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4jd1a3dzhesk" w:id="0"/>
      <w:bookmarkEnd w:id="0"/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BISHCMC Computing/ICT 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Year 4</w:t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ageBreakBefore w:val="0"/>
        <w:rPr>
          <w:sz w:val="28"/>
          <w:szCs w:val="28"/>
        </w:rPr>
      </w:pPr>
      <w:bookmarkStart w:colFirst="0" w:colLast="0" w:name="_jnvailhkg50w" w:id="1"/>
      <w:bookmarkEnd w:id="1"/>
      <w:r w:rsidDel="00000000" w:rsidR="00000000" w:rsidRPr="00000000">
        <w:rPr>
          <w:rtl w:val="0"/>
        </w:rPr>
        <w:t xml:space="preserve">Digital Literacy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spacing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Understand how search terms affect the search results.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spacing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Refine search terms to be more specific e.g. “ “ + - site: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Analyse and evaluate information from search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rPr>
          <w:sz w:val="28"/>
          <w:szCs w:val="28"/>
        </w:rPr>
      </w:pPr>
      <w:bookmarkStart w:colFirst="0" w:colLast="0" w:name="_3bt9qhi6zj6i" w:id="2"/>
      <w:bookmarkEnd w:id="2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spacing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Design and create programs that accomplish specific goals.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spacing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 logical reasoning to detect and correct errors in programs.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spacing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Combine loops and variables in programs.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spacing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 from a variety of software to accomplish given goals.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spacing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Select, use and combine cloud based technology.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Collaboratively collect, record and present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ageBreakBefore w:val="0"/>
        <w:rPr>
          <w:sz w:val="28"/>
          <w:szCs w:val="28"/>
        </w:rPr>
      </w:pPr>
      <w:bookmarkStart w:colFirst="0" w:colLast="0" w:name="_ycxc8sgrjwj1" w:id="3"/>
      <w:bookmarkEnd w:id="3"/>
      <w:r w:rsidDel="00000000" w:rsidR="00000000" w:rsidRPr="00000000">
        <w:rPr>
          <w:sz w:val="28"/>
          <w:szCs w:val="28"/>
          <w:rtl w:val="0"/>
        </w:rPr>
        <w:t xml:space="preserve">Technology in the World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5"/>
        </w:numPr>
        <w:spacing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Know about some applications of ICT and computing in different jobs and work situations.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5"/>
        </w:numPr>
        <w:spacing w:line="240" w:lineRule="auto"/>
        <w:ind w:left="720" w:hanging="360"/>
        <w:jc w:val="both"/>
        <w:rPr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yellow"/>
          <w:rtl w:val="0"/>
        </w:rPr>
        <w:t xml:space="preserve">Collaborate with peers online.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o5piw8gwh3hb" w:id="4"/>
      <w:bookmarkEnd w:id="4"/>
      <w:r w:rsidDel="00000000" w:rsidR="00000000" w:rsidRPr="00000000">
        <w:rPr>
          <w:rtl w:val="0"/>
        </w:rPr>
        <w:t xml:space="preserve">Technical Understanding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Understand how computer networks can provide multiple services, such as the world wide web.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Understand the opportunities computer networks offer for communication.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Understand input and output.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5uemrmvnw56a" w:id="5"/>
      <w:bookmarkEnd w:id="5"/>
      <w:r w:rsidDel="00000000" w:rsidR="00000000" w:rsidRPr="00000000">
        <w:rPr>
          <w:rtl w:val="0"/>
        </w:rPr>
        <w:t xml:space="preserve">Safety, Security and the Law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spacing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Identify a range of ways to report concerns about content.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Recognise acceptable and unacceptable behaviour when communicating online.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3524250</wp:posOffset>
            </wp:positionH>
            <wp:positionV relativeFrom="paragraph">
              <wp:posOffset>542925</wp:posOffset>
            </wp:positionV>
            <wp:extent cx="2909888" cy="588444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5884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chitects Daugh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chitectsDaugh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