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iPad App List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https://docs.google.com/document/d/1FPM24t27B0yEB5j84sVnlz10s9d21dQHC_DVD6dFYGE/edit?usp=sharing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58.5"/>
        <w:gridCol w:w="5458.5"/>
        <w:tblGridChange w:id="0">
          <w:tblGrid>
            <w:gridCol w:w="5458.5"/>
            <w:gridCol w:w="54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Digital Citizenship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Safety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units (3 Weeks at the start of the year and one week after Tet Holiday)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Smartie the Penguin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Media Balance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https://www.commonsense.org/education/digital-citizenship/lesson/media-balance-is-important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Safety in my online neighbourhood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https://www.commonsense.org/education/digital-citizenship/lesson/safety-in-my-online-neighborhood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Safety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Pause and Think online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https://www.commonsense.org/education/digital-citizenship/lesson/pause-think-online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Technology Makes you Feel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https://www.commonsense.org/education/digital-citizenship/lesson/how-technology-makes-you-feel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Internet Traffic light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https://www.commonsense.org/education/digital-citizenship/lesson/internet-traffic-light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Robotics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Beebots 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Safe use of technology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Write a sequence of code e.g. 1L, 2F, 1R. 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 maps to focus on directions (left, right, forwards, backwards, stop)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Path app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Blockly app: Turn Dash into an animal (panda, lion, elephant) using Lego. Build codes to represent this animal.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app: Bowling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Blockly app: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Wake up Dot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Blockly app: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Events</w:t>
              </w:r>
            </w:hyperlink>
            <w:r w:rsidDel="00000000" w:rsidR="00000000" w:rsidRPr="00000000">
              <w:rPr>
                <w:rtl w:val="0"/>
              </w:rPr>
              <w:t xml:space="preserve"> e.g. When Top Button is pressed, then lights change colour.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Robotics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 projects: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Blockly app: Build a maze. Navigate through the maze using codes.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app: Build a snowplow for the front of Dash. What type of snowplow to have to build to gather the most pompoms?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Blockly app: Drawing with Dash using Lego attachment.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Blockly app: Functions e.g. square, circle, dance, rectangle.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Blockly app: launcher and dashketball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 and Dot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Blockly app: When Dot controls Dash using events e.g. . When Top Button is pressed, Dash moves 50cm forward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Blockly app: Hide and Seek: “When Dash sees Dot, _____”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 Jr - 1 unit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Animation - Scuba Steve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https://www.youtube.com/watch?v=qlEN35ys7g4&amp;list=PLsFINHpy-OE3Kfd6maKusBbybrBabFUpe&amp;index=7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Kicking a Football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Osmo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Sequencing of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Scratch Jr - 2 Units of 3 weeks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-Geometry Dash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-Snow Man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https://www.youtube.com/watch?v=ON7Wivc_gDA&amp;list=PLsFINHpy-OE3Kfd6maKusBbybrBabFUpe&amp;index=8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Maze Game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Racing Game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https://www.youtube.com/watch?v=dUa45qY9c94&amp;list=PLsFINHpy-OE3Kfd6maKusBbybrBabFUpe&amp;index=9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Multimedia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 Creator: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MultiMedia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Wanted Poster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Comic Life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Telling a Joke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Am I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the character from a story e.g. Spiderman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Photography/Videography: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 - 1 unit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Hungry Caterpillar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Puppet Pals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Photography/Videography: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Taking a good photograph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Filter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Adding text with name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Slow motion video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Paint splattering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Dropping ink into water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Throwing pom poms in the air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Dance moves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lapse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Panorama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 of Code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Box Island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 of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Codespark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mmonsense.org/education/digital-citizenship/lesson/internet-traffic-light" TargetMode="External"/><Relationship Id="rId10" Type="http://schemas.openxmlformats.org/officeDocument/2006/relationships/hyperlink" Target="https://www.commonsense.org/education/digital-citizenship/lesson/how-technology-makes-you-feel" TargetMode="External"/><Relationship Id="rId13" Type="http://schemas.openxmlformats.org/officeDocument/2006/relationships/hyperlink" Target="https://portal.makewonder.com/#/curriculum/repeat-x-with-dot" TargetMode="External"/><Relationship Id="rId12" Type="http://schemas.openxmlformats.org/officeDocument/2006/relationships/hyperlink" Target="https://portal.makewonder.com/#/curriculum/lights-sounds-and-animations-with-d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mmonsense.org/education/digital-citizenship/lesson/pause-think-online" TargetMode="External"/><Relationship Id="rId15" Type="http://schemas.openxmlformats.org/officeDocument/2006/relationships/hyperlink" Target="https://www.youtube.com/watch?v=ON7Wivc_gDA&amp;list=PLsFINHpy-OE3Kfd6maKusBbybrBabFUpe&amp;index=8" TargetMode="External"/><Relationship Id="rId14" Type="http://schemas.openxmlformats.org/officeDocument/2006/relationships/hyperlink" Target="https://www.youtube.com/watch?v=qlEN35ys7g4&amp;list=PLsFINHpy-OE3Kfd6maKusBbybrBabFUpe&amp;index=7" TargetMode="External"/><Relationship Id="rId16" Type="http://schemas.openxmlformats.org/officeDocument/2006/relationships/hyperlink" Target="https://www.youtube.com/watch?v=dUa45qY9c94&amp;list=PLsFINHpy-OE3Kfd6maKusBbybrBabFUpe&amp;index=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PM24t27B0yEB5j84sVnlz10s9d21dQHC_DVD6dFYGE/edit?usp=sharing" TargetMode="External"/><Relationship Id="rId7" Type="http://schemas.openxmlformats.org/officeDocument/2006/relationships/hyperlink" Target="https://www.commonsense.org/education/digital-citizenship/lesson/media-balance-is-important" TargetMode="External"/><Relationship Id="rId8" Type="http://schemas.openxmlformats.org/officeDocument/2006/relationships/hyperlink" Target="https://www.commonsense.org/education/digital-citizenship/lesson/safety-in-my-online-neighborh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