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line="324.8700141906738" w:lineRule="auto"/>
        <w:ind w:left="4.3199920654296875" w:right="0.858154296875" w:firstLine="2.8800201416015625"/>
        <w:rPr>
          <w:sz w:val="46"/>
          <w:szCs w:val="46"/>
        </w:rPr>
      </w:pPr>
      <w:bookmarkStart w:colFirst="0" w:colLast="0" w:name="_z5vge5ahf8qn" w:id="0"/>
      <w:bookmarkEnd w:id="0"/>
      <w:r w:rsidDel="00000000" w:rsidR="00000000" w:rsidRPr="00000000">
        <w:rPr>
          <w:sz w:val="46"/>
          <w:szCs w:val="46"/>
          <w:rtl w:val="0"/>
        </w:rPr>
        <w:t xml:space="preserve">Mission to Mars - Year 5 Coding Unit Overview</w:t>
      </w:r>
    </w:p>
    <w:p w:rsidR="00000000" w:rsidDel="00000000" w:rsidP="00000000" w:rsidRDefault="00000000" w:rsidRPr="00000000" w14:paraId="00000002">
      <w:pPr>
        <w:widowControl w:val="0"/>
        <w:spacing w:after="240" w:before="240" w:line="324.87001419067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comprehensive 6-week coding unit that takes Year 5 students on a journey from basic 3D programming concepts to creating complex interactive Mars base simulations. The unit builds progressively, with each week introducing new programming concepts while reinforcing previous learning.</w:t>
      </w:r>
    </w:p>
    <w:p w:rsidR="00000000" w:rsidDel="00000000" w:rsidP="00000000" w:rsidRDefault="00000000" w:rsidRPr="00000000" w14:paraId="00000003">
      <w:pPr>
        <w:widowControl w:val="0"/>
        <w:spacing w:after="240" w:before="240" w:line="324.870014190673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1: Solar System Animation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6"/>
        </w:numPr>
        <w:spacing w:after="0" w:afterAutospacing="0" w:before="24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learn 3D positioning using X, Y, Z coordinates and object scaling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realistic planetary systems with path-based movement and forever loops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Animate planets orbiting the sun at different speeds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after="24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foundational skills in 3D space manipulation and continuous animation</w:t>
      </w:r>
    </w:p>
    <w:p w:rsidR="00000000" w:rsidDel="00000000" w:rsidP="00000000" w:rsidRDefault="00000000" w:rsidRPr="00000000" w14:paraId="00000008">
      <w:pPr>
        <w:widowControl w:val="0"/>
        <w:spacing w:after="240" w:before="240" w:line="324.870014190673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2: Controlling Gravity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afterAutospacing="0" w:before="24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 interactive programming with velocity control and boolean logic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astronaut movement systems using push blocks and event-driven programming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24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toggle systems using true/false conditions to control object behavior and appearance</w:t>
      </w:r>
    </w:p>
    <w:p w:rsidR="00000000" w:rsidDel="00000000" w:rsidP="00000000" w:rsidRDefault="00000000" w:rsidRPr="00000000" w14:paraId="0000000C">
      <w:pPr>
        <w:widowControl w:val="0"/>
        <w:spacing w:after="240" w:before="240" w:line="324.870014190673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3: Control Room Physics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afterAutospacing="0" w:before="24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code using functions and lists while implementing collision detection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enclosed gravity control rooms with objects having different masses and bounciness properties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24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to create reusable code blocks that affect multiple objects simultaneously</w:t>
      </w:r>
    </w:p>
    <w:p w:rsidR="00000000" w:rsidDel="00000000" w:rsidP="00000000" w:rsidRDefault="00000000" w:rsidRPr="00000000" w14:paraId="00000010">
      <w:pPr>
        <w:widowControl w:val="0"/>
        <w:spacing w:after="240" w:before="240" w:line="324.870014190673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4: Mars Base Construction - Part 1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24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designing interactive Mars bases combining previous skills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base structures and implement animated paths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4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foundational Mars environment with physics-controlled objects</w:t>
      </w:r>
    </w:p>
    <w:p w:rsidR="00000000" w:rsidDel="00000000" w:rsidP="00000000" w:rsidRDefault="00000000" w:rsidRPr="00000000" w14:paraId="00000014">
      <w:pPr>
        <w:widowControl w:val="0"/>
        <w:spacing w:after="240" w:before="240" w:line="324.870014190673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5: Mars Base Construction - Part 2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24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Mars base construction with camera tours and interactive systems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mastery by creating immersive environments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24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animated paths, physics-controlled objects, and interactive systems working together</w:t>
      </w:r>
    </w:p>
    <w:p w:rsidR="00000000" w:rsidDel="00000000" w:rsidP="00000000" w:rsidRDefault="00000000" w:rsidRPr="00000000" w14:paraId="00000018">
      <w:pPr>
        <w:widowControl w:val="0"/>
        <w:spacing w:after="240" w:before="240" w:line="324.870014190673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6: Conditional Logic and User Input (Bonus Week - if applicable)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24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unit into educational interactivity with quiz systems using if/else logic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user input and create adaptive learning experiences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24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intelligent feedback and branching responses based on user answers</w:t>
      </w:r>
    </w:p>
    <w:p w:rsidR="00000000" w:rsidDel="00000000" w:rsidP="00000000" w:rsidRDefault="00000000" w:rsidRPr="00000000" w14:paraId="0000001C">
      <w:pPr>
        <w:widowControl w:val="0"/>
        <w:spacing w:after="240" w:before="240" w:line="324.870014190673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7: Documentation and Peer Assessment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after="0" w:afterAutospacing="0" w:before="24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video tours of projects and conduct peer assessments using technical criteria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7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ability to communicate technical concepts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after="24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programming work using appropriate computing vocabulary</w:t>
      </w:r>
    </w:p>
    <w:p w:rsidR="00000000" w:rsidDel="00000000" w:rsidP="00000000" w:rsidRDefault="00000000" w:rsidRPr="00000000" w14:paraId="00000020">
      <w:pPr>
        <w:widowControl w:val="0"/>
        <w:spacing w:after="240" w:before="240" w:line="324.87001419067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spacing w:line="324.8700141906738" w:lineRule="auto"/>
        <w:ind w:left="4.3199920654296875" w:right="0.858154296875" w:firstLine="2.8800201416015625"/>
        <w:rPr>
          <w:sz w:val="34"/>
          <w:szCs w:val="34"/>
        </w:rPr>
      </w:pPr>
      <w:bookmarkStart w:colFirst="0" w:colLast="0" w:name="_leenqrk9ui8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324.87001419067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pacing w:line="324.8700141906738" w:lineRule="auto"/>
        <w:ind w:left="4.3199920654296875" w:right="0.858154296875" w:firstLine="2.8800201416015625"/>
        <w:rPr>
          <w:sz w:val="34"/>
          <w:szCs w:val="34"/>
        </w:rPr>
      </w:pPr>
      <w:bookmarkStart w:colFirst="0" w:colLast="0" w:name="_dp7izei14z49" w:id="2"/>
      <w:bookmarkEnd w:id="2"/>
      <w:r w:rsidDel="00000000" w:rsidR="00000000" w:rsidRPr="00000000">
        <w:rPr>
          <w:sz w:val="34"/>
          <w:szCs w:val="34"/>
          <w:rtl w:val="0"/>
        </w:rPr>
        <w:t xml:space="preserve">Core Computing Concepts Covered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8"/>
        </w:numPr>
        <w:spacing w:after="0" w:afterAutospacing="0" w:before="24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positioning and scaling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8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 and path-based movement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8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Event-driven programming and user interaction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8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logic and conditional statements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8"/>
        </w:numPr>
        <w:spacing w:after="0" w:afterAutospacing="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Functions, lists, and code organization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8"/>
        </w:numPr>
        <w:spacing w:after="240" w:before="0" w:beforeAutospacing="0" w:line="324.870014190673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Physics simulation and collision detection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97314453125" w:line="324.8700141906738" w:lineRule="auto"/>
        <w:ind w:left="4.3199920654296875" w:right="0.858154296875" w:firstLine="2.880020141601562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203.3984375" w:top="45.001220703125" w:left="858.8962554931641" w:right="819.5275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