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47F71" w:rsidRDefault="001836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Lab: Network Addressing</w:t>
      </w:r>
      <w:r>
        <w:rPr>
          <w:rFonts w:ascii="Times New Roman" w:eastAsia="Times New Roman" w:hAnsi="Times New Roman" w:cs="Times New Roman"/>
        </w:rPr>
        <w:tab/>
      </w:r>
    </w:p>
    <w:p w14:paraId="00000002" w14:textId="3036FF59" w:rsidR="00C47F71" w:rsidRDefault="001836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IC221, AY22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S</w:t>
      </w:r>
    </w:p>
    <w:p w14:paraId="00000003" w14:textId="77777777" w:rsidR="00C47F71" w:rsidRDefault="00C47F71">
      <w:pPr>
        <w:rPr>
          <w:rFonts w:ascii="Times New Roman" w:eastAsia="Times New Roman" w:hAnsi="Times New Roman" w:cs="Times New Roman"/>
        </w:rPr>
      </w:pPr>
    </w:p>
    <w:p w14:paraId="00000004" w14:textId="77777777" w:rsidR="00C47F71" w:rsidRDefault="00C47F71">
      <w:pPr>
        <w:rPr>
          <w:rFonts w:ascii="Times New Roman" w:eastAsia="Times New Roman" w:hAnsi="Times New Roman" w:cs="Times New Roman"/>
        </w:rPr>
      </w:pPr>
    </w:p>
    <w:p w14:paraId="00000005" w14:textId="7B681277" w:rsidR="00C47F71" w:rsidRDefault="001836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Submission   </w:t>
      </w:r>
      <w:r>
        <w:rPr>
          <w:rFonts w:ascii="Courier New" w:eastAsia="Courier New" w:hAnsi="Courier New" w:cs="Courier New"/>
        </w:rPr>
        <w:t>myhost.c</w:t>
      </w:r>
    </w:p>
    <w:p w14:paraId="00000006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</w:rPr>
        <w:t xml:space="preserve">Test Script:  </w:t>
      </w:r>
      <w:r>
        <w:rPr>
          <w:rFonts w:ascii="Courier New" w:eastAsia="Courier New" w:hAnsi="Courier New" w:cs="Courier New"/>
        </w:rPr>
        <w:t>./test.sh</w:t>
      </w:r>
    </w:p>
    <w:p w14:paraId="00000007" w14:textId="77777777" w:rsidR="00C47F71" w:rsidRDefault="00C47F71">
      <w:pPr>
        <w:rPr>
          <w:rFonts w:ascii="Times New Roman" w:eastAsia="Times New Roman" w:hAnsi="Times New Roman" w:cs="Times New Roman"/>
        </w:rPr>
      </w:pPr>
    </w:p>
    <w:p w14:paraId="00000008" w14:textId="77777777" w:rsidR="00C47F71" w:rsidRDefault="0018363E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Task Description</w:t>
      </w:r>
    </w:p>
    <w:p w14:paraId="00000009" w14:textId="77777777" w:rsidR="00C47F71" w:rsidRDefault="001836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lab, you will implement your own version of the Unix/Linux </w:t>
      </w:r>
      <w:r>
        <w:rPr>
          <w:rFonts w:ascii="Courier New" w:eastAsia="Courier New" w:hAnsi="Courier New" w:cs="Courier New"/>
        </w:rPr>
        <w:t>host</w:t>
      </w:r>
      <w:r>
        <w:rPr>
          <w:rFonts w:ascii="Times New Roman" w:eastAsia="Times New Roman" w:hAnsi="Times New Roman" w:cs="Times New Roman"/>
        </w:rPr>
        <w:t xml:space="preserve"> command, to learn about the structures and functions used for addresss resolution during network socket programming in C. The Unix/Linux tool </w:t>
      </w:r>
      <w:r>
        <w:rPr>
          <w:rFonts w:ascii="Courier New" w:eastAsia="Courier New" w:hAnsi="Courier New" w:cs="Courier New"/>
        </w:rPr>
        <w:t>hos</w:t>
      </w:r>
      <w:r>
        <w:rPr>
          <w:rFonts w:ascii="Times New Roman" w:eastAsia="Times New Roman" w:hAnsi="Times New Roman" w:cs="Times New Roman"/>
        </w:rPr>
        <w:t xml:space="preserve">t performs a DNS look up of a domain name to resolve it to an IP address or addresses. </w:t>
      </w:r>
    </w:p>
    <w:p w14:paraId="0000000A" w14:textId="77777777" w:rsidR="00C47F71" w:rsidRDefault="00C47F71">
      <w:pPr>
        <w:rPr>
          <w:rFonts w:ascii="Times New Roman" w:eastAsia="Times New Roman" w:hAnsi="Times New Roman" w:cs="Times New Roman"/>
        </w:rPr>
      </w:pPr>
    </w:p>
    <w:p w14:paraId="0000000B" w14:textId="77777777" w:rsidR="00C47F71" w:rsidRDefault="001836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Address Info Structur</w:t>
      </w:r>
      <w:r>
        <w:rPr>
          <w:rFonts w:ascii="Times New Roman" w:eastAsia="Times New Roman" w:hAnsi="Times New Roman" w:cs="Times New Roman"/>
          <w:u w:val="single"/>
        </w:rPr>
        <w:t>e</w:t>
      </w:r>
      <w:r>
        <w:rPr>
          <w:rFonts w:ascii="Times New Roman" w:eastAsia="Times New Roman" w:hAnsi="Times New Roman" w:cs="Times New Roman"/>
        </w:rPr>
        <w:t xml:space="preserve">. The Unix/Linux C standard library function to resolve a domain name to an IP address is </w:t>
      </w:r>
      <w:r>
        <w:rPr>
          <w:rFonts w:ascii="Courier New" w:eastAsia="Courier New" w:hAnsi="Courier New" w:cs="Courier New"/>
        </w:rPr>
        <w:t>getaddrinfo()</w:t>
      </w:r>
      <w:r>
        <w:rPr>
          <w:rFonts w:ascii="Times New Roman" w:eastAsia="Times New Roman" w:hAnsi="Times New Roman" w:cs="Times New Roman"/>
        </w:rPr>
        <w:t xml:space="preserve"> and the structure used is called </w:t>
      </w:r>
      <w:r>
        <w:rPr>
          <w:rFonts w:ascii="Courier New" w:eastAsia="Courier New" w:hAnsi="Courier New" w:cs="Courier New"/>
        </w:rPr>
        <w:t>struct addrinfo</w:t>
      </w:r>
      <w:r>
        <w:rPr>
          <w:rFonts w:ascii="Times New Roman" w:eastAsia="Times New Roman" w:hAnsi="Times New Roman" w:cs="Times New Roman"/>
        </w:rPr>
        <w:t>.</w:t>
      </w:r>
    </w:p>
    <w:p w14:paraId="0000000C" w14:textId="77777777" w:rsidR="00C47F71" w:rsidRDefault="00C47F71">
      <w:pPr>
        <w:rPr>
          <w:rFonts w:ascii="Times New Roman" w:eastAsia="Times New Roman" w:hAnsi="Times New Roman" w:cs="Times New Roman"/>
        </w:rPr>
      </w:pPr>
    </w:p>
    <w:p w14:paraId="0000000D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struct addrinfo {</w:t>
      </w:r>
    </w:p>
    <w:p w14:paraId="0000000E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int              ai_flags;  </w:t>
      </w:r>
    </w:p>
    <w:p w14:paraId="0000000F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int              ai_family;</w:t>
      </w:r>
    </w:p>
    <w:p w14:paraId="00000010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int          </w:t>
      </w:r>
      <w:r>
        <w:rPr>
          <w:rFonts w:ascii="Courier New" w:eastAsia="Courier New" w:hAnsi="Courier New" w:cs="Courier New"/>
        </w:rPr>
        <w:t xml:space="preserve">    ai_socktype; </w:t>
      </w:r>
    </w:p>
    <w:p w14:paraId="00000011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int              ai_protocol;</w:t>
      </w:r>
    </w:p>
    <w:p w14:paraId="00000012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size_t           ai_addrlen;</w:t>
      </w:r>
    </w:p>
    <w:p w14:paraId="00000013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struct sockaddr *ai_addr;</w:t>
      </w:r>
    </w:p>
    <w:p w14:paraId="00000014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char            *ai_canonname;</w:t>
      </w:r>
    </w:p>
    <w:p w14:paraId="00000015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struct addrinfo *ai_next;</w:t>
      </w:r>
    </w:p>
    <w:p w14:paraId="00000016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};</w:t>
      </w:r>
    </w:p>
    <w:p w14:paraId="00000017" w14:textId="77777777" w:rsidR="00C47F71" w:rsidRDefault="00C47F71">
      <w:pPr>
        <w:rPr>
          <w:rFonts w:ascii="Times New Roman" w:eastAsia="Times New Roman" w:hAnsi="Times New Roman" w:cs="Times New Roman"/>
        </w:rPr>
      </w:pPr>
    </w:p>
    <w:p w14:paraId="00000018" w14:textId="77777777" w:rsidR="00C47F71" w:rsidRDefault="001836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IP Address</w:t>
      </w:r>
      <w:r>
        <w:rPr>
          <w:rFonts w:ascii="Times New Roman" w:eastAsia="Times New Roman" w:hAnsi="Times New Roman" w:cs="Times New Roman"/>
        </w:rPr>
        <w:t xml:space="preserve">. The field </w:t>
      </w:r>
      <w:r>
        <w:rPr>
          <w:rFonts w:ascii="Courier New" w:eastAsia="Courier New" w:hAnsi="Courier New" w:cs="Courier New"/>
        </w:rPr>
        <w:t>ai_addr</w:t>
      </w:r>
      <w:r>
        <w:rPr>
          <w:rFonts w:ascii="Times New Roman" w:eastAsia="Times New Roman" w:hAnsi="Times New Roman" w:cs="Times New Roman"/>
        </w:rPr>
        <w:t xml:space="preserve"> stores the </w:t>
      </w:r>
      <w:r>
        <w:rPr>
          <w:rFonts w:ascii="Times New Roman" w:eastAsia="Times New Roman" w:hAnsi="Times New Roman" w:cs="Times New Roman"/>
          <w:i/>
        </w:rPr>
        <w:t>socket address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Courier New" w:eastAsia="Courier New" w:hAnsi="Courier New" w:cs="Courier New"/>
        </w:rPr>
        <w:t>struct sockaddr</w:t>
      </w:r>
      <w:r>
        <w:rPr>
          <w:rFonts w:ascii="Times New Roman" w:eastAsia="Times New Roman" w:hAnsi="Times New Roman" w:cs="Times New Roman"/>
        </w:rPr>
        <w:t xml:space="preserve">), which we cast to an IPv4 </w:t>
      </w:r>
      <w:r>
        <w:rPr>
          <w:rFonts w:ascii="Times New Roman" w:eastAsia="Times New Roman" w:hAnsi="Times New Roman" w:cs="Times New Roman"/>
          <w:i/>
        </w:rPr>
        <w:t>socket</w:t>
      </w:r>
      <w:r>
        <w:rPr>
          <w:rFonts w:ascii="Times New Roman" w:eastAsia="Times New Roman" w:hAnsi="Times New Roman" w:cs="Times New Roman"/>
        </w:rPr>
        <w:t xml:space="preserve">, to eventually get the IP address. An interesting aspect of this structure is that it also a node within a linked list. The </w:t>
      </w:r>
      <w:r>
        <w:rPr>
          <w:rFonts w:ascii="Courier New" w:eastAsia="Courier New" w:hAnsi="Courier New" w:cs="Courier New"/>
        </w:rPr>
        <w:t>ai_next</w:t>
      </w:r>
      <w:r>
        <w:rPr>
          <w:rFonts w:ascii="Times New Roman" w:eastAsia="Times New Roman" w:hAnsi="Times New Roman" w:cs="Times New Roman"/>
        </w:rPr>
        <w:t xml:space="preserve"> field stores a pointer to the next </w:t>
      </w:r>
      <w:r>
        <w:rPr>
          <w:rFonts w:ascii="Courier New" w:eastAsia="Courier New" w:hAnsi="Courier New" w:cs="Courier New"/>
        </w:rPr>
        <w:t>addrinfo</w:t>
      </w:r>
      <w:r>
        <w:rPr>
          <w:rFonts w:ascii="Times New Roman" w:eastAsia="Times New Roman" w:hAnsi="Times New Roman" w:cs="Times New Roman"/>
        </w:rPr>
        <w:t>, which stores another resolved IP address for</w:t>
      </w:r>
      <w:r>
        <w:rPr>
          <w:rFonts w:ascii="Times New Roman" w:eastAsia="Times New Roman" w:hAnsi="Times New Roman" w:cs="Times New Roman"/>
        </w:rPr>
        <w:t xml:space="preserve"> the domain. Eventually, </w:t>
      </w:r>
      <w:r>
        <w:rPr>
          <w:rFonts w:ascii="Courier New" w:eastAsia="Courier New" w:hAnsi="Courier New" w:cs="Courier New"/>
        </w:rPr>
        <w:t>ai_next</w:t>
      </w:r>
      <w:r>
        <w:rPr>
          <w:rFonts w:ascii="Times New Roman" w:eastAsia="Times New Roman" w:hAnsi="Times New Roman" w:cs="Times New Roman"/>
        </w:rPr>
        <w:t xml:space="preserve"> references NULL, which indicates the end of the list. We can iterate over the linked list like so:</w:t>
      </w:r>
    </w:p>
    <w:p w14:paraId="00000019" w14:textId="77777777" w:rsidR="00C47F71" w:rsidRDefault="00C47F71">
      <w:pPr>
        <w:rPr>
          <w:rFonts w:ascii="Times New Roman" w:eastAsia="Times New Roman" w:hAnsi="Times New Roman" w:cs="Times New Roman"/>
        </w:rPr>
      </w:pPr>
    </w:p>
    <w:p w14:paraId="0000001A" w14:textId="77777777" w:rsidR="00C47F71" w:rsidRDefault="001836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struct addrinfo * cur_result, *results, hints;</w:t>
      </w:r>
    </w:p>
    <w:p w14:paraId="0000001B" w14:textId="77777777" w:rsidR="00C47F71" w:rsidRDefault="001836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//...</w:t>
      </w:r>
    </w:p>
    <w:p w14:paraId="0000001C" w14:textId="77777777" w:rsidR="00C47F71" w:rsidRDefault="00C47F71">
      <w:pPr>
        <w:rPr>
          <w:rFonts w:ascii="Courier New" w:eastAsia="Courier New" w:hAnsi="Courier New" w:cs="Courier New"/>
          <w:sz w:val="20"/>
          <w:szCs w:val="20"/>
        </w:rPr>
      </w:pPr>
    </w:p>
    <w:p w14:paraId="0000001D" w14:textId="77777777" w:rsidR="00C47F71" w:rsidRDefault="001836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//Convert the hostname to an address</w:t>
      </w:r>
    </w:p>
    <w:p w14:paraId="0000001E" w14:textId="77777777" w:rsidR="00C47F71" w:rsidRDefault="001836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if( (s = getaddrinfo(argv[1], NULL, &amp;hints, &amp;result)) != 0){</w:t>
      </w:r>
    </w:p>
    <w:p w14:paraId="0000001F" w14:textId="77777777" w:rsidR="00C47F71" w:rsidRDefault="001836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fprintf(stderr, "getaddrinfo: %s\n",gai_strerror(s));</w:t>
      </w:r>
    </w:p>
    <w:p w14:paraId="00000020" w14:textId="77777777" w:rsidR="00C47F71" w:rsidRDefault="001836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exit(1);</w:t>
      </w:r>
    </w:p>
    <w:p w14:paraId="00000021" w14:textId="77777777" w:rsidR="00C47F71" w:rsidRDefault="001836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}</w:t>
      </w:r>
    </w:p>
    <w:p w14:paraId="00000022" w14:textId="77777777" w:rsidR="00C47F71" w:rsidRDefault="00C47F71">
      <w:pPr>
        <w:rPr>
          <w:rFonts w:ascii="Courier New" w:eastAsia="Courier New" w:hAnsi="Courier New" w:cs="Courier New"/>
          <w:sz w:val="20"/>
          <w:szCs w:val="20"/>
        </w:rPr>
      </w:pPr>
    </w:p>
    <w:p w14:paraId="00000023" w14:textId="77777777" w:rsidR="00C47F71" w:rsidRDefault="001836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for(cur_result = result; cur_result != NULL; cur_result = cur_result-&gt;ai_next){</w:t>
      </w:r>
    </w:p>
    <w:p w14:paraId="00000024" w14:textId="77777777" w:rsidR="00C47F71" w:rsidRDefault="001836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//do something with the current result</w:t>
      </w:r>
    </w:p>
    <w:p w14:paraId="00000025" w14:textId="77777777" w:rsidR="00C47F71" w:rsidRDefault="001836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}</w:t>
      </w:r>
    </w:p>
    <w:p w14:paraId="00000026" w14:textId="77777777" w:rsidR="00C47F71" w:rsidRDefault="00C47F71">
      <w:pPr>
        <w:rPr>
          <w:rFonts w:ascii="Times New Roman" w:eastAsia="Times New Roman" w:hAnsi="Times New Roman" w:cs="Times New Roman"/>
        </w:rPr>
      </w:pPr>
    </w:p>
    <w:p w14:paraId="00000027" w14:textId="77777777" w:rsidR="00C47F71" w:rsidRDefault="0018363E">
      <w:pPr>
        <w:rPr>
          <w:rFonts w:ascii="Times New Roman" w:eastAsia="Times New Roman" w:hAnsi="Times New Roman" w:cs="Times New Roman"/>
          <w:u w:val="single"/>
        </w:rPr>
      </w:pPr>
      <w:r>
        <w:br w:type="page"/>
      </w:r>
    </w:p>
    <w:p w14:paraId="00000028" w14:textId="77777777" w:rsidR="00C47F71" w:rsidRDefault="001836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TCP vs. UDP</w:t>
      </w:r>
      <w:r>
        <w:rPr>
          <w:rFonts w:ascii="Times New Roman" w:eastAsia="Times New Roman" w:hAnsi="Times New Roman" w:cs="Times New Roman"/>
        </w:rPr>
        <w:t xml:space="preserve">. Another important piece of addrinfo is the </w:t>
      </w:r>
      <w:r>
        <w:rPr>
          <w:rFonts w:ascii="Courier New" w:eastAsia="Courier New" w:hAnsi="Courier New" w:cs="Courier New"/>
        </w:rPr>
        <w:t>ai_protocol</w:t>
      </w:r>
      <w:r>
        <w:rPr>
          <w:rFonts w:ascii="Times New Roman" w:eastAsia="Times New Roman" w:hAnsi="Times New Roman" w:cs="Times New Roman"/>
        </w:rPr>
        <w:t>, which describes how the domain name is resolved based on which application layer protocol we are interested in. For example, often domains have different IP addresses for web traffic a</w:t>
      </w:r>
      <w:r>
        <w:rPr>
          <w:rFonts w:ascii="Times New Roman" w:eastAsia="Times New Roman" w:hAnsi="Times New Roman" w:cs="Times New Roman"/>
        </w:rPr>
        <w:t xml:space="preserve">nd email, and this difference is represented in the </w:t>
      </w:r>
      <w:r>
        <w:rPr>
          <w:rFonts w:ascii="Courier New" w:eastAsia="Courier New" w:hAnsi="Courier New" w:cs="Courier New"/>
        </w:rPr>
        <w:t>ai_protocol</w:t>
      </w:r>
      <w:r>
        <w:rPr>
          <w:rFonts w:ascii="Times New Roman" w:eastAsia="Times New Roman" w:hAnsi="Times New Roman" w:cs="Times New Roman"/>
        </w:rPr>
        <w:t xml:space="preserve"> field. Since we are only interested in the primary resolution of the domain, we can check for that by comparing against the constant </w:t>
      </w:r>
      <w:r>
        <w:rPr>
          <w:rFonts w:ascii="Courier New" w:eastAsia="Courier New" w:hAnsi="Courier New" w:cs="Courier New"/>
        </w:rPr>
        <w:t>IPPROTO_TCP</w:t>
      </w:r>
      <w:r>
        <w:rPr>
          <w:rFonts w:ascii="Times New Roman" w:eastAsia="Times New Roman" w:hAnsi="Times New Roman" w:cs="Times New Roman"/>
        </w:rPr>
        <w:t xml:space="preserve"> since we want IP addresses that accept TCP conn</w:t>
      </w:r>
      <w:r>
        <w:rPr>
          <w:rFonts w:ascii="Times New Roman" w:eastAsia="Times New Roman" w:hAnsi="Times New Roman" w:cs="Times New Roman"/>
        </w:rPr>
        <w:t>ections.</w:t>
      </w:r>
    </w:p>
    <w:p w14:paraId="00000029" w14:textId="77777777" w:rsidR="00C47F71" w:rsidRDefault="00C47F71">
      <w:pPr>
        <w:rPr>
          <w:rFonts w:ascii="Times New Roman" w:eastAsia="Times New Roman" w:hAnsi="Times New Roman" w:cs="Times New Roman"/>
        </w:rPr>
      </w:pPr>
    </w:p>
    <w:p w14:paraId="0000002A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cur_result-&gt;ai_protocol == IPPROTO_TCP</w:t>
      </w:r>
    </w:p>
    <w:p w14:paraId="0000002B" w14:textId="77777777" w:rsidR="00C47F71" w:rsidRDefault="00C47F71">
      <w:pPr>
        <w:rPr>
          <w:rFonts w:ascii="Times New Roman" w:eastAsia="Times New Roman" w:hAnsi="Times New Roman" w:cs="Times New Roman"/>
          <w:u w:val="single"/>
        </w:rPr>
      </w:pPr>
    </w:p>
    <w:p w14:paraId="0000002C" w14:textId="77777777" w:rsidR="00C47F71" w:rsidRDefault="001836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IPv4 vs. IPv6</w:t>
      </w:r>
      <w:r>
        <w:rPr>
          <w:rFonts w:ascii="Times New Roman" w:eastAsia="Times New Roman" w:hAnsi="Times New Roman" w:cs="Times New Roman"/>
        </w:rPr>
        <w:t xml:space="preserve">. The last aspect of the addrinfo structure to consider is that </w:t>
      </w:r>
      <w:r>
        <w:rPr>
          <w:rFonts w:ascii="Courier New" w:eastAsia="Courier New" w:hAnsi="Courier New" w:cs="Courier New"/>
        </w:rPr>
        <w:t>ai_family</w:t>
      </w:r>
      <w:r>
        <w:rPr>
          <w:rFonts w:ascii="Times New Roman" w:eastAsia="Times New Roman" w:hAnsi="Times New Roman" w:cs="Times New Roman"/>
        </w:rPr>
        <w:t>, which describes the kind of address was resolved. This could either be IPv4 (</w:t>
      </w:r>
      <w:r>
        <w:rPr>
          <w:rFonts w:ascii="Courier New" w:eastAsia="Courier New" w:hAnsi="Courier New" w:cs="Courier New"/>
        </w:rPr>
        <w:t>AF_INET</w:t>
      </w:r>
      <w:r>
        <w:rPr>
          <w:rFonts w:ascii="Times New Roman" w:eastAsia="Times New Roman" w:hAnsi="Times New Roman" w:cs="Times New Roman"/>
        </w:rPr>
        <w:t>) or IPv6 (</w:t>
      </w:r>
      <w:r>
        <w:rPr>
          <w:rFonts w:ascii="Courier New" w:eastAsia="Courier New" w:hAnsi="Courier New" w:cs="Courier New"/>
        </w:rPr>
        <w:t>AF_INET6</w:t>
      </w:r>
      <w:r>
        <w:rPr>
          <w:rFonts w:ascii="Times New Roman" w:eastAsia="Times New Roman" w:hAnsi="Times New Roman" w:cs="Times New Roman"/>
        </w:rPr>
        <w:t>). We are prim</w:t>
      </w:r>
      <w:r>
        <w:rPr>
          <w:rFonts w:ascii="Times New Roman" w:eastAsia="Times New Roman" w:hAnsi="Times New Roman" w:cs="Times New Roman"/>
        </w:rPr>
        <w:t xml:space="preserve">arily concerned with IPv4, so we can compare </w:t>
      </w:r>
      <w:r>
        <w:rPr>
          <w:rFonts w:ascii="Courier New" w:eastAsia="Courier New" w:hAnsi="Courier New" w:cs="Courier New"/>
        </w:rPr>
        <w:t>ai_family</w:t>
      </w:r>
      <w:r>
        <w:rPr>
          <w:rFonts w:ascii="Times New Roman" w:eastAsia="Times New Roman" w:hAnsi="Times New Roman" w:cs="Times New Roman"/>
        </w:rPr>
        <w:t xml:space="preserve"> to </w:t>
      </w:r>
      <w:r>
        <w:rPr>
          <w:rFonts w:ascii="Courier New" w:eastAsia="Courier New" w:hAnsi="Courier New" w:cs="Courier New"/>
        </w:rPr>
        <w:t>AF_INET</w:t>
      </w:r>
      <w:r>
        <w:rPr>
          <w:rFonts w:ascii="Times New Roman" w:eastAsia="Times New Roman" w:hAnsi="Times New Roman" w:cs="Times New Roman"/>
        </w:rPr>
        <w:t xml:space="preserve"> to ensure we resolve right kind of IP address:</w:t>
      </w:r>
    </w:p>
    <w:p w14:paraId="0000002D" w14:textId="77777777" w:rsidR="00C47F71" w:rsidRDefault="00C47F71">
      <w:pPr>
        <w:rPr>
          <w:rFonts w:ascii="Times New Roman" w:eastAsia="Times New Roman" w:hAnsi="Times New Roman" w:cs="Times New Roman"/>
        </w:rPr>
      </w:pPr>
    </w:p>
    <w:p w14:paraId="0000002E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cur_result-&gt;ai_family == AF_INET</w:t>
      </w:r>
    </w:p>
    <w:p w14:paraId="0000002F" w14:textId="77777777" w:rsidR="00C47F71" w:rsidRDefault="00C47F71">
      <w:pPr>
        <w:rPr>
          <w:rFonts w:ascii="Times New Roman" w:eastAsia="Times New Roman" w:hAnsi="Times New Roman" w:cs="Times New Roman"/>
        </w:rPr>
      </w:pPr>
    </w:p>
    <w:p w14:paraId="00000030" w14:textId="77777777" w:rsidR="00C47F71" w:rsidRDefault="001836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both of these options, we can specify the choice of ‘hint’ when making the </w:t>
      </w:r>
      <w:r>
        <w:rPr>
          <w:rFonts w:ascii="Courier New" w:eastAsia="Courier New" w:hAnsi="Courier New" w:cs="Courier New"/>
        </w:rPr>
        <w:t>getaddrinfo()</w:t>
      </w:r>
      <w:r>
        <w:rPr>
          <w:rFonts w:ascii="Times New Roman" w:eastAsia="Times New Roman" w:hAnsi="Times New Roman" w:cs="Times New Roman"/>
        </w:rPr>
        <w:t xml:space="preserve"> request. Then </w:t>
      </w:r>
      <w:r>
        <w:rPr>
          <w:rFonts w:ascii="Courier New" w:eastAsia="Courier New" w:hAnsi="Courier New" w:cs="Courier New"/>
        </w:rPr>
        <w:t>getaddrinfo()</w:t>
      </w:r>
      <w:r>
        <w:rPr>
          <w:rFonts w:ascii="Times New Roman" w:eastAsia="Times New Roman" w:hAnsi="Times New Roman" w:cs="Times New Roman"/>
        </w:rPr>
        <w:t xml:space="preserve"> will only return results that fit those requirements.</w:t>
      </w:r>
    </w:p>
    <w:p w14:paraId="00000031" w14:textId="77777777" w:rsidR="00C47F71" w:rsidRDefault="00C47F71">
      <w:pPr>
        <w:rPr>
          <w:rFonts w:ascii="Times New Roman" w:eastAsia="Times New Roman" w:hAnsi="Times New Roman" w:cs="Times New Roman"/>
        </w:rPr>
      </w:pPr>
    </w:p>
    <w:p w14:paraId="00000032" w14:textId="77777777" w:rsidR="00C47F71" w:rsidRDefault="00C47F71">
      <w:pPr>
        <w:rPr>
          <w:rFonts w:ascii="Times New Roman" w:eastAsia="Times New Roman" w:hAnsi="Times New Roman" w:cs="Times New Roman"/>
        </w:rPr>
      </w:pPr>
    </w:p>
    <w:p w14:paraId="00000033" w14:textId="77777777" w:rsidR="00C47F71" w:rsidRDefault="0018363E">
      <w:pPr>
        <w:rPr>
          <w:rFonts w:ascii="Times New Roman" w:eastAsia="Times New Roman" w:hAnsi="Times New Roman" w:cs="Times New Roman"/>
          <w:b/>
          <w:u w:val="single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u w:val="single"/>
        </w:rPr>
        <w:t>Task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complete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>myhost.c</w:t>
      </w:r>
    </w:p>
    <w:p w14:paraId="00000034" w14:textId="77777777" w:rsidR="00C47F71" w:rsidRDefault="00C47F71">
      <w:pPr>
        <w:rPr>
          <w:rFonts w:ascii="Times New Roman" w:eastAsia="Times New Roman" w:hAnsi="Times New Roman" w:cs="Times New Roman"/>
        </w:rPr>
      </w:pPr>
    </w:p>
    <w:p w14:paraId="00000035" w14:textId="77777777" w:rsidR="00C47F71" w:rsidRDefault="0018363E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Requirements</w:t>
      </w:r>
    </w:p>
    <w:p w14:paraId="00000036" w14:textId="77777777" w:rsidR="00C47F71" w:rsidRDefault="0018363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a given domain name, resolve all the IPv4 addresses associated with ‘protocol 0’ for that domain.</w:t>
      </w:r>
    </w:p>
    <w:p w14:paraId="00000037" w14:textId="77777777" w:rsidR="00C47F71" w:rsidRDefault="0018363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Print out the results as similarly to the Unix/Linux </w:t>
      </w:r>
      <w:r>
        <w:rPr>
          <w:rFonts w:ascii="Courier New" w:eastAsia="Courier New" w:hAnsi="Courier New" w:cs="Courier New"/>
        </w:rPr>
        <w:t>host</w:t>
      </w:r>
      <w:r>
        <w:rPr>
          <w:rFonts w:ascii="Times New Roman" w:eastAsia="Times New Roman" w:hAnsi="Times New Roman" w:cs="Times New Roman"/>
        </w:rPr>
        <w:t xml:space="preserve"> command as possible.</w:t>
      </w:r>
    </w:p>
    <w:p w14:paraId="00000038" w14:textId="77777777" w:rsidR="00C47F71" w:rsidRDefault="0018363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Print an error message to </w:t>
      </w:r>
      <w:r>
        <w:rPr>
          <w:rFonts w:ascii="Courier New" w:eastAsia="Courier New" w:hAnsi="Courier New" w:cs="Courier New"/>
        </w:rPr>
        <w:t>stderr</w:t>
      </w:r>
      <w:r>
        <w:rPr>
          <w:rFonts w:ascii="Times New Roman" w:eastAsia="Times New Roman" w:hAnsi="Times New Roman" w:cs="Times New Roman"/>
        </w:rPr>
        <w:t xml:space="preserve"> if no domain name or a bad domain name are supplied</w:t>
      </w:r>
    </w:p>
    <w:p w14:paraId="00000039" w14:textId="77777777" w:rsidR="00C47F71" w:rsidRDefault="00C47F71">
      <w:pPr>
        <w:rPr>
          <w:rFonts w:ascii="Times New Roman" w:eastAsia="Times New Roman" w:hAnsi="Times New Roman" w:cs="Times New Roman"/>
        </w:rPr>
      </w:pPr>
    </w:p>
    <w:p w14:paraId="0000003A" w14:textId="77777777" w:rsidR="00C47F71" w:rsidRDefault="001836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Sample output</w:t>
      </w:r>
      <w:r>
        <w:rPr>
          <w:rFonts w:ascii="Times New Roman" w:eastAsia="Times New Roman" w:hAnsi="Times New Roman" w:cs="Times New Roman"/>
        </w:rPr>
        <w:t xml:space="preserve"> (IP addresses may vary):</w:t>
      </w:r>
    </w:p>
    <w:p w14:paraId="0000003B" w14:textId="77777777" w:rsidR="00C47F71" w:rsidRDefault="00C47F71">
      <w:pPr>
        <w:rPr>
          <w:rFonts w:ascii="Times New Roman" w:eastAsia="Times New Roman" w:hAnsi="Times New Roman" w:cs="Times New Roman"/>
        </w:rPr>
      </w:pPr>
    </w:p>
    <w:p w14:paraId="0000003C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 ./myhost facebook.com</w:t>
      </w:r>
    </w:p>
    <w:p w14:paraId="0000003D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facebook.com has address 31.13.69.228</w:t>
      </w:r>
    </w:p>
    <w:p w14:paraId="0000003E" w14:textId="77777777" w:rsidR="00C47F71" w:rsidRDefault="00C47F71">
      <w:pPr>
        <w:rPr>
          <w:rFonts w:ascii="Courier New" w:eastAsia="Courier New" w:hAnsi="Courier New" w:cs="Courier New"/>
        </w:rPr>
      </w:pPr>
    </w:p>
    <w:p w14:paraId="0000003F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 ./myhost microsoft.com</w:t>
      </w:r>
    </w:p>
    <w:p w14:paraId="00000040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microsoft.com has address 191.239.213.197</w:t>
      </w:r>
    </w:p>
    <w:p w14:paraId="00000041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microsoft.com has address 104.40.211.35</w:t>
      </w:r>
    </w:p>
    <w:p w14:paraId="00000042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microsoft.com has address 104.43.195.251</w:t>
      </w:r>
    </w:p>
    <w:p w14:paraId="00000043" w14:textId="77777777" w:rsidR="00C47F71" w:rsidRDefault="00C47F71">
      <w:pPr>
        <w:rPr>
          <w:rFonts w:ascii="Courier New" w:eastAsia="Courier New" w:hAnsi="Courier New" w:cs="Courier New"/>
        </w:rPr>
      </w:pPr>
    </w:p>
    <w:p w14:paraId="00000044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 ./myhost bad.bad.bad</w:t>
      </w:r>
    </w:p>
    <w:p w14:paraId="00000045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getaddrinfo: Name or service not known</w:t>
      </w:r>
    </w:p>
    <w:p w14:paraId="00000046" w14:textId="77777777" w:rsidR="00C47F71" w:rsidRDefault="00C47F71">
      <w:pPr>
        <w:rPr>
          <w:rFonts w:ascii="Courier New" w:eastAsia="Courier New" w:hAnsi="Courier New" w:cs="Courier New"/>
        </w:rPr>
      </w:pPr>
    </w:p>
    <w:p w14:paraId="00000047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  ./</w:t>
      </w:r>
      <w:r>
        <w:rPr>
          <w:rFonts w:ascii="Courier New" w:eastAsia="Courier New" w:hAnsi="Courier New" w:cs="Courier New"/>
        </w:rPr>
        <w:t xml:space="preserve">myhost </w:t>
      </w:r>
    </w:p>
    <w:p w14:paraId="00000048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getaddrinfo: Name or service not known</w:t>
      </w:r>
    </w:p>
    <w:p w14:paraId="00000049" w14:textId="77777777" w:rsidR="00C47F71" w:rsidRDefault="00C47F71">
      <w:pPr>
        <w:rPr>
          <w:rFonts w:ascii="Times New Roman" w:eastAsia="Times New Roman" w:hAnsi="Times New Roman" w:cs="Times New Roman"/>
        </w:rPr>
      </w:pPr>
    </w:p>
    <w:p w14:paraId="0000004A" w14:textId="77777777" w:rsidR="00C47F71" w:rsidRDefault="00C47F71">
      <w:pPr>
        <w:rPr>
          <w:rFonts w:ascii="Times New Roman" w:eastAsia="Times New Roman" w:hAnsi="Times New Roman" w:cs="Times New Roman"/>
        </w:rPr>
      </w:pPr>
    </w:p>
    <w:p w14:paraId="0000004B" w14:textId="77777777" w:rsidR="00C47F71" w:rsidRDefault="00C47F71">
      <w:pPr>
        <w:rPr>
          <w:rFonts w:ascii="Times New Roman" w:eastAsia="Times New Roman" w:hAnsi="Times New Roman" w:cs="Times New Roman"/>
        </w:rPr>
      </w:pPr>
    </w:p>
    <w:p w14:paraId="0000004C" w14:textId="77777777" w:rsidR="00C47F71" w:rsidRDefault="0018363E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4D" w14:textId="77777777" w:rsidR="00C47F71" w:rsidRDefault="001836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EXTRA CREDIT (5 points): Add the ability for your myhost program to also resolve the IPv6 address with the same format as host. For example:</w:t>
      </w:r>
    </w:p>
    <w:p w14:paraId="0000004E" w14:textId="77777777" w:rsidR="00C47F71" w:rsidRDefault="00C47F71">
      <w:pPr>
        <w:rPr>
          <w:rFonts w:ascii="Times New Roman" w:eastAsia="Times New Roman" w:hAnsi="Times New Roman" w:cs="Times New Roman"/>
        </w:rPr>
      </w:pPr>
    </w:p>
    <w:p w14:paraId="0000004F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 ./myhost facebook.com</w:t>
      </w:r>
    </w:p>
    <w:p w14:paraId="00000050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facebook.com has address 31.13.69.228</w:t>
      </w:r>
    </w:p>
    <w:p w14:paraId="00000051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facebook.com has IPv6 address 2a03:2880:f103:83:face:b00c:0:25de</w:t>
      </w:r>
    </w:p>
    <w:p w14:paraId="00000052" w14:textId="77777777" w:rsidR="00C47F71" w:rsidRDefault="00C47F71">
      <w:pPr>
        <w:rPr>
          <w:rFonts w:ascii="Courier New" w:eastAsia="Courier New" w:hAnsi="Courier New" w:cs="Courier New"/>
        </w:rPr>
      </w:pPr>
    </w:p>
    <w:p w14:paraId="00000053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 ./myhost google.com</w:t>
      </w:r>
    </w:p>
    <w:p w14:paraId="00000054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google.com has address 172.217.15.78</w:t>
      </w:r>
    </w:p>
    <w:p w14:paraId="00000055" w14:textId="77777777" w:rsidR="00C47F71" w:rsidRDefault="001836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google.com has IPv6 address 2607:f8b0:4004:810::200e</w:t>
      </w:r>
    </w:p>
    <w:p w14:paraId="00000056" w14:textId="77777777" w:rsidR="00C47F71" w:rsidRDefault="00C47F71">
      <w:pPr>
        <w:rPr>
          <w:rFonts w:ascii="Times New Roman" w:eastAsia="Times New Roman" w:hAnsi="Times New Roman" w:cs="Times New Roman"/>
        </w:rPr>
      </w:pPr>
    </w:p>
    <w:p w14:paraId="00000057" w14:textId="77777777" w:rsidR="00C47F71" w:rsidRDefault="00C47F71">
      <w:pPr>
        <w:rPr>
          <w:rFonts w:ascii="Times New Roman" w:eastAsia="Times New Roman" w:hAnsi="Times New Roman" w:cs="Times New Roman"/>
        </w:rPr>
      </w:pPr>
    </w:p>
    <w:p w14:paraId="00000058" w14:textId="77777777" w:rsidR="00C47F71" w:rsidRDefault="001836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out the man pages for </w:t>
      </w:r>
      <w:r>
        <w:rPr>
          <w:rFonts w:ascii="Courier New" w:eastAsia="Courier New" w:hAnsi="Courier New" w:cs="Courier New"/>
        </w:rPr>
        <w:t>inet_ntop()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Courier New" w:eastAsia="Courier New" w:hAnsi="Courier New" w:cs="Courier New"/>
        </w:rPr>
        <w:t>inet_pton()</w:t>
      </w:r>
      <w:r>
        <w:rPr>
          <w:rFonts w:ascii="Times New Roman" w:eastAsia="Times New Roman" w:hAnsi="Times New Roman" w:cs="Times New Roman"/>
        </w:rPr>
        <w:t xml:space="preserve"> for some useful details.</w:t>
      </w:r>
    </w:p>
    <w:sectPr w:rsidR="00C47F71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Liberation Serif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62E2"/>
    <w:multiLevelType w:val="multilevel"/>
    <w:tmpl w:val="9BF45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F71"/>
    <w:rsid w:val="0018363E"/>
    <w:rsid w:val="00C4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967FA"/>
  <w15:docId w15:val="{6BEAB63F-18F1-A74E-917D-708123EF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3/QxYcHTyOJujsqs3o/BCNwdJA==">AMUW2mXamSqI3UFkGV1ZCNzbVxnpGWLYX345LrxsFTDfXbHXhVG2E+VwXNf7ZSBCwbchSeD6vDtmm4rylaW/ad+axJT4RRQmA2rzZSPuKF493Ss60DwoDZp1zTVu4vGvBi+iHr6nBrX8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2019-03-28T09:18:00Z</dcterms:created>
  <dcterms:modified xsi:type="dcterms:W3CDTF">2022-04-01T14:52:00Z</dcterms:modified>
</cp:coreProperties>
</file>