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73D8B" w14:textId="77777777" w:rsidR="00281F2C" w:rsidRDefault="00281F2C" w:rsidP="003C5095">
      <w:pPr>
        <w:rPr>
          <w:b/>
          <w:bCs/>
        </w:rPr>
      </w:pPr>
    </w:p>
    <w:p w14:paraId="3118BB53" w14:textId="175344E1" w:rsidR="007A774B" w:rsidRPr="007A774B" w:rsidRDefault="007A774B" w:rsidP="007A774B">
      <w:pPr>
        <w:spacing w:line="480" w:lineRule="auto"/>
        <w:jc w:val="center"/>
        <w:rPr>
          <w:b/>
          <w:bCs/>
        </w:rPr>
      </w:pPr>
      <w:r w:rsidRPr="007A774B">
        <w:rPr>
          <w:b/>
          <w:bCs/>
        </w:rPr>
        <w:t xml:space="preserve">The </w:t>
      </w:r>
      <w:r>
        <w:rPr>
          <w:b/>
          <w:bCs/>
        </w:rPr>
        <w:t>R</w:t>
      </w:r>
      <w:r w:rsidRPr="007A774B">
        <w:rPr>
          <w:b/>
          <w:bCs/>
        </w:rPr>
        <w:t xml:space="preserve">oles of Prostate and </w:t>
      </w:r>
      <w:r>
        <w:rPr>
          <w:b/>
          <w:bCs/>
          <w:color w:val="000000" w:themeColor="text1"/>
          <w:shd w:val="clear" w:color="auto" w:fill="FFFFFF"/>
        </w:rPr>
        <w:t>T</w:t>
      </w:r>
      <w:r w:rsidRPr="007A774B">
        <w:rPr>
          <w:b/>
          <w:bCs/>
          <w:color w:val="000000" w:themeColor="text1"/>
          <w:shd w:val="clear" w:color="auto" w:fill="FFFFFF"/>
        </w:rPr>
        <w:t>estes</w:t>
      </w:r>
      <w:r w:rsidRPr="007A774B">
        <w:rPr>
          <w:b/>
          <w:bCs/>
          <w:color w:val="000000" w:themeColor="text1"/>
          <w:shd w:val="clear" w:color="auto" w:fill="FFFFFF"/>
        </w:rPr>
        <w:t xml:space="preserve"> in </w:t>
      </w:r>
      <w:r>
        <w:rPr>
          <w:b/>
          <w:bCs/>
          <w:color w:val="000000" w:themeColor="text1"/>
          <w:shd w:val="clear" w:color="auto" w:fill="FFFFFF"/>
        </w:rPr>
        <w:t>M</w:t>
      </w:r>
      <w:r w:rsidRPr="007A774B">
        <w:rPr>
          <w:b/>
          <w:bCs/>
          <w:color w:val="000000" w:themeColor="text1"/>
          <w:shd w:val="clear" w:color="auto" w:fill="FFFFFF"/>
        </w:rPr>
        <w:t xml:space="preserve">ale </w:t>
      </w:r>
      <w:r>
        <w:rPr>
          <w:b/>
          <w:bCs/>
          <w:color w:val="000000" w:themeColor="text1"/>
          <w:shd w:val="clear" w:color="auto" w:fill="FFFFFF"/>
        </w:rPr>
        <w:t>R</w:t>
      </w:r>
      <w:r w:rsidRPr="007A774B">
        <w:rPr>
          <w:b/>
          <w:bCs/>
          <w:color w:val="000000" w:themeColor="text1"/>
          <w:shd w:val="clear" w:color="auto" w:fill="FFFFFF"/>
        </w:rPr>
        <w:t xml:space="preserve">eproductive </w:t>
      </w:r>
      <w:r>
        <w:rPr>
          <w:b/>
          <w:bCs/>
          <w:color w:val="000000" w:themeColor="text1"/>
          <w:shd w:val="clear" w:color="auto" w:fill="FFFFFF"/>
        </w:rPr>
        <w:t>S</w:t>
      </w:r>
      <w:r w:rsidRPr="007A774B">
        <w:rPr>
          <w:b/>
          <w:bCs/>
          <w:color w:val="000000" w:themeColor="text1"/>
          <w:shd w:val="clear" w:color="auto" w:fill="FFFFFF"/>
        </w:rPr>
        <w:t>ystem</w:t>
      </w:r>
    </w:p>
    <w:p w14:paraId="6F3A0F48" w14:textId="1CD4F71C" w:rsidR="00A9326B" w:rsidRDefault="00A9326B" w:rsidP="00A9326B">
      <w:pPr>
        <w:spacing w:line="480" w:lineRule="auto"/>
        <w:rPr>
          <w:b/>
          <w:bCs/>
        </w:rPr>
      </w:pPr>
      <w:r>
        <w:rPr>
          <w:b/>
          <w:bCs/>
        </w:rPr>
        <w:t>Abstract:</w:t>
      </w:r>
    </w:p>
    <w:p w14:paraId="19BA582A" w14:textId="293FE7B1" w:rsidR="007A774B" w:rsidRDefault="005416E8" w:rsidP="00A9326B">
      <w:pPr>
        <w:spacing w:line="480" w:lineRule="auto"/>
        <w:rPr>
          <w:color w:val="000000" w:themeColor="text1"/>
        </w:rPr>
      </w:pPr>
      <w:r>
        <w:rPr>
          <w:b/>
          <w:bCs/>
        </w:rPr>
        <w:tab/>
      </w:r>
      <w:r w:rsidR="00B55DDA">
        <w:rPr>
          <w:color w:val="000000" w:themeColor="text1"/>
        </w:rPr>
        <w:t xml:space="preserve">This study uses differential expression analysis and enrichment analysis to prove whether or not </w:t>
      </w:r>
      <w:r w:rsidR="00B55DDA">
        <w:rPr>
          <w:color w:val="000000" w:themeColor="text1"/>
        </w:rPr>
        <w:t xml:space="preserve">the </w:t>
      </w:r>
      <w:r w:rsidR="00B55DDA">
        <w:rPr>
          <w:color w:val="000000" w:themeColor="text1"/>
        </w:rPr>
        <w:t>p</w:t>
      </w:r>
      <w:r w:rsidR="00B55DDA" w:rsidRPr="009A78D0">
        <w:rPr>
          <w:color w:val="000000" w:themeColor="text1"/>
        </w:rPr>
        <w:t xml:space="preserve">rostate and </w:t>
      </w:r>
      <w:r w:rsidR="00B55DDA" w:rsidRPr="009A78D0">
        <w:rPr>
          <w:color w:val="000000" w:themeColor="text1"/>
          <w:shd w:val="clear" w:color="auto" w:fill="FFFFFF"/>
        </w:rPr>
        <w:t>testes</w:t>
      </w:r>
      <w:r w:rsidR="00B55DDA">
        <w:rPr>
          <w:color w:val="000000" w:themeColor="text1"/>
          <w:shd w:val="clear" w:color="auto" w:fill="FFFFFF"/>
        </w:rPr>
        <w:t xml:space="preserve"> are in charge of making the same </w:t>
      </w:r>
      <w:r w:rsidR="00B55DDA">
        <w:rPr>
          <w:color w:val="000000" w:themeColor="text1"/>
          <w:shd w:val="clear" w:color="auto" w:fill="FFFFFF"/>
        </w:rPr>
        <w:t>amounts of</w:t>
      </w:r>
      <w:r w:rsidR="00B55DDA">
        <w:rPr>
          <w:color w:val="000000" w:themeColor="text1"/>
        </w:rPr>
        <w:t xml:space="preserve"> primary</w:t>
      </w:r>
      <w:r w:rsidR="00B55DDA">
        <w:rPr>
          <w:color w:val="000000" w:themeColor="text1"/>
        </w:rPr>
        <w:t xml:space="preserve"> </w:t>
      </w:r>
      <w:r w:rsidR="00B55DDA">
        <w:rPr>
          <w:color w:val="000000" w:themeColor="text1"/>
        </w:rPr>
        <w:t>components</w:t>
      </w:r>
      <w:r w:rsidR="00B55DDA">
        <w:rPr>
          <w:color w:val="000000" w:themeColor="text1"/>
        </w:rPr>
        <w:t xml:space="preserve"> of</w:t>
      </w:r>
      <w:r w:rsidR="00B55DDA" w:rsidRPr="009A78D0">
        <w:rPr>
          <w:color w:val="000000" w:themeColor="text1"/>
        </w:rPr>
        <w:t xml:space="preserve"> </w:t>
      </w:r>
      <w:r w:rsidR="00B55DDA">
        <w:rPr>
          <w:color w:val="000000" w:themeColor="text1"/>
        </w:rPr>
        <w:t>s</w:t>
      </w:r>
      <w:r w:rsidR="00B55DDA" w:rsidRPr="00FB064D">
        <w:rPr>
          <w:color w:val="000000" w:themeColor="text1"/>
        </w:rPr>
        <w:t>emen</w:t>
      </w:r>
      <w:r w:rsidR="00B55DDA">
        <w:rPr>
          <w:color w:val="000000" w:themeColor="text1"/>
        </w:rPr>
        <w:t xml:space="preserve">, such as </w:t>
      </w:r>
      <w:r w:rsidR="00B55DDA" w:rsidRPr="00CB409A">
        <w:rPr>
          <w:color w:val="000000" w:themeColor="text1"/>
        </w:rPr>
        <w:t>sperm</w:t>
      </w:r>
      <w:r w:rsidR="00B55DDA">
        <w:rPr>
          <w:color w:val="000000" w:themeColor="text1"/>
        </w:rPr>
        <w:t xml:space="preserve">, </w:t>
      </w:r>
      <w:r w:rsidR="00B55DDA" w:rsidRPr="00CB409A">
        <w:rPr>
          <w:color w:val="000000" w:themeColor="text1"/>
        </w:rPr>
        <w:t>proteolytic enzymes</w:t>
      </w:r>
      <w:r w:rsidR="00B55DDA">
        <w:rPr>
          <w:color w:val="000000" w:themeColor="text1"/>
        </w:rPr>
        <w:t xml:space="preserve"> and </w:t>
      </w:r>
      <w:r w:rsidR="00B55DDA" w:rsidRPr="00CB409A">
        <w:rPr>
          <w:color w:val="000000" w:themeColor="text1"/>
        </w:rPr>
        <w:t>fibrinolysin</w:t>
      </w:r>
      <w:r w:rsidR="00B55DDA">
        <w:rPr>
          <w:color w:val="000000" w:themeColor="text1"/>
        </w:rPr>
        <w:t xml:space="preserve">. </w:t>
      </w:r>
      <w:r w:rsidRPr="009A78D0">
        <w:rPr>
          <w:color w:val="000000" w:themeColor="text1"/>
        </w:rPr>
        <w:t xml:space="preserve">Prostate and </w:t>
      </w:r>
      <w:r w:rsidRPr="009A78D0">
        <w:rPr>
          <w:color w:val="000000" w:themeColor="text1"/>
          <w:shd w:val="clear" w:color="auto" w:fill="FFFFFF"/>
        </w:rPr>
        <w:t>testes</w:t>
      </w:r>
      <w:r w:rsidRPr="009A78D0">
        <w:rPr>
          <w:color w:val="000000" w:themeColor="text1"/>
        </w:rPr>
        <w:t xml:space="preserve"> are both parts of </w:t>
      </w:r>
      <w:r w:rsidR="00B55DDA">
        <w:rPr>
          <w:color w:val="000000" w:themeColor="text1"/>
        </w:rPr>
        <w:t xml:space="preserve">the </w:t>
      </w:r>
      <w:r w:rsidRPr="009A78D0">
        <w:rPr>
          <w:color w:val="000000" w:themeColor="text1"/>
        </w:rPr>
        <w:t>male reproductive system</w:t>
      </w:r>
      <w:r w:rsidR="003D78EC">
        <w:rPr>
          <w:color w:val="000000" w:themeColor="text1"/>
        </w:rPr>
        <w:t xml:space="preserve"> and s</w:t>
      </w:r>
      <w:r w:rsidR="003D78EC" w:rsidRPr="009A78D0">
        <w:rPr>
          <w:color w:val="000000" w:themeColor="text1"/>
        </w:rPr>
        <w:t>eminal</w:t>
      </w:r>
      <w:r w:rsidRPr="009A78D0">
        <w:rPr>
          <w:color w:val="000000" w:themeColor="text1"/>
        </w:rPr>
        <w:t xml:space="preserve"> plasma</w:t>
      </w:r>
      <w:r w:rsidR="003D78EC">
        <w:rPr>
          <w:color w:val="000000" w:themeColor="text1"/>
        </w:rPr>
        <w:t>, or semen,</w:t>
      </w:r>
      <w:r w:rsidRPr="009A78D0">
        <w:rPr>
          <w:color w:val="000000" w:themeColor="text1"/>
        </w:rPr>
        <w:t xml:space="preserve"> consists </w:t>
      </w:r>
      <w:r w:rsidR="00B55DDA">
        <w:rPr>
          <w:color w:val="000000" w:themeColor="text1"/>
        </w:rPr>
        <w:t xml:space="preserve">of </w:t>
      </w:r>
      <w:r w:rsidRPr="009A78D0">
        <w:rPr>
          <w:color w:val="000000" w:themeColor="text1"/>
        </w:rPr>
        <w:t>a complex mixture of fluids that is produced from the testes, epididymis and male accessory glands.</w:t>
      </w:r>
      <w:r>
        <w:rPr>
          <w:color w:val="000000" w:themeColor="text1"/>
        </w:rPr>
        <w:t xml:space="preserve"> </w:t>
      </w:r>
      <w:r w:rsidR="007A774B">
        <w:rPr>
          <w:color w:val="000000" w:themeColor="text1"/>
        </w:rPr>
        <w:t xml:space="preserve">The </w:t>
      </w:r>
      <w:r w:rsidR="003D78EC">
        <w:rPr>
          <w:color w:val="000000" w:themeColor="text1"/>
        </w:rPr>
        <w:t xml:space="preserve">results will </w:t>
      </w:r>
      <w:r w:rsidR="007A774B">
        <w:rPr>
          <w:color w:val="000000" w:themeColor="text1"/>
        </w:rPr>
        <w:t xml:space="preserve">show that </w:t>
      </w:r>
      <w:r w:rsidR="003D78EC">
        <w:rPr>
          <w:color w:val="000000" w:themeColor="text1"/>
        </w:rPr>
        <w:t xml:space="preserve">the </w:t>
      </w:r>
      <w:r w:rsidR="007A774B">
        <w:t xml:space="preserve">prostate and </w:t>
      </w:r>
      <w:r w:rsidR="007A774B" w:rsidRPr="009A78D0">
        <w:rPr>
          <w:color w:val="000000" w:themeColor="text1"/>
          <w:shd w:val="clear" w:color="auto" w:fill="FFFFFF"/>
        </w:rPr>
        <w:t>testes</w:t>
      </w:r>
      <w:r w:rsidR="007A774B">
        <w:rPr>
          <w:color w:val="000000" w:themeColor="text1"/>
          <w:shd w:val="clear" w:color="auto" w:fill="FFFFFF"/>
        </w:rPr>
        <w:t xml:space="preserve"> are two drastically different tissues </w:t>
      </w:r>
      <w:r w:rsidR="00DB3C17">
        <w:rPr>
          <w:color w:val="000000" w:themeColor="text1"/>
          <w:shd w:val="clear" w:color="auto" w:fill="FFFFFF"/>
        </w:rPr>
        <w:t>in regard to</w:t>
      </w:r>
      <w:r w:rsidR="003D78EC">
        <w:rPr>
          <w:color w:val="000000" w:themeColor="text1"/>
          <w:shd w:val="clear" w:color="auto" w:fill="FFFFFF"/>
        </w:rPr>
        <w:t xml:space="preserve"> </w:t>
      </w:r>
      <w:r w:rsidR="007A774B">
        <w:rPr>
          <w:color w:val="000000" w:themeColor="text1"/>
          <w:shd w:val="clear" w:color="auto" w:fill="FFFFFF"/>
        </w:rPr>
        <w:t>the</w:t>
      </w:r>
      <w:r w:rsidR="00DB3C17">
        <w:rPr>
          <w:color w:val="000000" w:themeColor="text1"/>
          <w:shd w:val="clear" w:color="auto" w:fill="FFFFFF"/>
        </w:rPr>
        <w:t>ir</w:t>
      </w:r>
      <w:r w:rsidR="007A774B">
        <w:rPr>
          <w:color w:val="000000" w:themeColor="text1"/>
          <w:shd w:val="clear" w:color="auto" w:fill="FFFFFF"/>
        </w:rPr>
        <w:t xml:space="preserve"> functions in </w:t>
      </w:r>
      <w:r w:rsidR="003D78EC">
        <w:rPr>
          <w:color w:val="000000" w:themeColor="text1"/>
          <w:shd w:val="clear" w:color="auto" w:fill="FFFFFF"/>
        </w:rPr>
        <w:t xml:space="preserve">the </w:t>
      </w:r>
      <w:r w:rsidR="007A774B">
        <w:rPr>
          <w:color w:val="000000" w:themeColor="text1"/>
          <w:shd w:val="clear" w:color="auto" w:fill="FFFFFF"/>
        </w:rPr>
        <w:t>male reproductive system</w:t>
      </w:r>
      <w:r w:rsidR="007A774B">
        <w:rPr>
          <w:color w:val="000000" w:themeColor="text1"/>
          <w:shd w:val="clear" w:color="auto" w:fill="FFFFFF"/>
        </w:rPr>
        <w:t xml:space="preserve">, and </w:t>
      </w:r>
      <w:r w:rsidR="007A774B">
        <w:rPr>
          <w:color w:val="000000" w:themeColor="text1"/>
          <w:shd w:val="clear" w:color="auto" w:fill="FFFFFF"/>
        </w:rPr>
        <w:t xml:space="preserve">sperm and </w:t>
      </w:r>
      <w:r w:rsidR="007A774B" w:rsidRPr="00CB409A">
        <w:rPr>
          <w:color w:val="000000" w:themeColor="text1"/>
        </w:rPr>
        <w:t>fibrinolysin</w:t>
      </w:r>
      <w:r w:rsidR="007A774B">
        <w:rPr>
          <w:color w:val="000000" w:themeColor="text1"/>
          <w:shd w:val="clear" w:color="auto" w:fill="FFFFFF"/>
        </w:rPr>
        <w:t xml:space="preserve"> are exclusively generated in </w:t>
      </w:r>
      <w:r w:rsidR="007A774B" w:rsidRPr="009A78D0">
        <w:rPr>
          <w:color w:val="000000" w:themeColor="text1"/>
          <w:shd w:val="clear" w:color="auto" w:fill="FFFFFF"/>
        </w:rPr>
        <w:t>testes</w:t>
      </w:r>
      <w:r w:rsidR="007A774B">
        <w:rPr>
          <w:color w:val="000000" w:themeColor="text1"/>
          <w:shd w:val="clear" w:color="auto" w:fill="FFFFFF"/>
        </w:rPr>
        <w:t xml:space="preserve"> and </w:t>
      </w:r>
      <w:r w:rsidR="007A774B">
        <w:t>prostate</w:t>
      </w:r>
      <w:r w:rsidR="007A774B">
        <w:rPr>
          <w:color w:val="000000" w:themeColor="text1"/>
        </w:rPr>
        <w:t>, respectively</w:t>
      </w:r>
      <w:r w:rsidR="007A774B">
        <w:rPr>
          <w:color w:val="000000" w:themeColor="text1"/>
        </w:rPr>
        <w:t>.</w:t>
      </w:r>
    </w:p>
    <w:p w14:paraId="686C6383" w14:textId="77777777" w:rsidR="003D78EC" w:rsidRPr="007A774B" w:rsidRDefault="003D78EC" w:rsidP="00A9326B">
      <w:pPr>
        <w:spacing w:line="480" w:lineRule="auto"/>
        <w:rPr>
          <w:color w:val="000000" w:themeColor="text1"/>
        </w:rPr>
      </w:pPr>
    </w:p>
    <w:p w14:paraId="1EFDA8EB" w14:textId="150EAE1B" w:rsidR="003C5095" w:rsidRPr="00CB409A" w:rsidRDefault="003C5095" w:rsidP="00A9326B">
      <w:pPr>
        <w:spacing w:line="480" w:lineRule="auto"/>
        <w:rPr>
          <w:b/>
          <w:bCs/>
        </w:rPr>
      </w:pPr>
      <w:r w:rsidRPr="00281F2C">
        <w:rPr>
          <w:b/>
          <w:bCs/>
        </w:rPr>
        <w:t>Introduction:</w:t>
      </w:r>
    </w:p>
    <w:p w14:paraId="39DB1347" w14:textId="4331B4C5" w:rsidR="00833635" w:rsidRPr="003D78EC" w:rsidRDefault="000F1362" w:rsidP="003D78EC">
      <w:pPr>
        <w:spacing w:line="480" w:lineRule="auto"/>
        <w:ind w:firstLine="720"/>
        <w:rPr>
          <w:rFonts w:hint="eastAsia"/>
        </w:rPr>
      </w:pPr>
      <w:r w:rsidRPr="009A78D0">
        <w:rPr>
          <w:color w:val="000000" w:themeColor="text1"/>
        </w:rPr>
        <w:t xml:space="preserve">Prostate and </w:t>
      </w:r>
      <w:r w:rsidR="00505698" w:rsidRPr="009A78D0">
        <w:rPr>
          <w:color w:val="000000" w:themeColor="text1"/>
          <w:shd w:val="clear" w:color="auto" w:fill="FFFFFF"/>
        </w:rPr>
        <w:t>testes</w:t>
      </w:r>
      <w:r w:rsidR="00505698" w:rsidRPr="009A78D0">
        <w:rPr>
          <w:color w:val="000000" w:themeColor="text1"/>
        </w:rPr>
        <w:t xml:space="preserve"> </w:t>
      </w:r>
      <w:r w:rsidRPr="009A78D0">
        <w:rPr>
          <w:color w:val="000000" w:themeColor="text1"/>
        </w:rPr>
        <w:t xml:space="preserve">are both parts of </w:t>
      </w:r>
      <w:r w:rsidR="003D78EC">
        <w:rPr>
          <w:color w:val="000000" w:themeColor="text1"/>
        </w:rPr>
        <w:t xml:space="preserve">the </w:t>
      </w:r>
      <w:r w:rsidRPr="009A78D0">
        <w:rPr>
          <w:color w:val="000000" w:themeColor="text1"/>
        </w:rPr>
        <w:t>male reproductive system.</w:t>
      </w:r>
      <w:r w:rsidR="00505698" w:rsidRPr="009A78D0">
        <w:rPr>
          <w:color w:val="000000" w:themeColor="text1"/>
        </w:rPr>
        <w:t xml:space="preserve"> </w:t>
      </w:r>
      <w:r w:rsidR="00505698" w:rsidRPr="009A78D0">
        <w:rPr>
          <w:color w:val="000000" w:themeColor="text1"/>
          <w:shd w:val="clear" w:color="auto" w:fill="FFFFFF"/>
        </w:rPr>
        <w:t>The testes, located in the scrotum, generate sex hormones and produce sperm for reproduction. The prostate is a</w:t>
      </w:r>
      <w:r w:rsidR="009A78D0" w:rsidRPr="009A78D0">
        <w:rPr>
          <w:color w:val="000000" w:themeColor="text1"/>
          <w:shd w:val="clear" w:color="auto" w:fill="FFFFFF"/>
        </w:rPr>
        <w:t>n</w:t>
      </w:r>
      <w:r w:rsidR="00505698" w:rsidRPr="009A78D0">
        <w:rPr>
          <w:color w:val="000000" w:themeColor="text1"/>
          <w:shd w:val="clear" w:color="auto" w:fill="FFFFFF"/>
        </w:rPr>
        <w:t xml:space="preserve"> </w:t>
      </w:r>
      <w:r w:rsidR="009A78D0" w:rsidRPr="009A78D0">
        <w:rPr>
          <w:color w:val="202122"/>
          <w:shd w:val="clear" w:color="auto" w:fill="FFFFFF"/>
        </w:rPr>
        <w:t>exocrine</w:t>
      </w:r>
      <w:r w:rsidR="003D78EC">
        <w:t xml:space="preserve"> </w:t>
      </w:r>
      <w:r w:rsidR="00505698" w:rsidRPr="009A78D0">
        <w:rPr>
          <w:color w:val="000000" w:themeColor="text1"/>
          <w:shd w:val="clear" w:color="auto" w:fill="FFFFFF"/>
        </w:rPr>
        <w:t>gland which produces fluid using the hormones generated from testes for semen.</w:t>
      </w:r>
      <w:r w:rsidR="00833635">
        <w:rPr>
          <w:color w:val="000000" w:themeColor="text1"/>
          <w:shd w:val="clear" w:color="auto" w:fill="FFFFFF"/>
        </w:rPr>
        <w:t xml:space="preserve"> </w:t>
      </w:r>
      <w:r w:rsidR="004B0586" w:rsidRPr="009A78D0">
        <w:rPr>
          <w:color w:val="000000" w:themeColor="text1"/>
        </w:rPr>
        <w:t xml:space="preserve">The </w:t>
      </w:r>
      <w:r w:rsidR="003D78EC">
        <w:rPr>
          <w:color w:val="000000" w:themeColor="text1"/>
        </w:rPr>
        <w:t xml:space="preserve">semen, or </w:t>
      </w:r>
      <w:r w:rsidR="004B0586" w:rsidRPr="009A78D0">
        <w:rPr>
          <w:color w:val="000000" w:themeColor="text1"/>
        </w:rPr>
        <w:t>seminal plasma</w:t>
      </w:r>
      <w:r w:rsidR="003D78EC">
        <w:rPr>
          <w:color w:val="000000" w:themeColor="text1"/>
        </w:rPr>
        <w:t>,</w:t>
      </w:r>
      <w:r w:rsidR="004B0586" w:rsidRPr="009A78D0">
        <w:rPr>
          <w:color w:val="000000" w:themeColor="text1"/>
        </w:rPr>
        <w:t xml:space="preserve"> consists </w:t>
      </w:r>
      <w:r w:rsidR="003D78EC">
        <w:rPr>
          <w:color w:val="000000" w:themeColor="text1"/>
        </w:rPr>
        <w:t xml:space="preserve">of </w:t>
      </w:r>
      <w:r w:rsidR="004B0586" w:rsidRPr="009A78D0">
        <w:rPr>
          <w:color w:val="000000" w:themeColor="text1"/>
        </w:rPr>
        <w:t>a complex mixture of fluids that is produced from the testes, epididymis and male accessory glands. The prostate plays a significant role in ejaculation (</w:t>
      </w:r>
      <w:proofErr w:type="spellStart"/>
      <w:r w:rsidR="001947F6" w:rsidRPr="009A78D0">
        <w:rPr>
          <w:color w:val="000000" w:themeColor="text1"/>
        </w:rPr>
        <w:t>Verze</w:t>
      </w:r>
      <w:proofErr w:type="spellEnd"/>
      <w:r w:rsidR="001947F6" w:rsidRPr="009A78D0">
        <w:rPr>
          <w:color w:val="000000" w:themeColor="text1"/>
        </w:rPr>
        <w:t>, P., et al</w:t>
      </w:r>
      <w:r w:rsidR="004B0586" w:rsidRPr="009A78D0">
        <w:rPr>
          <w:color w:val="000000" w:themeColor="text1"/>
        </w:rPr>
        <w:t>).</w:t>
      </w:r>
      <w:r w:rsidR="00833635">
        <w:rPr>
          <w:color w:val="000000" w:themeColor="text1"/>
        </w:rPr>
        <w:t xml:space="preserve"> This study is</w:t>
      </w:r>
      <w:r w:rsidR="003D78EC">
        <w:rPr>
          <w:color w:val="000000" w:themeColor="text1"/>
        </w:rPr>
        <w:t xml:space="preserve"> intended</w:t>
      </w:r>
      <w:r w:rsidR="00833635">
        <w:rPr>
          <w:color w:val="000000" w:themeColor="text1"/>
        </w:rPr>
        <w:t xml:space="preserve"> to discover </w:t>
      </w:r>
      <w:r w:rsidR="00FB064D">
        <w:rPr>
          <w:color w:val="000000" w:themeColor="text1"/>
        </w:rPr>
        <w:t>if</w:t>
      </w:r>
      <w:r w:rsidR="00CB409A">
        <w:rPr>
          <w:color w:val="000000" w:themeColor="text1"/>
        </w:rPr>
        <w:t xml:space="preserve"> p</w:t>
      </w:r>
      <w:r w:rsidR="00CB409A" w:rsidRPr="009A78D0">
        <w:rPr>
          <w:color w:val="000000" w:themeColor="text1"/>
        </w:rPr>
        <w:t xml:space="preserve">rostate and </w:t>
      </w:r>
      <w:r w:rsidR="00CB409A" w:rsidRPr="009A78D0">
        <w:rPr>
          <w:color w:val="000000" w:themeColor="text1"/>
          <w:shd w:val="clear" w:color="auto" w:fill="FFFFFF"/>
        </w:rPr>
        <w:t>testes</w:t>
      </w:r>
      <w:r w:rsidR="00CB409A">
        <w:rPr>
          <w:color w:val="000000" w:themeColor="text1"/>
          <w:shd w:val="clear" w:color="auto" w:fill="FFFFFF"/>
        </w:rPr>
        <w:t xml:space="preserve"> are in charge of making the same </w:t>
      </w:r>
      <w:r w:rsidR="003D78EC">
        <w:rPr>
          <w:color w:val="000000" w:themeColor="text1"/>
        </w:rPr>
        <w:t>amounts of</w:t>
      </w:r>
      <w:r w:rsidR="00FB064D">
        <w:rPr>
          <w:color w:val="000000" w:themeColor="text1"/>
        </w:rPr>
        <w:t xml:space="preserve"> major elements of</w:t>
      </w:r>
      <w:r w:rsidR="00FB064D" w:rsidRPr="009A78D0">
        <w:rPr>
          <w:color w:val="000000" w:themeColor="text1"/>
        </w:rPr>
        <w:t xml:space="preserve"> seminal plasma</w:t>
      </w:r>
      <w:r w:rsidR="00FB064D">
        <w:rPr>
          <w:color w:val="000000" w:themeColor="text1"/>
        </w:rPr>
        <w:t>,</w:t>
      </w:r>
      <w:r w:rsidR="00CB409A">
        <w:rPr>
          <w:color w:val="000000" w:themeColor="text1"/>
        </w:rPr>
        <w:t xml:space="preserve"> such as </w:t>
      </w:r>
      <w:r w:rsidR="00CB409A" w:rsidRPr="00CB409A">
        <w:rPr>
          <w:color w:val="000000" w:themeColor="text1"/>
        </w:rPr>
        <w:t>sperm</w:t>
      </w:r>
      <w:r w:rsidR="00CB409A">
        <w:rPr>
          <w:color w:val="000000" w:themeColor="text1"/>
        </w:rPr>
        <w:t xml:space="preserve">, </w:t>
      </w:r>
      <w:r w:rsidR="00CB409A" w:rsidRPr="00CB409A">
        <w:rPr>
          <w:color w:val="000000" w:themeColor="text1"/>
        </w:rPr>
        <w:t>proteolytic enzymes</w:t>
      </w:r>
      <w:r w:rsidR="00CB409A">
        <w:rPr>
          <w:color w:val="000000" w:themeColor="text1"/>
        </w:rPr>
        <w:t xml:space="preserve"> and </w:t>
      </w:r>
      <w:r w:rsidR="00CB409A" w:rsidRPr="00CB409A">
        <w:rPr>
          <w:color w:val="000000" w:themeColor="text1"/>
        </w:rPr>
        <w:t>fibrinolysin</w:t>
      </w:r>
      <w:r w:rsidR="00CB409A">
        <w:rPr>
          <w:color w:val="000000" w:themeColor="text1"/>
        </w:rPr>
        <w:t>. To test the hypotheses, I w</w:t>
      </w:r>
      <w:r w:rsidR="00BF3444">
        <w:rPr>
          <w:color w:val="000000" w:themeColor="text1"/>
        </w:rPr>
        <w:t>ill</w:t>
      </w:r>
      <w:r w:rsidR="00CB409A">
        <w:rPr>
          <w:color w:val="000000" w:themeColor="text1"/>
        </w:rPr>
        <w:t xml:space="preserve"> be using </w:t>
      </w:r>
      <w:r w:rsidR="003D78EC">
        <w:rPr>
          <w:color w:val="000000" w:themeColor="text1"/>
        </w:rPr>
        <w:t xml:space="preserve">the </w:t>
      </w:r>
      <w:r w:rsidR="00CB409A">
        <w:rPr>
          <w:color w:val="000000" w:themeColor="text1"/>
        </w:rPr>
        <w:t xml:space="preserve">data of </w:t>
      </w:r>
      <w:r w:rsidR="003D78EC">
        <w:rPr>
          <w:color w:val="000000" w:themeColor="text1"/>
        </w:rPr>
        <w:t>three</w:t>
      </w:r>
      <w:r w:rsidR="00CB409A">
        <w:rPr>
          <w:color w:val="000000" w:themeColor="text1"/>
        </w:rPr>
        <w:t xml:space="preserve"> replicates </w:t>
      </w:r>
      <w:r w:rsidR="003D78EC">
        <w:rPr>
          <w:color w:val="000000" w:themeColor="text1"/>
        </w:rPr>
        <w:t xml:space="preserve">of </w:t>
      </w:r>
      <w:r w:rsidR="00CB409A">
        <w:rPr>
          <w:color w:val="000000" w:themeColor="text1"/>
        </w:rPr>
        <w:t xml:space="preserve">human prostate and </w:t>
      </w:r>
      <w:r w:rsidR="003D78EC">
        <w:rPr>
          <w:color w:val="000000" w:themeColor="text1"/>
        </w:rPr>
        <w:t>three</w:t>
      </w:r>
      <w:r w:rsidR="00CB409A">
        <w:rPr>
          <w:color w:val="000000" w:themeColor="text1"/>
        </w:rPr>
        <w:t xml:space="preserve"> replicates </w:t>
      </w:r>
      <w:r w:rsidR="003D78EC">
        <w:rPr>
          <w:color w:val="000000" w:themeColor="text1"/>
        </w:rPr>
        <w:t xml:space="preserve">of human </w:t>
      </w:r>
      <w:r w:rsidR="00CB409A">
        <w:rPr>
          <w:color w:val="000000" w:themeColor="text1"/>
        </w:rPr>
        <w:t>testis to run a differential expression analysis and an enrichment analysis.</w:t>
      </w:r>
      <w:r w:rsidR="00BF3444">
        <w:rPr>
          <w:color w:val="000000" w:themeColor="text1"/>
        </w:rPr>
        <w:t xml:space="preserve"> Before the analysis, the data sets will go through the data process of quality control, trimming, mapping and feature counting.</w:t>
      </w:r>
    </w:p>
    <w:p w14:paraId="103A585A" w14:textId="77777777" w:rsidR="00A9326B" w:rsidRPr="00A9326B" w:rsidRDefault="00A9326B" w:rsidP="007A7546">
      <w:pPr>
        <w:spacing w:line="480" w:lineRule="auto"/>
        <w:rPr>
          <w:color w:val="000000" w:themeColor="text1"/>
        </w:rPr>
      </w:pPr>
    </w:p>
    <w:p w14:paraId="39EC5FDE" w14:textId="00233801" w:rsidR="007A7546" w:rsidRDefault="007A7546" w:rsidP="007A7546">
      <w:pPr>
        <w:spacing w:line="480" w:lineRule="auto"/>
        <w:rPr>
          <w:b/>
          <w:bCs/>
        </w:rPr>
      </w:pPr>
      <w:r w:rsidRPr="00281F2C">
        <w:rPr>
          <w:b/>
          <w:bCs/>
        </w:rPr>
        <w:t>Method:</w:t>
      </w:r>
    </w:p>
    <w:p w14:paraId="622837D5" w14:textId="15DCF2F1" w:rsidR="00CB409A" w:rsidRPr="00CB409A" w:rsidRDefault="00CB409A" w:rsidP="007A7546">
      <w:pPr>
        <w:spacing w:line="480" w:lineRule="auto"/>
      </w:pPr>
      <w:r>
        <w:rPr>
          <w:b/>
          <w:bCs/>
        </w:rPr>
        <w:tab/>
      </w:r>
      <w:r>
        <w:t xml:space="preserve">The 6 </w:t>
      </w:r>
      <w:r w:rsidRPr="00CB409A">
        <w:t xml:space="preserve">single-end mRNA-Seq raw datasets </w:t>
      </w:r>
      <w:r>
        <w:t>(</w:t>
      </w:r>
      <w:r w:rsidR="003D78EC">
        <w:t>three</w:t>
      </w:r>
      <w:r>
        <w:t xml:space="preserve"> </w:t>
      </w:r>
      <w:r w:rsidR="003D78EC">
        <w:t>of</w:t>
      </w:r>
      <w:r>
        <w:t xml:space="preserve"> </w:t>
      </w:r>
      <w:r w:rsidR="003D78EC">
        <w:t xml:space="preserve">the </w:t>
      </w:r>
      <w:proofErr w:type="gramStart"/>
      <w:r>
        <w:t>prostate</w:t>
      </w:r>
      <w:proofErr w:type="gramEnd"/>
      <w:r>
        <w:t xml:space="preserve"> and </w:t>
      </w:r>
      <w:r w:rsidR="003D78EC">
        <w:t>three</w:t>
      </w:r>
      <w:r>
        <w:t xml:space="preserve"> </w:t>
      </w:r>
      <w:r w:rsidR="003D78EC">
        <w:t>of</w:t>
      </w:r>
      <w:r>
        <w:t xml:space="preserve"> </w:t>
      </w:r>
      <w:r w:rsidR="003D78EC">
        <w:t>the t</w:t>
      </w:r>
      <w:r>
        <w:t>estis) were</w:t>
      </w:r>
      <w:r w:rsidRPr="00CB409A">
        <w:t xml:space="preserve"> from </w:t>
      </w:r>
      <w:r w:rsidRPr="00CB409A">
        <w:rPr>
          <w:i/>
          <w:iCs/>
        </w:rPr>
        <w:t>Georgetown-Ross-Human-Mapping-Data</w:t>
      </w:r>
      <w:r w:rsidRPr="00CB409A">
        <w:t xml:space="preserve"> library</w:t>
      </w:r>
      <w:r>
        <w:t>.</w:t>
      </w:r>
    </w:p>
    <w:p w14:paraId="3C2695F3" w14:textId="6C75E0E0" w:rsidR="007A7546" w:rsidRDefault="007A7546" w:rsidP="007A7546">
      <w:pPr>
        <w:spacing w:line="480" w:lineRule="auto"/>
        <w:ind w:firstLine="720"/>
      </w:pPr>
      <w:proofErr w:type="spellStart"/>
      <w:r w:rsidRPr="003C5095">
        <w:t>FastQC</w:t>
      </w:r>
      <w:proofErr w:type="spellEnd"/>
      <w:r>
        <w:t>, a r</w:t>
      </w:r>
      <w:r w:rsidRPr="003C5095">
        <w:t xml:space="preserve">ead </w:t>
      </w:r>
      <w:r>
        <w:t>q</w:t>
      </w:r>
      <w:r w:rsidRPr="003C5095">
        <w:t>uality report</w:t>
      </w:r>
      <w:r>
        <w:t xml:space="preserve"> tool,</w:t>
      </w:r>
      <w:r w:rsidRPr="003C5095">
        <w:t xml:space="preserve"> </w:t>
      </w:r>
      <w:r>
        <w:t>version 0.11.3 from G</w:t>
      </w:r>
      <w:r w:rsidRPr="003C5095">
        <w:t>lobus</w:t>
      </w:r>
      <w:r>
        <w:t xml:space="preserve"> G</w:t>
      </w:r>
      <w:r w:rsidRPr="003C5095">
        <w:t>enomics</w:t>
      </w:r>
      <w:r>
        <w:t xml:space="preserve"> (</w:t>
      </w:r>
      <w:r w:rsidRPr="003C5095">
        <w:t>pilot1.globusgenomics.org</w:t>
      </w:r>
      <w:r>
        <w:t xml:space="preserve">) was used for quality control. </w:t>
      </w:r>
      <w:r w:rsidR="003D78EC">
        <w:t>In total, six</w:t>
      </w:r>
      <w:r>
        <w:t xml:space="preserve"> replicates </w:t>
      </w:r>
      <w:r w:rsidR="003D78EC">
        <w:t>of</w:t>
      </w:r>
      <w:r>
        <w:t xml:space="preserve"> prostate and testis were fed into the </w:t>
      </w:r>
      <w:proofErr w:type="spellStart"/>
      <w:r>
        <w:t>FastQC</w:t>
      </w:r>
      <w:proofErr w:type="spellEnd"/>
      <w:r>
        <w:t xml:space="preserve"> separately. And default settings were used for all six replicates.</w:t>
      </w:r>
    </w:p>
    <w:p w14:paraId="2F535E00" w14:textId="2CAB216A" w:rsidR="007A7546" w:rsidRDefault="007A7546" w:rsidP="007A7546">
      <w:pPr>
        <w:spacing w:line="480" w:lineRule="auto"/>
        <w:ind w:firstLine="720"/>
      </w:pPr>
      <w:r>
        <w:t xml:space="preserve">I used </w:t>
      </w:r>
      <w:proofErr w:type="spellStart"/>
      <w:r w:rsidRPr="00333EBB">
        <w:t>TrimGalore</w:t>
      </w:r>
      <w:proofErr w:type="spellEnd"/>
      <w:r>
        <w:t xml:space="preserve"> (version: </w:t>
      </w:r>
      <w:r w:rsidRPr="0082773B">
        <w:t>0.4.3</w:t>
      </w:r>
      <w:r>
        <w:t xml:space="preserve">, </w:t>
      </w:r>
      <w:proofErr w:type="spellStart"/>
      <w:r w:rsidRPr="0082773B">
        <w:t>Cutadapt</w:t>
      </w:r>
      <w:proofErr w:type="spellEnd"/>
      <w:r w:rsidRPr="0082773B">
        <w:t xml:space="preserve"> version: 1.2.1</w:t>
      </w:r>
      <w:r>
        <w:t>) from G</w:t>
      </w:r>
      <w:r w:rsidRPr="003C5095">
        <w:t>lobus</w:t>
      </w:r>
      <w:r>
        <w:t xml:space="preserve"> G</w:t>
      </w:r>
      <w:r w:rsidRPr="003C5095">
        <w:t>enomics</w:t>
      </w:r>
      <w:r>
        <w:t xml:space="preserve"> (</w:t>
      </w:r>
      <w:r w:rsidRPr="003C5095">
        <w:t>pilot1.globusgenomics.org</w:t>
      </w:r>
      <w:r>
        <w:t>) to trim the replicates separately.</w:t>
      </w:r>
      <w:r w:rsidR="003D78EC">
        <w:t xml:space="preserve"> D</w:t>
      </w:r>
      <w:r>
        <w:t xml:space="preserve">efault settings were used. </w:t>
      </w:r>
      <w:r w:rsidR="00FB276D">
        <w:t>Using</w:t>
      </w:r>
      <w:r>
        <w:t xml:space="preserve"> the default settings, bases that had </w:t>
      </w:r>
      <w:r w:rsidR="00FB276D">
        <w:t xml:space="preserve">a </w:t>
      </w:r>
      <w:proofErr w:type="spellStart"/>
      <w:r w:rsidRPr="00642DE9">
        <w:t>Phred</w:t>
      </w:r>
      <w:proofErr w:type="spellEnd"/>
      <w:r w:rsidRPr="00642DE9">
        <w:t xml:space="preserve"> quality score </w:t>
      </w:r>
      <w:r>
        <w:t>less than</w:t>
      </w:r>
      <w:r w:rsidRPr="00642DE9">
        <w:t xml:space="preserve"> 20</w:t>
      </w:r>
      <w:r>
        <w:t xml:space="preserve"> and </w:t>
      </w:r>
      <w:r w:rsidR="00FB276D">
        <w:t>a</w:t>
      </w:r>
      <w:r w:rsidRPr="00642DE9">
        <w:t xml:space="preserve">daptor sequence </w:t>
      </w:r>
      <w:r>
        <w:t>“</w:t>
      </w:r>
      <w:r w:rsidRPr="00642DE9">
        <w:t>AGATCGGAAGAGC</w:t>
      </w:r>
      <w:r>
        <w:t>” w</w:t>
      </w:r>
      <w:r w:rsidR="00FB276D">
        <w:t xml:space="preserve">ere </w:t>
      </w:r>
      <w:r>
        <w:t xml:space="preserve">trimmed. </w:t>
      </w:r>
      <w:r w:rsidR="003D78EC">
        <w:t>R</w:t>
      </w:r>
      <w:r w:rsidRPr="00642DE9">
        <w:t xml:space="preserve">eads that </w:t>
      </w:r>
      <w:r>
        <w:t>were</w:t>
      </w:r>
      <w:r w:rsidRPr="00642DE9">
        <w:t xml:space="preserve"> less than 20 bases after trimming</w:t>
      </w:r>
      <w:r>
        <w:t xml:space="preserve"> and </w:t>
      </w:r>
      <w:r w:rsidR="003D78EC">
        <w:t xml:space="preserve">those that </w:t>
      </w:r>
      <w:r>
        <w:t xml:space="preserve">did not have </w:t>
      </w:r>
      <w:r w:rsidR="003D78EC">
        <w:t xml:space="preserve">a </w:t>
      </w:r>
      <w:r w:rsidRPr="00642DE9">
        <w:t>paired-end mate</w:t>
      </w:r>
      <w:r>
        <w:t xml:space="preserve"> w</w:t>
      </w:r>
      <w:r w:rsidR="00FB276D">
        <w:t>ere</w:t>
      </w:r>
      <w:r>
        <w:t xml:space="preserve"> filtered out.</w:t>
      </w:r>
    </w:p>
    <w:p w14:paraId="2C49EDDC" w14:textId="77777777" w:rsidR="007A7546" w:rsidRPr="00281F2C" w:rsidRDefault="007A7546" w:rsidP="007A7546">
      <w:pPr>
        <w:spacing w:line="480" w:lineRule="auto"/>
        <w:ind w:firstLine="720"/>
      </w:pPr>
      <w:r>
        <w:t xml:space="preserve">Read mapping was performed using </w:t>
      </w:r>
      <w:proofErr w:type="spellStart"/>
      <w:proofErr w:type="gramStart"/>
      <w:r>
        <w:t>HiSAT</w:t>
      </w:r>
      <w:proofErr w:type="spellEnd"/>
      <w:r>
        <w:t>(</w:t>
      </w:r>
      <w:proofErr w:type="gramEnd"/>
      <w:r>
        <w:t xml:space="preserve">version: </w:t>
      </w:r>
      <w:r w:rsidRPr="00D3341C">
        <w:t>2.0.5</w:t>
      </w:r>
      <w:r>
        <w:t xml:space="preserve">, </w:t>
      </w:r>
      <w:proofErr w:type="spellStart"/>
      <w:r w:rsidRPr="00D3341C">
        <w:t>samtools</w:t>
      </w:r>
      <w:proofErr w:type="spellEnd"/>
      <w:r>
        <w:t xml:space="preserve"> version: 1.2) from G</w:t>
      </w:r>
      <w:r w:rsidRPr="003C5095">
        <w:t>lobus</w:t>
      </w:r>
      <w:r>
        <w:t xml:space="preserve"> G</w:t>
      </w:r>
      <w:r w:rsidRPr="003C5095">
        <w:t>enomics</w:t>
      </w:r>
      <w:r>
        <w:t xml:space="preserve"> (</w:t>
      </w:r>
      <w:r w:rsidRPr="003C5095">
        <w:t>pilot1.globusgenomics.org</w:t>
      </w:r>
      <w:r>
        <w:t xml:space="preserve">). Replicates were processed as single end reads and were </w:t>
      </w:r>
      <w:r w:rsidRPr="00D3341C">
        <w:t>align</w:t>
      </w:r>
      <w:r>
        <w:t>ed</w:t>
      </w:r>
      <w:r w:rsidRPr="00D3341C">
        <w:t xml:space="preserve"> against</w:t>
      </w:r>
      <w:r>
        <w:t xml:space="preserve"> GRCh38 as the </w:t>
      </w:r>
      <w:r w:rsidRPr="00D3341C">
        <w:t>reference genome</w:t>
      </w:r>
      <w:r>
        <w:t xml:space="preserve">. The parameter of primary alignments was set to 5. All the other parameters were set as default. </w:t>
      </w:r>
    </w:p>
    <w:p w14:paraId="2B36CBD1" w14:textId="596DC04C" w:rsidR="007A7546" w:rsidRDefault="007A7546" w:rsidP="007A7546">
      <w:pPr>
        <w:spacing w:line="480" w:lineRule="auto"/>
        <w:ind w:firstLine="720"/>
      </w:pPr>
      <w:r>
        <w:t>I assembled and counted the t</w:t>
      </w:r>
      <w:r w:rsidRPr="00005356">
        <w:t>ranscrip</w:t>
      </w:r>
      <w:r>
        <w:t xml:space="preserve">t using </w:t>
      </w:r>
      <w:proofErr w:type="spellStart"/>
      <w:r w:rsidRPr="00225BF5">
        <w:t>featureCounts</w:t>
      </w:r>
      <w:proofErr w:type="spellEnd"/>
      <w:r>
        <w:t xml:space="preserve"> (</w:t>
      </w:r>
      <w:r w:rsidRPr="00005356">
        <w:t>subread-1.4.6-p1</w:t>
      </w:r>
      <w:r>
        <w:t xml:space="preserve">), a tool </w:t>
      </w:r>
      <w:r w:rsidR="00FB276D">
        <w:t xml:space="preserve">that </w:t>
      </w:r>
      <w:r>
        <w:t>m</w:t>
      </w:r>
      <w:r w:rsidRPr="00005356">
        <w:t>easure</w:t>
      </w:r>
      <w:r>
        <w:t>s</w:t>
      </w:r>
      <w:r w:rsidRPr="00005356">
        <w:t xml:space="preserve"> gene expression in RNA-Seq experiments from</w:t>
      </w:r>
      <w:r>
        <w:t xml:space="preserve"> BAM files. All</w:t>
      </w:r>
      <w:r w:rsidR="00FB276D">
        <w:t xml:space="preserve"> six</w:t>
      </w:r>
      <w:r>
        <w:t xml:space="preserve"> mapped replicate BAM files were put into </w:t>
      </w:r>
      <w:proofErr w:type="spellStart"/>
      <w:r w:rsidRPr="00225BF5">
        <w:t>featureCounts</w:t>
      </w:r>
      <w:proofErr w:type="spellEnd"/>
      <w:r>
        <w:t xml:space="preserve">. Build-in index was used to fit the reference. </w:t>
      </w:r>
      <w:r w:rsidRPr="00E814D3">
        <w:t xml:space="preserve">GFF gene identifier under </w:t>
      </w:r>
      <w:proofErr w:type="spellStart"/>
      <w:r w:rsidRPr="00E814D3">
        <w:t>featureCounts</w:t>
      </w:r>
      <w:proofErr w:type="spellEnd"/>
      <w:r w:rsidRPr="00E814D3">
        <w:t xml:space="preserve"> parameters settings was set to “</w:t>
      </w:r>
      <w:proofErr w:type="spellStart"/>
      <w:r w:rsidRPr="00E814D3">
        <w:t>gene_name</w:t>
      </w:r>
      <w:proofErr w:type="spellEnd"/>
      <w:r w:rsidRPr="00E814D3">
        <w:t>”</w:t>
      </w:r>
      <w:r w:rsidR="00FB276D">
        <w:t xml:space="preserve"> </w:t>
      </w:r>
      <w:r w:rsidRPr="00E814D3">
        <w:t xml:space="preserve">so the name index column </w:t>
      </w:r>
      <w:r w:rsidR="00FB276D">
        <w:t>was</w:t>
      </w:r>
      <w:r w:rsidRPr="00E814D3">
        <w:t xml:space="preserve"> “</w:t>
      </w:r>
      <w:proofErr w:type="spellStart"/>
      <w:r w:rsidRPr="00E814D3">
        <w:t>gene_name</w:t>
      </w:r>
      <w:proofErr w:type="spellEnd"/>
      <w:r w:rsidRPr="00E814D3">
        <w:t>” instead of “</w:t>
      </w:r>
      <w:proofErr w:type="spellStart"/>
      <w:r w:rsidRPr="00E814D3">
        <w:t>gene_id</w:t>
      </w:r>
      <w:proofErr w:type="spellEnd"/>
      <w:r w:rsidRPr="00E814D3">
        <w:t xml:space="preserve">”. </w:t>
      </w:r>
      <w:r w:rsidR="00FB276D">
        <w:t>T</w:t>
      </w:r>
      <w:r w:rsidRPr="00E814D3">
        <w:t>his</w:t>
      </w:r>
      <w:r w:rsidR="00FB276D">
        <w:t xml:space="preserve"> </w:t>
      </w:r>
      <w:r w:rsidRPr="00E814D3">
        <w:t>help</w:t>
      </w:r>
      <w:r w:rsidR="00FB276D">
        <w:t>ed</w:t>
      </w:r>
      <w:r w:rsidRPr="00E814D3">
        <w:t xml:space="preserve"> </w:t>
      </w:r>
      <w:r w:rsidR="00FB276D">
        <w:t xml:space="preserve">minimize steps for </w:t>
      </w:r>
      <w:r w:rsidRPr="00E814D3">
        <w:t>the following differential analysis. All the other parameters were set as default.</w:t>
      </w:r>
      <w:r>
        <w:t xml:space="preserve"> A </w:t>
      </w:r>
      <w:r w:rsidRPr="00026D94">
        <w:t>tabular</w:t>
      </w:r>
      <w:r>
        <w:t xml:space="preserve"> file, which had the </w:t>
      </w:r>
      <w:r>
        <w:lastRenderedPageBreak/>
        <w:t xml:space="preserve">counts of all the features for </w:t>
      </w:r>
      <w:r w:rsidR="00FB276D">
        <w:t>six</w:t>
      </w:r>
      <w:r>
        <w:t xml:space="preserve"> replicates were created in this step. </w:t>
      </w:r>
      <w:r w:rsidR="00FB276D">
        <w:t xml:space="preserve">The same tabular file </w:t>
      </w:r>
      <w:r>
        <w:t>w</w:t>
      </w:r>
      <w:r w:rsidR="00FB276D">
        <w:t>as</w:t>
      </w:r>
      <w:r>
        <w:t xml:space="preserve"> used in </w:t>
      </w:r>
      <w:r w:rsidR="00FB276D">
        <w:t xml:space="preserve">the </w:t>
      </w:r>
      <w:r w:rsidRPr="00E814D3">
        <w:t>differential analysis</w:t>
      </w:r>
      <w:r>
        <w:t>.</w:t>
      </w:r>
    </w:p>
    <w:p w14:paraId="7035E1EC" w14:textId="638B739B" w:rsidR="007A7546" w:rsidRDefault="007A7546" w:rsidP="007A7546">
      <w:pPr>
        <w:spacing w:line="480" w:lineRule="auto"/>
      </w:pPr>
      <w:r>
        <w:tab/>
        <w:t>Plot</w:t>
      </w:r>
      <w:r w:rsidR="00FB276D">
        <w:t xml:space="preserve"> graphs were </w:t>
      </w:r>
      <w:proofErr w:type="gramStart"/>
      <w:r w:rsidR="00FB276D">
        <w:t>created</w:t>
      </w:r>
      <w:proofErr w:type="gramEnd"/>
      <w:r>
        <w:t xml:space="preserve"> and differential analysis were performed in RStudio (</w:t>
      </w:r>
      <w:r w:rsidRPr="00C77EA1">
        <w:t>Version 1.2.5033</w:t>
      </w:r>
      <w:r>
        <w:t xml:space="preserve">) using R language. </w:t>
      </w:r>
      <w:proofErr w:type="spellStart"/>
      <w:r>
        <w:t>P</w:t>
      </w:r>
      <w:r w:rsidRPr="00984097">
        <w:t>heatmap</w:t>
      </w:r>
      <w:proofErr w:type="spellEnd"/>
      <w:r>
        <w:t xml:space="preserve"> was used to make heatmap, </w:t>
      </w:r>
      <w:proofErr w:type="spellStart"/>
      <w:r w:rsidRPr="002D5BEC">
        <w:t>RColorBrewer</w:t>
      </w:r>
      <w:proofErr w:type="spellEnd"/>
      <w:r>
        <w:t xml:space="preserve"> was in charge of </w:t>
      </w:r>
      <w:r w:rsidRPr="001E58DF">
        <w:t>color palettes for heatmaps</w:t>
      </w:r>
      <w:r>
        <w:t xml:space="preserve">, </w:t>
      </w:r>
      <w:proofErr w:type="spellStart"/>
      <w:r>
        <w:t>BiocManager</w:t>
      </w:r>
      <w:proofErr w:type="spellEnd"/>
      <w:r>
        <w:t xml:space="preserve"> </w:t>
      </w:r>
      <w:r w:rsidR="00FB276D">
        <w:t xml:space="preserve">was used </w:t>
      </w:r>
      <w:r>
        <w:t xml:space="preserve">for managing Bioconductor packages, </w:t>
      </w:r>
      <w:proofErr w:type="spellStart"/>
      <w:r>
        <w:t>org.Hs.eg.db</w:t>
      </w:r>
      <w:proofErr w:type="spellEnd"/>
      <w:r>
        <w:t xml:space="preserve"> was used for converting gene names and </w:t>
      </w:r>
      <w:r w:rsidRPr="00EC0BCE">
        <w:t>ENSEMBL</w:t>
      </w:r>
      <w:r>
        <w:t xml:space="preserve"> ids in mapping, DESeq2 </w:t>
      </w:r>
      <w:r w:rsidR="00FB276D">
        <w:t>was utilized f</w:t>
      </w:r>
      <w:r w:rsidRPr="00984097">
        <w:t xml:space="preserve">or visualization and analysis of </w:t>
      </w:r>
      <w:proofErr w:type="spellStart"/>
      <w:r w:rsidRPr="00984097">
        <w:t>RNAseq</w:t>
      </w:r>
      <w:proofErr w:type="spellEnd"/>
      <w:r w:rsidRPr="00984097">
        <w:t xml:space="preserve"> data</w:t>
      </w:r>
      <w:r w:rsidR="00FB276D">
        <w:t xml:space="preserve">, </w:t>
      </w:r>
      <w:r>
        <w:t xml:space="preserve">and </w:t>
      </w:r>
      <w:proofErr w:type="spellStart"/>
      <w:r>
        <w:t>genefilter</w:t>
      </w:r>
      <w:proofErr w:type="spellEnd"/>
      <w:r>
        <w:t xml:space="preserve"> </w:t>
      </w:r>
      <w:r w:rsidR="00FB276D">
        <w:t xml:space="preserve">was relied upon </w:t>
      </w:r>
      <w:r w:rsidRPr="00984097">
        <w:t>for filtering genes in high-throughput datasets</w:t>
      </w:r>
      <w:r w:rsidR="00516183">
        <w:t>.</w:t>
      </w:r>
      <w:r>
        <w:t xml:space="preserve"> </w:t>
      </w:r>
      <w:proofErr w:type="spellStart"/>
      <w:r>
        <w:rPr>
          <w:bCs/>
        </w:rPr>
        <w:t>E</w:t>
      </w:r>
      <w:r w:rsidRPr="00534A15">
        <w:rPr>
          <w:bCs/>
        </w:rPr>
        <w:t>dgeR</w:t>
      </w:r>
      <w:proofErr w:type="spellEnd"/>
      <w:r>
        <w:rPr>
          <w:bCs/>
        </w:rPr>
        <w:t xml:space="preserve">, </w:t>
      </w:r>
      <w:proofErr w:type="spellStart"/>
      <w:r w:rsidRPr="00534A15">
        <w:rPr>
          <w:bCs/>
        </w:rPr>
        <w:t>statmod</w:t>
      </w:r>
      <w:proofErr w:type="spellEnd"/>
      <w:r w:rsidRPr="00534A15">
        <w:rPr>
          <w:bCs/>
        </w:rPr>
        <w:t xml:space="preserve"> </w:t>
      </w:r>
      <w:r w:rsidR="00516183">
        <w:rPr>
          <w:bCs/>
        </w:rPr>
        <w:t>f</w:t>
      </w:r>
      <w:r w:rsidRPr="00534A15">
        <w:rPr>
          <w:bCs/>
        </w:rPr>
        <w:t>or statistical modeling</w:t>
      </w:r>
      <w:r>
        <w:rPr>
          <w:bCs/>
        </w:rPr>
        <w:t xml:space="preserve"> and </w:t>
      </w:r>
      <w:proofErr w:type="spellStart"/>
      <w:r>
        <w:t>org.Hs.eg.db</w:t>
      </w:r>
      <w:proofErr w:type="spellEnd"/>
      <w:r>
        <w:t xml:space="preserve"> </w:t>
      </w:r>
      <w:r>
        <w:rPr>
          <w:bCs/>
        </w:rPr>
        <w:t xml:space="preserve">were used in </w:t>
      </w:r>
      <w:r w:rsidRPr="00534A15">
        <w:rPr>
          <w:bCs/>
        </w:rPr>
        <w:t>differential expressions analysis</w:t>
      </w:r>
      <w:r>
        <w:rPr>
          <w:bCs/>
        </w:rPr>
        <w:t xml:space="preserve">. The </w:t>
      </w:r>
      <w:r w:rsidRPr="00026D94">
        <w:t>tabular</w:t>
      </w:r>
      <w:r>
        <w:t xml:space="preserve"> file obtained from the previous step was imported into RStudio for plot making and differential analysis. A text file which consisted </w:t>
      </w:r>
      <w:r w:rsidR="00516183">
        <w:t xml:space="preserve">of </w:t>
      </w:r>
      <w:r>
        <w:t>gene symbol</w:t>
      </w:r>
      <w:r w:rsidR="00516183">
        <w:t>s</w:t>
      </w:r>
      <w:r>
        <w:t xml:space="preserve"> and their </w:t>
      </w:r>
      <w:proofErr w:type="spellStart"/>
      <w:r w:rsidRPr="009B2B5A">
        <w:t>logFC</w:t>
      </w:r>
      <w:proofErr w:type="spellEnd"/>
      <w:r>
        <w:t xml:space="preserve">, </w:t>
      </w:r>
      <w:proofErr w:type="spellStart"/>
      <w:r w:rsidRPr="009B2B5A">
        <w:t>logCPM</w:t>
      </w:r>
      <w:proofErr w:type="spellEnd"/>
      <w:r>
        <w:t xml:space="preserve">, </w:t>
      </w:r>
      <w:proofErr w:type="spellStart"/>
      <w:r w:rsidRPr="009B2B5A">
        <w:t>PValue</w:t>
      </w:r>
      <w:proofErr w:type="spellEnd"/>
      <w:r>
        <w:t xml:space="preserve"> and </w:t>
      </w:r>
      <w:r w:rsidRPr="009B2B5A">
        <w:t xml:space="preserve">FDR </w:t>
      </w:r>
      <w:r>
        <w:t>was made after the analysis.</w:t>
      </w:r>
    </w:p>
    <w:p w14:paraId="3F01C370" w14:textId="77777777" w:rsidR="00516183" w:rsidRDefault="007A7546" w:rsidP="00516183">
      <w:pPr>
        <w:spacing w:line="480" w:lineRule="auto"/>
        <w:ind w:firstLine="720"/>
      </w:pPr>
      <w:r>
        <w:t>Enrichment analysis was performed using</w:t>
      </w:r>
      <w:r w:rsidRPr="00E55D02">
        <w:t xml:space="preserve"> </w:t>
      </w:r>
      <w:proofErr w:type="spellStart"/>
      <w:r w:rsidRPr="00E55D02">
        <w:t>Enrichr</w:t>
      </w:r>
      <w:proofErr w:type="spellEnd"/>
      <w:r>
        <w:t>, a web-based enrichment analysis tool (</w:t>
      </w:r>
      <w:r w:rsidRPr="00E55D02">
        <w:t>amp.pharm.mssm.edu/</w:t>
      </w:r>
      <w:proofErr w:type="spellStart"/>
      <w:r w:rsidRPr="00E55D02">
        <w:t>Enrichr</w:t>
      </w:r>
      <w:proofErr w:type="spellEnd"/>
      <w:r w:rsidRPr="00E55D02">
        <w:t>/</w:t>
      </w:r>
      <w:r>
        <w:t xml:space="preserve">). Significant genes were selected based on the threshold in which </w:t>
      </w:r>
      <w:proofErr w:type="spellStart"/>
      <w:r>
        <w:t>logFC</w:t>
      </w:r>
      <w:proofErr w:type="spellEnd"/>
      <w:r>
        <w:t xml:space="preserve"> was either greater than 5 or less than -5 (excluding less differentially expressed genes) and FDR was less than 0.05. GO molecular function and GO Biological Processes were both under the category of Ontologies, and KEGG Human was under pathway category.</w:t>
      </w:r>
      <w:r w:rsidR="00833635">
        <w:t xml:space="preserve"> The bar chart w</w:t>
      </w:r>
      <w:r w:rsidR="00516183">
        <w:t>as</w:t>
      </w:r>
      <w:r w:rsidR="00833635">
        <w:t xml:space="preserve"> ordered by combined scores in descending order.</w:t>
      </w:r>
    </w:p>
    <w:p w14:paraId="7E24EDF6" w14:textId="77777777" w:rsidR="00516183" w:rsidRDefault="00516183" w:rsidP="00516183">
      <w:pPr>
        <w:spacing w:line="480" w:lineRule="auto"/>
      </w:pPr>
    </w:p>
    <w:p w14:paraId="55D844DE" w14:textId="0809E1B7" w:rsidR="00C17C9D" w:rsidRPr="00A9326B" w:rsidRDefault="003C5095" w:rsidP="00516183">
      <w:pPr>
        <w:spacing w:line="480" w:lineRule="auto"/>
      </w:pPr>
      <w:r w:rsidRPr="00281F2C">
        <w:rPr>
          <w:b/>
          <w:bCs/>
        </w:rPr>
        <w:t>Results</w:t>
      </w:r>
      <w:r w:rsidR="0048615A">
        <w:br/>
      </w:r>
      <w:r w:rsidR="00FD5E4C">
        <w:t>Quality Control</w:t>
      </w:r>
      <w:r w:rsidR="00621ECD">
        <w:t xml:space="preserve"> (QC)</w:t>
      </w:r>
    </w:p>
    <w:p w14:paraId="2896C322" w14:textId="661908FF" w:rsidR="00333EBB" w:rsidRPr="00642DE9" w:rsidRDefault="0048615A" w:rsidP="00C17C9D">
      <w:pPr>
        <w:spacing w:line="480" w:lineRule="auto"/>
        <w:ind w:firstLine="720"/>
      </w:pPr>
      <w:r w:rsidRPr="00642DE9">
        <w:t xml:space="preserve">Per base sequence content, adapter content and </w:t>
      </w:r>
      <w:proofErr w:type="spellStart"/>
      <w:r w:rsidRPr="00642DE9">
        <w:t>Kmer</w:t>
      </w:r>
      <w:proofErr w:type="spellEnd"/>
      <w:r w:rsidRPr="00642DE9">
        <w:t xml:space="preserve"> content showe</w:t>
      </w:r>
      <w:r w:rsidR="00A37A65" w:rsidRPr="00642DE9">
        <w:t>d</w:t>
      </w:r>
      <w:r w:rsidRPr="00642DE9">
        <w:t xml:space="preserve"> failures, and sequence duplication levels and overrepresented sequences showed warnings</w:t>
      </w:r>
      <w:r w:rsidR="00333EBB" w:rsidRPr="00642DE9">
        <w:t xml:space="preserve"> for prostate </w:t>
      </w:r>
      <w:r w:rsidR="00333EBB" w:rsidRPr="00642DE9">
        <w:lastRenderedPageBreak/>
        <w:t>replicate 4a and 4c</w:t>
      </w:r>
      <w:r w:rsidRPr="00642DE9">
        <w:t>.</w:t>
      </w:r>
      <w:r w:rsidR="00FD5E4C" w:rsidRPr="00642DE9">
        <w:t xml:space="preserve"> For prostate replicate 4b, per base sequence content, adapter content, </w:t>
      </w:r>
      <w:proofErr w:type="spellStart"/>
      <w:r w:rsidR="00FD5E4C" w:rsidRPr="00642DE9">
        <w:t>Kmer</w:t>
      </w:r>
      <w:proofErr w:type="spellEnd"/>
      <w:r w:rsidR="00FD5E4C" w:rsidRPr="00642DE9">
        <w:t xml:space="preserve"> content and overrepresented sequences showed failures</w:t>
      </w:r>
      <w:r w:rsidR="00A37A65" w:rsidRPr="00642DE9">
        <w:t>, and sequence duplication levels showed warning.</w:t>
      </w:r>
      <w:r w:rsidR="00333EBB" w:rsidRPr="00642DE9">
        <w:t xml:space="preserve"> Per base sequence content and </w:t>
      </w:r>
      <w:proofErr w:type="spellStart"/>
      <w:r w:rsidR="00333EBB" w:rsidRPr="00642DE9">
        <w:t>Kmer</w:t>
      </w:r>
      <w:proofErr w:type="spellEnd"/>
      <w:r w:rsidR="00333EBB" w:rsidRPr="00642DE9">
        <w:t xml:space="preserve"> content showed failures, and per tile sequence quality and sequence duplication levels showed warnings in all three of the testis replicates. Testis_7a’s adapter content, and testis_7c’s adapter content and overrepresented sequences showed failures. testis_7b’s overrepresented sequences and adapter content, and testis_7a’s overrepresented sequences showed warnings.</w:t>
      </w:r>
      <w:r w:rsidR="00D5680F" w:rsidRPr="00642DE9">
        <w:t xml:space="preserve"> The GC content, sequence length and poor-quality sequences were almost the same across both prostate and testis. However, the total sequences of prostate_4c was a little short</w:t>
      </w:r>
      <w:r w:rsidR="00516183">
        <w:t>er</w:t>
      </w:r>
      <w:r w:rsidR="00D5680F" w:rsidRPr="00642DE9">
        <w:t xml:space="preserve"> than others</w:t>
      </w:r>
      <w:r w:rsidR="00F54838" w:rsidRPr="00642DE9">
        <w:t xml:space="preserve"> (Table 1)</w:t>
      </w:r>
      <w:r w:rsidR="00D5680F" w:rsidRPr="00642DE9">
        <w:t>.</w:t>
      </w:r>
    </w:p>
    <w:p w14:paraId="4FE2BEFD" w14:textId="2B102863" w:rsidR="003C5095" w:rsidRPr="00642DE9" w:rsidRDefault="00A37A65" w:rsidP="00C17C9D">
      <w:pPr>
        <w:spacing w:line="480" w:lineRule="auto"/>
        <w:ind w:firstLine="720"/>
      </w:pPr>
      <w:r w:rsidRPr="00642DE9">
        <w:t>Non-random priming during library preparation was the most likely reason for the failure in per base sequence content</w:t>
      </w:r>
      <w:r w:rsidR="00FE1BB1" w:rsidRPr="00642DE9">
        <w:t xml:space="preserve"> and </w:t>
      </w:r>
      <w:proofErr w:type="spellStart"/>
      <w:r w:rsidR="00FE1BB1" w:rsidRPr="00642DE9">
        <w:t>Kmer</w:t>
      </w:r>
      <w:proofErr w:type="spellEnd"/>
      <w:r w:rsidR="00FE1BB1" w:rsidRPr="00642DE9">
        <w:t xml:space="preserve"> content</w:t>
      </w:r>
      <w:r w:rsidRPr="00642DE9">
        <w:t xml:space="preserve">. Adapter content failure was likely due to adapter contamination. </w:t>
      </w:r>
      <w:r w:rsidR="00143567" w:rsidRPr="00642DE9">
        <w:t>Sequence duplication levels and overrepresented sequences were expected to show warnings or failures because RNA-Seq data was used</w:t>
      </w:r>
      <w:r w:rsidR="00333EBB" w:rsidRPr="00642DE9">
        <w:t xml:space="preserve"> in this analysis</w:t>
      </w:r>
      <w:r w:rsidR="00143567" w:rsidRPr="00642DE9">
        <w:t>.</w:t>
      </w:r>
    </w:p>
    <w:p w14:paraId="03CEF15C" w14:textId="5F9D1E89" w:rsidR="00333EBB" w:rsidRPr="002A5060" w:rsidRDefault="00333EBB" w:rsidP="00333EBB">
      <w:pPr>
        <w:rPr>
          <w:rFonts w:ascii="AppleSystemUIFont" w:hAnsi="AppleSystemUIFont" w:cs="AppleSystemUIFont"/>
          <w:sz w:val="20"/>
          <w:szCs w:val="20"/>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2555"/>
        <w:gridCol w:w="1890"/>
        <w:gridCol w:w="1165"/>
      </w:tblGrid>
      <w:tr w:rsidR="00621ECD" w:rsidRPr="00C117E0" w14:paraId="26ECC749" w14:textId="77777777" w:rsidTr="007B7939">
        <w:tc>
          <w:tcPr>
            <w:tcW w:w="1870" w:type="dxa"/>
            <w:tcBorders>
              <w:top w:val="single" w:sz="4" w:space="0" w:color="auto"/>
              <w:bottom w:val="single" w:sz="4" w:space="0" w:color="auto"/>
            </w:tcBorders>
          </w:tcPr>
          <w:p w14:paraId="423E50BA" w14:textId="6A6E377B" w:rsidR="00621ECD" w:rsidRPr="00C117E0" w:rsidRDefault="00621ECD" w:rsidP="00333EBB">
            <w:pPr>
              <w:rPr>
                <w:b/>
                <w:bCs/>
                <w:sz w:val="18"/>
                <w:szCs w:val="18"/>
              </w:rPr>
            </w:pPr>
            <w:r w:rsidRPr="00C117E0">
              <w:rPr>
                <w:b/>
                <w:bCs/>
                <w:sz w:val="18"/>
                <w:szCs w:val="18"/>
              </w:rPr>
              <w:t>Replicates</w:t>
            </w:r>
          </w:p>
        </w:tc>
        <w:tc>
          <w:tcPr>
            <w:tcW w:w="1870" w:type="dxa"/>
            <w:tcBorders>
              <w:top w:val="single" w:sz="4" w:space="0" w:color="auto"/>
              <w:bottom w:val="single" w:sz="4" w:space="0" w:color="auto"/>
            </w:tcBorders>
          </w:tcPr>
          <w:p w14:paraId="6BABBED8" w14:textId="4FAF84C7" w:rsidR="00621ECD" w:rsidRPr="00C117E0" w:rsidRDefault="00621ECD" w:rsidP="00333EBB">
            <w:pPr>
              <w:rPr>
                <w:b/>
                <w:bCs/>
                <w:sz w:val="18"/>
                <w:szCs w:val="18"/>
              </w:rPr>
            </w:pPr>
            <w:r w:rsidRPr="00C117E0">
              <w:rPr>
                <w:b/>
                <w:bCs/>
                <w:sz w:val="18"/>
                <w:szCs w:val="18"/>
              </w:rPr>
              <w:t>Total Sequences</w:t>
            </w:r>
          </w:p>
        </w:tc>
        <w:tc>
          <w:tcPr>
            <w:tcW w:w="2555" w:type="dxa"/>
            <w:tcBorders>
              <w:top w:val="single" w:sz="4" w:space="0" w:color="auto"/>
              <w:bottom w:val="single" w:sz="4" w:space="0" w:color="auto"/>
            </w:tcBorders>
          </w:tcPr>
          <w:p w14:paraId="36C5450D" w14:textId="715412CC" w:rsidR="00621ECD" w:rsidRPr="00C117E0" w:rsidRDefault="00621ECD" w:rsidP="00333EBB">
            <w:pPr>
              <w:rPr>
                <w:b/>
                <w:bCs/>
                <w:sz w:val="18"/>
                <w:szCs w:val="18"/>
              </w:rPr>
            </w:pPr>
            <w:r w:rsidRPr="00C117E0">
              <w:rPr>
                <w:b/>
                <w:bCs/>
                <w:sz w:val="18"/>
                <w:szCs w:val="18"/>
              </w:rPr>
              <w:t>Poor</w:t>
            </w:r>
            <w:r w:rsidR="00D5680F" w:rsidRPr="00C117E0">
              <w:rPr>
                <w:b/>
                <w:bCs/>
                <w:sz w:val="18"/>
                <w:szCs w:val="18"/>
              </w:rPr>
              <w:t>-</w:t>
            </w:r>
            <w:r w:rsidRPr="00C117E0">
              <w:rPr>
                <w:b/>
                <w:bCs/>
                <w:sz w:val="18"/>
                <w:szCs w:val="18"/>
              </w:rPr>
              <w:t>quality sequences</w:t>
            </w:r>
          </w:p>
        </w:tc>
        <w:tc>
          <w:tcPr>
            <w:tcW w:w="1890" w:type="dxa"/>
            <w:tcBorders>
              <w:top w:val="single" w:sz="4" w:space="0" w:color="auto"/>
              <w:bottom w:val="single" w:sz="4" w:space="0" w:color="auto"/>
            </w:tcBorders>
          </w:tcPr>
          <w:p w14:paraId="48F6E2CE" w14:textId="58AB6FFF" w:rsidR="00621ECD" w:rsidRPr="00C117E0" w:rsidRDefault="00621ECD" w:rsidP="00333EBB">
            <w:pPr>
              <w:rPr>
                <w:b/>
                <w:bCs/>
                <w:sz w:val="18"/>
                <w:szCs w:val="18"/>
              </w:rPr>
            </w:pPr>
            <w:r w:rsidRPr="00C117E0">
              <w:rPr>
                <w:b/>
                <w:bCs/>
                <w:sz w:val="18"/>
                <w:szCs w:val="18"/>
              </w:rPr>
              <w:t>Sequence length</w:t>
            </w:r>
          </w:p>
        </w:tc>
        <w:tc>
          <w:tcPr>
            <w:tcW w:w="1165" w:type="dxa"/>
            <w:tcBorders>
              <w:top w:val="single" w:sz="4" w:space="0" w:color="auto"/>
              <w:bottom w:val="single" w:sz="4" w:space="0" w:color="auto"/>
            </w:tcBorders>
          </w:tcPr>
          <w:p w14:paraId="4267E5EF" w14:textId="2E4DEE06" w:rsidR="00621ECD" w:rsidRPr="00C117E0" w:rsidRDefault="00621ECD" w:rsidP="00333EBB">
            <w:pPr>
              <w:rPr>
                <w:b/>
                <w:bCs/>
                <w:sz w:val="18"/>
                <w:szCs w:val="18"/>
              </w:rPr>
            </w:pPr>
            <w:r w:rsidRPr="00C117E0">
              <w:rPr>
                <w:b/>
                <w:bCs/>
                <w:sz w:val="18"/>
                <w:szCs w:val="18"/>
              </w:rPr>
              <w:t>%GC</w:t>
            </w:r>
          </w:p>
        </w:tc>
      </w:tr>
      <w:tr w:rsidR="00621ECD" w:rsidRPr="00C117E0" w14:paraId="3CB471D6" w14:textId="77777777" w:rsidTr="007B7939">
        <w:tc>
          <w:tcPr>
            <w:tcW w:w="1870" w:type="dxa"/>
            <w:tcBorders>
              <w:top w:val="single" w:sz="4" w:space="0" w:color="auto"/>
            </w:tcBorders>
          </w:tcPr>
          <w:p w14:paraId="64A5FD9B" w14:textId="53D9AD6D" w:rsidR="00621ECD" w:rsidRPr="00C117E0" w:rsidRDefault="00621ECD" w:rsidP="00333EBB">
            <w:pPr>
              <w:rPr>
                <w:sz w:val="18"/>
                <w:szCs w:val="18"/>
              </w:rPr>
            </w:pPr>
            <w:r w:rsidRPr="00C117E0">
              <w:rPr>
                <w:sz w:val="18"/>
                <w:szCs w:val="18"/>
              </w:rPr>
              <w:t>prostate_4a</w:t>
            </w:r>
          </w:p>
        </w:tc>
        <w:tc>
          <w:tcPr>
            <w:tcW w:w="1870" w:type="dxa"/>
            <w:tcBorders>
              <w:top w:val="single" w:sz="4" w:space="0" w:color="auto"/>
            </w:tcBorders>
          </w:tcPr>
          <w:p w14:paraId="4EFF0517" w14:textId="6ED4616B" w:rsidR="00621ECD" w:rsidRPr="00C117E0" w:rsidRDefault="00621ECD" w:rsidP="00333EBB">
            <w:pPr>
              <w:rPr>
                <w:color w:val="000000"/>
                <w:sz w:val="18"/>
                <w:szCs w:val="18"/>
              </w:rPr>
            </w:pPr>
            <w:r w:rsidRPr="00C117E0">
              <w:rPr>
                <w:color w:val="000000"/>
                <w:sz w:val="18"/>
                <w:szCs w:val="18"/>
              </w:rPr>
              <w:t>20000000</w:t>
            </w:r>
          </w:p>
        </w:tc>
        <w:tc>
          <w:tcPr>
            <w:tcW w:w="2555" w:type="dxa"/>
            <w:tcBorders>
              <w:top w:val="single" w:sz="4" w:space="0" w:color="auto"/>
            </w:tcBorders>
          </w:tcPr>
          <w:p w14:paraId="28731EC5" w14:textId="7EB13005" w:rsidR="00621ECD" w:rsidRPr="00C117E0" w:rsidRDefault="00621ECD" w:rsidP="00333EBB">
            <w:pPr>
              <w:rPr>
                <w:sz w:val="18"/>
                <w:szCs w:val="18"/>
              </w:rPr>
            </w:pPr>
            <w:r w:rsidRPr="00C117E0">
              <w:rPr>
                <w:sz w:val="18"/>
                <w:szCs w:val="18"/>
              </w:rPr>
              <w:t>0</w:t>
            </w:r>
          </w:p>
        </w:tc>
        <w:tc>
          <w:tcPr>
            <w:tcW w:w="1890" w:type="dxa"/>
            <w:tcBorders>
              <w:top w:val="single" w:sz="4" w:space="0" w:color="auto"/>
            </w:tcBorders>
          </w:tcPr>
          <w:p w14:paraId="6370361E" w14:textId="7C22E14A" w:rsidR="00621ECD" w:rsidRPr="00C117E0" w:rsidRDefault="00621ECD" w:rsidP="00333EBB">
            <w:pPr>
              <w:rPr>
                <w:sz w:val="18"/>
                <w:szCs w:val="18"/>
              </w:rPr>
            </w:pPr>
            <w:r w:rsidRPr="00C117E0">
              <w:rPr>
                <w:sz w:val="18"/>
                <w:szCs w:val="18"/>
              </w:rPr>
              <w:t>101</w:t>
            </w:r>
          </w:p>
        </w:tc>
        <w:tc>
          <w:tcPr>
            <w:tcW w:w="1165" w:type="dxa"/>
            <w:tcBorders>
              <w:top w:val="single" w:sz="4" w:space="0" w:color="auto"/>
            </w:tcBorders>
          </w:tcPr>
          <w:p w14:paraId="62D912D5" w14:textId="1FCCED03" w:rsidR="00621ECD" w:rsidRPr="00C117E0" w:rsidRDefault="00625AAD" w:rsidP="00333EBB">
            <w:pPr>
              <w:rPr>
                <w:sz w:val="18"/>
                <w:szCs w:val="18"/>
              </w:rPr>
            </w:pPr>
            <w:r w:rsidRPr="00C117E0">
              <w:rPr>
                <w:sz w:val="18"/>
                <w:szCs w:val="18"/>
              </w:rPr>
              <w:t>48</w:t>
            </w:r>
          </w:p>
        </w:tc>
      </w:tr>
      <w:tr w:rsidR="00621ECD" w:rsidRPr="00C117E0" w14:paraId="04A35C5B" w14:textId="77777777" w:rsidTr="007B7939">
        <w:tc>
          <w:tcPr>
            <w:tcW w:w="1870" w:type="dxa"/>
            <w:tcBorders>
              <w:bottom w:val="nil"/>
            </w:tcBorders>
          </w:tcPr>
          <w:p w14:paraId="717FED44" w14:textId="0C19C6E4" w:rsidR="00621ECD" w:rsidRPr="00C117E0" w:rsidRDefault="00621ECD" w:rsidP="00333EBB">
            <w:pPr>
              <w:rPr>
                <w:sz w:val="18"/>
                <w:szCs w:val="18"/>
              </w:rPr>
            </w:pPr>
            <w:r w:rsidRPr="00C117E0">
              <w:rPr>
                <w:sz w:val="18"/>
                <w:szCs w:val="18"/>
              </w:rPr>
              <w:t>prostate_4b</w:t>
            </w:r>
          </w:p>
        </w:tc>
        <w:tc>
          <w:tcPr>
            <w:tcW w:w="1870" w:type="dxa"/>
            <w:tcBorders>
              <w:bottom w:val="nil"/>
            </w:tcBorders>
          </w:tcPr>
          <w:p w14:paraId="53BE3154" w14:textId="00A60B3F" w:rsidR="00621ECD" w:rsidRPr="00C117E0" w:rsidRDefault="00621ECD" w:rsidP="00333EBB">
            <w:pPr>
              <w:rPr>
                <w:color w:val="000000"/>
                <w:sz w:val="18"/>
                <w:szCs w:val="18"/>
              </w:rPr>
            </w:pPr>
            <w:r w:rsidRPr="00C117E0">
              <w:rPr>
                <w:color w:val="000000"/>
                <w:sz w:val="18"/>
                <w:szCs w:val="18"/>
              </w:rPr>
              <w:t>20000000</w:t>
            </w:r>
          </w:p>
        </w:tc>
        <w:tc>
          <w:tcPr>
            <w:tcW w:w="2555" w:type="dxa"/>
            <w:tcBorders>
              <w:bottom w:val="nil"/>
            </w:tcBorders>
          </w:tcPr>
          <w:p w14:paraId="42774572" w14:textId="6129D1E9" w:rsidR="00621ECD" w:rsidRPr="00C117E0" w:rsidRDefault="00621ECD" w:rsidP="00333EBB">
            <w:pPr>
              <w:rPr>
                <w:sz w:val="18"/>
                <w:szCs w:val="18"/>
              </w:rPr>
            </w:pPr>
            <w:r w:rsidRPr="00C117E0">
              <w:rPr>
                <w:sz w:val="18"/>
                <w:szCs w:val="18"/>
              </w:rPr>
              <w:t>0</w:t>
            </w:r>
          </w:p>
        </w:tc>
        <w:tc>
          <w:tcPr>
            <w:tcW w:w="1890" w:type="dxa"/>
            <w:tcBorders>
              <w:bottom w:val="nil"/>
            </w:tcBorders>
          </w:tcPr>
          <w:p w14:paraId="74B00FC3" w14:textId="6A23A172" w:rsidR="00621ECD" w:rsidRPr="00C117E0" w:rsidRDefault="00625AAD" w:rsidP="00333EBB">
            <w:pPr>
              <w:rPr>
                <w:sz w:val="18"/>
                <w:szCs w:val="18"/>
              </w:rPr>
            </w:pPr>
            <w:r w:rsidRPr="00C117E0">
              <w:rPr>
                <w:sz w:val="18"/>
                <w:szCs w:val="18"/>
              </w:rPr>
              <w:t>101</w:t>
            </w:r>
          </w:p>
        </w:tc>
        <w:tc>
          <w:tcPr>
            <w:tcW w:w="1165" w:type="dxa"/>
            <w:tcBorders>
              <w:bottom w:val="nil"/>
            </w:tcBorders>
          </w:tcPr>
          <w:p w14:paraId="21599484" w14:textId="0D1BEC71" w:rsidR="00621ECD" w:rsidRPr="00C117E0" w:rsidRDefault="00625AAD" w:rsidP="00333EBB">
            <w:pPr>
              <w:rPr>
                <w:sz w:val="18"/>
                <w:szCs w:val="18"/>
              </w:rPr>
            </w:pPr>
            <w:r w:rsidRPr="00C117E0">
              <w:rPr>
                <w:sz w:val="18"/>
                <w:szCs w:val="18"/>
              </w:rPr>
              <w:t>48</w:t>
            </w:r>
          </w:p>
        </w:tc>
      </w:tr>
      <w:tr w:rsidR="00621ECD" w:rsidRPr="00C117E0" w14:paraId="74BD559B" w14:textId="77777777" w:rsidTr="007B7939">
        <w:tc>
          <w:tcPr>
            <w:tcW w:w="1870" w:type="dxa"/>
            <w:tcBorders>
              <w:top w:val="nil"/>
              <w:bottom w:val="single" w:sz="4" w:space="0" w:color="auto"/>
              <w:right w:val="nil"/>
            </w:tcBorders>
          </w:tcPr>
          <w:p w14:paraId="0A1ABEB7" w14:textId="34B978C3" w:rsidR="00621ECD" w:rsidRPr="00C117E0" w:rsidRDefault="00621ECD" w:rsidP="00333EBB">
            <w:pPr>
              <w:rPr>
                <w:sz w:val="18"/>
                <w:szCs w:val="18"/>
              </w:rPr>
            </w:pPr>
            <w:r w:rsidRPr="00C117E0">
              <w:rPr>
                <w:sz w:val="18"/>
                <w:szCs w:val="18"/>
              </w:rPr>
              <w:t>prostate_4c</w:t>
            </w:r>
          </w:p>
        </w:tc>
        <w:tc>
          <w:tcPr>
            <w:tcW w:w="1870" w:type="dxa"/>
            <w:tcBorders>
              <w:top w:val="nil"/>
              <w:left w:val="nil"/>
              <w:bottom w:val="single" w:sz="4" w:space="0" w:color="auto"/>
              <w:right w:val="nil"/>
            </w:tcBorders>
          </w:tcPr>
          <w:p w14:paraId="3F133A0A" w14:textId="488D0CFD" w:rsidR="00621ECD" w:rsidRPr="00C117E0" w:rsidRDefault="00621ECD" w:rsidP="00333EBB">
            <w:pPr>
              <w:rPr>
                <w:sz w:val="18"/>
                <w:szCs w:val="18"/>
              </w:rPr>
            </w:pPr>
            <w:r w:rsidRPr="00C117E0">
              <w:rPr>
                <w:color w:val="000000"/>
                <w:sz w:val="18"/>
                <w:szCs w:val="18"/>
              </w:rPr>
              <w:t>17735105</w:t>
            </w:r>
          </w:p>
        </w:tc>
        <w:tc>
          <w:tcPr>
            <w:tcW w:w="2555" w:type="dxa"/>
            <w:tcBorders>
              <w:top w:val="nil"/>
              <w:left w:val="nil"/>
              <w:bottom w:val="single" w:sz="4" w:space="0" w:color="auto"/>
              <w:right w:val="nil"/>
            </w:tcBorders>
          </w:tcPr>
          <w:p w14:paraId="5FA65704" w14:textId="1C66C591" w:rsidR="00621ECD" w:rsidRPr="00C117E0" w:rsidRDefault="00621ECD" w:rsidP="00333EBB">
            <w:pPr>
              <w:rPr>
                <w:sz w:val="18"/>
                <w:szCs w:val="18"/>
              </w:rPr>
            </w:pPr>
            <w:r w:rsidRPr="00C117E0">
              <w:rPr>
                <w:sz w:val="18"/>
                <w:szCs w:val="18"/>
              </w:rPr>
              <w:t>0</w:t>
            </w:r>
          </w:p>
        </w:tc>
        <w:tc>
          <w:tcPr>
            <w:tcW w:w="1890" w:type="dxa"/>
            <w:tcBorders>
              <w:top w:val="nil"/>
              <w:left w:val="nil"/>
              <w:bottom w:val="single" w:sz="4" w:space="0" w:color="auto"/>
              <w:right w:val="nil"/>
            </w:tcBorders>
          </w:tcPr>
          <w:p w14:paraId="0B6515F0" w14:textId="0D4B0C5D" w:rsidR="00621ECD" w:rsidRPr="00C117E0" w:rsidRDefault="00625AAD" w:rsidP="00333EBB">
            <w:pPr>
              <w:rPr>
                <w:sz w:val="18"/>
                <w:szCs w:val="18"/>
              </w:rPr>
            </w:pPr>
            <w:r w:rsidRPr="00C117E0">
              <w:rPr>
                <w:sz w:val="18"/>
                <w:szCs w:val="18"/>
              </w:rPr>
              <w:t>101</w:t>
            </w:r>
          </w:p>
        </w:tc>
        <w:tc>
          <w:tcPr>
            <w:tcW w:w="1165" w:type="dxa"/>
            <w:tcBorders>
              <w:top w:val="nil"/>
              <w:left w:val="nil"/>
              <w:bottom w:val="single" w:sz="4" w:space="0" w:color="auto"/>
            </w:tcBorders>
          </w:tcPr>
          <w:p w14:paraId="400757BA" w14:textId="5A88CB24" w:rsidR="00621ECD" w:rsidRPr="00C117E0" w:rsidRDefault="00625AAD" w:rsidP="00333EBB">
            <w:pPr>
              <w:rPr>
                <w:sz w:val="18"/>
                <w:szCs w:val="18"/>
              </w:rPr>
            </w:pPr>
            <w:r w:rsidRPr="00C117E0">
              <w:rPr>
                <w:sz w:val="18"/>
                <w:szCs w:val="18"/>
              </w:rPr>
              <w:t>48</w:t>
            </w:r>
          </w:p>
        </w:tc>
      </w:tr>
      <w:tr w:rsidR="00621ECD" w:rsidRPr="00C117E0" w14:paraId="2C0047B6" w14:textId="77777777" w:rsidTr="007B7939">
        <w:tc>
          <w:tcPr>
            <w:tcW w:w="1870" w:type="dxa"/>
            <w:tcBorders>
              <w:top w:val="single" w:sz="4" w:space="0" w:color="auto"/>
            </w:tcBorders>
          </w:tcPr>
          <w:p w14:paraId="1E8A0FC0" w14:textId="6C0C1D98" w:rsidR="00621ECD" w:rsidRPr="00C117E0" w:rsidRDefault="00621ECD" w:rsidP="00333EBB">
            <w:pPr>
              <w:rPr>
                <w:sz w:val="18"/>
                <w:szCs w:val="18"/>
              </w:rPr>
            </w:pPr>
            <w:r w:rsidRPr="00C117E0">
              <w:rPr>
                <w:sz w:val="18"/>
                <w:szCs w:val="18"/>
              </w:rPr>
              <w:t>testis_7a</w:t>
            </w:r>
          </w:p>
        </w:tc>
        <w:tc>
          <w:tcPr>
            <w:tcW w:w="1870" w:type="dxa"/>
            <w:tcBorders>
              <w:top w:val="single" w:sz="4" w:space="0" w:color="auto"/>
            </w:tcBorders>
          </w:tcPr>
          <w:p w14:paraId="318AF6B8" w14:textId="05728214" w:rsidR="00621ECD" w:rsidRPr="00C117E0" w:rsidRDefault="00621ECD" w:rsidP="00333EBB">
            <w:pPr>
              <w:rPr>
                <w:sz w:val="18"/>
                <w:szCs w:val="18"/>
              </w:rPr>
            </w:pPr>
            <w:r w:rsidRPr="00C117E0">
              <w:rPr>
                <w:color w:val="000000"/>
                <w:sz w:val="18"/>
                <w:szCs w:val="18"/>
              </w:rPr>
              <w:t>20000000</w:t>
            </w:r>
          </w:p>
        </w:tc>
        <w:tc>
          <w:tcPr>
            <w:tcW w:w="2555" w:type="dxa"/>
            <w:tcBorders>
              <w:top w:val="single" w:sz="4" w:space="0" w:color="auto"/>
            </w:tcBorders>
          </w:tcPr>
          <w:p w14:paraId="3B27ACA3" w14:textId="2DB61110" w:rsidR="00621ECD" w:rsidRPr="00C117E0" w:rsidRDefault="00621ECD" w:rsidP="00333EBB">
            <w:pPr>
              <w:rPr>
                <w:sz w:val="18"/>
                <w:szCs w:val="18"/>
              </w:rPr>
            </w:pPr>
            <w:r w:rsidRPr="00C117E0">
              <w:rPr>
                <w:sz w:val="18"/>
                <w:szCs w:val="18"/>
              </w:rPr>
              <w:t>0</w:t>
            </w:r>
          </w:p>
        </w:tc>
        <w:tc>
          <w:tcPr>
            <w:tcW w:w="1890" w:type="dxa"/>
            <w:tcBorders>
              <w:top w:val="single" w:sz="4" w:space="0" w:color="auto"/>
            </w:tcBorders>
          </w:tcPr>
          <w:p w14:paraId="7C16C11A" w14:textId="7C7E3B10" w:rsidR="00621ECD" w:rsidRPr="00C117E0" w:rsidRDefault="00625AAD" w:rsidP="00333EBB">
            <w:pPr>
              <w:rPr>
                <w:sz w:val="18"/>
                <w:szCs w:val="18"/>
              </w:rPr>
            </w:pPr>
            <w:r w:rsidRPr="00C117E0">
              <w:rPr>
                <w:sz w:val="18"/>
                <w:szCs w:val="18"/>
              </w:rPr>
              <w:t>101</w:t>
            </w:r>
          </w:p>
        </w:tc>
        <w:tc>
          <w:tcPr>
            <w:tcW w:w="1165" w:type="dxa"/>
            <w:tcBorders>
              <w:top w:val="single" w:sz="4" w:space="0" w:color="auto"/>
            </w:tcBorders>
          </w:tcPr>
          <w:p w14:paraId="0FFB0520" w14:textId="2EF7814A" w:rsidR="00621ECD" w:rsidRPr="00C117E0" w:rsidRDefault="00625AAD" w:rsidP="00333EBB">
            <w:pPr>
              <w:rPr>
                <w:sz w:val="18"/>
                <w:szCs w:val="18"/>
              </w:rPr>
            </w:pPr>
            <w:r w:rsidRPr="00C117E0">
              <w:rPr>
                <w:sz w:val="18"/>
                <w:szCs w:val="18"/>
              </w:rPr>
              <w:t>47</w:t>
            </w:r>
          </w:p>
        </w:tc>
      </w:tr>
      <w:tr w:rsidR="00621ECD" w:rsidRPr="00C117E0" w14:paraId="355DE97D" w14:textId="77777777" w:rsidTr="00D5680F">
        <w:tc>
          <w:tcPr>
            <w:tcW w:w="1870" w:type="dxa"/>
          </w:tcPr>
          <w:p w14:paraId="21CBD59B" w14:textId="17FFC6A7" w:rsidR="00621ECD" w:rsidRPr="00C117E0" w:rsidRDefault="00621ECD" w:rsidP="00333EBB">
            <w:pPr>
              <w:rPr>
                <w:sz w:val="18"/>
                <w:szCs w:val="18"/>
              </w:rPr>
            </w:pPr>
            <w:r w:rsidRPr="00C117E0">
              <w:rPr>
                <w:sz w:val="18"/>
                <w:szCs w:val="18"/>
              </w:rPr>
              <w:t>testis_7b</w:t>
            </w:r>
          </w:p>
        </w:tc>
        <w:tc>
          <w:tcPr>
            <w:tcW w:w="1870" w:type="dxa"/>
          </w:tcPr>
          <w:p w14:paraId="23CE4F89" w14:textId="57F0D688" w:rsidR="00621ECD" w:rsidRPr="00C117E0" w:rsidRDefault="00621ECD" w:rsidP="00333EBB">
            <w:pPr>
              <w:rPr>
                <w:sz w:val="18"/>
                <w:szCs w:val="18"/>
              </w:rPr>
            </w:pPr>
            <w:r w:rsidRPr="00C117E0">
              <w:rPr>
                <w:color w:val="000000"/>
                <w:sz w:val="18"/>
                <w:szCs w:val="18"/>
              </w:rPr>
              <w:t>20000000</w:t>
            </w:r>
          </w:p>
        </w:tc>
        <w:tc>
          <w:tcPr>
            <w:tcW w:w="2555" w:type="dxa"/>
          </w:tcPr>
          <w:p w14:paraId="3CCE0566" w14:textId="3CB94DEE" w:rsidR="00621ECD" w:rsidRPr="00C117E0" w:rsidRDefault="00621ECD" w:rsidP="00333EBB">
            <w:pPr>
              <w:rPr>
                <w:sz w:val="18"/>
                <w:szCs w:val="18"/>
              </w:rPr>
            </w:pPr>
            <w:r w:rsidRPr="00C117E0">
              <w:rPr>
                <w:sz w:val="18"/>
                <w:szCs w:val="18"/>
              </w:rPr>
              <w:t>0</w:t>
            </w:r>
          </w:p>
        </w:tc>
        <w:tc>
          <w:tcPr>
            <w:tcW w:w="1890" w:type="dxa"/>
          </w:tcPr>
          <w:p w14:paraId="46B1F099" w14:textId="7B6EEDB8" w:rsidR="00621ECD" w:rsidRPr="00C117E0" w:rsidRDefault="00625AAD" w:rsidP="00333EBB">
            <w:pPr>
              <w:rPr>
                <w:sz w:val="18"/>
                <w:szCs w:val="18"/>
              </w:rPr>
            </w:pPr>
            <w:r w:rsidRPr="00C117E0">
              <w:rPr>
                <w:sz w:val="18"/>
                <w:szCs w:val="18"/>
              </w:rPr>
              <w:t>101</w:t>
            </w:r>
          </w:p>
        </w:tc>
        <w:tc>
          <w:tcPr>
            <w:tcW w:w="1165" w:type="dxa"/>
          </w:tcPr>
          <w:p w14:paraId="3367EF8E" w14:textId="560F91CA" w:rsidR="00621ECD" w:rsidRPr="00C117E0" w:rsidRDefault="00625AAD" w:rsidP="00333EBB">
            <w:pPr>
              <w:rPr>
                <w:sz w:val="18"/>
                <w:szCs w:val="18"/>
              </w:rPr>
            </w:pPr>
            <w:r w:rsidRPr="00C117E0">
              <w:rPr>
                <w:sz w:val="18"/>
                <w:szCs w:val="18"/>
              </w:rPr>
              <w:t>48</w:t>
            </w:r>
          </w:p>
        </w:tc>
      </w:tr>
      <w:tr w:rsidR="00621ECD" w:rsidRPr="00C117E0" w14:paraId="62B5F048" w14:textId="77777777" w:rsidTr="00D5680F">
        <w:tc>
          <w:tcPr>
            <w:tcW w:w="1870" w:type="dxa"/>
          </w:tcPr>
          <w:p w14:paraId="6ED31E26" w14:textId="2C8FDF3A" w:rsidR="00621ECD" w:rsidRPr="00C117E0" w:rsidRDefault="00621ECD" w:rsidP="00333EBB">
            <w:pPr>
              <w:rPr>
                <w:sz w:val="18"/>
                <w:szCs w:val="18"/>
              </w:rPr>
            </w:pPr>
            <w:r w:rsidRPr="00C117E0">
              <w:rPr>
                <w:sz w:val="18"/>
                <w:szCs w:val="18"/>
              </w:rPr>
              <w:t>testis_7c</w:t>
            </w:r>
          </w:p>
        </w:tc>
        <w:tc>
          <w:tcPr>
            <w:tcW w:w="1870" w:type="dxa"/>
          </w:tcPr>
          <w:p w14:paraId="34388B6C" w14:textId="4D63095B" w:rsidR="00621ECD" w:rsidRPr="00C117E0" w:rsidRDefault="00621ECD" w:rsidP="00333EBB">
            <w:pPr>
              <w:rPr>
                <w:sz w:val="18"/>
                <w:szCs w:val="18"/>
              </w:rPr>
            </w:pPr>
            <w:r w:rsidRPr="00C117E0">
              <w:rPr>
                <w:color w:val="000000"/>
                <w:sz w:val="18"/>
                <w:szCs w:val="18"/>
              </w:rPr>
              <w:t>20000000</w:t>
            </w:r>
          </w:p>
        </w:tc>
        <w:tc>
          <w:tcPr>
            <w:tcW w:w="2555" w:type="dxa"/>
          </w:tcPr>
          <w:p w14:paraId="78496C32" w14:textId="2BEF895D" w:rsidR="00621ECD" w:rsidRPr="00C117E0" w:rsidRDefault="00621ECD" w:rsidP="00333EBB">
            <w:pPr>
              <w:rPr>
                <w:sz w:val="18"/>
                <w:szCs w:val="18"/>
              </w:rPr>
            </w:pPr>
            <w:r w:rsidRPr="00C117E0">
              <w:rPr>
                <w:sz w:val="18"/>
                <w:szCs w:val="18"/>
              </w:rPr>
              <w:t>0</w:t>
            </w:r>
          </w:p>
        </w:tc>
        <w:tc>
          <w:tcPr>
            <w:tcW w:w="1890" w:type="dxa"/>
          </w:tcPr>
          <w:p w14:paraId="33C8C2AF" w14:textId="6CA3915A" w:rsidR="00621ECD" w:rsidRPr="00C117E0" w:rsidRDefault="00625AAD" w:rsidP="00333EBB">
            <w:pPr>
              <w:rPr>
                <w:sz w:val="18"/>
                <w:szCs w:val="18"/>
              </w:rPr>
            </w:pPr>
            <w:r w:rsidRPr="00C117E0">
              <w:rPr>
                <w:sz w:val="18"/>
                <w:szCs w:val="18"/>
              </w:rPr>
              <w:t>101</w:t>
            </w:r>
          </w:p>
        </w:tc>
        <w:tc>
          <w:tcPr>
            <w:tcW w:w="1165" w:type="dxa"/>
          </w:tcPr>
          <w:p w14:paraId="37E18B9E" w14:textId="2054903C" w:rsidR="00621ECD" w:rsidRPr="00C117E0" w:rsidRDefault="00625AAD" w:rsidP="00333EBB">
            <w:pPr>
              <w:rPr>
                <w:sz w:val="18"/>
                <w:szCs w:val="18"/>
              </w:rPr>
            </w:pPr>
            <w:r w:rsidRPr="00C117E0">
              <w:rPr>
                <w:sz w:val="18"/>
                <w:szCs w:val="18"/>
              </w:rPr>
              <w:t>48</w:t>
            </w:r>
          </w:p>
        </w:tc>
      </w:tr>
    </w:tbl>
    <w:p w14:paraId="3B9714EB" w14:textId="7603858A" w:rsidR="009034AD" w:rsidRPr="009034AD" w:rsidRDefault="009034AD" w:rsidP="009034AD">
      <w:pPr>
        <w:pStyle w:val="Caption"/>
        <w:rPr>
          <w:color w:val="000000" w:themeColor="text1"/>
        </w:rPr>
      </w:pPr>
      <w:r w:rsidRPr="009034AD">
        <w:rPr>
          <w:color w:val="000000" w:themeColor="text1"/>
        </w:rPr>
        <w:t xml:space="preserve">Table </w:t>
      </w:r>
      <w:r w:rsidR="00B74897">
        <w:rPr>
          <w:color w:val="000000" w:themeColor="text1"/>
        </w:rPr>
        <w:t>1</w:t>
      </w:r>
      <w:r w:rsidRPr="009034AD">
        <w:rPr>
          <w:color w:val="000000" w:themeColor="text1"/>
        </w:rPr>
        <w:t>:</w:t>
      </w:r>
      <w:r>
        <w:rPr>
          <w:color w:val="000000" w:themeColor="text1"/>
        </w:rPr>
        <w:t xml:space="preserve"> Result of QC</w:t>
      </w:r>
    </w:p>
    <w:p w14:paraId="245F278A" w14:textId="77777777" w:rsidR="00C17C9D" w:rsidRDefault="00C17C9D">
      <w:r>
        <w:br w:type="page"/>
      </w:r>
    </w:p>
    <w:p w14:paraId="7F872737" w14:textId="6DF9D4A1" w:rsidR="00333EBB" w:rsidRPr="007B7939" w:rsidRDefault="00333EBB" w:rsidP="00C17C9D">
      <w:pPr>
        <w:spacing w:line="480" w:lineRule="auto"/>
      </w:pPr>
      <w:r w:rsidRPr="007B7939">
        <w:lastRenderedPageBreak/>
        <w:t>Trimming</w:t>
      </w:r>
    </w:p>
    <w:p w14:paraId="5248EB58" w14:textId="56BEE6D9" w:rsidR="00642DE9" w:rsidRPr="00C17C9D" w:rsidRDefault="00642DE9" w:rsidP="00C17C9D">
      <w:pPr>
        <w:spacing w:line="480" w:lineRule="auto"/>
      </w:pPr>
      <w:r w:rsidRPr="007B7939">
        <w:tab/>
        <w:t xml:space="preserve">To remove low quality sequence information and adaptor sequences from the ends, </w:t>
      </w:r>
      <w:r w:rsidR="00516183">
        <w:t>the researcher</w:t>
      </w:r>
      <w:r w:rsidRPr="007B7939">
        <w:t xml:space="preserve"> performed</w:t>
      </w:r>
      <w:r w:rsidR="00516183">
        <w:t xml:space="preserve"> individual</w:t>
      </w:r>
      <w:r w:rsidRPr="007B7939">
        <w:t xml:space="preserve"> trimming on the replicates.</w:t>
      </w:r>
      <w:r w:rsidR="00A51503" w:rsidRPr="007B7939">
        <w:t xml:space="preserve"> The</w:t>
      </w:r>
      <w:r w:rsidR="007B7939" w:rsidRPr="007B7939">
        <w:t xml:space="preserve"> average</w:t>
      </w:r>
      <w:r w:rsidR="00A51503" w:rsidRPr="007B7939">
        <w:t xml:space="preserve"> ratio of trimmed reads for prostate replicates</w:t>
      </w:r>
      <w:r w:rsidR="007B7939" w:rsidRPr="007B7939">
        <w:t xml:space="preserve"> (49.1%) was greater than it was</w:t>
      </w:r>
      <w:r w:rsidR="00A51503" w:rsidRPr="007B7939">
        <w:t xml:space="preserve"> for testis replicates</w:t>
      </w:r>
      <w:r w:rsidR="007B7939" w:rsidRPr="007B7939">
        <w:t xml:space="preserve"> (46.1%)</w:t>
      </w:r>
      <w:r w:rsidR="00A51503" w:rsidRPr="007B7939">
        <w:t xml:space="preserve">. </w:t>
      </w:r>
      <w:r w:rsidR="007B7939" w:rsidRPr="007B7939">
        <w:t>Similarly, t</w:t>
      </w:r>
      <w:r w:rsidR="00A51503" w:rsidRPr="007B7939">
        <w:t xml:space="preserve">he </w:t>
      </w:r>
      <w:r w:rsidR="007B7939" w:rsidRPr="007B7939">
        <w:t xml:space="preserve">average </w:t>
      </w:r>
      <w:r w:rsidR="00A51503" w:rsidRPr="007B7939">
        <w:t>ratio of trimmed bases and the</w:t>
      </w:r>
      <w:r w:rsidR="007B7939" w:rsidRPr="007B7939">
        <w:t xml:space="preserve"> average</w:t>
      </w:r>
      <w:r w:rsidR="00A51503" w:rsidRPr="007B7939">
        <w:t xml:space="preserve"> ratio of quality-trimmed </w:t>
      </w:r>
      <w:r w:rsidR="007B7939" w:rsidRPr="007B7939">
        <w:t xml:space="preserve">of prostate replicates were greater than they are for testis replicates (shown in Table 2). </w:t>
      </w:r>
      <w:r w:rsidR="00A51503" w:rsidRPr="007B7939">
        <w:t xml:space="preserve">Therefore, the </w:t>
      </w:r>
      <w:r w:rsidR="00516183">
        <w:t xml:space="preserve">quality of the </w:t>
      </w:r>
      <w:r w:rsidR="00A51503" w:rsidRPr="007B7939">
        <w:t xml:space="preserve">prostate replicates </w:t>
      </w:r>
      <w:proofErr w:type="gramStart"/>
      <w:r w:rsidR="00A51503" w:rsidRPr="007B7939">
        <w:t>w</w:t>
      </w:r>
      <w:r w:rsidR="00516183">
        <w:t>ere</w:t>
      </w:r>
      <w:proofErr w:type="gramEnd"/>
      <w:r w:rsidR="00A51503" w:rsidRPr="007B7939">
        <w:t xml:space="preserve"> more consistent than </w:t>
      </w:r>
      <w:r w:rsidR="00516183">
        <w:t xml:space="preserve">the </w:t>
      </w:r>
      <w:r w:rsidR="00A51503" w:rsidRPr="007B7939">
        <w:t xml:space="preserve">testis </w:t>
      </w:r>
      <w:r w:rsidR="00516183" w:rsidRPr="007B7939">
        <w:t>replicates</w:t>
      </w:r>
      <w:r w:rsidR="00A51503" w:rsidRPr="007B7939">
        <w:t>.</w:t>
      </w:r>
    </w:p>
    <w:p w14:paraId="1A63C7C6" w14:textId="45C6AF69" w:rsidR="00333EBB" w:rsidRPr="00A37A65" w:rsidRDefault="0082773B" w:rsidP="00333EBB">
      <w:pPr>
        <w:rPr>
          <w:rFonts w:ascii="AppleSystemUIFont" w:hAnsi="AppleSystemUIFont" w:cs="AppleSystemUIFont"/>
        </w:rPr>
      </w:pPr>
      <w:r>
        <w:rPr>
          <w:rFonts w:ascii="AppleSystemUIFont" w:hAnsi="AppleSystemUIFont" w:cs="AppleSystemUIFont"/>
        </w:rPr>
        <w:tab/>
      </w:r>
    </w:p>
    <w:tbl>
      <w:tblPr>
        <w:tblStyle w:val="TableGrid"/>
        <w:tblW w:w="90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976"/>
        <w:gridCol w:w="1145"/>
        <w:gridCol w:w="946"/>
        <w:gridCol w:w="1416"/>
        <w:gridCol w:w="1382"/>
        <w:gridCol w:w="2166"/>
      </w:tblGrid>
      <w:tr w:rsidR="00C117E0" w:rsidRPr="00C117E0" w14:paraId="30832785" w14:textId="77777777" w:rsidTr="007B7939">
        <w:tc>
          <w:tcPr>
            <w:tcW w:w="1059" w:type="dxa"/>
            <w:tcBorders>
              <w:top w:val="single" w:sz="4" w:space="0" w:color="auto"/>
              <w:bottom w:val="single" w:sz="4" w:space="0" w:color="auto"/>
            </w:tcBorders>
          </w:tcPr>
          <w:p w14:paraId="3D2A7912" w14:textId="7DE3E049" w:rsidR="00C117E0" w:rsidRPr="00C117E0" w:rsidRDefault="00C117E0" w:rsidP="003C5095">
            <w:pPr>
              <w:rPr>
                <w:b/>
                <w:bCs/>
                <w:sz w:val="18"/>
                <w:szCs w:val="18"/>
              </w:rPr>
            </w:pPr>
            <w:r w:rsidRPr="00C117E0">
              <w:rPr>
                <w:b/>
                <w:bCs/>
                <w:sz w:val="18"/>
                <w:szCs w:val="18"/>
              </w:rPr>
              <w:t>Replicates</w:t>
            </w:r>
          </w:p>
        </w:tc>
        <w:tc>
          <w:tcPr>
            <w:tcW w:w="976" w:type="dxa"/>
            <w:tcBorders>
              <w:top w:val="single" w:sz="4" w:space="0" w:color="auto"/>
              <w:bottom w:val="single" w:sz="4" w:space="0" w:color="auto"/>
            </w:tcBorders>
          </w:tcPr>
          <w:p w14:paraId="21738234" w14:textId="2CBAC472" w:rsidR="00C117E0" w:rsidRPr="00C117E0" w:rsidRDefault="00C117E0" w:rsidP="003C5095">
            <w:pPr>
              <w:rPr>
                <w:b/>
                <w:bCs/>
                <w:sz w:val="18"/>
                <w:szCs w:val="18"/>
              </w:rPr>
            </w:pPr>
            <w:r w:rsidRPr="00C117E0">
              <w:rPr>
                <w:b/>
                <w:bCs/>
                <w:sz w:val="18"/>
                <w:szCs w:val="18"/>
              </w:rPr>
              <w:t>Processed reads</w:t>
            </w:r>
          </w:p>
        </w:tc>
        <w:tc>
          <w:tcPr>
            <w:tcW w:w="1145" w:type="dxa"/>
            <w:tcBorders>
              <w:top w:val="single" w:sz="4" w:space="0" w:color="auto"/>
              <w:bottom w:val="single" w:sz="4" w:space="0" w:color="auto"/>
            </w:tcBorders>
          </w:tcPr>
          <w:p w14:paraId="6756D67C" w14:textId="15CAD8D3" w:rsidR="00C117E0" w:rsidRPr="00C117E0" w:rsidRDefault="00C117E0" w:rsidP="003C5095">
            <w:pPr>
              <w:rPr>
                <w:b/>
                <w:bCs/>
                <w:color w:val="000000"/>
                <w:sz w:val="18"/>
                <w:szCs w:val="18"/>
              </w:rPr>
            </w:pPr>
            <w:r w:rsidRPr="00C117E0">
              <w:rPr>
                <w:b/>
                <w:bCs/>
                <w:color w:val="000000"/>
                <w:sz w:val="18"/>
                <w:szCs w:val="18"/>
              </w:rPr>
              <w:t>Processed bases (bp)</w:t>
            </w:r>
          </w:p>
        </w:tc>
        <w:tc>
          <w:tcPr>
            <w:tcW w:w="946" w:type="dxa"/>
            <w:tcBorders>
              <w:top w:val="single" w:sz="4" w:space="0" w:color="auto"/>
              <w:bottom w:val="single" w:sz="4" w:space="0" w:color="auto"/>
            </w:tcBorders>
          </w:tcPr>
          <w:p w14:paraId="096F4BD6" w14:textId="15A2B3B0" w:rsidR="00C117E0" w:rsidRPr="00C117E0" w:rsidRDefault="00C117E0" w:rsidP="003C5095">
            <w:pPr>
              <w:rPr>
                <w:b/>
                <w:bCs/>
                <w:sz w:val="18"/>
                <w:szCs w:val="18"/>
              </w:rPr>
            </w:pPr>
            <w:r w:rsidRPr="00C117E0">
              <w:rPr>
                <w:b/>
                <w:bCs/>
                <w:sz w:val="18"/>
                <w:szCs w:val="18"/>
              </w:rPr>
              <w:t>Trimmed reads</w:t>
            </w:r>
          </w:p>
        </w:tc>
        <w:tc>
          <w:tcPr>
            <w:tcW w:w="1416" w:type="dxa"/>
            <w:tcBorders>
              <w:top w:val="single" w:sz="4" w:space="0" w:color="auto"/>
              <w:bottom w:val="single" w:sz="4" w:space="0" w:color="auto"/>
            </w:tcBorders>
          </w:tcPr>
          <w:p w14:paraId="0DBCFCBA" w14:textId="1DED8AEF" w:rsidR="00C117E0" w:rsidRPr="00C117E0" w:rsidRDefault="00C117E0" w:rsidP="003C5095">
            <w:pPr>
              <w:rPr>
                <w:b/>
                <w:bCs/>
                <w:sz w:val="18"/>
                <w:szCs w:val="18"/>
              </w:rPr>
            </w:pPr>
            <w:r w:rsidRPr="00C117E0">
              <w:rPr>
                <w:b/>
                <w:bCs/>
                <w:sz w:val="18"/>
                <w:szCs w:val="18"/>
              </w:rPr>
              <w:t>Quality-trimmed (bp)</w:t>
            </w:r>
          </w:p>
        </w:tc>
        <w:tc>
          <w:tcPr>
            <w:tcW w:w="1382" w:type="dxa"/>
            <w:tcBorders>
              <w:top w:val="single" w:sz="4" w:space="0" w:color="auto"/>
              <w:bottom w:val="single" w:sz="4" w:space="0" w:color="auto"/>
            </w:tcBorders>
          </w:tcPr>
          <w:p w14:paraId="263836F3" w14:textId="2C4CA935" w:rsidR="00C117E0" w:rsidRPr="00C117E0" w:rsidRDefault="00C117E0" w:rsidP="003C5095">
            <w:pPr>
              <w:rPr>
                <w:b/>
                <w:bCs/>
                <w:sz w:val="18"/>
                <w:szCs w:val="18"/>
              </w:rPr>
            </w:pPr>
            <w:r w:rsidRPr="00C117E0">
              <w:rPr>
                <w:b/>
                <w:bCs/>
                <w:sz w:val="18"/>
                <w:szCs w:val="18"/>
              </w:rPr>
              <w:t>Trimmed bases (bp)</w:t>
            </w:r>
          </w:p>
        </w:tc>
        <w:tc>
          <w:tcPr>
            <w:tcW w:w="2166" w:type="dxa"/>
            <w:tcBorders>
              <w:top w:val="single" w:sz="4" w:space="0" w:color="auto"/>
              <w:bottom w:val="single" w:sz="4" w:space="0" w:color="auto"/>
            </w:tcBorders>
          </w:tcPr>
          <w:p w14:paraId="4B5EC5F5" w14:textId="4E84DCFC" w:rsidR="00C117E0" w:rsidRPr="00C117E0" w:rsidRDefault="00C117E0" w:rsidP="00C117E0">
            <w:pPr>
              <w:pStyle w:val="HTMLPreformatted"/>
              <w:rPr>
                <w:rFonts w:ascii="Times New Roman" w:hAnsi="Times New Roman" w:cs="Times New Roman"/>
                <w:b/>
                <w:bCs/>
                <w:color w:val="000000"/>
                <w:sz w:val="18"/>
                <w:szCs w:val="18"/>
              </w:rPr>
            </w:pPr>
            <w:r w:rsidRPr="00C117E0">
              <w:rPr>
                <w:rFonts w:ascii="Times New Roman" w:hAnsi="Times New Roman" w:cs="Times New Roman"/>
                <w:b/>
                <w:bCs/>
                <w:sz w:val="18"/>
                <w:szCs w:val="18"/>
              </w:rPr>
              <w:t>Adapter (</w:t>
            </w:r>
            <w:r w:rsidRPr="00C117E0">
              <w:rPr>
                <w:rFonts w:ascii="Times New Roman" w:hAnsi="Times New Roman" w:cs="Times New Roman"/>
                <w:b/>
                <w:bCs/>
                <w:color w:val="000000"/>
                <w:sz w:val="18"/>
                <w:szCs w:val="18"/>
              </w:rPr>
              <w:t>'AGATCGGAAGAGC'</w:t>
            </w:r>
            <w:r w:rsidRPr="00C117E0">
              <w:rPr>
                <w:rFonts w:ascii="Times New Roman" w:hAnsi="Times New Roman" w:cs="Times New Roman"/>
                <w:b/>
                <w:bCs/>
                <w:sz w:val="18"/>
                <w:szCs w:val="18"/>
              </w:rPr>
              <w:t xml:space="preserve">) trimmed (times) </w:t>
            </w:r>
          </w:p>
          <w:p w14:paraId="1682BC6C" w14:textId="704AC9B5" w:rsidR="00C117E0" w:rsidRPr="00C117E0" w:rsidRDefault="00C117E0" w:rsidP="003C5095">
            <w:pPr>
              <w:rPr>
                <w:b/>
                <w:bCs/>
                <w:sz w:val="18"/>
                <w:szCs w:val="18"/>
              </w:rPr>
            </w:pPr>
          </w:p>
        </w:tc>
      </w:tr>
      <w:tr w:rsidR="00C117E0" w:rsidRPr="00C117E0" w14:paraId="4E13EFCB" w14:textId="77777777" w:rsidTr="007B7939">
        <w:tc>
          <w:tcPr>
            <w:tcW w:w="1059" w:type="dxa"/>
            <w:tcBorders>
              <w:top w:val="single" w:sz="4" w:space="0" w:color="auto"/>
            </w:tcBorders>
          </w:tcPr>
          <w:p w14:paraId="328FDA35" w14:textId="3C5253BD" w:rsidR="00C117E0" w:rsidRPr="00C117E0" w:rsidRDefault="00C117E0" w:rsidP="002A5060">
            <w:pPr>
              <w:rPr>
                <w:sz w:val="18"/>
                <w:szCs w:val="18"/>
              </w:rPr>
            </w:pPr>
            <w:r w:rsidRPr="00C117E0">
              <w:rPr>
                <w:sz w:val="18"/>
                <w:szCs w:val="18"/>
              </w:rPr>
              <w:t>prostate_4a</w:t>
            </w:r>
          </w:p>
        </w:tc>
        <w:tc>
          <w:tcPr>
            <w:tcW w:w="976" w:type="dxa"/>
            <w:tcBorders>
              <w:top w:val="single" w:sz="4" w:space="0" w:color="auto"/>
            </w:tcBorders>
          </w:tcPr>
          <w:p w14:paraId="53B2E245" w14:textId="537C2E1C" w:rsidR="00C117E0" w:rsidRPr="00C117E0" w:rsidRDefault="00C117E0" w:rsidP="002A5060">
            <w:pPr>
              <w:rPr>
                <w:rFonts w:eastAsia="Arial Unicode MS"/>
                <w:color w:val="000000"/>
                <w:sz w:val="18"/>
                <w:szCs w:val="18"/>
              </w:rPr>
            </w:pPr>
            <w:r w:rsidRPr="00C117E0">
              <w:rPr>
                <w:rFonts w:eastAsia="Arial Unicode MS"/>
                <w:color w:val="000000"/>
                <w:sz w:val="18"/>
                <w:szCs w:val="18"/>
              </w:rPr>
              <w:t>20000000</w:t>
            </w:r>
          </w:p>
        </w:tc>
        <w:tc>
          <w:tcPr>
            <w:tcW w:w="1145" w:type="dxa"/>
            <w:tcBorders>
              <w:top w:val="single" w:sz="4" w:space="0" w:color="auto"/>
            </w:tcBorders>
          </w:tcPr>
          <w:p w14:paraId="109F41B1" w14:textId="1536AAAA" w:rsidR="00C117E0" w:rsidRPr="00C117E0" w:rsidRDefault="00C117E0" w:rsidP="002A5060">
            <w:pPr>
              <w:rPr>
                <w:color w:val="000000"/>
                <w:sz w:val="18"/>
                <w:szCs w:val="18"/>
              </w:rPr>
            </w:pPr>
            <w:r w:rsidRPr="00C117E0">
              <w:rPr>
                <w:color w:val="000000"/>
                <w:sz w:val="18"/>
                <w:szCs w:val="18"/>
              </w:rPr>
              <w:t>2020000000</w:t>
            </w:r>
          </w:p>
        </w:tc>
        <w:tc>
          <w:tcPr>
            <w:tcW w:w="946" w:type="dxa"/>
            <w:tcBorders>
              <w:top w:val="single" w:sz="4" w:space="0" w:color="auto"/>
            </w:tcBorders>
          </w:tcPr>
          <w:p w14:paraId="48A7E7DC" w14:textId="0479F945" w:rsidR="00C117E0" w:rsidRPr="00C117E0" w:rsidRDefault="00C117E0" w:rsidP="002A5060">
            <w:pPr>
              <w:rPr>
                <w:rFonts w:eastAsia="Arial Unicode MS"/>
                <w:color w:val="000000"/>
                <w:sz w:val="18"/>
                <w:szCs w:val="18"/>
              </w:rPr>
            </w:pPr>
            <w:r w:rsidRPr="00C117E0">
              <w:rPr>
                <w:rFonts w:eastAsia="Arial Unicode MS"/>
                <w:color w:val="000000"/>
                <w:sz w:val="18"/>
                <w:szCs w:val="18"/>
              </w:rPr>
              <w:t>9798600 (49.0%)</w:t>
            </w:r>
          </w:p>
        </w:tc>
        <w:tc>
          <w:tcPr>
            <w:tcW w:w="1416" w:type="dxa"/>
            <w:tcBorders>
              <w:top w:val="single" w:sz="4" w:space="0" w:color="auto"/>
            </w:tcBorders>
          </w:tcPr>
          <w:p w14:paraId="6C76C47A" w14:textId="02A0C7A3" w:rsidR="00C117E0" w:rsidRPr="00C117E0" w:rsidRDefault="00C117E0" w:rsidP="002A5060">
            <w:pPr>
              <w:rPr>
                <w:color w:val="000000"/>
                <w:sz w:val="18"/>
                <w:szCs w:val="18"/>
              </w:rPr>
            </w:pPr>
            <w:r w:rsidRPr="00C117E0">
              <w:rPr>
                <w:color w:val="000000"/>
                <w:sz w:val="18"/>
                <w:szCs w:val="18"/>
              </w:rPr>
              <w:t>51398825 (2.54% of total)</w:t>
            </w:r>
          </w:p>
        </w:tc>
        <w:tc>
          <w:tcPr>
            <w:tcW w:w="1382" w:type="dxa"/>
            <w:tcBorders>
              <w:top w:val="single" w:sz="4" w:space="0" w:color="auto"/>
            </w:tcBorders>
          </w:tcPr>
          <w:p w14:paraId="235C6931" w14:textId="77F48D30" w:rsidR="00C117E0" w:rsidRPr="00C117E0" w:rsidRDefault="00C117E0" w:rsidP="002A5060">
            <w:pPr>
              <w:rPr>
                <w:color w:val="000000"/>
                <w:sz w:val="18"/>
                <w:szCs w:val="18"/>
              </w:rPr>
            </w:pPr>
            <w:r w:rsidRPr="00C117E0">
              <w:rPr>
                <w:color w:val="000000"/>
                <w:sz w:val="18"/>
                <w:szCs w:val="18"/>
              </w:rPr>
              <w:t>118079924</w:t>
            </w:r>
            <w:r>
              <w:rPr>
                <w:color w:val="000000"/>
                <w:sz w:val="18"/>
                <w:szCs w:val="18"/>
              </w:rPr>
              <w:t xml:space="preserve"> </w:t>
            </w:r>
            <w:r w:rsidRPr="00C117E0">
              <w:rPr>
                <w:color w:val="000000"/>
                <w:sz w:val="18"/>
                <w:szCs w:val="18"/>
              </w:rPr>
              <w:t>(5.85% of total)</w:t>
            </w:r>
          </w:p>
        </w:tc>
        <w:tc>
          <w:tcPr>
            <w:tcW w:w="2166" w:type="dxa"/>
            <w:tcBorders>
              <w:top w:val="single" w:sz="4" w:space="0" w:color="auto"/>
            </w:tcBorders>
          </w:tcPr>
          <w:p w14:paraId="4467682A" w14:textId="326F2591" w:rsidR="00C117E0" w:rsidRPr="00C117E0" w:rsidRDefault="00C117E0" w:rsidP="002A506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8978182</w:t>
            </w:r>
          </w:p>
        </w:tc>
      </w:tr>
      <w:tr w:rsidR="00C117E0" w:rsidRPr="00C117E0" w14:paraId="3C707327" w14:textId="77777777" w:rsidTr="007B7939">
        <w:tc>
          <w:tcPr>
            <w:tcW w:w="1059" w:type="dxa"/>
            <w:tcBorders>
              <w:bottom w:val="nil"/>
            </w:tcBorders>
          </w:tcPr>
          <w:p w14:paraId="6DE32518" w14:textId="3D635D8A" w:rsidR="00C117E0" w:rsidRPr="00C117E0" w:rsidRDefault="00C117E0" w:rsidP="002A5060">
            <w:pPr>
              <w:rPr>
                <w:sz w:val="18"/>
                <w:szCs w:val="18"/>
              </w:rPr>
            </w:pPr>
            <w:r w:rsidRPr="00C117E0">
              <w:rPr>
                <w:sz w:val="18"/>
                <w:szCs w:val="18"/>
              </w:rPr>
              <w:t>prostate_4b</w:t>
            </w:r>
          </w:p>
        </w:tc>
        <w:tc>
          <w:tcPr>
            <w:tcW w:w="976" w:type="dxa"/>
            <w:tcBorders>
              <w:bottom w:val="nil"/>
            </w:tcBorders>
          </w:tcPr>
          <w:p w14:paraId="3E130E91" w14:textId="127D33E9"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20000000</w:t>
            </w:r>
          </w:p>
        </w:tc>
        <w:tc>
          <w:tcPr>
            <w:tcW w:w="1145" w:type="dxa"/>
            <w:tcBorders>
              <w:bottom w:val="nil"/>
            </w:tcBorders>
          </w:tcPr>
          <w:p w14:paraId="2282AC75" w14:textId="77777777"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2020000000</w:t>
            </w:r>
          </w:p>
          <w:p w14:paraId="7C22AC76" w14:textId="683D209F" w:rsidR="00C117E0" w:rsidRPr="00C117E0" w:rsidRDefault="00C117E0" w:rsidP="002A5060">
            <w:pPr>
              <w:rPr>
                <w:rFonts w:eastAsia="Arial Unicode MS"/>
                <w:color w:val="000000"/>
                <w:sz w:val="18"/>
                <w:szCs w:val="18"/>
              </w:rPr>
            </w:pPr>
          </w:p>
        </w:tc>
        <w:tc>
          <w:tcPr>
            <w:tcW w:w="946" w:type="dxa"/>
            <w:tcBorders>
              <w:bottom w:val="nil"/>
            </w:tcBorders>
          </w:tcPr>
          <w:p w14:paraId="593F1843" w14:textId="09F02B56"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9798600 (49.0%)</w:t>
            </w:r>
          </w:p>
        </w:tc>
        <w:tc>
          <w:tcPr>
            <w:tcW w:w="1416" w:type="dxa"/>
            <w:tcBorders>
              <w:bottom w:val="nil"/>
            </w:tcBorders>
          </w:tcPr>
          <w:p w14:paraId="6492A3AB" w14:textId="2EDFC5C1"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51398825 (2.54% of total)</w:t>
            </w:r>
          </w:p>
        </w:tc>
        <w:tc>
          <w:tcPr>
            <w:tcW w:w="1382" w:type="dxa"/>
            <w:tcBorders>
              <w:bottom w:val="nil"/>
            </w:tcBorders>
          </w:tcPr>
          <w:p w14:paraId="689DD573" w14:textId="0BC8BBF8"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118079924 (5.85% of total)</w:t>
            </w:r>
          </w:p>
        </w:tc>
        <w:tc>
          <w:tcPr>
            <w:tcW w:w="2166" w:type="dxa"/>
            <w:tcBorders>
              <w:bottom w:val="nil"/>
            </w:tcBorders>
          </w:tcPr>
          <w:p w14:paraId="02C78CC7" w14:textId="6D00F627" w:rsidR="00C117E0" w:rsidRPr="00C117E0" w:rsidRDefault="00C117E0" w:rsidP="002A506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9798600</w:t>
            </w:r>
          </w:p>
        </w:tc>
      </w:tr>
      <w:tr w:rsidR="00C117E0" w:rsidRPr="00C117E0" w14:paraId="5916F6E5" w14:textId="77777777" w:rsidTr="007B7939">
        <w:tc>
          <w:tcPr>
            <w:tcW w:w="1059" w:type="dxa"/>
            <w:tcBorders>
              <w:top w:val="nil"/>
              <w:bottom w:val="single" w:sz="4" w:space="0" w:color="auto"/>
            </w:tcBorders>
          </w:tcPr>
          <w:p w14:paraId="40FE763D" w14:textId="280855D8" w:rsidR="00C117E0" w:rsidRPr="00C117E0" w:rsidRDefault="00C117E0" w:rsidP="00C117E0">
            <w:pPr>
              <w:rPr>
                <w:sz w:val="18"/>
                <w:szCs w:val="18"/>
              </w:rPr>
            </w:pPr>
            <w:r w:rsidRPr="00C117E0">
              <w:rPr>
                <w:sz w:val="18"/>
                <w:szCs w:val="18"/>
              </w:rPr>
              <w:t>prostate_4c</w:t>
            </w:r>
          </w:p>
        </w:tc>
        <w:tc>
          <w:tcPr>
            <w:tcW w:w="976" w:type="dxa"/>
            <w:tcBorders>
              <w:top w:val="nil"/>
              <w:bottom w:val="single" w:sz="4" w:space="0" w:color="auto"/>
            </w:tcBorders>
          </w:tcPr>
          <w:p w14:paraId="7D0ACF2F" w14:textId="1B39F908"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17735105</w:t>
            </w:r>
          </w:p>
        </w:tc>
        <w:tc>
          <w:tcPr>
            <w:tcW w:w="1145" w:type="dxa"/>
            <w:tcBorders>
              <w:top w:val="nil"/>
              <w:bottom w:val="single" w:sz="4" w:space="0" w:color="auto"/>
            </w:tcBorders>
          </w:tcPr>
          <w:p w14:paraId="22BB33CA" w14:textId="34FCCCF7" w:rsidR="00C117E0" w:rsidRPr="00C117E0" w:rsidRDefault="00C117E0" w:rsidP="00C117E0">
            <w:pPr>
              <w:rPr>
                <w:rFonts w:eastAsia="Arial Unicode MS"/>
                <w:color w:val="000000"/>
                <w:sz w:val="18"/>
                <w:szCs w:val="18"/>
              </w:rPr>
            </w:pPr>
            <w:r w:rsidRPr="00C117E0">
              <w:rPr>
                <w:rFonts w:eastAsia="Arial Unicode MS"/>
                <w:color w:val="000000"/>
                <w:sz w:val="18"/>
                <w:szCs w:val="18"/>
              </w:rPr>
              <w:t>1791245605</w:t>
            </w:r>
          </w:p>
        </w:tc>
        <w:tc>
          <w:tcPr>
            <w:tcW w:w="946" w:type="dxa"/>
            <w:tcBorders>
              <w:top w:val="nil"/>
              <w:bottom w:val="single" w:sz="4" w:space="0" w:color="auto"/>
            </w:tcBorders>
          </w:tcPr>
          <w:p w14:paraId="02BE8DA6" w14:textId="0FC74DC3" w:rsidR="00C117E0" w:rsidRPr="00C117E0" w:rsidRDefault="00C117E0" w:rsidP="00C117E0">
            <w:pPr>
              <w:rPr>
                <w:sz w:val="18"/>
                <w:szCs w:val="18"/>
              </w:rPr>
            </w:pPr>
            <w:r w:rsidRPr="00C117E0">
              <w:rPr>
                <w:rFonts w:eastAsia="Arial Unicode MS"/>
                <w:color w:val="000000"/>
                <w:sz w:val="18"/>
                <w:szCs w:val="18"/>
              </w:rPr>
              <w:t>8730140 (49.2%)</w:t>
            </w:r>
          </w:p>
        </w:tc>
        <w:tc>
          <w:tcPr>
            <w:tcW w:w="1416" w:type="dxa"/>
            <w:tcBorders>
              <w:top w:val="nil"/>
              <w:bottom w:val="single" w:sz="4" w:space="0" w:color="auto"/>
            </w:tcBorders>
          </w:tcPr>
          <w:p w14:paraId="634CD4CC" w14:textId="6ABA9639" w:rsidR="00C117E0" w:rsidRPr="00C117E0" w:rsidRDefault="00C117E0" w:rsidP="00C117E0">
            <w:pPr>
              <w:rPr>
                <w:sz w:val="18"/>
                <w:szCs w:val="18"/>
              </w:rPr>
            </w:pPr>
            <w:r w:rsidRPr="00C117E0">
              <w:rPr>
                <w:rFonts w:eastAsia="Arial Unicode MS"/>
                <w:color w:val="000000"/>
                <w:sz w:val="18"/>
                <w:szCs w:val="18"/>
              </w:rPr>
              <w:t>41835210 (2.34% of total)</w:t>
            </w:r>
          </w:p>
        </w:tc>
        <w:tc>
          <w:tcPr>
            <w:tcW w:w="1382" w:type="dxa"/>
            <w:tcBorders>
              <w:top w:val="nil"/>
              <w:bottom w:val="single" w:sz="4" w:space="0" w:color="auto"/>
            </w:tcBorders>
          </w:tcPr>
          <w:p w14:paraId="158C787F" w14:textId="035D68C3" w:rsidR="00C117E0" w:rsidRPr="00C117E0" w:rsidRDefault="00C117E0" w:rsidP="00C117E0">
            <w:pPr>
              <w:rPr>
                <w:sz w:val="18"/>
                <w:szCs w:val="18"/>
              </w:rPr>
            </w:pPr>
            <w:r w:rsidRPr="00C117E0">
              <w:rPr>
                <w:rFonts w:eastAsia="Arial Unicode MS"/>
                <w:color w:val="000000"/>
                <w:sz w:val="18"/>
                <w:szCs w:val="18"/>
              </w:rPr>
              <w:t>99508840 (5.56% of total)</w:t>
            </w:r>
          </w:p>
        </w:tc>
        <w:tc>
          <w:tcPr>
            <w:tcW w:w="2166" w:type="dxa"/>
            <w:tcBorders>
              <w:top w:val="nil"/>
              <w:bottom w:val="single" w:sz="4" w:space="0" w:color="auto"/>
            </w:tcBorders>
          </w:tcPr>
          <w:p w14:paraId="53D97980" w14:textId="535D37A4"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8730140</w:t>
            </w:r>
          </w:p>
        </w:tc>
      </w:tr>
      <w:tr w:rsidR="00C117E0" w:rsidRPr="00C117E0" w14:paraId="1CB69C17" w14:textId="77777777" w:rsidTr="007B7939">
        <w:tc>
          <w:tcPr>
            <w:tcW w:w="1059" w:type="dxa"/>
            <w:tcBorders>
              <w:top w:val="single" w:sz="4" w:space="0" w:color="auto"/>
            </w:tcBorders>
          </w:tcPr>
          <w:p w14:paraId="610A8F66" w14:textId="62D209B9" w:rsidR="00C117E0" w:rsidRPr="00C117E0" w:rsidRDefault="00C117E0" w:rsidP="00C117E0">
            <w:pPr>
              <w:rPr>
                <w:sz w:val="18"/>
                <w:szCs w:val="18"/>
              </w:rPr>
            </w:pPr>
            <w:r w:rsidRPr="00C117E0">
              <w:rPr>
                <w:sz w:val="18"/>
                <w:szCs w:val="18"/>
              </w:rPr>
              <w:t>testis_7a</w:t>
            </w:r>
          </w:p>
        </w:tc>
        <w:tc>
          <w:tcPr>
            <w:tcW w:w="976" w:type="dxa"/>
            <w:tcBorders>
              <w:top w:val="single" w:sz="4" w:space="0" w:color="auto"/>
            </w:tcBorders>
          </w:tcPr>
          <w:p w14:paraId="6D2C1E95" w14:textId="2163C0CC"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20000000</w:t>
            </w:r>
          </w:p>
        </w:tc>
        <w:tc>
          <w:tcPr>
            <w:tcW w:w="1145" w:type="dxa"/>
            <w:tcBorders>
              <w:top w:val="single" w:sz="4" w:space="0" w:color="auto"/>
            </w:tcBorders>
          </w:tcPr>
          <w:p w14:paraId="509E34DC" w14:textId="433C4BBE"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2020000000</w:t>
            </w:r>
          </w:p>
        </w:tc>
        <w:tc>
          <w:tcPr>
            <w:tcW w:w="946" w:type="dxa"/>
            <w:tcBorders>
              <w:top w:val="single" w:sz="4" w:space="0" w:color="auto"/>
            </w:tcBorders>
          </w:tcPr>
          <w:p w14:paraId="605ECA24" w14:textId="128E6BF3"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8850426 (44.3%)</w:t>
            </w:r>
          </w:p>
        </w:tc>
        <w:tc>
          <w:tcPr>
            <w:tcW w:w="1416" w:type="dxa"/>
            <w:tcBorders>
              <w:top w:val="single" w:sz="4" w:space="0" w:color="auto"/>
            </w:tcBorders>
          </w:tcPr>
          <w:p w14:paraId="2F7DA856" w14:textId="738E427C"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35688414 (1.77% of total)</w:t>
            </w:r>
          </w:p>
        </w:tc>
        <w:tc>
          <w:tcPr>
            <w:tcW w:w="1382" w:type="dxa"/>
            <w:tcBorders>
              <w:top w:val="single" w:sz="4" w:space="0" w:color="auto"/>
            </w:tcBorders>
          </w:tcPr>
          <w:p w14:paraId="02AFBC3E" w14:textId="0B361EF2"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70322418 (3.48% of total)</w:t>
            </w:r>
          </w:p>
        </w:tc>
        <w:tc>
          <w:tcPr>
            <w:tcW w:w="2166" w:type="dxa"/>
            <w:tcBorders>
              <w:top w:val="single" w:sz="4" w:space="0" w:color="auto"/>
            </w:tcBorders>
          </w:tcPr>
          <w:p w14:paraId="558CFC44" w14:textId="13165285"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8850426</w:t>
            </w:r>
          </w:p>
        </w:tc>
      </w:tr>
      <w:tr w:rsidR="00C117E0" w:rsidRPr="00C117E0" w14:paraId="4D6A79BA" w14:textId="77777777" w:rsidTr="00D02CAC">
        <w:tc>
          <w:tcPr>
            <w:tcW w:w="1059" w:type="dxa"/>
          </w:tcPr>
          <w:p w14:paraId="248EDA9A" w14:textId="2ECBD846" w:rsidR="00C117E0" w:rsidRPr="00C117E0" w:rsidRDefault="00C117E0" w:rsidP="00C117E0">
            <w:pPr>
              <w:rPr>
                <w:sz w:val="18"/>
                <w:szCs w:val="18"/>
              </w:rPr>
            </w:pPr>
            <w:r w:rsidRPr="00C117E0">
              <w:rPr>
                <w:sz w:val="18"/>
                <w:szCs w:val="18"/>
              </w:rPr>
              <w:t>testis_7b</w:t>
            </w:r>
          </w:p>
        </w:tc>
        <w:tc>
          <w:tcPr>
            <w:tcW w:w="976" w:type="dxa"/>
          </w:tcPr>
          <w:p w14:paraId="1764FAEC" w14:textId="0AE82429" w:rsidR="00C117E0" w:rsidRPr="00C117E0" w:rsidRDefault="00C117E0" w:rsidP="00C117E0">
            <w:pPr>
              <w:rPr>
                <w:sz w:val="18"/>
                <w:szCs w:val="18"/>
              </w:rPr>
            </w:pPr>
            <w:r w:rsidRPr="00C117E0">
              <w:rPr>
                <w:color w:val="000000"/>
                <w:sz w:val="18"/>
                <w:szCs w:val="18"/>
              </w:rPr>
              <w:t>20000000</w:t>
            </w:r>
          </w:p>
        </w:tc>
        <w:tc>
          <w:tcPr>
            <w:tcW w:w="1145" w:type="dxa"/>
          </w:tcPr>
          <w:p w14:paraId="17FAF353" w14:textId="35545A42" w:rsidR="00C117E0" w:rsidRPr="00C117E0" w:rsidRDefault="00C117E0" w:rsidP="00C117E0">
            <w:pPr>
              <w:rPr>
                <w:sz w:val="18"/>
                <w:szCs w:val="18"/>
              </w:rPr>
            </w:pPr>
            <w:r w:rsidRPr="00C117E0">
              <w:rPr>
                <w:color w:val="000000"/>
                <w:sz w:val="18"/>
                <w:szCs w:val="18"/>
              </w:rPr>
              <w:t>2020000000</w:t>
            </w:r>
          </w:p>
        </w:tc>
        <w:tc>
          <w:tcPr>
            <w:tcW w:w="946" w:type="dxa"/>
          </w:tcPr>
          <w:p w14:paraId="1155647D" w14:textId="7EC0277F"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8551086 (42.8%)</w:t>
            </w:r>
          </w:p>
        </w:tc>
        <w:tc>
          <w:tcPr>
            <w:tcW w:w="1416" w:type="dxa"/>
          </w:tcPr>
          <w:p w14:paraId="13FCBEC5" w14:textId="6FF2D174"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31188946 (1.54% of total)</w:t>
            </w:r>
          </w:p>
        </w:tc>
        <w:tc>
          <w:tcPr>
            <w:tcW w:w="1382" w:type="dxa"/>
          </w:tcPr>
          <w:p w14:paraId="622F373F" w14:textId="2454A5A4"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64250807 (3.18% of total)</w:t>
            </w:r>
          </w:p>
        </w:tc>
        <w:tc>
          <w:tcPr>
            <w:tcW w:w="2166" w:type="dxa"/>
          </w:tcPr>
          <w:p w14:paraId="421226E2" w14:textId="70A4E4BA"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8551086</w:t>
            </w:r>
          </w:p>
        </w:tc>
      </w:tr>
      <w:tr w:rsidR="00C117E0" w:rsidRPr="00C117E0" w14:paraId="44D0A1DC" w14:textId="77777777" w:rsidTr="00D02CAC">
        <w:tc>
          <w:tcPr>
            <w:tcW w:w="1059" w:type="dxa"/>
          </w:tcPr>
          <w:p w14:paraId="08CCB54E" w14:textId="5D34B5A4" w:rsidR="00C117E0" w:rsidRPr="00C117E0" w:rsidRDefault="00C117E0" w:rsidP="00C117E0">
            <w:pPr>
              <w:rPr>
                <w:sz w:val="18"/>
                <w:szCs w:val="18"/>
              </w:rPr>
            </w:pPr>
            <w:r w:rsidRPr="00C117E0">
              <w:rPr>
                <w:sz w:val="18"/>
                <w:szCs w:val="18"/>
              </w:rPr>
              <w:t>testis_7c</w:t>
            </w:r>
          </w:p>
        </w:tc>
        <w:tc>
          <w:tcPr>
            <w:tcW w:w="976" w:type="dxa"/>
          </w:tcPr>
          <w:p w14:paraId="305437EB" w14:textId="4AAD92F9" w:rsidR="00C117E0" w:rsidRPr="00C117E0" w:rsidRDefault="00C117E0" w:rsidP="00C117E0">
            <w:pPr>
              <w:rPr>
                <w:sz w:val="18"/>
                <w:szCs w:val="18"/>
              </w:rPr>
            </w:pPr>
            <w:r w:rsidRPr="00C117E0">
              <w:rPr>
                <w:color w:val="000000"/>
                <w:sz w:val="18"/>
                <w:szCs w:val="18"/>
              </w:rPr>
              <w:t>20000000</w:t>
            </w:r>
          </w:p>
        </w:tc>
        <w:tc>
          <w:tcPr>
            <w:tcW w:w="1145" w:type="dxa"/>
          </w:tcPr>
          <w:p w14:paraId="29F21042" w14:textId="001776B7" w:rsidR="00C117E0" w:rsidRPr="00C117E0" w:rsidRDefault="00C117E0" w:rsidP="00C117E0">
            <w:pPr>
              <w:rPr>
                <w:sz w:val="18"/>
                <w:szCs w:val="18"/>
              </w:rPr>
            </w:pPr>
            <w:r w:rsidRPr="00C117E0">
              <w:rPr>
                <w:color w:val="000000"/>
                <w:sz w:val="18"/>
                <w:szCs w:val="18"/>
              </w:rPr>
              <w:t>2020000000</w:t>
            </w:r>
          </w:p>
        </w:tc>
        <w:tc>
          <w:tcPr>
            <w:tcW w:w="946" w:type="dxa"/>
          </w:tcPr>
          <w:p w14:paraId="46667E4E" w14:textId="49D1924C"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10252117 (51.3%)</w:t>
            </w:r>
          </w:p>
        </w:tc>
        <w:tc>
          <w:tcPr>
            <w:tcW w:w="1416" w:type="dxa"/>
          </w:tcPr>
          <w:p w14:paraId="6508575E" w14:textId="551A35B4"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41702714 (2.06% of total)</w:t>
            </w:r>
          </w:p>
        </w:tc>
        <w:tc>
          <w:tcPr>
            <w:tcW w:w="1382" w:type="dxa"/>
          </w:tcPr>
          <w:p w14:paraId="0C0C939C" w14:textId="466726CB"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130416259 (6.46% of total)</w:t>
            </w:r>
          </w:p>
        </w:tc>
        <w:tc>
          <w:tcPr>
            <w:tcW w:w="2166" w:type="dxa"/>
          </w:tcPr>
          <w:p w14:paraId="3BAF07F2" w14:textId="1CB326C8" w:rsidR="00C117E0" w:rsidRPr="00C117E0" w:rsidRDefault="00C117E0" w:rsidP="00C117E0">
            <w:pPr>
              <w:pStyle w:val="HTMLPreformatted"/>
              <w:rPr>
                <w:rFonts w:ascii="Times New Roman" w:hAnsi="Times New Roman" w:cs="Times New Roman"/>
                <w:color w:val="000000"/>
                <w:sz w:val="18"/>
                <w:szCs w:val="18"/>
              </w:rPr>
            </w:pPr>
            <w:r w:rsidRPr="00C117E0">
              <w:rPr>
                <w:rFonts w:ascii="Times New Roman" w:hAnsi="Times New Roman" w:cs="Times New Roman"/>
                <w:color w:val="000000"/>
                <w:sz w:val="18"/>
                <w:szCs w:val="18"/>
              </w:rPr>
              <w:t>10252117</w:t>
            </w:r>
          </w:p>
        </w:tc>
      </w:tr>
    </w:tbl>
    <w:p w14:paraId="4DC7423A" w14:textId="0BCFB5B1" w:rsidR="009034AD" w:rsidRPr="009034AD" w:rsidRDefault="009034AD" w:rsidP="009034AD">
      <w:pPr>
        <w:pStyle w:val="Caption"/>
        <w:rPr>
          <w:color w:val="000000" w:themeColor="text1"/>
        </w:rPr>
      </w:pPr>
      <w:r w:rsidRPr="00D02CAC">
        <w:rPr>
          <w:color w:val="000000" w:themeColor="text1"/>
        </w:rPr>
        <w:t xml:space="preserve">Table </w:t>
      </w:r>
      <w:r w:rsidR="00B74897">
        <w:rPr>
          <w:color w:val="000000" w:themeColor="text1"/>
        </w:rPr>
        <w:t>2</w:t>
      </w:r>
      <w:r w:rsidRPr="00D02CAC">
        <w:rPr>
          <w:color w:val="000000" w:themeColor="text1"/>
        </w:rPr>
        <w:t xml:space="preserve"> Result of </w:t>
      </w:r>
      <w:r>
        <w:rPr>
          <w:color w:val="000000" w:themeColor="text1"/>
        </w:rPr>
        <w:t>Trimming</w:t>
      </w:r>
    </w:p>
    <w:p w14:paraId="77620A1F" w14:textId="77777777" w:rsidR="009034AD" w:rsidRDefault="009034AD"/>
    <w:p w14:paraId="4A3ECAF2" w14:textId="5624A090" w:rsidR="003C5095" w:rsidRDefault="007B7939" w:rsidP="00005356">
      <w:pPr>
        <w:spacing w:line="480" w:lineRule="auto"/>
      </w:pPr>
      <w:r w:rsidRPr="007B7939">
        <w:t>Read Mapping</w:t>
      </w:r>
    </w:p>
    <w:p w14:paraId="0F7FAEAF" w14:textId="3ED2013A" w:rsidR="00C17C9D" w:rsidRDefault="005E369F" w:rsidP="00005356">
      <w:pPr>
        <w:spacing w:line="480" w:lineRule="auto"/>
        <w:rPr>
          <w:rFonts w:hint="eastAsia"/>
        </w:rPr>
      </w:pPr>
      <w:r>
        <w:tab/>
      </w:r>
      <w:r>
        <w:rPr>
          <w:rFonts w:hint="eastAsia"/>
        </w:rPr>
        <w:t>The</w:t>
      </w:r>
      <w:r>
        <w:t xml:space="preserve"> overall alignment rates passed 91.11% for all the replicates. </w:t>
      </w:r>
      <w:r w:rsidR="00C12D36">
        <w:t xml:space="preserve">Around 80% </w:t>
      </w:r>
      <w:r w:rsidR="00005356">
        <w:t xml:space="preserve">of </w:t>
      </w:r>
      <w:r w:rsidR="00C12D36">
        <w:t xml:space="preserve">the </w:t>
      </w:r>
      <w:r w:rsidR="00005356">
        <w:t>reads were aligned exactly</w:t>
      </w:r>
      <w:r w:rsidR="00516183">
        <w:t xml:space="preserve"> one </w:t>
      </w:r>
      <w:r w:rsidR="00005356">
        <w:t>time</w:t>
      </w:r>
      <w:r w:rsidR="00C12D36">
        <w:t xml:space="preserve"> </w:t>
      </w:r>
      <w:r w:rsidR="00005356">
        <w:t xml:space="preserve">and around 14% of the reads were aligned more than </w:t>
      </w:r>
      <w:r w:rsidR="00C12D36">
        <w:t>one</w:t>
      </w:r>
      <w:r w:rsidR="00005356">
        <w:t xml:space="preserve"> time. Only less than 9%</w:t>
      </w:r>
      <w:r w:rsidR="00C12D36">
        <w:t xml:space="preserve"> of the</w:t>
      </w:r>
      <w:r w:rsidR="00005356">
        <w:t xml:space="preserve"> reads were not aligned whatsoever (shown in Table 3). </w:t>
      </w:r>
    </w:p>
    <w:p w14:paraId="5AB496F7" w14:textId="7FAA2D45" w:rsidR="00C17C9D" w:rsidRDefault="00C17C9D"/>
    <w:p w14:paraId="33938EB0" w14:textId="3ED5D698" w:rsidR="007B7939" w:rsidRDefault="007B7939"/>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890"/>
        <w:gridCol w:w="1890"/>
        <w:gridCol w:w="2160"/>
        <w:gridCol w:w="2155"/>
      </w:tblGrid>
      <w:tr w:rsidR="00031630" w14:paraId="3CD01A00" w14:textId="77777777" w:rsidTr="009034AD">
        <w:tc>
          <w:tcPr>
            <w:tcW w:w="1255" w:type="dxa"/>
            <w:tcBorders>
              <w:top w:val="single" w:sz="4" w:space="0" w:color="auto"/>
              <w:bottom w:val="single" w:sz="4" w:space="0" w:color="auto"/>
            </w:tcBorders>
          </w:tcPr>
          <w:p w14:paraId="2DCE7DFB" w14:textId="6D82492A" w:rsidR="00031630" w:rsidRPr="009034AD" w:rsidRDefault="00031630" w:rsidP="00031630">
            <w:pPr>
              <w:rPr>
                <w:b/>
                <w:bCs/>
                <w:sz w:val="18"/>
                <w:szCs w:val="18"/>
              </w:rPr>
            </w:pPr>
            <w:r w:rsidRPr="009034AD">
              <w:rPr>
                <w:b/>
                <w:bCs/>
                <w:sz w:val="18"/>
                <w:szCs w:val="18"/>
              </w:rPr>
              <w:t>Replicates</w:t>
            </w:r>
          </w:p>
        </w:tc>
        <w:tc>
          <w:tcPr>
            <w:tcW w:w="1890" w:type="dxa"/>
            <w:tcBorders>
              <w:top w:val="single" w:sz="4" w:space="0" w:color="auto"/>
              <w:bottom w:val="single" w:sz="4" w:space="0" w:color="auto"/>
            </w:tcBorders>
          </w:tcPr>
          <w:p w14:paraId="65C3C20D" w14:textId="0C7DCE0E" w:rsidR="00031630" w:rsidRPr="009034AD" w:rsidRDefault="00031630" w:rsidP="00031630">
            <w:pPr>
              <w:rPr>
                <w:b/>
                <w:bCs/>
                <w:color w:val="000000" w:themeColor="text1"/>
                <w:sz w:val="18"/>
                <w:szCs w:val="18"/>
              </w:rPr>
            </w:pPr>
            <w:r w:rsidRPr="009034AD">
              <w:rPr>
                <w:b/>
                <w:bCs/>
                <w:color w:val="000000" w:themeColor="text1"/>
                <w:sz w:val="18"/>
                <w:szCs w:val="18"/>
              </w:rPr>
              <w:t>Aligned 0 time</w:t>
            </w:r>
          </w:p>
        </w:tc>
        <w:tc>
          <w:tcPr>
            <w:tcW w:w="1890" w:type="dxa"/>
            <w:tcBorders>
              <w:top w:val="single" w:sz="4" w:space="0" w:color="auto"/>
              <w:bottom w:val="single" w:sz="4" w:space="0" w:color="auto"/>
            </w:tcBorders>
          </w:tcPr>
          <w:p w14:paraId="21F84B96" w14:textId="4B205560" w:rsidR="00031630" w:rsidRPr="009034AD" w:rsidRDefault="00031630" w:rsidP="00031630">
            <w:pPr>
              <w:rPr>
                <w:b/>
                <w:bCs/>
                <w:sz w:val="18"/>
                <w:szCs w:val="18"/>
              </w:rPr>
            </w:pPr>
            <w:r w:rsidRPr="009034AD">
              <w:rPr>
                <w:b/>
                <w:bCs/>
                <w:sz w:val="18"/>
                <w:szCs w:val="18"/>
              </w:rPr>
              <w:t>Aligned 1 time</w:t>
            </w:r>
          </w:p>
        </w:tc>
        <w:tc>
          <w:tcPr>
            <w:tcW w:w="2160" w:type="dxa"/>
            <w:tcBorders>
              <w:top w:val="single" w:sz="4" w:space="0" w:color="auto"/>
              <w:bottom w:val="single" w:sz="4" w:space="0" w:color="auto"/>
            </w:tcBorders>
          </w:tcPr>
          <w:p w14:paraId="4D786B52" w14:textId="28CFDE79" w:rsidR="00031630" w:rsidRPr="009034AD" w:rsidRDefault="00031630" w:rsidP="00031630">
            <w:pPr>
              <w:rPr>
                <w:b/>
                <w:bCs/>
                <w:sz w:val="18"/>
                <w:szCs w:val="18"/>
              </w:rPr>
            </w:pPr>
            <w:r w:rsidRPr="009034AD">
              <w:rPr>
                <w:b/>
                <w:bCs/>
                <w:sz w:val="18"/>
                <w:szCs w:val="18"/>
              </w:rPr>
              <w:t>Aligned &gt;1 time</w:t>
            </w:r>
          </w:p>
        </w:tc>
        <w:tc>
          <w:tcPr>
            <w:tcW w:w="2155" w:type="dxa"/>
            <w:tcBorders>
              <w:top w:val="single" w:sz="4" w:space="0" w:color="auto"/>
              <w:bottom w:val="single" w:sz="4" w:space="0" w:color="auto"/>
            </w:tcBorders>
          </w:tcPr>
          <w:p w14:paraId="1FB9FA9D" w14:textId="6BEADFBA" w:rsidR="00031630" w:rsidRPr="009034AD" w:rsidRDefault="00031630" w:rsidP="00031630">
            <w:pPr>
              <w:rPr>
                <w:b/>
                <w:bCs/>
                <w:sz w:val="18"/>
                <w:szCs w:val="18"/>
              </w:rPr>
            </w:pPr>
            <w:r w:rsidRPr="009034AD">
              <w:rPr>
                <w:b/>
                <w:bCs/>
                <w:sz w:val="18"/>
                <w:szCs w:val="18"/>
              </w:rPr>
              <w:t>Overall alignment rate</w:t>
            </w:r>
          </w:p>
        </w:tc>
      </w:tr>
      <w:tr w:rsidR="00031630" w14:paraId="14F4CCD8" w14:textId="77777777" w:rsidTr="009034AD">
        <w:tc>
          <w:tcPr>
            <w:tcW w:w="1255" w:type="dxa"/>
            <w:tcBorders>
              <w:top w:val="single" w:sz="4" w:space="0" w:color="auto"/>
            </w:tcBorders>
          </w:tcPr>
          <w:p w14:paraId="168237FC" w14:textId="3B16D782" w:rsidR="00031630" w:rsidRPr="00031630" w:rsidRDefault="00031630" w:rsidP="00031630">
            <w:pPr>
              <w:rPr>
                <w:sz w:val="18"/>
                <w:szCs w:val="18"/>
              </w:rPr>
            </w:pPr>
            <w:r w:rsidRPr="00031630">
              <w:rPr>
                <w:sz w:val="18"/>
                <w:szCs w:val="18"/>
              </w:rPr>
              <w:t>prostate_4a</w:t>
            </w:r>
          </w:p>
        </w:tc>
        <w:tc>
          <w:tcPr>
            <w:tcW w:w="1890" w:type="dxa"/>
            <w:tcBorders>
              <w:top w:val="single" w:sz="4" w:space="0" w:color="auto"/>
            </w:tcBorders>
          </w:tcPr>
          <w:p w14:paraId="1CAA8B0D" w14:textId="53E44543" w:rsidR="00031630" w:rsidRPr="00031630" w:rsidRDefault="00031630" w:rsidP="00031630">
            <w:pPr>
              <w:rPr>
                <w:color w:val="000000" w:themeColor="text1"/>
                <w:sz w:val="18"/>
                <w:szCs w:val="18"/>
              </w:rPr>
            </w:pPr>
            <w:r w:rsidRPr="00031630">
              <w:rPr>
                <w:color w:val="000000" w:themeColor="text1"/>
                <w:sz w:val="18"/>
                <w:szCs w:val="18"/>
              </w:rPr>
              <w:t>1197273 (6.02%)</w:t>
            </w:r>
          </w:p>
        </w:tc>
        <w:tc>
          <w:tcPr>
            <w:tcW w:w="1890" w:type="dxa"/>
            <w:tcBorders>
              <w:top w:val="single" w:sz="4" w:space="0" w:color="auto"/>
            </w:tcBorders>
          </w:tcPr>
          <w:p w14:paraId="55A536A8" w14:textId="3877DEAB" w:rsidR="00031630" w:rsidRPr="00031630" w:rsidRDefault="00031630" w:rsidP="00031630">
            <w:pPr>
              <w:rPr>
                <w:sz w:val="18"/>
                <w:szCs w:val="18"/>
              </w:rPr>
            </w:pPr>
            <w:r w:rsidRPr="00031630">
              <w:rPr>
                <w:sz w:val="18"/>
                <w:szCs w:val="18"/>
              </w:rPr>
              <w:t>15887871 (79.88%)</w:t>
            </w:r>
          </w:p>
        </w:tc>
        <w:tc>
          <w:tcPr>
            <w:tcW w:w="2160" w:type="dxa"/>
            <w:tcBorders>
              <w:top w:val="single" w:sz="4" w:space="0" w:color="auto"/>
            </w:tcBorders>
          </w:tcPr>
          <w:p w14:paraId="3E2EA911" w14:textId="54EA381F" w:rsidR="00031630" w:rsidRPr="00031630" w:rsidRDefault="00031630" w:rsidP="00031630">
            <w:pPr>
              <w:rPr>
                <w:sz w:val="18"/>
                <w:szCs w:val="18"/>
              </w:rPr>
            </w:pPr>
            <w:r w:rsidRPr="00031630">
              <w:rPr>
                <w:sz w:val="18"/>
                <w:szCs w:val="18"/>
              </w:rPr>
              <w:t>2804880 (14.10%)</w:t>
            </w:r>
          </w:p>
        </w:tc>
        <w:tc>
          <w:tcPr>
            <w:tcW w:w="2155" w:type="dxa"/>
            <w:tcBorders>
              <w:top w:val="single" w:sz="4" w:space="0" w:color="auto"/>
            </w:tcBorders>
          </w:tcPr>
          <w:p w14:paraId="1F18C972" w14:textId="42D9C6D4" w:rsidR="00031630" w:rsidRPr="00031630" w:rsidRDefault="00031630" w:rsidP="00031630">
            <w:pPr>
              <w:rPr>
                <w:sz w:val="18"/>
                <w:szCs w:val="18"/>
              </w:rPr>
            </w:pPr>
            <w:r w:rsidRPr="00031630">
              <w:rPr>
                <w:sz w:val="18"/>
                <w:szCs w:val="18"/>
              </w:rPr>
              <w:t>93.98%</w:t>
            </w:r>
          </w:p>
        </w:tc>
      </w:tr>
      <w:tr w:rsidR="00031630" w14:paraId="0B55E15A" w14:textId="77777777" w:rsidTr="009034AD">
        <w:tc>
          <w:tcPr>
            <w:tcW w:w="1255" w:type="dxa"/>
            <w:tcBorders>
              <w:bottom w:val="nil"/>
            </w:tcBorders>
          </w:tcPr>
          <w:p w14:paraId="0E633750" w14:textId="76565936" w:rsidR="00031630" w:rsidRPr="00031630" w:rsidRDefault="00031630" w:rsidP="00031630">
            <w:pPr>
              <w:rPr>
                <w:sz w:val="18"/>
                <w:szCs w:val="18"/>
              </w:rPr>
            </w:pPr>
            <w:r w:rsidRPr="00031630">
              <w:rPr>
                <w:sz w:val="18"/>
                <w:szCs w:val="18"/>
              </w:rPr>
              <w:t>prostate_4b</w:t>
            </w:r>
          </w:p>
        </w:tc>
        <w:tc>
          <w:tcPr>
            <w:tcW w:w="1890" w:type="dxa"/>
            <w:tcBorders>
              <w:bottom w:val="nil"/>
            </w:tcBorders>
          </w:tcPr>
          <w:p w14:paraId="0F4DBE6C" w14:textId="02E1854D" w:rsidR="00031630" w:rsidRPr="00031630" w:rsidRDefault="00031630" w:rsidP="00031630">
            <w:pPr>
              <w:rPr>
                <w:sz w:val="18"/>
                <w:szCs w:val="18"/>
              </w:rPr>
            </w:pPr>
            <w:r w:rsidRPr="00031630">
              <w:rPr>
                <w:sz w:val="18"/>
                <w:szCs w:val="18"/>
              </w:rPr>
              <w:t>1744772 (8.89%)</w:t>
            </w:r>
          </w:p>
        </w:tc>
        <w:tc>
          <w:tcPr>
            <w:tcW w:w="1890" w:type="dxa"/>
            <w:tcBorders>
              <w:bottom w:val="nil"/>
            </w:tcBorders>
          </w:tcPr>
          <w:p w14:paraId="348EFE37" w14:textId="07DE0F40" w:rsidR="00031630" w:rsidRPr="00031630" w:rsidRDefault="00031630" w:rsidP="00031630">
            <w:pPr>
              <w:rPr>
                <w:sz w:val="18"/>
                <w:szCs w:val="18"/>
              </w:rPr>
            </w:pPr>
            <w:r w:rsidRPr="00031630">
              <w:rPr>
                <w:sz w:val="18"/>
                <w:szCs w:val="18"/>
              </w:rPr>
              <w:t>15213808 (77.56%)</w:t>
            </w:r>
          </w:p>
        </w:tc>
        <w:tc>
          <w:tcPr>
            <w:tcW w:w="2160" w:type="dxa"/>
            <w:tcBorders>
              <w:bottom w:val="nil"/>
            </w:tcBorders>
          </w:tcPr>
          <w:p w14:paraId="6CBB5AAC" w14:textId="6D6A586B" w:rsidR="00031630" w:rsidRPr="00031630" w:rsidRDefault="00031630" w:rsidP="00031630">
            <w:pPr>
              <w:rPr>
                <w:sz w:val="18"/>
                <w:szCs w:val="18"/>
              </w:rPr>
            </w:pPr>
            <w:r w:rsidRPr="00031630">
              <w:rPr>
                <w:sz w:val="18"/>
                <w:szCs w:val="18"/>
              </w:rPr>
              <w:t>2657286 (13.55%)</w:t>
            </w:r>
          </w:p>
        </w:tc>
        <w:tc>
          <w:tcPr>
            <w:tcW w:w="2155" w:type="dxa"/>
            <w:tcBorders>
              <w:bottom w:val="nil"/>
            </w:tcBorders>
          </w:tcPr>
          <w:p w14:paraId="6A925864" w14:textId="75942D5D" w:rsidR="00031630" w:rsidRPr="00031630" w:rsidRDefault="00031630" w:rsidP="00031630">
            <w:pPr>
              <w:rPr>
                <w:sz w:val="18"/>
                <w:szCs w:val="18"/>
              </w:rPr>
            </w:pPr>
            <w:r w:rsidRPr="00031630">
              <w:rPr>
                <w:sz w:val="18"/>
                <w:szCs w:val="18"/>
              </w:rPr>
              <w:t>91.11%</w:t>
            </w:r>
          </w:p>
        </w:tc>
      </w:tr>
      <w:tr w:rsidR="00031630" w14:paraId="771A9243" w14:textId="77777777" w:rsidTr="009034AD">
        <w:tc>
          <w:tcPr>
            <w:tcW w:w="1255" w:type="dxa"/>
            <w:tcBorders>
              <w:top w:val="nil"/>
              <w:bottom w:val="single" w:sz="4" w:space="0" w:color="auto"/>
            </w:tcBorders>
          </w:tcPr>
          <w:p w14:paraId="78B2F82F" w14:textId="69A9554A" w:rsidR="00031630" w:rsidRPr="00031630" w:rsidRDefault="00031630" w:rsidP="00031630">
            <w:pPr>
              <w:rPr>
                <w:sz w:val="18"/>
                <w:szCs w:val="18"/>
              </w:rPr>
            </w:pPr>
            <w:r w:rsidRPr="00031630">
              <w:rPr>
                <w:sz w:val="18"/>
                <w:szCs w:val="18"/>
              </w:rPr>
              <w:t>prostate_4c</w:t>
            </w:r>
          </w:p>
        </w:tc>
        <w:tc>
          <w:tcPr>
            <w:tcW w:w="1890" w:type="dxa"/>
            <w:tcBorders>
              <w:top w:val="nil"/>
              <w:bottom w:val="single" w:sz="4" w:space="0" w:color="auto"/>
            </w:tcBorders>
          </w:tcPr>
          <w:p w14:paraId="04E80FA6" w14:textId="31D513AA" w:rsidR="00031630" w:rsidRPr="00031630" w:rsidRDefault="00031630" w:rsidP="00031630">
            <w:pPr>
              <w:rPr>
                <w:sz w:val="18"/>
                <w:szCs w:val="18"/>
              </w:rPr>
            </w:pPr>
            <w:r w:rsidRPr="00031630">
              <w:rPr>
                <w:sz w:val="18"/>
                <w:szCs w:val="18"/>
              </w:rPr>
              <w:t>1033279 (5.90%)</w:t>
            </w:r>
          </w:p>
        </w:tc>
        <w:tc>
          <w:tcPr>
            <w:tcW w:w="1890" w:type="dxa"/>
            <w:tcBorders>
              <w:top w:val="nil"/>
              <w:bottom w:val="single" w:sz="4" w:space="0" w:color="auto"/>
            </w:tcBorders>
          </w:tcPr>
          <w:p w14:paraId="55AD0E6C" w14:textId="57E6D07C" w:rsidR="00031630" w:rsidRPr="00031630" w:rsidRDefault="00031630" w:rsidP="00031630">
            <w:pPr>
              <w:rPr>
                <w:sz w:val="18"/>
                <w:szCs w:val="18"/>
              </w:rPr>
            </w:pPr>
            <w:r w:rsidRPr="00031630">
              <w:rPr>
                <w:sz w:val="18"/>
                <w:szCs w:val="18"/>
              </w:rPr>
              <w:t>14117440 (80.62%)</w:t>
            </w:r>
          </w:p>
        </w:tc>
        <w:tc>
          <w:tcPr>
            <w:tcW w:w="2160" w:type="dxa"/>
            <w:tcBorders>
              <w:top w:val="nil"/>
              <w:bottom w:val="single" w:sz="4" w:space="0" w:color="auto"/>
            </w:tcBorders>
          </w:tcPr>
          <w:p w14:paraId="6B0F2B22" w14:textId="4A3C13BF" w:rsidR="00031630" w:rsidRPr="00031630" w:rsidRDefault="00031630" w:rsidP="00031630">
            <w:pPr>
              <w:rPr>
                <w:sz w:val="18"/>
                <w:szCs w:val="18"/>
              </w:rPr>
            </w:pPr>
            <w:r w:rsidRPr="00031630">
              <w:rPr>
                <w:sz w:val="18"/>
                <w:szCs w:val="18"/>
              </w:rPr>
              <w:t>2360173 (13.48%)</w:t>
            </w:r>
          </w:p>
        </w:tc>
        <w:tc>
          <w:tcPr>
            <w:tcW w:w="2155" w:type="dxa"/>
            <w:tcBorders>
              <w:top w:val="nil"/>
              <w:bottom w:val="single" w:sz="4" w:space="0" w:color="auto"/>
            </w:tcBorders>
          </w:tcPr>
          <w:p w14:paraId="3FF6B8C1" w14:textId="2FF71A9C" w:rsidR="00031630" w:rsidRPr="00031630" w:rsidRDefault="00031630" w:rsidP="00031630">
            <w:pPr>
              <w:rPr>
                <w:sz w:val="18"/>
                <w:szCs w:val="18"/>
              </w:rPr>
            </w:pPr>
            <w:r w:rsidRPr="00031630">
              <w:rPr>
                <w:sz w:val="18"/>
                <w:szCs w:val="18"/>
              </w:rPr>
              <w:t>94.10%</w:t>
            </w:r>
          </w:p>
        </w:tc>
      </w:tr>
      <w:tr w:rsidR="00031630" w14:paraId="7A234BB7" w14:textId="77777777" w:rsidTr="009034AD">
        <w:tc>
          <w:tcPr>
            <w:tcW w:w="1255" w:type="dxa"/>
            <w:tcBorders>
              <w:top w:val="single" w:sz="4" w:space="0" w:color="auto"/>
            </w:tcBorders>
          </w:tcPr>
          <w:p w14:paraId="5169FF7D" w14:textId="2039EEA5" w:rsidR="00031630" w:rsidRPr="00031630" w:rsidRDefault="00031630" w:rsidP="00031630">
            <w:pPr>
              <w:rPr>
                <w:sz w:val="18"/>
                <w:szCs w:val="18"/>
              </w:rPr>
            </w:pPr>
            <w:r w:rsidRPr="00031630">
              <w:rPr>
                <w:sz w:val="18"/>
                <w:szCs w:val="18"/>
              </w:rPr>
              <w:t>testis_7a</w:t>
            </w:r>
          </w:p>
        </w:tc>
        <w:tc>
          <w:tcPr>
            <w:tcW w:w="1890" w:type="dxa"/>
            <w:tcBorders>
              <w:top w:val="single" w:sz="4" w:space="0" w:color="auto"/>
            </w:tcBorders>
          </w:tcPr>
          <w:p w14:paraId="6A7B2EA8" w14:textId="4E3BB1C2" w:rsidR="00031630" w:rsidRPr="00031630" w:rsidRDefault="00031630" w:rsidP="00031630">
            <w:pPr>
              <w:rPr>
                <w:sz w:val="18"/>
                <w:szCs w:val="18"/>
              </w:rPr>
            </w:pPr>
            <w:r w:rsidRPr="00031630">
              <w:rPr>
                <w:sz w:val="18"/>
                <w:szCs w:val="18"/>
              </w:rPr>
              <w:t>643313 (3.23%)</w:t>
            </w:r>
          </w:p>
        </w:tc>
        <w:tc>
          <w:tcPr>
            <w:tcW w:w="1890" w:type="dxa"/>
            <w:tcBorders>
              <w:top w:val="single" w:sz="4" w:space="0" w:color="auto"/>
            </w:tcBorders>
          </w:tcPr>
          <w:p w14:paraId="12B9D17B" w14:textId="273CC1E5" w:rsidR="00031630" w:rsidRPr="00031630" w:rsidRDefault="00031630" w:rsidP="00031630">
            <w:pPr>
              <w:rPr>
                <w:sz w:val="18"/>
                <w:szCs w:val="18"/>
              </w:rPr>
            </w:pPr>
            <w:r w:rsidRPr="00031630">
              <w:rPr>
                <w:sz w:val="18"/>
                <w:szCs w:val="18"/>
              </w:rPr>
              <w:t>16445837 (82.66%)</w:t>
            </w:r>
          </w:p>
        </w:tc>
        <w:tc>
          <w:tcPr>
            <w:tcW w:w="2160" w:type="dxa"/>
            <w:tcBorders>
              <w:top w:val="single" w:sz="4" w:space="0" w:color="auto"/>
            </w:tcBorders>
          </w:tcPr>
          <w:p w14:paraId="7DA6051E" w14:textId="1D6FC509" w:rsidR="00031630" w:rsidRPr="00031630" w:rsidRDefault="00031630" w:rsidP="00031630">
            <w:pPr>
              <w:rPr>
                <w:sz w:val="18"/>
                <w:szCs w:val="18"/>
              </w:rPr>
            </w:pPr>
            <w:r w:rsidRPr="00031630">
              <w:rPr>
                <w:sz w:val="18"/>
                <w:szCs w:val="18"/>
              </w:rPr>
              <w:t>2806068 (14.10%)</w:t>
            </w:r>
          </w:p>
        </w:tc>
        <w:tc>
          <w:tcPr>
            <w:tcW w:w="2155" w:type="dxa"/>
            <w:tcBorders>
              <w:top w:val="single" w:sz="4" w:space="0" w:color="auto"/>
            </w:tcBorders>
          </w:tcPr>
          <w:p w14:paraId="651F3AE5" w14:textId="0D19C1C5" w:rsidR="00031630" w:rsidRPr="00031630" w:rsidRDefault="00031630" w:rsidP="00031630">
            <w:pPr>
              <w:rPr>
                <w:sz w:val="18"/>
                <w:szCs w:val="18"/>
              </w:rPr>
            </w:pPr>
            <w:r w:rsidRPr="00031630">
              <w:rPr>
                <w:sz w:val="18"/>
                <w:szCs w:val="18"/>
              </w:rPr>
              <w:t>96.77%</w:t>
            </w:r>
          </w:p>
        </w:tc>
      </w:tr>
      <w:tr w:rsidR="00031630" w14:paraId="192A2AE9" w14:textId="77777777" w:rsidTr="009034AD">
        <w:tc>
          <w:tcPr>
            <w:tcW w:w="1255" w:type="dxa"/>
          </w:tcPr>
          <w:p w14:paraId="371C943B" w14:textId="698505F5" w:rsidR="00031630" w:rsidRPr="00031630" w:rsidRDefault="00031630" w:rsidP="00031630">
            <w:pPr>
              <w:rPr>
                <w:sz w:val="18"/>
                <w:szCs w:val="18"/>
              </w:rPr>
            </w:pPr>
            <w:r w:rsidRPr="00031630">
              <w:rPr>
                <w:sz w:val="18"/>
                <w:szCs w:val="18"/>
              </w:rPr>
              <w:t>testis_7b</w:t>
            </w:r>
          </w:p>
        </w:tc>
        <w:tc>
          <w:tcPr>
            <w:tcW w:w="1890" w:type="dxa"/>
          </w:tcPr>
          <w:p w14:paraId="5E6F72E0" w14:textId="29A620CB" w:rsidR="00031630" w:rsidRPr="00031630" w:rsidRDefault="00031630" w:rsidP="00031630">
            <w:pPr>
              <w:rPr>
                <w:sz w:val="18"/>
                <w:szCs w:val="18"/>
              </w:rPr>
            </w:pPr>
            <w:r w:rsidRPr="00031630">
              <w:rPr>
                <w:sz w:val="18"/>
                <w:szCs w:val="18"/>
              </w:rPr>
              <w:t>639814 (3.21%)</w:t>
            </w:r>
          </w:p>
        </w:tc>
        <w:tc>
          <w:tcPr>
            <w:tcW w:w="1890" w:type="dxa"/>
          </w:tcPr>
          <w:p w14:paraId="7496D43D" w14:textId="0E06F9C7" w:rsidR="00031630" w:rsidRPr="00031630" w:rsidRDefault="00031630" w:rsidP="00031630">
            <w:pPr>
              <w:rPr>
                <w:sz w:val="18"/>
                <w:szCs w:val="18"/>
              </w:rPr>
            </w:pPr>
            <w:r w:rsidRPr="00031630">
              <w:rPr>
                <w:sz w:val="18"/>
                <w:szCs w:val="18"/>
              </w:rPr>
              <w:t>16400579 (82.39%)</w:t>
            </w:r>
          </w:p>
        </w:tc>
        <w:tc>
          <w:tcPr>
            <w:tcW w:w="2160" w:type="dxa"/>
          </w:tcPr>
          <w:p w14:paraId="59591255" w14:textId="42081B2E" w:rsidR="00031630" w:rsidRPr="00031630" w:rsidRDefault="00031630" w:rsidP="00031630">
            <w:pPr>
              <w:rPr>
                <w:sz w:val="18"/>
                <w:szCs w:val="18"/>
              </w:rPr>
            </w:pPr>
            <w:r w:rsidRPr="00031630">
              <w:rPr>
                <w:sz w:val="18"/>
                <w:szCs w:val="18"/>
              </w:rPr>
              <w:t>2866703 (14.40%)</w:t>
            </w:r>
          </w:p>
        </w:tc>
        <w:tc>
          <w:tcPr>
            <w:tcW w:w="2155" w:type="dxa"/>
          </w:tcPr>
          <w:p w14:paraId="49212F8E" w14:textId="52B26C5A" w:rsidR="00031630" w:rsidRPr="00031630" w:rsidRDefault="00031630" w:rsidP="00031630">
            <w:pPr>
              <w:rPr>
                <w:sz w:val="18"/>
                <w:szCs w:val="18"/>
              </w:rPr>
            </w:pPr>
            <w:r w:rsidRPr="00031630">
              <w:rPr>
                <w:sz w:val="18"/>
                <w:szCs w:val="18"/>
              </w:rPr>
              <w:t>96.79%</w:t>
            </w:r>
          </w:p>
        </w:tc>
      </w:tr>
      <w:tr w:rsidR="00031630" w14:paraId="33543F94" w14:textId="77777777" w:rsidTr="009034AD">
        <w:tc>
          <w:tcPr>
            <w:tcW w:w="1255" w:type="dxa"/>
          </w:tcPr>
          <w:p w14:paraId="01BCFBB3" w14:textId="2F4275ED" w:rsidR="00031630" w:rsidRPr="00031630" w:rsidRDefault="00031630" w:rsidP="00031630">
            <w:pPr>
              <w:rPr>
                <w:sz w:val="18"/>
                <w:szCs w:val="18"/>
              </w:rPr>
            </w:pPr>
            <w:r w:rsidRPr="00031630">
              <w:rPr>
                <w:sz w:val="18"/>
                <w:szCs w:val="18"/>
              </w:rPr>
              <w:t>testis_7c</w:t>
            </w:r>
          </w:p>
        </w:tc>
        <w:tc>
          <w:tcPr>
            <w:tcW w:w="1890" w:type="dxa"/>
          </w:tcPr>
          <w:p w14:paraId="4A10A757" w14:textId="0F748B16" w:rsidR="00031630" w:rsidRPr="00031630" w:rsidRDefault="00031630" w:rsidP="00031630">
            <w:pPr>
              <w:tabs>
                <w:tab w:val="left" w:pos="1293"/>
              </w:tabs>
              <w:rPr>
                <w:sz w:val="18"/>
                <w:szCs w:val="18"/>
              </w:rPr>
            </w:pPr>
            <w:r w:rsidRPr="00031630">
              <w:rPr>
                <w:sz w:val="18"/>
                <w:szCs w:val="18"/>
              </w:rPr>
              <w:t>821917 (4.18%)</w:t>
            </w:r>
          </w:p>
        </w:tc>
        <w:tc>
          <w:tcPr>
            <w:tcW w:w="1890" w:type="dxa"/>
          </w:tcPr>
          <w:p w14:paraId="7BF09FFA" w14:textId="02D3B67D" w:rsidR="00031630" w:rsidRPr="00031630" w:rsidRDefault="00031630" w:rsidP="00031630">
            <w:pPr>
              <w:rPr>
                <w:sz w:val="18"/>
                <w:szCs w:val="18"/>
              </w:rPr>
            </w:pPr>
            <w:r w:rsidRPr="00031630">
              <w:rPr>
                <w:sz w:val="18"/>
                <w:szCs w:val="18"/>
              </w:rPr>
              <w:t>16058630 (81.68%)</w:t>
            </w:r>
          </w:p>
        </w:tc>
        <w:tc>
          <w:tcPr>
            <w:tcW w:w="2160" w:type="dxa"/>
          </w:tcPr>
          <w:p w14:paraId="593635D3" w14:textId="295B8516" w:rsidR="00031630" w:rsidRPr="00031630" w:rsidRDefault="00031630" w:rsidP="00031630">
            <w:pPr>
              <w:rPr>
                <w:sz w:val="18"/>
                <w:szCs w:val="18"/>
              </w:rPr>
            </w:pPr>
            <w:r w:rsidRPr="00031630">
              <w:rPr>
                <w:sz w:val="18"/>
                <w:szCs w:val="18"/>
              </w:rPr>
              <w:t>2780194 (14.14%)</w:t>
            </w:r>
          </w:p>
        </w:tc>
        <w:tc>
          <w:tcPr>
            <w:tcW w:w="2155" w:type="dxa"/>
          </w:tcPr>
          <w:p w14:paraId="0FBBD12C" w14:textId="590CF712" w:rsidR="00031630" w:rsidRPr="00031630" w:rsidRDefault="00031630" w:rsidP="00031630">
            <w:pPr>
              <w:rPr>
                <w:sz w:val="18"/>
                <w:szCs w:val="18"/>
              </w:rPr>
            </w:pPr>
            <w:r w:rsidRPr="00031630">
              <w:rPr>
                <w:sz w:val="18"/>
                <w:szCs w:val="18"/>
              </w:rPr>
              <w:t>95.82%</w:t>
            </w:r>
          </w:p>
        </w:tc>
      </w:tr>
    </w:tbl>
    <w:p w14:paraId="2C966B33" w14:textId="401FDE8F" w:rsidR="007B7939" w:rsidRDefault="009034AD" w:rsidP="009034AD">
      <w:pPr>
        <w:pStyle w:val="Caption"/>
        <w:rPr>
          <w:color w:val="000000" w:themeColor="text1"/>
        </w:rPr>
      </w:pPr>
      <w:r w:rsidRPr="00D5680F">
        <w:rPr>
          <w:color w:val="000000" w:themeColor="text1"/>
        </w:rPr>
        <w:t xml:space="preserve">Table </w:t>
      </w:r>
      <w:r w:rsidR="00B74897">
        <w:rPr>
          <w:color w:val="000000" w:themeColor="text1"/>
        </w:rPr>
        <w:t>3</w:t>
      </w:r>
      <w:r w:rsidRPr="00D5680F">
        <w:rPr>
          <w:color w:val="000000" w:themeColor="text1"/>
        </w:rPr>
        <w:t xml:space="preserve"> </w:t>
      </w:r>
      <w:r w:rsidRPr="00D02CAC">
        <w:rPr>
          <w:color w:val="000000" w:themeColor="text1"/>
        </w:rPr>
        <w:t xml:space="preserve">Result of </w:t>
      </w:r>
      <w:r>
        <w:rPr>
          <w:color w:val="000000" w:themeColor="text1"/>
        </w:rPr>
        <w:t>Mapping</w:t>
      </w:r>
    </w:p>
    <w:p w14:paraId="0F43CCC4" w14:textId="371328AF" w:rsidR="00AA0C3C" w:rsidRDefault="00026D94" w:rsidP="00E441DF">
      <w:pPr>
        <w:spacing w:line="480" w:lineRule="auto"/>
      </w:pPr>
      <w:r w:rsidRPr="00005356">
        <w:lastRenderedPageBreak/>
        <w:t xml:space="preserve"> </w:t>
      </w:r>
      <w:r w:rsidR="00005356" w:rsidRPr="00005356">
        <w:t>Transcript Assembly &amp; Quantitation</w:t>
      </w:r>
    </w:p>
    <w:p w14:paraId="7D15E8F9" w14:textId="7016C3EA" w:rsidR="00E441DF" w:rsidRDefault="00005356" w:rsidP="00E441DF">
      <w:pPr>
        <w:spacing w:line="480" w:lineRule="auto"/>
      </w:pPr>
      <w:r>
        <w:tab/>
      </w:r>
      <w:r w:rsidR="00AA0C3C">
        <w:t>Most reads</w:t>
      </w:r>
      <w:r w:rsidR="00C12D36">
        <w:t xml:space="preserve">- </w:t>
      </w:r>
      <w:r w:rsidR="00AA0C3C">
        <w:t>over 60%</w:t>
      </w:r>
      <w:r w:rsidR="00C12D36">
        <w:t>-</w:t>
      </w:r>
      <w:r w:rsidR="00AA0C3C">
        <w:t xml:space="preserve"> were assigned to genes/proteins. </w:t>
      </w:r>
      <w:r w:rsidR="00C12D36">
        <w:t>Features not</w:t>
      </w:r>
      <w:r w:rsidR="00AA0C3C">
        <w:t xml:space="preserve"> align</w:t>
      </w:r>
      <w:r w:rsidR="00C12D36">
        <w:t>ing</w:t>
      </w:r>
      <w:r w:rsidR="00AA0C3C">
        <w:t xml:space="preserve"> and multi-mapping were the major reasons for </w:t>
      </w:r>
      <w:r w:rsidR="00E441DF">
        <w:t>failure of assigning reads (shown in Table 4).</w:t>
      </w:r>
    </w:p>
    <w:tbl>
      <w:tblPr>
        <w:tblStyle w:val="TableGrid"/>
        <w:tblW w:w="893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403"/>
        <w:gridCol w:w="1354"/>
        <w:gridCol w:w="1792"/>
        <w:gridCol w:w="1623"/>
        <w:gridCol w:w="1711"/>
      </w:tblGrid>
      <w:tr w:rsidR="00E441DF" w14:paraId="60E53DBE" w14:textId="77777777" w:rsidTr="00E441DF">
        <w:trPr>
          <w:trHeight w:val="317"/>
        </w:trPr>
        <w:tc>
          <w:tcPr>
            <w:tcW w:w="1009" w:type="dxa"/>
            <w:vMerge w:val="restart"/>
            <w:tcBorders>
              <w:top w:val="single" w:sz="4" w:space="0" w:color="auto"/>
              <w:bottom w:val="single" w:sz="4" w:space="0" w:color="auto"/>
            </w:tcBorders>
          </w:tcPr>
          <w:p w14:paraId="7B305DC2" w14:textId="77777777" w:rsidR="00E441DF" w:rsidRPr="00026D94" w:rsidRDefault="00E441DF" w:rsidP="00E441DF">
            <w:pPr>
              <w:rPr>
                <w:b/>
                <w:bCs/>
                <w:sz w:val="18"/>
                <w:szCs w:val="18"/>
              </w:rPr>
            </w:pPr>
            <w:r w:rsidRPr="00026D94">
              <w:rPr>
                <w:b/>
                <w:bCs/>
                <w:sz w:val="18"/>
                <w:szCs w:val="18"/>
              </w:rPr>
              <w:t>Replicates</w:t>
            </w:r>
          </w:p>
        </w:tc>
        <w:tc>
          <w:tcPr>
            <w:tcW w:w="1410" w:type="dxa"/>
            <w:vMerge w:val="restart"/>
            <w:tcBorders>
              <w:top w:val="single" w:sz="4" w:space="0" w:color="auto"/>
              <w:bottom w:val="single" w:sz="4" w:space="0" w:color="auto"/>
            </w:tcBorders>
          </w:tcPr>
          <w:p w14:paraId="0989E712" w14:textId="77777777" w:rsidR="00E441DF" w:rsidRPr="00026D94" w:rsidRDefault="00E441DF" w:rsidP="00E441DF">
            <w:pPr>
              <w:rPr>
                <w:b/>
                <w:bCs/>
                <w:color w:val="000000"/>
                <w:sz w:val="18"/>
                <w:szCs w:val="18"/>
              </w:rPr>
            </w:pPr>
            <w:r w:rsidRPr="00026D94">
              <w:rPr>
                <w:b/>
                <w:bCs/>
                <w:color w:val="000000"/>
                <w:sz w:val="18"/>
                <w:szCs w:val="18"/>
              </w:rPr>
              <w:t>Assigned</w:t>
            </w:r>
          </w:p>
        </w:tc>
        <w:tc>
          <w:tcPr>
            <w:tcW w:w="6520" w:type="dxa"/>
            <w:gridSpan w:val="4"/>
            <w:tcBorders>
              <w:bottom w:val="nil"/>
            </w:tcBorders>
          </w:tcPr>
          <w:p w14:paraId="0A72604E" w14:textId="77777777" w:rsidR="00E441DF" w:rsidRPr="00026D94" w:rsidRDefault="00E441DF" w:rsidP="00E441DF">
            <w:pPr>
              <w:jc w:val="center"/>
              <w:rPr>
                <w:b/>
                <w:bCs/>
                <w:color w:val="000000"/>
                <w:sz w:val="18"/>
                <w:szCs w:val="18"/>
              </w:rPr>
            </w:pPr>
            <w:r w:rsidRPr="00026D94">
              <w:rPr>
                <w:b/>
                <w:bCs/>
                <w:color w:val="000000"/>
                <w:sz w:val="18"/>
                <w:szCs w:val="18"/>
              </w:rPr>
              <w:t>Unassigned</w:t>
            </w:r>
          </w:p>
        </w:tc>
      </w:tr>
      <w:tr w:rsidR="00E441DF" w14:paraId="7648F0F0" w14:textId="77777777" w:rsidTr="00E441DF">
        <w:trPr>
          <w:trHeight w:val="292"/>
        </w:trPr>
        <w:tc>
          <w:tcPr>
            <w:tcW w:w="1009" w:type="dxa"/>
            <w:vMerge/>
            <w:tcBorders>
              <w:top w:val="nil"/>
              <w:bottom w:val="single" w:sz="4" w:space="0" w:color="auto"/>
            </w:tcBorders>
          </w:tcPr>
          <w:p w14:paraId="557E7EB5" w14:textId="77777777" w:rsidR="00E441DF" w:rsidRPr="00026D94" w:rsidRDefault="00E441DF" w:rsidP="00E441DF">
            <w:pPr>
              <w:rPr>
                <w:b/>
                <w:bCs/>
                <w:sz w:val="18"/>
                <w:szCs w:val="18"/>
              </w:rPr>
            </w:pPr>
          </w:p>
        </w:tc>
        <w:tc>
          <w:tcPr>
            <w:tcW w:w="1410" w:type="dxa"/>
            <w:vMerge/>
            <w:tcBorders>
              <w:top w:val="nil"/>
              <w:bottom w:val="single" w:sz="4" w:space="0" w:color="auto"/>
            </w:tcBorders>
          </w:tcPr>
          <w:p w14:paraId="70CFDA0A" w14:textId="77777777" w:rsidR="00E441DF" w:rsidRPr="00026D94" w:rsidRDefault="00E441DF" w:rsidP="00E441DF">
            <w:pPr>
              <w:rPr>
                <w:b/>
                <w:bCs/>
                <w:color w:val="000000"/>
                <w:sz w:val="18"/>
                <w:szCs w:val="18"/>
              </w:rPr>
            </w:pPr>
          </w:p>
        </w:tc>
        <w:tc>
          <w:tcPr>
            <w:tcW w:w="1359" w:type="dxa"/>
            <w:tcBorders>
              <w:top w:val="nil"/>
              <w:bottom w:val="single" w:sz="4" w:space="0" w:color="auto"/>
            </w:tcBorders>
          </w:tcPr>
          <w:p w14:paraId="70ECAE3C" w14:textId="77777777" w:rsidR="00E441DF" w:rsidRPr="00026D94" w:rsidRDefault="00E441DF" w:rsidP="00E441DF">
            <w:pPr>
              <w:rPr>
                <w:b/>
                <w:bCs/>
                <w:sz w:val="18"/>
                <w:szCs w:val="18"/>
              </w:rPr>
            </w:pPr>
            <w:r w:rsidRPr="00026D94">
              <w:rPr>
                <w:b/>
                <w:bCs/>
                <w:color w:val="000000"/>
                <w:sz w:val="18"/>
                <w:szCs w:val="18"/>
              </w:rPr>
              <w:t>Ambiguity</w:t>
            </w:r>
          </w:p>
        </w:tc>
        <w:tc>
          <w:tcPr>
            <w:tcW w:w="1806" w:type="dxa"/>
            <w:tcBorders>
              <w:top w:val="nil"/>
              <w:bottom w:val="single" w:sz="4" w:space="0" w:color="auto"/>
            </w:tcBorders>
          </w:tcPr>
          <w:p w14:paraId="42E536B2" w14:textId="77777777" w:rsidR="00E441DF" w:rsidRPr="00026D94" w:rsidRDefault="00E441DF" w:rsidP="00E441DF">
            <w:pPr>
              <w:rPr>
                <w:b/>
                <w:bCs/>
                <w:sz w:val="18"/>
                <w:szCs w:val="18"/>
              </w:rPr>
            </w:pPr>
            <w:r w:rsidRPr="00026D94">
              <w:rPr>
                <w:b/>
                <w:bCs/>
                <w:color w:val="000000"/>
                <w:sz w:val="18"/>
                <w:szCs w:val="18"/>
              </w:rPr>
              <w:t>Multi-Mapping</w:t>
            </w:r>
          </w:p>
        </w:tc>
        <w:tc>
          <w:tcPr>
            <w:tcW w:w="1634" w:type="dxa"/>
            <w:tcBorders>
              <w:top w:val="nil"/>
              <w:bottom w:val="single" w:sz="4" w:space="0" w:color="auto"/>
            </w:tcBorders>
          </w:tcPr>
          <w:p w14:paraId="6E703117" w14:textId="77777777" w:rsidR="00E441DF" w:rsidRPr="00026D94" w:rsidRDefault="00E441DF" w:rsidP="00E441DF">
            <w:pPr>
              <w:rPr>
                <w:b/>
                <w:bCs/>
                <w:sz w:val="18"/>
                <w:szCs w:val="18"/>
              </w:rPr>
            </w:pPr>
            <w:r w:rsidRPr="00026D94">
              <w:rPr>
                <w:b/>
                <w:bCs/>
                <w:color w:val="000000"/>
                <w:sz w:val="18"/>
                <w:szCs w:val="18"/>
              </w:rPr>
              <w:t>No Features</w:t>
            </w:r>
          </w:p>
        </w:tc>
        <w:tc>
          <w:tcPr>
            <w:tcW w:w="1720" w:type="dxa"/>
            <w:tcBorders>
              <w:top w:val="nil"/>
              <w:bottom w:val="single" w:sz="4" w:space="0" w:color="auto"/>
            </w:tcBorders>
          </w:tcPr>
          <w:p w14:paraId="611824CF" w14:textId="77777777" w:rsidR="00E441DF" w:rsidRPr="00026D94" w:rsidRDefault="00E441DF" w:rsidP="00E441DF">
            <w:pPr>
              <w:rPr>
                <w:b/>
                <w:bCs/>
                <w:sz w:val="18"/>
                <w:szCs w:val="18"/>
              </w:rPr>
            </w:pPr>
            <w:r w:rsidRPr="00026D94">
              <w:rPr>
                <w:b/>
                <w:bCs/>
                <w:color w:val="000000"/>
                <w:sz w:val="18"/>
                <w:szCs w:val="18"/>
              </w:rPr>
              <w:t>Unmapped</w:t>
            </w:r>
          </w:p>
        </w:tc>
      </w:tr>
      <w:tr w:rsidR="00E441DF" w14:paraId="0B01CF32" w14:textId="77777777" w:rsidTr="00E441DF">
        <w:trPr>
          <w:trHeight w:val="317"/>
        </w:trPr>
        <w:tc>
          <w:tcPr>
            <w:tcW w:w="1009" w:type="dxa"/>
            <w:tcBorders>
              <w:top w:val="single" w:sz="4" w:space="0" w:color="auto"/>
            </w:tcBorders>
          </w:tcPr>
          <w:p w14:paraId="67501BEC" w14:textId="77777777" w:rsidR="00E441DF" w:rsidRPr="00026D94" w:rsidRDefault="00E441DF" w:rsidP="00E441DF">
            <w:pPr>
              <w:rPr>
                <w:sz w:val="18"/>
                <w:szCs w:val="18"/>
              </w:rPr>
            </w:pPr>
            <w:r w:rsidRPr="00026D94">
              <w:rPr>
                <w:sz w:val="18"/>
                <w:szCs w:val="18"/>
              </w:rPr>
              <w:t>prostate_4a</w:t>
            </w:r>
          </w:p>
        </w:tc>
        <w:tc>
          <w:tcPr>
            <w:tcW w:w="1410" w:type="dxa"/>
            <w:tcBorders>
              <w:top w:val="single" w:sz="4" w:space="0" w:color="auto"/>
            </w:tcBorders>
          </w:tcPr>
          <w:p w14:paraId="074C2CF1" w14:textId="77777777" w:rsidR="00E441DF" w:rsidRPr="00026D94" w:rsidRDefault="00E441DF" w:rsidP="00E441DF">
            <w:pPr>
              <w:rPr>
                <w:sz w:val="18"/>
                <w:szCs w:val="18"/>
              </w:rPr>
            </w:pPr>
            <w:r w:rsidRPr="00026D94">
              <w:rPr>
                <w:color w:val="000000"/>
                <w:sz w:val="18"/>
                <w:szCs w:val="18"/>
              </w:rPr>
              <w:t>14540291</w:t>
            </w:r>
          </w:p>
        </w:tc>
        <w:tc>
          <w:tcPr>
            <w:tcW w:w="1359" w:type="dxa"/>
            <w:tcBorders>
              <w:top w:val="single" w:sz="4" w:space="0" w:color="auto"/>
            </w:tcBorders>
          </w:tcPr>
          <w:p w14:paraId="1064C4DD" w14:textId="77777777" w:rsidR="00E441DF" w:rsidRPr="00026D94" w:rsidRDefault="00E441DF" w:rsidP="00E441DF">
            <w:pPr>
              <w:rPr>
                <w:sz w:val="18"/>
                <w:szCs w:val="18"/>
              </w:rPr>
            </w:pPr>
            <w:r w:rsidRPr="00026D94">
              <w:rPr>
                <w:color w:val="000000"/>
                <w:sz w:val="18"/>
                <w:szCs w:val="18"/>
              </w:rPr>
              <w:t>973065</w:t>
            </w:r>
          </w:p>
        </w:tc>
        <w:tc>
          <w:tcPr>
            <w:tcW w:w="1806" w:type="dxa"/>
            <w:tcBorders>
              <w:top w:val="single" w:sz="4" w:space="0" w:color="auto"/>
            </w:tcBorders>
          </w:tcPr>
          <w:p w14:paraId="04E10551" w14:textId="77777777" w:rsidR="00E441DF" w:rsidRPr="00026D94" w:rsidRDefault="00E441DF" w:rsidP="00E441DF">
            <w:pPr>
              <w:rPr>
                <w:sz w:val="18"/>
                <w:szCs w:val="18"/>
              </w:rPr>
            </w:pPr>
            <w:r w:rsidRPr="00026D94">
              <w:rPr>
                <w:color w:val="000000"/>
                <w:sz w:val="18"/>
                <w:szCs w:val="18"/>
              </w:rPr>
              <w:t>2250553</w:t>
            </w:r>
          </w:p>
        </w:tc>
        <w:tc>
          <w:tcPr>
            <w:tcW w:w="1634" w:type="dxa"/>
            <w:tcBorders>
              <w:top w:val="single" w:sz="4" w:space="0" w:color="auto"/>
            </w:tcBorders>
          </w:tcPr>
          <w:p w14:paraId="47959C4A" w14:textId="77777777" w:rsidR="00E441DF" w:rsidRPr="00026D94" w:rsidRDefault="00E441DF" w:rsidP="00E441DF">
            <w:pPr>
              <w:rPr>
                <w:sz w:val="18"/>
                <w:szCs w:val="18"/>
              </w:rPr>
            </w:pPr>
            <w:r w:rsidRPr="00026D94">
              <w:rPr>
                <w:color w:val="000000"/>
                <w:sz w:val="18"/>
                <w:szCs w:val="18"/>
              </w:rPr>
              <w:t>2341049</w:t>
            </w:r>
          </w:p>
        </w:tc>
        <w:tc>
          <w:tcPr>
            <w:tcW w:w="1720" w:type="dxa"/>
            <w:tcBorders>
              <w:top w:val="single" w:sz="4" w:space="0" w:color="auto"/>
            </w:tcBorders>
          </w:tcPr>
          <w:p w14:paraId="51998EA2" w14:textId="77777777" w:rsidR="00E441DF" w:rsidRPr="00026D94" w:rsidRDefault="00E441DF" w:rsidP="00E441DF">
            <w:pPr>
              <w:rPr>
                <w:sz w:val="18"/>
                <w:szCs w:val="18"/>
              </w:rPr>
            </w:pPr>
            <w:r w:rsidRPr="00026D94">
              <w:rPr>
                <w:color w:val="000000"/>
                <w:sz w:val="18"/>
                <w:szCs w:val="18"/>
              </w:rPr>
              <w:t>1197273</w:t>
            </w:r>
          </w:p>
        </w:tc>
      </w:tr>
      <w:tr w:rsidR="00E441DF" w14:paraId="37877E90" w14:textId="77777777" w:rsidTr="00E441DF">
        <w:trPr>
          <w:trHeight w:val="292"/>
        </w:trPr>
        <w:tc>
          <w:tcPr>
            <w:tcW w:w="1009" w:type="dxa"/>
            <w:tcBorders>
              <w:bottom w:val="nil"/>
            </w:tcBorders>
          </w:tcPr>
          <w:p w14:paraId="5F766BAE" w14:textId="77777777" w:rsidR="00E441DF" w:rsidRPr="00026D94" w:rsidRDefault="00E441DF" w:rsidP="00E441DF">
            <w:pPr>
              <w:rPr>
                <w:sz w:val="18"/>
                <w:szCs w:val="18"/>
              </w:rPr>
            </w:pPr>
            <w:r w:rsidRPr="00026D94">
              <w:rPr>
                <w:sz w:val="18"/>
                <w:szCs w:val="18"/>
              </w:rPr>
              <w:t>prostate_4b</w:t>
            </w:r>
          </w:p>
        </w:tc>
        <w:tc>
          <w:tcPr>
            <w:tcW w:w="1410" w:type="dxa"/>
            <w:tcBorders>
              <w:bottom w:val="nil"/>
            </w:tcBorders>
          </w:tcPr>
          <w:p w14:paraId="5D0DED18" w14:textId="77777777" w:rsidR="00E441DF" w:rsidRPr="00026D94" w:rsidRDefault="00E441DF" w:rsidP="00E441DF">
            <w:pPr>
              <w:rPr>
                <w:sz w:val="18"/>
                <w:szCs w:val="18"/>
              </w:rPr>
            </w:pPr>
            <w:r w:rsidRPr="00026D94">
              <w:rPr>
                <w:color w:val="000000"/>
                <w:sz w:val="18"/>
                <w:szCs w:val="18"/>
              </w:rPr>
              <w:t>13949280</w:t>
            </w:r>
          </w:p>
        </w:tc>
        <w:tc>
          <w:tcPr>
            <w:tcW w:w="1359" w:type="dxa"/>
            <w:tcBorders>
              <w:bottom w:val="nil"/>
            </w:tcBorders>
          </w:tcPr>
          <w:p w14:paraId="7A4D875C" w14:textId="77777777" w:rsidR="00E441DF" w:rsidRPr="00026D94" w:rsidRDefault="00E441DF" w:rsidP="00E441DF">
            <w:pPr>
              <w:rPr>
                <w:sz w:val="18"/>
                <w:szCs w:val="18"/>
              </w:rPr>
            </w:pPr>
            <w:r w:rsidRPr="00026D94">
              <w:rPr>
                <w:color w:val="000000"/>
                <w:sz w:val="18"/>
                <w:szCs w:val="18"/>
              </w:rPr>
              <w:t>902616</w:t>
            </w:r>
          </w:p>
        </w:tc>
        <w:tc>
          <w:tcPr>
            <w:tcW w:w="1806" w:type="dxa"/>
            <w:tcBorders>
              <w:bottom w:val="nil"/>
            </w:tcBorders>
          </w:tcPr>
          <w:p w14:paraId="0B4EC5DE" w14:textId="77777777" w:rsidR="00E441DF" w:rsidRPr="00026D94" w:rsidRDefault="00E441DF" w:rsidP="00E441DF">
            <w:pPr>
              <w:rPr>
                <w:sz w:val="18"/>
                <w:szCs w:val="18"/>
              </w:rPr>
            </w:pPr>
            <w:r w:rsidRPr="00026D94">
              <w:rPr>
                <w:color w:val="000000"/>
                <w:sz w:val="18"/>
                <w:szCs w:val="18"/>
              </w:rPr>
              <w:t>2206675</w:t>
            </w:r>
          </w:p>
        </w:tc>
        <w:tc>
          <w:tcPr>
            <w:tcW w:w="1634" w:type="dxa"/>
            <w:tcBorders>
              <w:bottom w:val="nil"/>
            </w:tcBorders>
          </w:tcPr>
          <w:p w14:paraId="6809896C" w14:textId="77777777" w:rsidR="00E441DF" w:rsidRPr="00026D94" w:rsidRDefault="00E441DF" w:rsidP="00E441DF">
            <w:pPr>
              <w:rPr>
                <w:sz w:val="18"/>
                <w:szCs w:val="18"/>
              </w:rPr>
            </w:pPr>
            <w:r w:rsidRPr="00026D94">
              <w:rPr>
                <w:color w:val="000000"/>
                <w:sz w:val="18"/>
                <w:szCs w:val="18"/>
              </w:rPr>
              <w:t>2197076</w:t>
            </w:r>
          </w:p>
        </w:tc>
        <w:tc>
          <w:tcPr>
            <w:tcW w:w="1720" w:type="dxa"/>
            <w:tcBorders>
              <w:bottom w:val="nil"/>
            </w:tcBorders>
          </w:tcPr>
          <w:p w14:paraId="50E9E1C7" w14:textId="77777777" w:rsidR="00E441DF" w:rsidRPr="00026D94" w:rsidRDefault="00E441DF" w:rsidP="00E441DF">
            <w:pPr>
              <w:rPr>
                <w:sz w:val="18"/>
                <w:szCs w:val="18"/>
              </w:rPr>
            </w:pPr>
            <w:r w:rsidRPr="00026D94">
              <w:rPr>
                <w:color w:val="000000"/>
                <w:sz w:val="18"/>
                <w:szCs w:val="18"/>
              </w:rPr>
              <w:t>1744772</w:t>
            </w:r>
          </w:p>
        </w:tc>
      </w:tr>
      <w:tr w:rsidR="00E441DF" w14:paraId="10007B35" w14:textId="77777777" w:rsidTr="00E441DF">
        <w:trPr>
          <w:trHeight w:val="317"/>
        </w:trPr>
        <w:tc>
          <w:tcPr>
            <w:tcW w:w="1009" w:type="dxa"/>
            <w:tcBorders>
              <w:top w:val="nil"/>
              <w:bottom w:val="single" w:sz="4" w:space="0" w:color="auto"/>
            </w:tcBorders>
          </w:tcPr>
          <w:p w14:paraId="640F2A09" w14:textId="77777777" w:rsidR="00E441DF" w:rsidRPr="00026D94" w:rsidRDefault="00E441DF" w:rsidP="00E441DF">
            <w:pPr>
              <w:rPr>
                <w:sz w:val="18"/>
                <w:szCs w:val="18"/>
              </w:rPr>
            </w:pPr>
            <w:r w:rsidRPr="00026D94">
              <w:rPr>
                <w:sz w:val="18"/>
                <w:szCs w:val="18"/>
              </w:rPr>
              <w:t>prostate_4c</w:t>
            </w:r>
          </w:p>
        </w:tc>
        <w:tc>
          <w:tcPr>
            <w:tcW w:w="1410" w:type="dxa"/>
            <w:tcBorders>
              <w:top w:val="nil"/>
              <w:bottom w:val="single" w:sz="4" w:space="0" w:color="auto"/>
            </w:tcBorders>
          </w:tcPr>
          <w:p w14:paraId="34CC7F4D" w14:textId="77777777" w:rsidR="00E441DF" w:rsidRPr="00026D94" w:rsidRDefault="00E441DF" w:rsidP="00E441DF">
            <w:pPr>
              <w:rPr>
                <w:sz w:val="18"/>
                <w:szCs w:val="18"/>
              </w:rPr>
            </w:pPr>
            <w:r w:rsidRPr="00026D94">
              <w:rPr>
                <w:color w:val="000000"/>
                <w:sz w:val="18"/>
                <w:szCs w:val="18"/>
              </w:rPr>
              <w:t>13314568</w:t>
            </w:r>
          </w:p>
        </w:tc>
        <w:tc>
          <w:tcPr>
            <w:tcW w:w="1359" w:type="dxa"/>
            <w:tcBorders>
              <w:top w:val="nil"/>
              <w:bottom w:val="single" w:sz="4" w:space="0" w:color="auto"/>
            </w:tcBorders>
          </w:tcPr>
          <w:p w14:paraId="243C7342" w14:textId="77777777" w:rsidR="00E441DF" w:rsidRPr="00026D94" w:rsidRDefault="00E441DF" w:rsidP="00E441DF">
            <w:pPr>
              <w:rPr>
                <w:sz w:val="18"/>
                <w:szCs w:val="18"/>
              </w:rPr>
            </w:pPr>
            <w:r w:rsidRPr="00026D94">
              <w:rPr>
                <w:color w:val="000000"/>
                <w:sz w:val="18"/>
                <w:szCs w:val="18"/>
              </w:rPr>
              <w:t>824463</w:t>
            </w:r>
          </w:p>
        </w:tc>
        <w:tc>
          <w:tcPr>
            <w:tcW w:w="1806" w:type="dxa"/>
            <w:tcBorders>
              <w:top w:val="nil"/>
              <w:bottom w:val="single" w:sz="4" w:space="0" w:color="auto"/>
            </w:tcBorders>
          </w:tcPr>
          <w:p w14:paraId="3E1E6CFD" w14:textId="77777777" w:rsidR="00E441DF" w:rsidRPr="00026D94" w:rsidRDefault="00E441DF" w:rsidP="00E441DF">
            <w:pPr>
              <w:rPr>
                <w:sz w:val="18"/>
                <w:szCs w:val="18"/>
              </w:rPr>
            </w:pPr>
            <w:r w:rsidRPr="00026D94">
              <w:rPr>
                <w:color w:val="000000"/>
                <w:sz w:val="18"/>
                <w:szCs w:val="18"/>
              </w:rPr>
              <w:t>1914469</w:t>
            </w:r>
          </w:p>
        </w:tc>
        <w:tc>
          <w:tcPr>
            <w:tcW w:w="1634" w:type="dxa"/>
            <w:tcBorders>
              <w:top w:val="nil"/>
              <w:bottom w:val="single" w:sz="4" w:space="0" w:color="auto"/>
            </w:tcBorders>
          </w:tcPr>
          <w:p w14:paraId="304800B9" w14:textId="77777777" w:rsidR="00E441DF" w:rsidRPr="00026D94" w:rsidRDefault="00E441DF" w:rsidP="00E441DF">
            <w:pPr>
              <w:rPr>
                <w:sz w:val="18"/>
                <w:szCs w:val="18"/>
              </w:rPr>
            </w:pPr>
            <w:r w:rsidRPr="00026D94">
              <w:rPr>
                <w:color w:val="000000"/>
                <w:sz w:val="18"/>
                <w:szCs w:val="18"/>
              </w:rPr>
              <w:t>1633238</w:t>
            </w:r>
          </w:p>
        </w:tc>
        <w:tc>
          <w:tcPr>
            <w:tcW w:w="1720" w:type="dxa"/>
            <w:tcBorders>
              <w:top w:val="nil"/>
              <w:bottom w:val="single" w:sz="4" w:space="0" w:color="auto"/>
            </w:tcBorders>
          </w:tcPr>
          <w:p w14:paraId="555098BD" w14:textId="77777777" w:rsidR="00E441DF" w:rsidRPr="00026D94" w:rsidRDefault="00E441DF" w:rsidP="00E441DF">
            <w:pPr>
              <w:rPr>
                <w:sz w:val="18"/>
                <w:szCs w:val="18"/>
              </w:rPr>
            </w:pPr>
            <w:r w:rsidRPr="00026D94">
              <w:rPr>
                <w:color w:val="000000"/>
                <w:sz w:val="18"/>
                <w:szCs w:val="18"/>
              </w:rPr>
              <w:t>1033279</w:t>
            </w:r>
          </w:p>
        </w:tc>
      </w:tr>
      <w:tr w:rsidR="00E441DF" w14:paraId="6089A325" w14:textId="77777777" w:rsidTr="00E441DF">
        <w:trPr>
          <w:trHeight w:val="292"/>
        </w:trPr>
        <w:tc>
          <w:tcPr>
            <w:tcW w:w="1009" w:type="dxa"/>
            <w:tcBorders>
              <w:top w:val="single" w:sz="4" w:space="0" w:color="auto"/>
            </w:tcBorders>
          </w:tcPr>
          <w:p w14:paraId="7D834CFC" w14:textId="77777777" w:rsidR="00E441DF" w:rsidRPr="00026D94" w:rsidRDefault="00E441DF" w:rsidP="00E441DF">
            <w:pPr>
              <w:rPr>
                <w:sz w:val="18"/>
                <w:szCs w:val="18"/>
              </w:rPr>
            </w:pPr>
            <w:r w:rsidRPr="00026D94">
              <w:rPr>
                <w:sz w:val="18"/>
                <w:szCs w:val="18"/>
              </w:rPr>
              <w:t>testis_7a</w:t>
            </w:r>
          </w:p>
        </w:tc>
        <w:tc>
          <w:tcPr>
            <w:tcW w:w="1410" w:type="dxa"/>
            <w:tcBorders>
              <w:top w:val="single" w:sz="4" w:space="0" w:color="auto"/>
            </w:tcBorders>
          </w:tcPr>
          <w:p w14:paraId="312D4A3F" w14:textId="77777777" w:rsidR="00E441DF" w:rsidRPr="00026D94" w:rsidRDefault="00E441DF" w:rsidP="00E441DF">
            <w:pPr>
              <w:rPr>
                <w:sz w:val="18"/>
                <w:szCs w:val="18"/>
              </w:rPr>
            </w:pPr>
            <w:r w:rsidRPr="00026D94">
              <w:rPr>
                <w:color w:val="000000"/>
                <w:sz w:val="18"/>
                <w:szCs w:val="18"/>
              </w:rPr>
              <w:t>14381754</w:t>
            </w:r>
          </w:p>
        </w:tc>
        <w:tc>
          <w:tcPr>
            <w:tcW w:w="1359" w:type="dxa"/>
            <w:tcBorders>
              <w:top w:val="single" w:sz="4" w:space="0" w:color="auto"/>
            </w:tcBorders>
          </w:tcPr>
          <w:p w14:paraId="31861F8A" w14:textId="77777777" w:rsidR="00E441DF" w:rsidRPr="00026D94" w:rsidRDefault="00E441DF" w:rsidP="00E441DF">
            <w:pPr>
              <w:rPr>
                <w:sz w:val="18"/>
                <w:szCs w:val="18"/>
              </w:rPr>
            </w:pPr>
            <w:r w:rsidRPr="00026D94">
              <w:rPr>
                <w:color w:val="000000"/>
                <w:sz w:val="18"/>
                <w:szCs w:val="18"/>
              </w:rPr>
              <w:t>909980</w:t>
            </w:r>
          </w:p>
        </w:tc>
        <w:tc>
          <w:tcPr>
            <w:tcW w:w="1806" w:type="dxa"/>
            <w:tcBorders>
              <w:top w:val="single" w:sz="4" w:space="0" w:color="auto"/>
            </w:tcBorders>
          </w:tcPr>
          <w:p w14:paraId="0174C402" w14:textId="77777777" w:rsidR="00E441DF" w:rsidRPr="00026D94" w:rsidRDefault="00E441DF" w:rsidP="00E441DF">
            <w:pPr>
              <w:rPr>
                <w:sz w:val="18"/>
                <w:szCs w:val="18"/>
              </w:rPr>
            </w:pPr>
            <w:r w:rsidRPr="00026D94">
              <w:rPr>
                <w:color w:val="000000"/>
                <w:sz w:val="18"/>
                <w:szCs w:val="18"/>
              </w:rPr>
              <w:t>2271235</w:t>
            </w:r>
          </w:p>
        </w:tc>
        <w:tc>
          <w:tcPr>
            <w:tcW w:w="1634" w:type="dxa"/>
            <w:tcBorders>
              <w:top w:val="single" w:sz="4" w:space="0" w:color="auto"/>
            </w:tcBorders>
          </w:tcPr>
          <w:p w14:paraId="77903027" w14:textId="77777777" w:rsidR="00E441DF" w:rsidRPr="00026D94" w:rsidRDefault="00E441DF" w:rsidP="00E441DF">
            <w:pPr>
              <w:rPr>
                <w:sz w:val="18"/>
                <w:szCs w:val="18"/>
              </w:rPr>
            </w:pPr>
            <w:r w:rsidRPr="00026D94">
              <w:rPr>
                <w:color w:val="000000"/>
                <w:sz w:val="18"/>
                <w:szCs w:val="18"/>
              </w:rPr>
              <w:t>3103136</w:t>
            </w:r>
          </w:p>
        </w:tc>
        <w:tc>
          <w:tcPr>
            <w:tcW w:w="1720" w:type="dxa"/>
            <w:tcBorders>
              <w:top w:val="single" w:sz="4" w:space="0" w:color="auto"/>
            </w:tcBorders>
          </w:tcPr>
          <w:p w14:paraId="7194478B" w14:textId="77777777" w:rsidR="00E441DF" w:rsidRPr="00026D94" w:rsidRDefault="00E441DF" w:rsidP="00E441DF">
            <w:pPr>
              <w:rPr>
                <w:color w:val="000000"/>
                <w:sz w:val="18"/>
                <w:szCs w:val="18"/>
              </w:rPr>
            </w:pPr>
            <w:r w:rsidRPr="00026D94">
              <w:rPr>
                <w:color w:val="000000"/>
                <w:sz w:val="18"/>
                <w:szCs w:val="18"/>
              </w:rPr>
              <w:t>643313</w:t>
            </w:r>
          </w:p>
        </w:tc>
      </w:tr>
      <w:tr w:rsidR="00E441DF" w14:paraId="39E856B5" w14:textId="77777777" w:rsidTr="00E441DF">
        <w:trPr>
          <w:trHeight w:val="317"/>
        </w:trPr>
        <w:tc>
          <w:tcPr>
            <w:tcW w:w="1009" w:type="dxa"/>
          </w:tcPr>
          <w:p w14:paraId="1B44A1D4" w14:textId="77777777" w:rsidR="00E441DF" w:rsidRPr="00026D94" w:rsidRDefault="00E441DF" w:rsidP="00E441DF">
            <w:pPr>
              <w:rPr>
                <w:sz w:val="18"/>
                <w:szCs w:val="18"/>
              </w:rPr>
            </w:pPr>
            <w:r w:rsidRPr="00026D94">
              <w:rPr>
                <w:sz w:val="18"/>
                <w:szCs w:val="18"/>
              </w:rPr>
              <w:t>testis_7b</w:t>
            </w:r>
          </w:p>
        </w:tc>
        <w:tc>
          <w:tcPr>
            <w:tcW w:w="1410" w:type="dxa"/>
          </w:tcPr>
          <w:p w14:paraId="3300FE42" w14:textId="77777777" w:rsidR="00E441DF" w:rsidRPr="00026D94" w:rsidRDefault="00E441DF" w:rsidP="00E441DF">
            <w:pPr>
              <w:rPr>
                <w:sz w:val="18"/>
                <w:szCs w:val="18"/>
              </w:rPr>
            </w:pPr>
            <w:r w:rsidRPr="00026D94">
              <w:rPr>
                <w:color w:val="000000"/>
                <w:sz w:val="18"/>
                <w:szCs w:val="18"/>
              </w:rPr>
              <w:t>14590359</w:t>
            </w:r>
          </w:p>
        </w:tc>
        <w:tc>
          <w:tcPr>
            <w:tcW w:w="1359" w:type="dxa"/>
          </w:tcPr>
          <w:p w14:paraId="48270550" w14:textId="77777777" w:rsidR="00E441DF" w:rsidRPr="00026D94" w:rsidRDefault="00E441DF" w:rsidP="00E441DF">
            <w:pPr>
              <w:rPr>
                <w:sz w:val="18"/>
                <w:szCs w:val="18"/>
              </w:rPr>
            </w:pPr>
            <w:r w:rsidRPr="00026D94">
              <w:rPr>
                <w:color w:val="000000"/>
                <w:sz w:val="18"/>
                <w:szCs w:val="18"/>
              </w:rPr>
              <w:t>941366</w:t>
            </w:r>
          </w:p>
        </w:tc>
        <w:tc>
          <w:tcPr>
            <w:tcW w:w="1806" w:type="dxa"/>
          </w:tcPr>
          <w:p w14:paraId="1C03B803" w14:textId="77777777" w:rsidR="00E441DF" w:rsidRPr="00026D94" w:rsidRDefault="00E441DF" w:rsidP="00E441DF">
            <w:pPr>
              <w:rPr>
                <w:sz w:val="18"/>
                <w:szCs w:val="18"/>
              </w:rPr>
            </w:pPr>
            <w:r w:rsidRPr="00026D94">
              <w:rPr>
                <w:color w:val="000000"/>
                <w:sz w:val="18"/>
                <w:szCs w:val="18"/>
              </w:rPr>
              <w:t>2360339</w:t>
            </w:r>
          </w:p>
        </w:tc>
        <w:tc>
          <w:tcPr>
            <w:tcW w:w="1634" w:type="dxa"/>
          </w:tcPr>
          <w:p w14:paraId="55B71EC9" w14:textId="77777777" w:rsidR="00E441DF" w:rsidRPr="00026D94" w:rsidRDefault="00E441DF" w:rsidP="00E441DF">
            <w:pPr>
              <w:rPr>
                <w:sz w:val="18"/>
                <w:szCs w:val="18"/>
              </w:rPr>
            </w:pPr>
            <w:r w:rsidRPr="00026D94">
              <w:rPr>
                <w:color w:val="000000"/>
                <w:sz w:val="18"/>
                <w:szCs w:val="18"/>
              </w:rPr>
              <w:t>2846627</w:t>
            </w:r>
          </w:p>
        </w:tc>
        <w:tc>
          <w:tcPr>
            <w:tcW w:w="1720" w:type="dxa"/>
          </w:tcPr>
          <w:p w14:paraId="6D24DABC" w14:textId="77777777" w:rsidR="00E441DF" w:rsidRPr="00026D94" w:rsidRDefault="00E441DF" w:rsidP="00E441DF">
            <w:pPr>
              <w:rPr>
                <w:sz w:val="18"/>
                <w:szCs w:val="18"/>
              </w:rPr>
            </w:pPr>
            <w:r w:rsidRPr="00026D94">
              <w:rPr>
                <w:color w:val="000000"/>
                <w:sz w:val="18"/>
                <w:szCs w:val="18"/>
              </w:rPr>
              <w:t>639814</w:t>
            </w:r>
          </w:p>
        </w:tc>
      </w:tr>
      <w:tr w:rsidR="00E441DF" w14:paraId="0BDFEE36" w14:textId="77777777" w:rsidTr="00E441DF">
        <w:trPr>
          <w:trHeight w:val="317"/>
        </w:trPr>
        <w:tc>
          <w:tcPr>
            <w:tcW w:w="1009" w:type="dxa"/>
          </w:tcPr>
          <w:p w14:paraId="215333B3" w14:textId="77777777" w:rsidR="00E441DF" w:rsidRPr="00026D94" w:rsidRDefault="00E441DF" w:rsidP="00E441DF">
            <w:pPr>
              <w:rPr>
                <w:sz w:val="18"/>
                <w:szCs w:val="18"/>
              </w:rPr>
            </w:pPr>
            <w:r w:rsidRPr="00026D94">
              <w:rPr>
                <w:sz w:val="18"/>
                <w:szCs w:val="18"/>
              </w:rPr>
              <w:t>testis_7c</w:t>
            </w:r>
          </w:p>
        </w:tc>
        <w:tc>
          <w:tcPr>
            <w:tcW w:w="1410" w:type="dxa"/>
          </w:tcPr>
          <w:p w14:paraId="0FF31A9E" w14:textId="77777777" w:rsidR="00E441DF" w:rsidRPr="00026D94" w:rsidRDefault="00E441DF" w:rsidP="00E441DF">
            <w:pPr>
              <w:rPr>
                <w:sz w:val="18"/>
                <w:szCs w:val="18"/>
              </w:rPr>
            </w:pPr>
            <w:r w:rsidRPr="00026D94">
              <w:rPr>
                <w:color w:val="000000"/>
                <w:sz w:val="18"/>
                <w:szCs w:val="18"/>
              </w:rPr>
              <w:t>15097497</w:t>
            </w:r>
          </w:p>
        </w:tc>
        <w:tc>
          <w:tcPr>
            <w:tcW w:w="1359" w:type="dxa"/>
          </w:tcPr>
          <w:p w14:paraId="7C50E8E6" w14:textId="77777777" w:rsidR="00E441DF" w:rsidRPr="00026D94" w:rsidRDefault="00E441DF" w:rsidP="00E441DF">
            <w:pPr>
              <w:rPr>
                <w:sz w:val="18"/>
                <w:szCs w:val="18"/>
              </w:rPr>
            </w:pPr>
            <w:r w:rsidRPr="00026D94">
              <w:rPr>
                <w:color w:val="000000"/>
                <w:sz w:val="18"/>
                <w:szCs w:val="18"/>
              </w:rPr>
              <w:t>937926</w:t>
            </w:r>
          </w:p>
        </w:tc>
        <w:tc>
          <w:tcPr>
            <w:tcW w:w="1806" w:type="dxa"/>
          </w:tcPr>
          <w:p w14:paraId="4703C706" w14:textId="77777777" w:rsidR="00E441DF" w:rsidRPr="00026D94" w:rsidRDefault="00E441DF" w:rsidP="00E441DF">
            <w:pPr>
              <w:rPr>
                <w:sz w:val="18"/>
                <w:szCs w:val="18"/>
              </w:rPr>
            </w:pPr>
            <w:r w:rsidRPr="00026D94">
              <w:rPr>
                <w:color w:val="000000"/>
                <w:sz w:val="18"/>
                <w:szCs w:val="18"/>
              </w:rPr>
              <w:t>2171849</w:t>
            </w:r>
          </w:p>
        </w:tc>
        <w:tc>
          <w:tcPr>
            <w:tcW w:w="1634" w:type="dxa"/>
          </w:tcPr>
          <w:p w14:paraId="76F71A9A" w14:textId="77777777" w:rsidR="00E441DF" w:rsidRPr="00026D94" w:rsidRDefault="00E441DF" w:rsidP="00E441DF">
            <w:pPr>
              <w:rPr>
                <w:sz w:val="18"/>
                <w:szCs w:val="18"/>
              </w:rPr>
            </w:pPr>
            <w:r w:rsidRPr="00026D94">
              <w:rPr>
                <w:color w:val="000000"/>
                <w:sz w:val="18"/>
                <w:szCs w:val="18"/>
              </w:rPr>
              <w:t>1998061</w:t>
            </w:r>
          </w:p>
        </w:tc>
        <w:tc>
          <w:tcPr>
            <w:tcW w:w="1720" w:type="dxa"/>
          </w:tcPr>
          <w:p w14:paraId="00C47598" w14:textId="77777777" w:rsidR="00E441DF" w:rsidRPr="00026D94" w:rsidRDefault="00E441DF" w:rsidP="00E441DF">
            <w:pPr>
              <w:rPr>
                <w:sz w:val="18"/>
                <w:szCs w:val="18"/>
              </w:rPr>
            </w:pPr>
            <w:r w:rsidRPr="00026D94">
              <w:rPr>
                <w:color w:val="000000"/>
                <w:sz w:val="18"/>
                <w:szCs w:val="18"/>
              </w:rPr>
              <w:t>821917</w:t>
            </w:r>
          </w:p>
        </w:tc>
      </w:tr>
    </w:tbl>
    <w:p w14:paraId="26FB8102" w14:textId="77777777" w:rsidR="00AA0C3C" w:rsidRPr="00B74897" w:rsidRDefault="00AA0C3C" w:rsidP="00AA0C3C">
      <w:pPr>
        <w:pStyle w:val="Caption"/>
        <w:rPr>
          <w:color w:val="000000" w:themeColor="text1"/>
        </w:rPr>
      </w:pPr>
      <w:r w:rsidRPr="00B74897">
        <w:rPr>
          <w:color w:val="000000" w:themeColor="text1"/>
        </w:rPr>
        <w:t xml:space="preserve">Table 4 Report of Transcript Assembly &amp; Quantitation (using </w:t>
      </w:r>
      <w:proofErr w:type="spellStart"/>
      <w:r w:rsidRPr="00B74897">
        <w:rPr>
          <w:color w:val="000000" w:themeColor="text1"/>
        </w:rPr>
        <w:t>featureCounts</w:t>
      </w:r>
      <w:proofErr w:type="spellEnd"/>
      <w:r w:rsidRPr="00B74897">
        <w:rPr>
          <w:color w:val="000000" w:themeColor="text1"/>
        </w:rPr>
        <w:t>)</w:t>
      </w:r>
    </w:p>
    <w:p w14:paraId="0FA1C9EC" w14:textId="6F947408" w:rsidR="00026D94" w:rsidRDefault="00026D94"/>
    <w:p w14:paraId="2D344C8C" w14:textId="768788D8" w:rsidR="00281F2C" w:rsidRDefault="00E441DF" w:rsidP="000B1E0A">
      <w:pPr>
        <w:spacing w:line="480" w:lineRule="auto"/>
      </w:pPr>
      <w:r>
        <w:t>Differential Analysis</w:t>
      </w:r>
    </w:p>
    <w:p w14:paraId="69087837" w14:textId="1058A583" w:rsidR="00E441DF" w:rsidRDefault="00281F2C" w:rsidP="000B1E0A">
      <w:pPr>
        <w:spacing w:line="480" w:lineRule="auto"/>
        <w:rPr>
          <w:rFonts w:hint="eastAsia"/>
        </w:rPr>
      </w:pPr>
      <w:r>
        <w:tab/>
        <w:t xml:space="preserve">The differential analysis showed that </w:t>
      </w:r>
      <w:r w:rsidR="007174FC">
        <w:t>prostate and testis were expressed significantly different</w:t>
      </w:r>
      <w:r w:rsidR="00C12D36">
        <w:t>ly</w:t>
      </w:r>
      <w:r w:rsidR="007174FC">
        <w:t xml:space="preserve"> from each other. </w:t>
      </w:r>
      <w:r w:rsidR="000B1E0A">
        <w:t xml:space="preserve">The replicates </w:t>
      </w:r>
      <w:r w:rsidR="00691C12">
        <w:t>of</w:t>
      </w:r>
      <w:r w:rsidR="000B1E0A">
        <w:t xml:space="preserve"> the same organ were expressed much </w:t>
      </w:r>
      <w:r w:rsidR="00C12D36">
        <w:t xml:space="preserve">more </w:t>
      </w:r>
      <w:r w:rsidR="000B1E0A">
        <w:t xml:space="preserve">closely </w:t>
      </w:r>
      <w:r w:rsidR="00C12D36">
        <w:t xml:space="preserve">to each other </w:t>
      </w:r>
      <w:r w:rsidR="000B1E0A">
        <w:t>compar</w:t>
      </w:r>
      <w:r w:rsidR="00C12D36">
        <w:t>ed</w:t>
      </w:r>
      <w:r w:rsidR="000B1E0A">
        <w:t xml:space="preserve"> to the</w:t>
      </w:r>
      <w:r w:rsidR="00C12D36">
        <w:t xml:space="preserve"> replicates</w:t>
      </w:r>
      <w:r w:rsidR="000B1E0A">
        <w:t xml:space="preserve"> of the </w:t>
      </w:r>
      <w:r w:rsidR="00C12D36">
        <w:t>other</w:t>
      </w:r>
      <w:r w:rsidR="000B1E0A">
        <w:t xml:space="preserve"> organ (shown in Figure 1</w:t>
      </w:r>
      <w:r w:rsidR="00691C12">
        <w:t xml:space="preserve"> and Figure 2</w:t>
      </w:r>
      <w:r w:rsidR="000B1E0A">
        <w:t>), which was expected.</w:t>
      </w:r>
      <w:r w:rsidR="0011545E">
        <w:t xml:space="preserve"> </w:t>
      </w:r>
      <w:r w:rsidR="009E7D54">
        <w:t xml:space="preserve">The biological coefficient of variation was valid (shown in Figure 3). </w:t>
      </w:r>
      <w:r w:rsidR="0011545E">
        <w:rPr>
          <w:rFonts w:hint="eastAsia"/>
        </w:rPr>
        <w:t>M</w:t>
      </w:r>
      <w:r w:rsidR="0011545E">
        <w:t xml:space="preserve">ost of the genes expressed either in </w:t>
      </w:r>
      <w:r w:rsidR="00C12D36">
        <w:t xml:space="preserve">the </w:t>
      </w:r>
      <w:r w:rsidR="0011545E">
        <w:t>prostate or in</w:t>
      </w:r>
      <w:r w:rsidR="00C12D36">
        <w:t xml:space="preserve"> the</w:t>
      </w:r>
      <w:r w:rsidR="0011545E">
        <w:t xml:space="preserve"> testis, </w:t>
      </w:r>
      <w:r w:rsidR="00C12D36">
        <w:t>while on</w:t>
      </w:r>
      <w:r w:rsidR="0011545E">
        <w:t xml:space="preserve">ly a small </w:t>
      </w:r>
      <w:r w:rsidR="009E7D54">
        <w:t>number</w:t>
      </w:r>
      <w:r w:rsidR="0011545E">
        <w:t xml:space="preserve"> of genes appeared in both body parts (show in Figure 4).</w:t>
      </w:r>
      <w:r w:rsidR="009E7D54">
        <w:t xml:space="preserve"> In the top 50 differentially expressed genes, t</w:t>
      </w:r>
      <w:r w:rsidR="00F125C5">
        <w:t xml:space="preserve">here were more </w:t>
      </w:r>
      <w:r w:rsidR="009E7D54">
        <w:t xml:space="preserve">highly expressed </w:t>
      </w:r>
      <w:r w:rsidR="00F125C5">
        <w:t>genes</w:t>
      </w:r>
      <w:r w:rsidR="009E7D54">
        <w:t xml:space="preserve"> </w:t>
      </w:r>
      <w:r w:rsidR="00F125C5">
        <w:t>in</w:t>
      </w:r>
      <w:r w:rsidR="00C12D36">
        <w:t xml:space="preserve"> the</w:t>
      </w:r>
      <w:r w:rsidR="00F125C5">
        <w:t xml:space="preserve"> testis than in </w:t>
      </w:r>
      <w:r w:rsidR="00C12D36">
        <w:t xml:space="preserve">the </w:t>
      </w:r>
      <w:r w:rsidR="00F125C5">
        <w:t xml:space="preserve">prostate (shown in Figure </w:t>
      </w:r>
      <w:r w:rsidR="0011545E">
        <w:t>5</w:t>
      </w:r>
      <w:r w:rsidR="00F125C5">
        <w:t>).</w:t>
      </w:r>
    </w:p>
    <w:p w14:paraId="54D6CD71" w14:textId="3C019B4D" w:rsidR="00E441DF" w:rsidRDefault="0032260F">
      <w:r>
        <w:tab/>
      </w:r>
    </w:p>
    <w:p w14:paraId="4E73F0A8" w14:textId="688D67C6" w:rsidR="00026D94" w:rsidRDefault="00026D94"/>
    <w:p w14:paraId="5F30AE23" w14:textId="37E8121F" w:rsidR="00026D94" w:rsidRDefault="00026D94"/>
    <w:p w14:paraId="5B604F31" w14:textId="51B24CC3" w:rsidR="00E441DF" w:rsidRDefault="00E441DF"/>
    <w:p w14:paraId="3AF73626" w14:textId="167E0C49" w:rsidR="00E441DF" w:rsidRDefault="00E441DF"/>
    <w:p w14:paraId="2337E9A0" w14:textId="15E3AE95" w:rsidR="00026D94" w:rsidRDefault="00026D94"/>
    <w:p w14:paraId="471757AB" w14:textId="0A4254FA" w:rsidR="00E441DF" w:rsidRDefault="0011545E">
      <w:r>
        <w:rPr>
          <w:noProof/>
        </w:rPr>
        <w:lastRenderedPageBreak/>
        <mc:AlternateContent>
          <mc:Choice Requires="wps">
            <w:drawing>
              <wp:anchor distT="0" distB="0" distL="114300" distR="114300" simplePos="0" relativeHeight="251672576" behindDoc="0" locked="0" layoutInCell="1" allowOverlap="1" wp14:anchorId="63977845" wp14:editId="515F245F">
                <wp:simplePos x="0" y="0"/>
                <wp:positionH relativeFrom="column">
                  <wp:posOffset>2951563</wp:posOffset>
                </wp:positionH>
                <wp:positionV relativeFrom="paragraph">
                  <wp:posOffset>2575560</wp:posOffset>
                </wp:positionV>
                <wp:extent cx="2694305" cy="635"/>
                <wp:effectExtent l="0" t="0" r="0" b="0"/>
                <wp:wrapThrough wrapText="bothSides">
                  <wp:wrapPolygon edited="0">
                    <wp:start x="0" y="0"/>
                    <wp:lineTo x="0" y="21012"/>
                    <wp:lineTo x="21483" y="21012"/>
                    <wp:lineTo x="21483"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wps:spPr>
                      <wps:txbx>
                        <w:txbxContent>
                          <w:p w14:paraId="6D1DD60B" w14:textId="01E5CBAC" w:rsidR="005A45E7" w:rsidRPr="00F125C5" w:rsidRDefault="005A45E7" w:rsidP="00F125C5">
                            <w:pPr>
                              <w:pStyle w:val="Caption"/>
                              <w:rPr>
                                <w:color w:val="000000" w:themeColor="text1"/>
                              </w:rPr>
                            </w:pPr>
                            <w:r w:rsidRPr="00F125C5">
                              <w:rPr>
                                <w:color w:val="000000" w:themeColor="text1"/>
                              </w:rPr>
                              <w:t xml:space="preserve">Figure </w:t>
                            </w:r>
                            <w:r>
                              <w:rPr>
                                <w:color w:val="000000" w:themeColor="text1"/>
                              </w:rPr>
                              <w:t>2</w:t>
                            </w:r>
                            <w:r w:rsidRPr="00F125C5">
                              <w:rPr>
                                <w:color w:val="000000" w:themeColor="text1"/>
                              </w:rPr>
                              <w:t xml:space="preserve"> PCA Plot of Prostate vs Testis</w:t>
                            </w:r>
                          </w:p>
                          <w:p w14:paraId="2CA94CAC" w14:textId="77777777" w:rsidR="005A45E7" w:rsidRPr="00F125C5" w:rsidRDefault="005A45E7" w:rsidP="00F125C5">
                            <w:pPr>
                              <w:rPr>
                                <w:sz w:val="18"/>
                                <w:szCs w:val="18"/>
                              </w:rPr>
                            </w:pPr>
                            <w:r w:rsidRPr="00F125C5">
                              <w:rPr>
                                <w:sz w:val="18"/>
                                <w:szCs w:val="18"/>
                              </w:rPr>
                              <w:t>Both principal components separated testis group and prostate group well, meaning the genes expressed in prostate and testis are highly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977845" id="_x0000_t202" coordsize="21600,21600" o:spt="202" path="m,l,21600r21600,l21600,xe">
                <v:stroke joinstyle="miter"/>
                <v:path gradientshapeok="t" o:connecttype="rect"/>
              </v:shapetype>
              <v:shape id="Text Box 4" o:spid="_x0000_s1026" type="#_x0000_t202" style="position:absolute;margin-left:232.4pt;margin-top:202.8pt;width:212.1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" stroked="f">
                <v:textbox style="mso-fit-shape-to-text:t" inset="0,0,0,0">
                  <w:txbxContent>
                    <w:p w14:paraId="6D1DD60B" w14:textId="01E5CBAC" w:rsidR="005A45E7" w:rsidRPr="00F125C5" w:rsidRDefault="005A45E7" w:rsidP="00F125C5">
                      <w:pPr>
                        <w:pStyle w:val="Caption"/>
                        <w:rPr>
                          <w:color w:val="000000" w:themeColor="text1"/>
                        </w:rPr>
                      </w:pPr>
                      <w:r w:rsidRPr="00F125C5">
                        <w:rPr>
                          <w:color w:val="000000" w:themeColor="text1"/>
                        </w:rPr>
                        <w:t xml:space="preserve">Figure </w:t>
                      </w:r>
                      <w:r>
                        <w:rPr>
                          <w:color w:val="000000" w:themeColor="text1"/>
                        </w:rPr>
                        <w:t>2</w:t>
                      </w:r>
                      <w:r w:rsidRPr="00F125C5">
                        <w:rPr>
                          <w:color w:val="000000" w:themeColor="text1"/>
                        </w:rPr>
                        <w:t xml:space="preserve"> PCA Plot of Prostate vs Testis</w:t>
                      </w:r>
                    </w:p>
                    <w:p w14:paraId="2CA94CAC" w14:textId="77777777" w:rsidR="005A45E7" w:rsidRPr="00F125C5" w:rsidRDefault="005A45E7" w:rsidP="00F125C5">
                      <w:pPr>
                        <w:rPr>
                          <w:sz w:val="18"/>
                          <w:szCs w:val="18"/>
                        </w:rPr>
                      </w:pPr>
                      <w:r w:rsidRPr="00F125C5">
                        <w:rPr>
                          <w:sz w:val="18"/>
                          <w:szCs w:val="18"/>
                        </w:rPr>
                        <w:t>Both principal components separated testis group and prostate group well, meaning the genes expressed in prostate and testis are highly different.</w:t>
                      </w:r>
                    </w:p>
                  </w:txbxContent>
                </v:textbox>
                <w10:wrap type="through"/>
              </v:shape>
            </w:pict>
          </mc:Fallback>
        </mc:AlternateContent>
      </w:r>
      <w:r>
        <w:rPr>
          <w:noProof/>
        </w:rPr>
        <mc:AlternateContent>
          <mc:Choice Requires="wps">
            <w:drawing>
              <wp:anchor distT="0" distB="0" distL="114300" distR="114300" simplePos="0" relativeHeight="251681792" behindDoc="0" locked="0" layoutInCell="1" allowOverlap="1" wp14:anchorId="07310A59" wp14:editId="7E958998">
                <wp:simplePos x="0" y="0"/>
                <wp:positionH relativeFrom="column">
                  <wp:posOffset>37465</wp:posOffset>
                </wp:positionH>
                <wp:positionV relativeFrom="paragraph">
                  <wp:posOffset>6344285</wp:posOffset>
                </wp:positionV>
                <wp:extent cx="2782570" cy="635"/>
                <wp:effectExtent l="0" t="0" r="0" b="12065"/>
                <wp:wrapThrough wrapText="bothSides">
                  <wp:wrapPolygon edited="0">
                    <wp:start x="0" y="0"/>
                    <wp:lineTo x="0" y="0"/>
                    <wp:lineTo x="21492" y="0"/>
                    <wp:lineTo x="2149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261F9AB4" w14:textId="0F95E6D0" w:rsidR="005A45E7" w:rsidRDefault="005A45E7" w:rsidP="0011545E">
                            <w:pPr>
                              <w:pStyle w:val="Caption"/>
                              <w:rPr>
                                <w:color w:val="000000" w:themeColor="text1"/>
                              </w:rPr>
                            </w:pPr>
                            <w:r w:rsidRPr="0011545E">
                              <w:rPr>
                                <w:color w:val="000000" w:themeColor="text1"/>
                              </w:rPr>
                              <w:t>Figure 3 BCV</w:t>
                            </w:r>
                            <w:r>
                              <w:rPr>
                                <w:color w:val="000000" w:themeColor="text1"/>
                              </w:rPr>
                              <w:t xml:space="preserve"> Plot</w:t>
                            </w:r>
                            <w:r w:rsidRPr="0011545E">
                              <w:rPr>
                                <w:color w:val="000000" w:themeColor="text1"/>
                              </w:rPr>
                              <w:t xml:space="preserve"> of Prostate vs Testis</w:t>
                            </w:r>
                          </w:p>
                          <w:p w14:paraId="35B0524A" w14:textId="26EE4E06" w:rsidR="005A45E7" w:rsidRPr="0011545E" w:rsidRDefault="005A45E7" w:rsidP="0011545E">
                            <w:r>
                              <w:t>The common is normal (around 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10A59" id="Text Box 8" o:spid="_x0000_s1027" type="#_x0000_t202" style="position:absolute;margin-left:2.95pt;margin-top:499.55pt;width:21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" stroked="f">
                <v:textbox style="mso-fit-shape-to-text:t" inset="0,0,0,0">
                  <w:txbxContent>
                    <w:p w14:paraId="261F9AB4" w14:textId="0F95E6D0" w:rsidR="005A45E7" w:rsidRDefault="005A45E7" w:rsidP="0011545E">
                      <w:pPr>
                        <w:pStyle w:val="Caption"/>
                        <w:rPr>
                          <w:color w:val="000000" w:themeColor="text1"/>
                        </w:rPr>
                      </w:pPr>
                      <w:r w:rsidRPr="0011545E">
                        <w:rPr>
                          <w:color w:val="000000" w:themeColor="text1"/>
                        </w:rPr>
                        <w:t>Figure 3 BCV</w:t>
                      </w:r>
                      <w:r>
                        <w:rPr>
                          <w:color w:val="000000" w:themeColor="text1"/>
                        </w:rPr>
                        <w:t xml:space="preserve"> Plot</w:t>
                      </w:r>
                      <w:r w:rsidRPr="0011545E">
                        <w:rPr>
                          <w:color w:val="000000" w:themeColor="text1"/>
                        </w:rPr>
                        <w:t xml:space="preserve"> of Prostate vs Testis</w:t>
                      </w:r>
                    </w:p>
                    <w:p w14:paraId="35B0524A" w14:textId="26EE4E06" w:rsidR="005A45E7" w:rsidRPr="0011545E" w:rsidRDefault="005A45E7" w:rsidP="0011545E">
                      <w:r>
                        <w:t>The common is normal (around 0.4).</w:t>
                      </w:r>
                    </w:p>
                  </w:txbxContent>
                </v:textbox>
                <w10:wrap type="through"/>
              </v:shape>
            </w:pict>
          </mc:Fallback>
        </mc:AlternateContent>
      </w:r>
      <w:r>
        <w:rPr>
          <w:noProof/>
        </w:rPr>
        <w:drawing>
          <wp:anchor distT="152400" distB="152400" distL="152400" distR="152400" simplePos="0" relativeHeight="251677696" behindDoc="0" locked="0" layoutInCell="1" allowOverlap="1" wp14:anchorId="1E16312F" wp14:editId="41BFBF2E">
            <wp:simplePos x="0" y="0"/>
            <wp:positionH relativeFrom="margin">
              <wp:posOffset>38017</wp:posOffset>
            </wp:positionH>
            <wp:positionV relativeFrom="line">
              <wp:posOffset>599440</wp:posOffset>
            </wp:positionV>
            <wp:extent cx="2782570" cy="2550795"/>
            <wp:effectExtent l="38100" t="25400" r="49530" b="52705"/>
            <wp:wrapThrough wrapText="bothSides" distL="152400" distR="152400">
              <wp:wrapPolygon edited="1">
                <wp:start x="-32" y="-35"/>
                <wp:lineTo x="-32" y="0"/>
                <wp:lineTo x="-32" y="21600"/>
                <wp:lineTo x="-32" y="21635"/>
                <wp:lineTo x="0" y="21635"/>
                <wp:lineTo x="21599" y="21635"/>
                <wp:lineTo x="21631" y="21635"/>
                <wp:lineTo x="21631" y="21600"/>
                <wp:lineTo x="21631" y="0"/>
                <wp:lineTo x="21631" y="-35"/>
                <wp:lineTo x="21599" y="-35"/>
                <wp:lineTo x="0" y="-35"/>
                <wp:lineTo x="-32" y="-35"/>
              </wp:wrapPolygon>
            </wp:wrapThrough>
            <wp:docPr id="1073741848"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Rplot.png"/>
                    <pic:cNvPicPr>
                      <a:picLocks noChangeAspect="1"/>
                    </pic:cNvPicPr>
                  </pic:nvPicPr>
                  <pic:blipFill>
                    <a:blip r:embed="rId8"/>
                    <a:stretch>
                      <a:fillRect/>
                    </a:stretch>
                  </pic:blipFill>
                  <pic:spPr>
                    <a:xfrm>
                      <a:off x="0" y="0"/>
                      <a:ext cx="2782570" cy="2550795"/>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A7EFB6D" wp14:editId="482A40D3">
                <wp:simplePos x="0" y="0"/>
                <wp:positionH relativeFrom="column">
                  <wp:posOffset>2948305</wp:posOffset>
                </wp:positionH>
                <wp:positionV relativeFrom="paragraph">
                  <wp:posOffset>6323965</wp:posOffset>
                </wp:positionV>
                <wp:extent cx="2717165" cy="635"/>
                <wp:effectExtent l="0" t="0" r="635" b="12065"/>
                <wp:wrapThrough wrapText="bothSides">
                  <wp:wrapPolygon edited="0">
                    <wp:start x="0" y="0"/>
                    <wp:lineTo x="0" y="0"/>
                    <wp:lineTo x="21504" y="0"/>
                    <wp:lineTo x="21504"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14:paraId="09B82F31" w14:textId="4224F40D" w:rsidR="005A45E7" w:rsidRDefault="005A45E7" w:rsidP="0011545E">
                            <w:pPr>
                              <w:pStyle w:val="Caption"/>
                              <w:rPr>
                                <w:color w:val="000000" w:themeColor="text1"/>
                              </w:rPr>
                            </w:pPr>
                            <w:r w:rsidRPr="0011545E">
                              <w:rPr>
                                <w:color w:val="000000" w:themeColor="text1"/>
                              </w:rPr>
                              <w:t>Figure 4 CPM plot of Prostate vs Testis</w:t>
                            </w:r>
                          </w:p>
                          <w:p w14:paraId="1EB36F71" w14:textId="0249E2E9" w:rsidR="005A45E7" w:rsidRPr="0011545E" w:rsidRDefault="005A45E7" w:rsidP="0011545E">
                            <w:r>
                              <w:t>Most of the genes are differentially expressed.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EFB6D" id="Text Box 9" o:spid="_x0000_s1028" type="#_x0000_t202" style="position:absolute;margin-left:232.15pt;margin-top:497.95pt;width:21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ePtLw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" stroked="f">
                <v:textbox style="mso-fit-shape-to-text:t" inset="0,0,0,0">
                  <w:txbxContent>
                    <w:p w14:paraId="09B82F31" w14:textId="4224F40D" w:rsidR="005A45E7" w:rsidRDefault="005A45E7" w:rsidP="0011545E">
                      <w:pPr>
                        <w:pStyle w:val="Caption"/>
                        <w:rPr>
                          <w:color w:val="000000" w:themeColor="text1"/>
                        </w:rPr>
                      </w:pPr>
                      <w:r w:rsidRPr="0011545E">
                        <w:rPr>
                          <w:color w:val="000000" w:themeColor="text1"/>
                        </w:rPr>
                        <w:t>Figure 4 CPM plot of Prostate vs Testis</w:t>
                      </w:r>
                    </w:p>
                    <w:p w14:paraId="1EB36F71" w14:textId="0249E2E9" w:rsidR="005A45E7" w:rsidRPr="0011545E" w:rsidRDefault="005A45E7" w:rsidP="0011545E">
                      <w:r>
                        <w:t>Most of the genes are differentially expressed.</w:t>
                      </w:r>
                    </w:p>
                  </w:txbxContent>
                </v:textbox>
                <w10:wrap type="through"/>
              </v:shape>
            </w:pict>
          </mc:Fallback>
        </mc:AlternateContent>
      </w:r>
      <w:r>
        <w:rPr>
          <w:noProof/>
        </w:rPr>
        <w:drawing>
          <wp:anchor distT="152400" distB="152400" distL="152400" distR="152400" simplePos="0" relativeHeight="251679744" behindDoc="0" locked="0" layoutInCell="1" allowOverlap="1" wp14:anchorId="2C56B834" wp14:editId="0F822C96">
            <wp:simplePos x="0" y="0"/>
            <wp:positionH relativeFrom="margin">
              <wp:posOffset>2948857</wp:posOffset>
            </wp:positionH>
            <wp:positionV relativeFrom="line">
              <wp:posOffset>639445</wp:posOffset>
            </wp:positionV>
            <wp:extent cx="2717165" cy="2490470"/>
            <wp:effectExtent l="38100" t="25400" r="51435" b="49530"/>
            <wp:wrapThrough wrapText="bothSides" distL="152400" distR="152400">
              <wp:wrapPolygon edited="1">
                <wp:start x="-40" y="-44"/>
                <wp:lineTo x="-40" y="0"/>
                <wp:lineTo x="-40" y="21601"/>
                <wp:lineTo x="-40" y="21645"/>
                <wp:lineTo x="0" y="21645"/>
                <wp:lineTo x="21602" y="21645"/>
                <wp:lineTo x="21642" y="21645"/>
                <wp:lineTo x="21642" y="21601"/>
                <wp:lineTo x="21642" y="0"/>
                <wp:lineTo x="21642" y="-44"/>
                <wp:lineTo x="21602" y="-44"/>
                <wp:lineTo x="0" y="-44"/>
                <wp:lineTo x="-40" y="-44"/>
              </wp:wrapPolygon>
            </wp:wrapThrough>
            <wp:docPr id="1073741849"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9" name="Rplot01.png"/>
                    <pic:cNvPicPr>
                      <a:picLocks noChangeAspect="1"/>
                    </pic:cNvPicPr>
                  </pic:nvPicPr>
                  <pic:blipFill>
                    <a:blip r:embed="rId9"/>
                    <a:stretch>
                      <a:fillRect/>
                    </a:stretch>
                  </pic:blipFill>
                  <pic:spPr>
                    <a:xfrm>
                      <a:off x="0" y="0"/>
                      <a:ext cx="2717165" cy="2490470"/>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F125C5">
        <w:rPr>
          <w:noProof/>
        </w:rPr>
        <w:drawing>
          <wp:anchor distT="152400" distB="152400" distL="152400" distR="152400" simplePos="0" relativeHeight="251671552" behindDoc="0" locked="0" layoutInCell="1" allowOverlap="1" wp14:anchorId="1B7F3D87" wp14:editId="73541486">
            <wp:simplePos x="0" y="0"/>
            <wp:positionH relativeFrom="margin">
              <wp:posOffset>2944585</wp:posOffset>
            </wp:positionH>
            <wp:positionV relativeFrom="line">
              <wp:posOffset>25491</wp:posOffset>
            </wp:positionV>
            <wp:extent cx="2713990" cy="2487930"/>
            <wp:effectExtent l="38100" t="25400" r="54610" b="52070"/>
            <wp:wrapThrough wrapText="bothSides" distL="152400" distR="152400">
              <wp:wrapPolygon edited="1">
                <wp:start x="-33" y="-36"/>
                <wp:lineTo x="-33" y="0"/>
                <wp:lineTo x="-33" y="21601"/>
                <wp:lineTo x="-33" y="21638"/>
                <wp:lineTo x="0" y="21638"/>
                <wp:lineTo x="21600" y="21638"/>
                <wp:lineTo x="21633" y="21638"/>
                <wp:lineTo x="21633" y="21601"/>
                <wp:lineTo x="21633" y="0"/>
                <wp:lineTo x="21633" y="-36"/>
                <wp:lineTo x="21600" y="-36"/>
                <wp:lineTo x="0" y="-36"/>
                <wp:lineTo x="-33" y="-36"/>
              </wp:wrapPolygon>
            </wp:wrapThrough>
            <wp:docPr id="107374184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7" name="Rplot03.png"/>
                    <pic:cNvPicPr>
                      <a:picLocks noChangeAspect="1"/>
                    </pic:cNvPicPr>
                  </pic:nvPicPr>
                  <pic:blipFill>
                    <a:blip r:embed="rId10"/>
                    <a:stretch>
                      <a:fillRect/>
                    </a:stretch>
                  </pic:blipFill>
                  <pic:spPr>
                    <a:xfrm>
                      <a:off x="0" y="0"/>
                      <a:ext cx="2713990" cy="2487930"/>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F125C5">
        <w:rPr>
          <w:noProof/>
        </w:rPr>
        <mc:AlternateContent>
          <mc:Choice Requires="wps">
            <w:drawing>
              <wp:anchor distT="0" distB="0" distL="114300" distR="114300" simplePos="0" relativeHeight="251670528" behindDoc="0" locked="0" layoutInCell="1" allowOverlap="1" wp14:anchorId="07D3C7C0" wp14:editId="0FAF45D2">
                <wp:simplePos x="0" y="0"/>
                <wp:positionH relativeFrom="column">
                  <wp:posOffset>32657</wp:posOffset>
                </wp:positionH>
                <wp:positionV relativeFrom="paragraph">
                  <wp:posOffset>2612572</wp:posOffset>
                </wp:positionV>
                <wp:extent cx="2667000" cy="635"/>
                <wp:effectExtent l="0" t="0" r="0" b="3175"/>
                <wp:wrapTopAndBottom/>
                <wp:docPr id="1"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0DBB495D" w14:textId="0E1118FF" w:rsidR="005A45E7" w:rsidRPr="00F125C5" w:rsidRDefault="005A45E7" w:rsidP="00F125C5">
                            <w:pPr>
                              <w:pStyle w:val="Caption"/>
                              <w:rPr>
                                <w:color w:val="000000" w:themeColor="text1"/>
                              </w:rPr>
                            </w:pPr>
                            <w:r w:rsidRPr="00F125C5">
                              <w:rPr>
                                <w:color w:val="000000" w:themeColor="text1"/>
                              </w:rPr>
                              <w:t xml:space="preserve">Figure </w:t>
                            </w:r>
                            <w:r>
                              <w:rPr>
                                <w:color w:val="000000" w:themeColor="text1"/>
                              </w:rPr>
                              <w:t>1</w:t>
                            </w:r>
                            <w:r w:rsidRPr="00F125C5">
                              <w:rPr>
                                <w:color w:val="000000" w:themeColor="text1"/>
                              </w:rPr>
                              <w:t xml:space="preserve"> Gene Expression Heatmap of Prostate vs Testis</w:t>
                            </w:r>
                          </w:p>
                          <w:p w14:paraId="64FA305A" w14:textId="77777777" w:rsidR="005A45E7" w:rsidRPr="00F125C5" w:rsidRDefault="005A45E7" w:rsidP="00F125C5">
                            <w:pPr>
                              <w:rPr>
                                <w:sz w:val="18"/>
                                <w:szCs w:val="18"/>
                              </w:rPr>
                            </w:pPr>
                            <w:r w:rsidRPr="00F125C5">
                              <w:rPr>
                                <w:sz w:val="18"/>
                                <w:szCs w:val="18"/>
                              </w:rPr>
                              <w:t>The distance is closer within the same organ, and the distance is farther within the different organs.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D3C7C0" id="Text Box 1" o:spid="_x0000_s1029" type="#_x0000_t202" style="position:absolute;margin-left:2.55pt;margin-top:205.7pt;width:210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" stroked="f">
                <v:textbox style="mso-fit-shape-to-text:t" inset="0,0,0,0">
                  <w:txbxContent>
                    <w:p w14:paraId="0DBB495D" w14:textId="0E1118FF" w:rsidR="005A45E7" w:rsidRPr="00F125C5" w:rsidRDefault="005A45E7" w:rsidP="00F125C5">
                      <w:pPr>
                        <w:pStyle w:val="Caption"/>
                        <w:rPr>
                          <w:color w:val="000000" w:themeColor="text1"/>
                        </w:rPr>
                      </w:pPr>
                      <w:r w:rsidRPr="00F125C5">
                        <w:rPr>
                          <w:color w:val="000000" w:themeColor="text1"/>
                        </w:rPr>
                        <w:t xml:space="preserve">Figure </w:t>
                      </w:r>
                      <w:r>
                        <w:rPr>
                          <w:color w:val="000000" w:themeColor="text1"/>
                        </w:rPr>
                        <w:t>1</w:t>
                      </w:r>
                      <w:r w:rsidRPr="00F125C5">
                        <w:rPr>
                          <w:color w:val="000000" w:themeColor="text1"/>
                        </w:rPr>
                        <w:t xml:space="preserve"> Gene Expression Heatmap of Prostate vs Testis</w:t>
                      </w:r>
                    </w:p>
                    <w:p w14:paraId="64FA305A" w14:textId="77777777" w:rsidR="005A45E7" w:rsidRPr="00F125C5" w:rsidRDefault="005A45E7" w:rsidP="00F125C5">
                      <w:pPr>
                        <w:rPr>
                          <w:sz w:val="18"/>
                          <w:szCs w:val="18"/>
                        </w:rPr>
                      </w:pPr>
                      <w:r w:rsidRPr="00F125C5">
                        <w:rPr>
                          <w:sz w:val="18"/>
                          <w:szCs w:val="18"/>
                        </w:rPr>
                        <w:t>The distance is closer within the same organ, and the distance is farther within the different organs.</w:t>
                      </w:r>
                    </w:p>
                  </w:txbxContent>
                </v:textbox>
                <w10:wrap type="topAndBottom"/>
              </v:shape>
            </w:pict>
          </mc:Fallback>
        </mc:AlternateContent>
      </w:r>
      <w:r w:rsidR="00F125C5">
        <w:rPr>
          <w:noProof/>
        </w:rPr>
        <w:drawing>
          <wp:anchor distT="152400" distB="152400" distL="152400" distR="152400" simplePos="0" relativeHeight="251669504" behindDoc="0" locked="0" layoutInCell="1" allowOverlap="1" wp14:anchorId="747FDE1E" wp14:editId="52164801">
            <wp:simplePos x="0" y="0"/>
            <wp:positionH relativeFrom="margin">
              <wp:posOffset>15875</wp:posOffset>
            </wp:positionH>
            <wp:positionV relativeFrom="line">
              <wp:posOffset>25400</wp:posOffset>
            </wp:positionV>
            <wp:extent cx="2755900" cy="2521585"/>
            <wp:effectExtent l="38100" t="25400" r="50800" b="56515"/>
            <wp:wrapTopAndBottom/>
            <wp:docPr id="1073741845"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5" name="heatmap.png"/>
                    <pic:cNvPicPr>
                      <a:picLocks noChangeAspect="1"/>
                    </pic:cNvPicPr>
                  </pic:nvPicPr>
                  <pic:blipFill>
                    <a:blip r:embed="rId11"/>
                    <a:srcRect/>
                    <a:stretch>
                      <a:fillRect/>
                    </a:stretch>
                  </pic:blipFill>
                  <pic:spPr>
                    <a:xfrm>
                      <a:off x="0" y="0"/>
                      <a:ext cx="2755900" cy="2521585"/>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F125C5">
        <w:rPr>
          <w:noProof/>
        </w:rPr>
        <w:t xml:space="preserve"> </w:t>
      </w:r>
      <w:r w:rsidR="00E441DF">
        <w:br w:type="page"/>
      </w:r>
    </w:p>
    <w:p w14:paraId="2BC00A99" w14:textId="551D7DB2" w:rsidR="00826064" w:rsidRDefault="00826064" w:rsidP="00AB4AEA">
      <w:pPr>
        <w:spacing w:line="480" w:lineRule="auto"/>
      </w:pPr>
      <w:r>
        <w:lastRenderedPageBreak/>
        <w:t>Enrichment Analysis</w:t>
      </w:r>
    </w:p>
    <w:p w14:paraId="676BE995" w14:textId="76C960F1" w:rsidR="00826064" w:rsidRDefault="00826064" w:rsidP="00AB4AEA">
      <w:pPr>
        <w:spacing w:line="480" w:lineRule="auto"/>
        <w:rPr>
          <w:rFonts w:hint="eastAsia"/>
        </w:rPr>
      </w:pPr>
      <w:r>
        <w:tab/>
        <w:t xml:space="preserve">In order to find out </w:t>
      </w:r>
      <w:r w:rsidR="005A45E7">
        <w:t xml:space="preserve">what different biological functions and biological process the two tissues have, </w:t>
      </w:r>
      <w:r w:rsidR="00C12D36">
        <w:t xml:space="preserve">an </w:t>
      </w:r>
      <w:r w:rsidR="005A45E7">
        <w:t xml:space="preserve">enrichment analysis </w:t>
      </w:r>
      <w:r w:rsidR="00C12D36">
        <w:t xml:space="preserve">was performed </w:t>
      </w:r>
      <w:r w:rsidR="005A45E7">
        <w:t xml:space="preserve">on the </w:t>
      </w:r>
      <w:r w:rsidR="00C12D36">
        <w:t>three</w:t>
      </w:r>
      <w:r w:rsidR="005A45E7">
        <w:t xml:space="preserve"> replicates of </w:t>
      </w:r>
      <w:r w:rsidR="00C12D36">
        <w:t xml:space="preserve">the </w:t>
      </w:r>
      <w:r w:rsidR="005A45E7">
        <w:t xml:space="preserve">prostate and </w:t>
      </w:r>
      <w:r w:rsidR="00C12D36">
        <w:t>the three</w:t>
      </w:r>
      <w:r w:rsidR="005A45E7">
        <w:t xml:space="preserve"> of</w:t>
      </w:r>
      <w:r w:rsidR="00C12D36">
        <w:t xml:space="preserve"> the</w:t>
      </w:r>
      <w:r w:rsidR="005A45E7">
        <w:t xml:space="preserve"> </w:t>
      </w:r>
      <w:proofErr w:type="gramStart"/>
      <w:r w:rsidR="005A45E7">
        <w:t>testis</w:t>
      </w:r>
      <w:proofErr w:type="gramEnd"/>
      <w:r w:rsidR="00C12D36">
        <w:t xml:space="preserve">; </w:t>
      </w:r>
      <w:r w:rsidR="005A45E7">
        <w:t>870 significant gene</w:t>
      </w:r>
      <w:r w:rsidR="00C12D36">
        <w:t>s</w:t>
      </w:r>
      <w:r w:rsidR="005A45E7">
        <w:t xml:space="preserve"> were chosen</w:t>
      </w:r>
      <w:r w:rsidR="00C12D36">
        <w:t xml:space="preserve"> in total</w:t>
      </w:r>
      <w:r w:rsidR="00E55D02">
        <w:t xml:space="preserve">. </w:t>
      </w:r>
      <w:r w:rsidR="005A45E7">
        <w:t xml:space="preserve">As shown in Figure 6, </w:t>
      </w:r>
      <w:r w:rsidR="005A45E7" w:rsidRPr="005A45E7">
        <w:t>flagellated sperm motility (GO:0030317)</w:t>
      </w:r>
      <w:r w:rsidR="005A45E7">
        <w:t xml:space="preserve">, </w:t>
      </w:r>
      <w:r w:rsidR="005A45E7" w:rsidRPr="005A45E7">
        <w:t>cell wall macromolecule catabolic process (GO:0016998)</w:t>
      </w:r>
      <w:r w:rsidR="005A45E7">
        <w:t xml:space="preserve">, </w:t>
      </w:r>
      <w:r w:rsidR="005A45E7" w:rsidRPr="005A45E7">
        <w:t>spermatogenesis (GO:0007283)</w:t>
      </w:r>
      <w:r w:rsidR="005A45E7">
        <w:t xml:space="preserve"> and </w:t>
      </w:r>
      <w:r w:rsidR="005A45E7" w:rsidRPr="005A45E7">
        <w:t>male gamete generation (GO:0048232)</w:t>
      </w:r>
      <w:r w:rsidR="005A45E7">
        <w:t xml:space="preserve"> were the </w:t>
      </w:r>
      <w:r w:rsidR="00C12D36">
        <w:t>four</w:t>
      </w:r>
      <w:r w:rsidR="005A45E7">
        <w:t xml:space="preserve"> most significant GO </w:t>
      </w:r>
      <w:r w:rsidR="007A0B59">
        <w:t>b</w:t>
      </w:r>
      <w:r w:rsidR="005A45E7">
        <w:t xml:space="preserve">iological </w:t>
      </w:r>
      <w:r w:rsidR="007A0B59">
        <w:t>p</w:t>
      </w:r>
      <w:r w:rsidR="005A45E7">
        <w:t>rocess</w:t>
      </w:r>
      <w:r w:rsidR="00E55D02">
        <w:t>es the genes pointed to.</w:t>
      </w:r>
      <w:r w:rsidR="007227CD" w:rsidRPr="007227CD">
        <w:t xml:space="preserve"> </w:t>
      </w:r>
    </w:p>
    <w:p w14:paraId="5BB3BE38" w14:textId="77777777" w:rsidR="00826064" w:rsidRDefault="00826064"/>
    <w:p w14:paraId="0F73D00F" w14:textId="3E9B97F4" w:rsidR="00826064" w:rsidRDefault="00826064"/>
    <w:p w14:paraId="783404D9" w14:textId="4B881DC3" w:rsidR="00826064" w:rsidRDefault="00AB4AEA">
      <w:r w:rsidRPr="0011545E">
        <w:rPr>
          <w:rFonts w:hint="eastAsia"/>
          <w:b/>
          <w:bCs/>
        </w:rPr>
        <w:drawing>
          <wp:anchor distT="152400" distB="152400" distL="152400" distR="152400" simplePos="0" relativeHeight="251674624" behindDoc="0" locked="0" layoutInCell="1" allowOverlap="1" wp14:anchorId="28847068" wp14:editId="17148A75">
            <wp:simplePos x="0" y="0"/>
            <wp:positionH relativeFrom="margin">
              <wp:posOffset>492818</wp:posOffset>
            </wp:positionH>
            <wp:positionV relativeFrom="line">
              <wp:posOffset>116667</wp:posOffset>
            </wp:positionV>
            <wp:extent cx="4648835" cy="4260850"/>
            <wp:effectExtent l="38100" t="25400" r="50165" b="57150"/>
            <wp:wrapThrough wrapText="bothSides" distL="152400" distR="152400">
              <wp:wrapPolygon edited="1">
                <wp:start x="-32" y="-35"/>
                <wp:lineTo x="-32" y="0"/>
                <wp:lineTo x="-32" y="21599"/>
                <wp:lineTo x="-32" y="21634"/>
                <wp:lineTo x="0" y="21634"/>
                <wp:lineTo x="21600" y="21634"/>
                <wp:lineTo x="21632" y="21634"/>
                <wp:lineTo x="21632" y="21599"/>
                <wp:lineTo x="21632" y="0"/>
                <wp:lineTo x="21632" y="-35"/>
                <wp:lineTo x="21600" y="-35"/>
                <wp:lineTo x="0" y="-35"/>
                <wp:lineTo x="-32" y="-35"/>
              </wp:wrapPolygon>
            </wp:wrapThrough>
            <wp:docPr id="2" name="officeArt object" descr="A picture containing building, doo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6" name="heatmap2.png"/>
                    <pic:cNvPicPr>
                      <a:picLocks noChangeAspect="1"/>
                    </pic:cNvPicPr>
                  </pic:nvPicPr>
                  <pic:blipFill>
                    <a:blip r:embed="rId12"/>
                    <a:stretch>
                      <a:fillRect/>
                    </a:stretch>
                  </pic:blipFill>
                  <pic:spPr>
                    <a:xfrm>
                      <a:off x="0" y="0"/>
                      <a:ext cx="4648835" cy="4260850"/>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14:paraId="7D3DE153" w14:textId="3E519AA1" w:rsidR="00826064" w:rsidRDefault="00826064"/>
    <w:p w14:paraId="1D715065" w14:textId="3B4D0C34" w:rsidR="00826064" w:rsidRDefault="00826064"/>
    <w:p w14:paraId="0DD05C37" w14:textId="3ACABF20" w:rsidR="00826064" w:rsidRDefault="00826064"/>
    <w:p w14:paraId="3EE98095" w14:textId="4A2135F3" w:rsidR="0011545E" w:rsidRDefault="0011545E"/>
    <w:p w14:paraId="7529FB0B" w14:textId="33F827FE" w:rsidR="0011545E" w:rsidRDefault="0011545E"/>
    <w:p w14:paraId="5C13A580" w14:textId="53FE3733" w:rsidR="0011545E" w:rsidRDefault="0011545E"/>
    <w:p w14:paraId="21DBDD51" w14:textId="20B143F0" w:rsidR="00826064" w:rsidRDefault="00826064">
      <w:pPr>
        <w:rPr>
          <w:b/>
          <w:bCs/>
        </w:rPr>
      </w:pPr>
      <w:r>
        <w:rPr>
          <w:rFonts w:hint="eastAsia"/>
          <w:noProof/>
        </w:rPr>
        <mc:AlternateContent>
          <mc:Choice Requires="wps">
            <w:drawing>
              <wp:anchor distT="0" distB="0" distL="114300" distR="114300" simplePos="0" relativeHeight="251685888" behindDoc="0" locked="0" layoutInCell="1" allowOverlap="1" wp14:anchorId="4D38FA58" wp14:editId="57C81968">
                <wp:simplePos x="0" y="0"/>
                <wp:positionH relativeFrom="column">
                  <wp:posOffset>506153</wp:posOffset>
                </wp:positionH>
                <wp:positionV relativeFrom="paragraph">
                  <wp:posOffset>3335251</wp:posOffset>
                </wp:positionV>
                <wp:extent cx="4648835" cy="635"/>
                <wp:effectExtent l="0" t="0" r="0" b="3810"/>
                <wp:wrapThrough wrapText="bothSides">
                  <wp:wrapPolygon edited="0">
                    <wp:start x="0" y="0"/>
                    <wp:lineTo x="0" y="21229"/>
                    <wp:lineTo x="21538" y="21229"/>
                    <wp:lineTo x="21538"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607BD358" w14:textId="77777777" w:rsidR="005A45E7" w:rsidRPr="0011545E" w:rsidRDefault="005A45E7" w:rsidP="0011545E">
                            <w:pPr>
                              <w:pStyle w:val="Caption"/>
                              <w:rPr>
                                <w:color w:val="000000" w:themeColor="text1"/>
                              </w:rPr>
                            </w:pPr>
                            <w:r w:rsidRPr="0011545E">
                              <w:rPr>
                                <w:color w:val="000000" w:themeColor="text1"/>
                              </w:rPr>
                              <w:t>Figure 5 Heatmap of Most Differentially Expressed Genes in Prostate and Testis</w:t>
                            </w:r>
                          </w:p>
                          <w:p w14:paraId="1C2E1E55" w14:textId="0967CF9B" w:rsidR="005A45E7" w:rsidRPr="0011545E" w:rsidRDefault="005A45E7" w:rsidP="0011545E">
                            <w:pPr>
                              <w:pStyle w:val="Caption"/>
                              <w:rPr>
                                <w:b/>
                                <w:bCs/>
                                <w:i w:val="0"/>
                                <w:iCs w:val="0"/>
                                <w:color w:val="000000" w:themeColor="text1"/>
                              </w:rPr>
                            </w:pPr>
                            <w:r w:rsidRPr="0011545E">
                              <w:rPr>
                                <w:i w:val="0"/>
                                <w:iCs w:val="0"/>
                                <w:color w:val="000000" w:themeColor="text1"/>
                              </w:rPr>
                              <w:t>The top 50 most differentially expressed genes in prostate and testis are presented.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8FA58" id="Text Box 10" o:spid="_x0000_s1030" type="#_x0000_t202" style="position:absolute;margin-left:39.85pt;margin-top:262.6pt;width:366.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" stroked="f">
                <v:textbox style="mso-fit-shape-to-text:t" inset="0,0,0,0">
                  <w:txbxContent>
                    <w:p w14:paraId="607BD358" w14:textId="77777777" w:rsidR="005A45E7" w:rsidRPr="0011545E" w:rsidRDefault="005A45E7" w:rsidP="0011545E">
                      <w:pPr>
                        <w:pStyle w:val="Caption"/>
                        <w:rPr>
                          <w:color w:val="000000" w:themeColor="text1"/>
                        </w:rPr>
                      </w:pPr>
                      <w:r w:rsidRPr="0011545E">
                        <w:rPr>
                          <w:color w:val="000000" w:themeColor="text1"/>
                        </w:rPr>
                        <w:t>Figure 5 Heatmap of Most Differentially Expressed Genes in Prostate and Testis</w:t>
                      </w:r>
                    </w:p>
                    <w:p w14:paraId="1C2E1E55" w14:textId="0967CF9B" w:rsidR="005A45E7" w:rsidRPr="0011545E" w:rsidRDefault="005A45E7" w:rsidP="0011545E">
                      <w:pPr>
                        <w:pStyle w:val="Caption"/>
                        <w:rPr>
                          <w:b/>
                          <w:bCs/>
                          <w:i w:val="0"/>
                          <w:iCs w:val="0"/>
                          <w:color w:val="000000" w:themeColor="text1"/>
                        </w:rPr>
                      </w:pPr>
                      <w:r w:rsidRPr="0011545E">
                        <w:rPr>
                          <w:i w:val="0"/>
                          <w:iCs w:val="0"/>
                          <w:color w:val="000000" w:themeColor="text1"/>
                        </w:rPr>
                        <w:t>The top 50 most differentially expressed genes in prostate and testis are presented.</w:t>
                      </w:r>
                    </w:p>
                  </w:txbxContent>
                </v:textbox>
                <w10:wrap type="through"/>
              </v:shape>
            </w:pict>
          </mc:Fallback>
        </mc:AlternateContent>
      </w:r>
      <w:r w:rsidR="0011545E">
        <w:rPr>
          <w:b/>
          <w:bCs/>
        </w:rPr>
        <w:br w:type="page"/>
      </w:r>
    </w:p>
    <w:p w14:paraId="54732CA2" w14:textId="2A24B135" w:rsidR="00013F5A" w:rsidRDefault="007A7546" w:rsidP="007A7546">
      <w:pPr>
        <w:spacing w:line="480" w:lineRule="auto"/>
      </w:pPr>
      <w:r>
        <w:rPr>
          <w:noProof/>
        </w:rPr>
        <w:lastRenderedPageBreak/>
        <w:drawing>
          <wp:inline distT="0" distB="0" distL="0" distR="0" wp14:anchorId="01705D4E" wp14:editId="4EB83AD3">
            <wp:extent cx="4857008" cy="2048661"/>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_Molecular_Function_2018_bar_graph.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79914" cy="2058323"/>
                    </a:xfrm>
                    <a:prstGeom prst="rect">
                      <a:avLst/>
                    </a:prstGeom>
                  </pic:spPr>
                </pic:pic>
              </a:graphicData>
            </a:graphic>
          </wp:inline>
        </w:drawing>
      </w:r>
      <w:r>
        <w:rPr>
          <w:noProof/>
        </w:rPr>
        <mc:AlternateContent>
          <mc:Choice Requires="wps">
            <w:drawing>
              <wp:anchor distT="0" distB="0" distL="114300" distR="114300" simplePos="0" relativeHeight="251688960" behindDoc="0" locked="0" layoutInCell="1" allowOverlap="1" wp14:anchorId="59563570" wp14:editId="786ABB94">
                <wp:simplePos x="0" y="0"/>
                <wp:positionH relativeFrom="column">
                  <wp:posOffset>-19875</wp:posOffset>
                </wp:positionH>
                <wp:positionV relativeFrom="paragraph">
                  <wp:posOffset>2203705</wp:posOffset>
                </wp:positionV>
                <wp:extent cx="5939790" cy="635"/>
                <wp:effectExtent l="0" t="0" r="3810" b="12065"/>
                <wp:wrapTopAndBottom/>
                <wp:docPr id="13" name="Text Box 1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D58B373" w14:textId="3551B12F" w:rsidR="00013F5A" w:rsidRPr="00013F5A" w:rsidRDefault="00013F5A" w:rsidP="00013F5A">
                            <w:pPr>
                              <w:pStyle w:val="Caption"/>
                              <w:rPr>
                                <w:color w:val="000000" w:themeColor="text1"/>
                              </w:rPr>
                            </w:pPr>
                            <w:r w:rsidRPr="00013F5A">
                              <w:rPr>
                                <w:color w:val="000000" w:themeColor="text1"/>
                              </w:rPr>
                              <w:t>Figure 6 Bar Chart of Top GO Biological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63570" id="Text Box 13" o:spid="_x0000_s1031" type="#_x0000_t202" style="position:absolute;margin-left:-1.55pt;margin-top:173.5pt;width:467.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" stroked="f">
                <v:textbox style="mso-fit-shape-to-text:t" inset="0,0,0,0">
                  <w:txbxContent>
                    <w:p w14:paraId="4D58B373" w14:textId="3551B12F" w:rsidR="00013F5A" w:rsidRPr="00013F5A" w:rsidRDefault="00013F5A" w:rsidP="00013F5A">
                      <w:pPr>
                        <w:pStyle w:val="Caption"/>
                        <w:rPr>
                          <w:color w:val="000000" w:themeColor="text1"/>
                        </w:rPr>
                      </w:pPr>
                      <w:r w:rsidRPr="00013F5A">
                        <w:rPr>
                          <w:color w:val="000000" w:themeColor="text1"/>
                        </w:rPr>
                        <w:t>Figure 6 Bar Chart of Top GO Biological Process</w:t>
                      </w:r>
                    </w:p>
                  </w:txbxContent>
                </v:textbox>
                <w10:wrap type="topAndBottom"/>
              </v:shape>
            </w:pict>
          </mc:Fallback>
        </mc:AlternateContent>
      </w:r>
      <w:r>
        <w:rPr>
          <w:noProof/>
        </w:rPr>
        <w:drawing>
          <wp:anchor distT="0" distB="0" distL="114300" distR="114300" simplePos="0" relativeHeight="251686912" behindDoc="0" locked="0" layoutInCell="1" allowOverlap="1" wp14:anchorId="24A776AD" wp14:editId="2C9F66B3">
            <wp:simplePos x="0" y="0"/>
            <wp:positionH relativeFrom="column">
              <wp:posOffset>-36195</wp:posOffset>
            </wp:positionH>
            <wp:positionV relativeFrom="paragraph">
              <wp:posOffset>0</wp:posOffset>
            </wp:positionV>
            <wp:extent cx="4843145" cy="2042160"/>
            <wp:effectExtent l="0" t="0" r="0" b="0"/>
            <wp:wrapTopAndBottom/>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_Biological_Process_2018_bar_graph.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43145" cy="2042160"/>
                    </a:xfrm>
                    <a:prstGeom prst="rect">
                      <a:avLst/>
                    </a:prstGeom>
                  </pic:spPr>
                </pic:pic>
              </a:graphicData>
            </a:graphic>
            <wp14:sizeRelH relativeFrom="margin">
              <wp14:pctWidth>0</wp14:pctWidth>
            </wp14:sizeRelH>
            <wp14:sizeRelV relativeFrom="margin">
              <wp14:pctHeight>0</wp14:pctHeight>
            </wp14:sizeRelV>
          </wp:anchor>
        </w:drawing>
      </w:r>
    </w:p>
    <w:p w14:paraId="4991AEE4" w14:textId="2D0B4E12" w:rsidR="00013F5A" w:rsidRPr="00013F5A" w:rsidRDefault="00013F5A" w:rsidP="00013F5A">
      <w:pPr>
        <w:pStyle w:val="Caption"/>
        <w:rPr>
          <w:rFonts w:hint="eastAsia"/>
          <w:color w:val="000000" w:themeColor="text1"/>
        </w:rPr>
      </w:pPr>
      <w:r w:rsidRPr="00013F5A">
        <w:rPr>
          <w:color w:val="000000" w:themeColor="text1"/>
        </w:rPr>
        <w:t xml:space="preserve">Figure </w:t>
      </w:r>
      <w:r>
        <w:rPr>
          <w:color w:val="000000" w:themeColor="text1"/>
        </w:rPr>
        <w:t>7</w:t>
      </w:r>
      <w:r w:rsidRPr="00013F5A">
        <w:rPr>
          <w:color w:val="000000" w:themeColor="text1"/>
        </w:rPr>
        <w:t xml:space="preserve"> Bar Chart of Top GO Molecular</w:t>
      </w:r>
      <w:r>
        <w:rPr>
          <w:color w:val="000000" w:themeColor="text1"/>
        </w:rPr>
        <w:t xml:space="preserve"> </w:t>
      </w:r>
      <w:r w:rsidRPr="00013F5A">
        <w:rPr>
          <w:color w:val="000000" w:themeColor="text1"/>
        </w:rPr>
        <w:t>Function</w:t>
      </w:r>
    </w:p>
    <w:p w14:paraId="6C1D0992" w14:textId="77777777" w:rsidR="007A7546" w:rsidRDefault="007A7546" w:rsidP="007A7546">
      <w:pPr>
        <w:keepNext/>
        <w:spacing w:line="480" w:lineRule="auto"/>
      </w:pPr>
      <w:r>
        <w:rPr>
          <w:noProof/>
        </w:rPr>
        <w:drawing>
          <wp:inline distT="0" distB="0" distL="0" distR="0" wp14:anchorId="1DC46189" wp14:editId="11DE988B">
            <wp:extent cx="5035138" cy="212379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GG_2019_Human_bar_graph.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046309" cy="2128507"/>
                    </a:xfrm>
                    <a:prstGeom prst="rect">
                      <a:avLst/>
                    </a:prstGeom>
                  </pic:spPr>
                </pic:pic>
              </a:graphicData>
            </a:graphic>
          </wp:inline>
        </w:drawing>
      </w:r>
    </w:p>
    <w:p w14:paraId="6F58753A" w14:textId="4FA24C6A" w:rsidR="007A7546" w:rsidRPr="00013F5A" w:rsidRDefault="007A7546" w:rsidP="007A7546">
      <w:pPr>
        <w:pStyle w:val="Caption"/>
        <w:rPr>
          <w:rFonts w:hint="eastAsia"/>
          <w:color w:val="000000" w:themeColor="text1"/>
        </w:rPr>
      </w:pPr>
      <w:r w:rsidRPr="00013F5A">
        <w:rPr>
          <w:color w:val="000000" w:themeColor="text1"/>
        </w:rPr>
        <w:t xml:space="preserve">Figure </w:t>
      </w:r>
      <w:r>
        <w:rPr>
          <w:color w:val="000000" w:themeColor="text1"/>
        </w:rPr>
        <w:t>8</w:t>
      </w:r>
      <w:r w:rsidRPr="00013F5A">
        <w:rPr>
          <w:color w:val="000000" w:themeColor="text1"/>
        </w:rPr>
        <w:t xml:space="preserve"> Bar Chart of Top </w:t>
      </w:r>
      <w:r>
        <w:rPr>
          <w:color w:val="000000" w:themeColor="text1"/>
        </w:rPr>
        <w:t>KEGG Pathway</w:t>
      </w:r>
    </w:p>
    <w:p w14:paraId="19A3528B" w14:textId="37FC9121" w:rsidR="00AB4AEA" w:rsidRDefault="00AB4AEA" w:rsidP="007A7546">
      <w:pPr>
        <w:pStyle w:val="Caption"/>
      </w:pPr>
    </w:p>
    <w:p w14:paraId="7C976181" w14:textId="205A5FC4" w:rsidR="00AB4AEA" w:rsidRDefault="00AB4AEA">
      <w:pPr>
        <w:rPr>
          <w:b/>
          <w:bCs/>
        </w:rPr>
      </w:pPr>
    </w:p>
    <w:p w14:paraId="1B994AF2" w14:textId="2785F43D" w:rsidR="007A7546" w:rsidRDefault="007A7546" w:rsidP="00A9326B">
      <w:pPr>
        <w:spacing w:line="480" w:lineRule="auto"/>
        <w:ind w:firstLine="720"/>
      </w:pPr>
      <w:r>
        <w:lastRenderedPageBreak/>
        <w:t>P</w:t>
      </w:r>
      <w:r w:rsidRPr="00013F5A">
        <w:t>rotein binding involved in heterotypic cell-cell adhesion (GO:0086080)</w:t>
      </w:r>
      <w:r>
        <w:t xml:space="preserve"> was the most significant GO molecular function</w:t>
      </w:r>
      <w:r>
        <w:t xml:space="preserve"> (shown in Figure 7)</w:t>
      </w:r>
      <w:r>
        <w:rPr>
          <w:rFonts w:hint="eastAsia"/>
        </w:rPr>
        <w:t>.</w:t>
      </w:r>
      <w:r>
        <w:t xml:space="preserve"> </w:t>
      </w:r>
      <w:r w:rsidRPr="007A7546">
        <w:t>Renin-angiotensin system</w:t>
      </w:r>
      <w:r>
        <w:t xml:space="preserve"> and </w:t>
      </w:r>
      <w:r w:rsidRPr="007A7546">
        <w:t>Cell cycle</w:t>
      </w:r>
      <w:r>
        <w:t xml:space="preserve"> were the most d</w:t>
      </w:r>
      <w:r w:rsidR="00C12D36">
        <w:t>ifferent</w:t>
      </w:r>
      <w:r>
        <w:t xml:space="preserve"> pathways</w:t>
      </w:r>
      <w:r w:rsidR="00C12D36">
        <w:t xml:space="preserve"> between</w:t>
      </w:r>
      <w:r>
        <w:t xml:space="preserve"> the two tissues (shown in Figure 8).</w:t>
      </w:r>
    </w:p>
    <w:p w14:paraId="2864B61E" w14:textId="77777777" w:rsidR="00A9326B" w:rsidRPr="00A9326B" w:rsidRDefault="00A9326B" w:rsidP="00A9326B">
      <w:pPr>
        <w:spacing w:line="480" w:lineRule="auto"/>
      </w:pPr>
    </w:p>
    <w:p w14:paraId="4D8F2FCA" w14:textId="77777777" w:rsidR="00A24123" w:rsidRDefault="0049728C" w:rsidP="00A24123">
      <w:pPr>
        <w:spacing w:line="480" w:lineRule="auto"/>
        <w:rPr>
          <w:b/>
          <w:bCs/>
        </w:rPr>
      </w:pPr>
      <w:r w:rsidRPr="00281F2C">
        <w:rPr>
          <w:b/>
          <w:bCs/>
        </w:rPr>
        <w:t>Discussion/Conclusion:</w:t>
      </w:r>
    </w:p>
    <w:p w14:paraId="4684296E" w14:textId="006E662C" w:rsidR="00A9326B" w:rsidRPr="00A24123" w:rsidRDefault="000E45BB" w:rsidP="00A24123">
      <w:pPr>
        <w:spacing w:line="480" w:lineRule="auto"/>
        <w:ind w:firstLine="720"/>
        <w:rPr>
          <w:b/>
          <w:bCs/>
        </w:rPr>
      </w:pPr>
      <w:r>
        <w:t>F</w:t>
      </w:r>
      <w:r w:rsidRPr="005A45E7">
        <w:t>lagellated sperm motility (GO:0030317</w:t>
      </w:r>
      <w:r>
        <w:t>) refers to a</w:t>
      </w:r>
      <w:r w:rsidR="00A9326B" w:rsidRPr="00A9326B">
        <w:t>ny process involved in the controlled movement of a flagellated sperm cell</w:t>
      </w:r>
      <w:r>
        <w:t>. C</w:t>
      </w:r>
      <w:r w:rsidRPr="005A45E7">
        <w:t>ell wall macromolecule catabolic process (GO:0016998)</w:t>
      </w:r>
      <w:r>
        <w:t xml:space="preserve"> i</w:t>
      </w:r>
      <w:r w:rsidR="00C12D36">
        <w:t xml:space="preserve">nvolves </w:t>
      </w:r>
      <w:r>
        <w:t>t</w:t>
      </w:r>
      <w:r w:rsidRPr="000E45BB">
        <w:t>he chemical reactions and pathways resulting in the breakdown of macromolecules that form part of a cell wall</w:t>
      </w:r>
      <w:r>
        <w:t xml:space="preserve"> and it is related with </w:t>
      </w:r>
      <w:r w:rsidRPr="000E45BB">
        <w:t>meiosis</w:t>
      </w:r>
      <w:r>
        <w:t xml:space="preserve">. </w:t>
      </w:r>
      <w:r>
        <w:rPr>
          <w:rFonts w:hint="eastAsia"/>
        </w:rPr>
        <w:t>S</w:t>
      </w:r>
      <w:r w:rsidRPr="005A45E7">
        <w:rPr>
          <w:rFonts w:hint="eastAsia"/>
        </w:rPr>
        <w:t>p</w:t>
      </w:r>
      <w:r w:rsidRPr="005A45E7">
        <w:t>ermatogenesis (GO:0007283)</w:t>
      </w:r>
      <w:r>
        <w:t xml:space="preserve"> is the </w:t>
      </w:r>
      <w:r w:rsidRPr="000E45BB">
        <w:t xml:space="preserve">developmental process by which male germ line stem cells </w:t>
      </w:r>
      <w:r w:rsidRPr="000E45BB">
        <w:t>self-renew</w:t>
      </w:r>
      <w:r w:rsidRPr="000E45BB">
        <w:t xml:space="preserve"> or give rise to successive cell types resulting in the development of a spermatozoa.</w:t>
      </w:r>
      <w:r>
        <w:t xml:space="preserve"> Alone with m</w:t>
      </w:r>
      <w:r w:rsidRPr="005A45E7">
        <w:t>ale gamete generation (GO:0048232)</w:t>
      </w:r>
      <w:r>
        <w:t xml:space="preserve">, they all play important roles in producing </w:t>
      </w:r>
      <w:r w:rsidRPr="005A45E7">
        <w:t>sperm</w:t>
      </w:r>
      <w:r>
        <w:t>.</w:t>
      </w:r>
    </w:p>
    <w:p w14:paraId="7F5FC786" w14:textId="0EFE2C8D" w:rsidR="00BF3444" w:rsidRDefault="000E45BB" w:rsidP="00782619">
      <w:pPr>
        <w:spacing w:line="480" w:lineRule="auto"/>
        <w:ind w:firstLine="720"/>
      </w:pPr>
      <w:r w:rsidRPr="000E45BB">
        <w:t>Protein binding involved in heterotypic cell-cell adhesion (GO:0086080)</w:t>
      </w:r>
      <w:r>
        <w:t xml:space="preserve"> </w:t>
      </w:r>
      <w:r w:rsidR="00F31827">
        <w:t xml:space="preserve">is the molecular function </w:t>
      </w:r>
      <w:r w:rsidR="00FB6D89">
        <w:t>i</w:t>
      </w:r>
      <w:r w:rsidRPr="000E45BB">
        <w:t>nteract</w:t>
      </w:r>
      <w:r w:rsidR="00C12D36">
        <w:t xml:space="preserve">ing </w:t>
      </w:r>
      <w:r w:rsidRPr="000E45BB">
        <w:t>selectively and non-covalently with any protein or protein complex contributing to the adhesion of two different types of cells.</w:t>
      </w:r>
      <w:r w:rsidR="00A24123">
        <w:t xml:space="preserve"> Plasma, in which f</w:t>
      </w:r>
      <w:r w:rsidR="00A24123" w:rsidRPr="00A24123">
        <w:t>ibrinolysin is</w:t>
      </w:r>
      <w:r w:rsidR="00A24123">
        <w:t xml:space="preserve"> </w:t>
      </w:r>
      <w:r w:rsidR="00A24123" w:rsidRPr="00A24123">
        <w:t>derived</w:t>
      </w:r>
      <w:r w:rsidR="00A24123">
        <w:t xml:space="preserve"> from, is highly related </w:t>
      </w:r>
      <w:r w:rsidR="00C12D36">
        <w:t>to</w:t>
      </w:r>
      <w:r w:rsidR="00A24123">
        <w:t xml:space="preserve"> the </w:t>
      </w:r>
      <w:r w:rsidR="00A24123">
        <w:t>molecular function</w:t>
      </w:r>
      <w:r w:rsidR="00A24123">
        <w:t xml:space="preserve"> mentioned above</w:t>
      </w:r>
      <w:r w:rsidR="007175CE">
        <w:t xml:space="preserve"> (</w:t>
      </w:r>
      <w:r w:rsidR="007175CE" w:rsidRPr="007175CE">
        <w:t>Hitchcock, J. K</w:t>
      </w:r>
      <w:r w:rsidR="00A24123">
        <w:t>.</w:t>
      </w:r>
      <w:r w:rsidR="007175CE">
        <w:t xml:space="preserve">, </w:t>
      </w:r>
      <w:r w:rsidR="007175CE" w:rsidRPr="009A78D0">
        <w:rPr>
          <w:color w:val="000000" w:themeColor="text1"/>
        </w:rPr>
        <w:t>et al</w:t>
      </w:r>
      <w:r w:rsidR="007175CE">
        <w:rPr>
          <w:color w:val="000000" w:themeColor="text1"/>
        </w:rPr>
        <w:t>, 2014)</w:t>
      </w:r>
      <w:r w:rsidR="007175CE">
        <w:t xml:space="preserve">. </w:t>
      </w:r>
      <w:r w:rsidR="00782619">
        <w:t xml:space="preserve"> </w:t>
      </w:r>
      <w:r w:rsidR="00BF3444">
        <w:t>As a</w:t>
      </w:r>
      <w:r w:rsidR="00BF3444" w:rsidRPr="00BF3444">
        <w:t xml:space="preserve">ll components of the </w:t>
      </w:r>
      <w:r w:rsidR="00BF3444">
        <w:t>r</w:t>
      </w:r>
      <w:r w:rsidR="00BF3444" w:rsidRPr="007A7546">
        <w:t>enin-angiotensin system</w:t>
      </w:r>
      <w:r w:rsidR="00BF3444">
        <w:t xml:space="preserve"> (</w:t>
      </w:r>
      <w:r w:rsidR="00BF3444" w:rsidRPr="00BF3444">
        <w:t>RAS</w:t>
      </w:r>
      <w:r w:rsidR="00BF3444">
        <w:t>)</w:t>
      </w:r>
      <w:r w:rsidR="00BF3444" w:rsidRPr="00BF3444">
        <w:t xml:space="preserve"> have been identified in the prostate</w:t>
      </w:r>
      <w:r w:rsidR="00BF3444">
        <w:t xml:space="preserve"> (</w:t>
      </w:r>
      <w:r w:rsidR="00BF3444" w:rsidRPr="00BF3444">
        <w:t>Chow</w:t>
      </w:r>
      <w:r w:rsidR="00BF3444">
        <w:t>.</w:t>
      </w:r>
      <w:r w:rsidR="00BF3444" w:rsidRPr="00BF3444">
        <w:t xml:space="preserve"> L</w:t>
      </w:r>
      <w:r w:rsidR="00BF3444">
        <w:t xml:space="preserve">., </w:t>
      </w:r>
      <w:r w:rsidR="00BF3444" w:rsidRPr="009A78D0">
        <w:rPr>
          <w:color w:val="000000" w:themeColor="text1"/>
        </w:rPr>
        <w:t>et al</w:t>
      </w:r>
      <w:r w:rsidR="00BF3444">
        <w:rPr>
          <w:color w:val="000000" w:themeColor="text1"/>
        </w:rPr>
        <w:t>, 20</w:t>
      </w:r>
      <w:r w:rsidR="00BF3444">
        <w:rPr>
          <w:color w:val="000000" w:themeColor="text1"/>
        </w:rPr>
        <w:t>09</w:t>
      </w:r>
      <w:r w:rsidR="00BF3444">
        <w:t xml:space="preserve">), </w:t>
      </w:r>
      <w:r w:rsidR="007B4BC5">
        <w:t xml:space="preserve">RAS is exclusive to </w:t>
      </w:r>
      <w:r w:rsidR="00C12D36">
        <w:t xml:space="preserve">the </w:t>
      </w:r>
      <w:r w:rsidR="007B4BC5">
        <w:t>prostate.</w:t>
      </w:r>
    </w:p>
    <w:p w14:paraId="2F917426" w14:textId="4EBCB919" w:rsidR="007175CE" w:rsidRDefault="007175CE" w:rsidP="00416C56">
      <w:pPr>
        <w:spacing w:line="480" w:lineRule="auto"/>
        <w:ind w:firstLine="720"/>
        <w:rPr>
          <w:color w:val="000000" w:themeColor="text1"/>
        </w:rPr>
      </w:pPr>
      <w:r>
        <w:t xml:space="preserve">To conclude, </w:t>
      </w:r>
      <w:r w:rsidR="00C12D36">
        <w:t xml:space="preserve">the </w:t>
      </w:r>
      <w:r w:rsidR="007B4BC5">
        <w:t xml:space="preserve">prostate and </w:t>
      </w:r>
      <w:r w:rsidR="007B4BC5" w:rsidRPr="009A78D0">
        <w:rPr>
          <w:color w:val="000000" w:themeColor="text1"/>
          <w:shd w:val="clear" w:color="auto" w:fill="FFFFFF"/>
        </w:rPr>
        <w:t>testes</w:t>
      </w:r>
      <w:r w:rsidR="007B4BC5">
        <w:rPr>
          <w:color w:val="000000" w:themeColor="text1"/>
          <w:shd w:val="clear" w:color="auto" w:fill="FFFFFF"/>
        </w:rPr>
        <w:t xml:space="preserve"> are two drastically different tissues </w:t>
      </w:r>
      <w:r w:rsidR="00DB3C17">
        <w:rPr>
          <w:color w:val="000000" w:themeColor="text1"/>
          <w:shd w:val="clear" w:color="auto" w:fill="FFFFFF"/>
        </w:rPr>
        <w:t>in regard to</w:t>
      </w:r>
      <w:r w:rsidR="007B4BC5">
        <w:rPr>
          <w:color w:val="000000" w:themeColor="text1"/>
          <w:shd w:val="clear" w:color="auto" w:fill="FFFFFF"/>
        </w:rPr>
        <w:t xml:space="preserve"> the</w:t>
      </w:r>
      <w:r w:rsidR="00C12D36">
        <w:rPr>
          <w:color w:val="000000" w:themeColor="text1"/>
          <w:shd w:val="clear" w:color="auto" w:fill="FFFFFF"/>
        </w:rPr>
        <w:t>ir</w:t>
      </w:r>
      <w:r w:rsidR="007B4BC5">
        <w:rPr>
          <w:color w:val="000000" w:themeColor="text1"/>
          <w:shd w:val="clear" w:color="auto" w:fill="FFFFFF"/>
        </w:rPr>
        <w:t xml:space="preserve"> functions in </w:t>
      </w:r>
      <w:r w:rsidR="00C12D36">
        <w:rPr>
          <w:color w:val="000000" w:themeColor="text1"/>
          <w:shd w:val="clear" w:color="auto" w:fill="FFFFFF"/>
        </w:rPr>
        <w:t xml:space="preserve">the </w:t>
      </w:r>
      <w:r w:rsidR="007B4BC5">
        <w:rPr>
          <w:color w:val="000000" w:themeColor="text1"/>
          <w:shd w:val="clear" w:color="auto" w:fill="FFFFFF"/>
        </w:rPr>
        <w:t>male reproductive system. The resul</w:t>
      </w:r>
      <w:r w:rsidR="00C12D36">
        <w:rPr>
          <w:color w:val="000000" w:themeColor="text1"/>
          <w:shd w:val="clear" w:color="auto" w:fill="FFFFFF"/>
        </w:rPr>
        <w:t>ts</w:t>
      </w:r>
      <w:r w:rsidR="007B4BC5">
        <w:rPr>
          <w:color w:val="000000" w:themeColor="text1"/>
          <w:shd w:val="clear" w:color="auto" w:fill="FFFFFF"/>
        </w:rPr>
        <w:t xml:space="preserve"> of </w:t>
      </w:r>
      <w:r w:rsidR="00C12D36">
        <w:rPr>
          <w:color w:val="000000" w:themeColor="text1"/>
          <w:shd w:val="clear" w:color="auto" w:fill="FFFFFF"/>
        </w:rPr>
        <w:t xml:space="preserve">the </w:t>
      </w:r>
      <w:r w:rsidR="007B4BC5">
        <w:rPr>
          <w:color w:val="000000" w:themeColor="text1"/>
          <w:shd w:val="clear" w:color="auto" w:fill="FFFFFF"/>
        </w:rPr>
        <w:t xml:space="preserve">enrichment analysis </w:t>
      </w:r>
      <w:r w:rsidR="007B4BC5">
        <w:rPr>
          <w:color w:val="000000" w:themeColor="text1"/>
        </w:rPr>
        <w:t>i</w:t>
      </w:r>
      <w:r w:rsidR="007B4BC5">
        <w:rPr>
          <w:color w:val="000000" w:themeColor="text1"/>
        </w:rPr>
        <w:t>ndisputably</w:t>
      </w:r>
      <w:r w:rsidR="00DB3C17">
        <w:rPr>
          <w:color w:val="000000" w:themeColor="text1"/>
        </w:rPr>
        <w:t>- and predictably-</w:t>
      </w:r>
      <w:r w:rsidR="007B4BC5">
        <w:rPr>
          <w:color w:val="000000" w:themeColor="text1"/>
        </w:rPr>
        <w:t xml:space="preserve"> </w:t>
      </w:r>
      <w:r w:rsidR="007B4BC5">
        <w:rPr>
          <w:color w:val="000000" w:themeColor="text1"/>
        </w:rPr>
        <w:t>show that</w:t>
      </w:r>
      <w:r w:rsidR="007B4BC5">
        <w:rPr>
          <w:color w:val="000000" w:themeColor="text1"/>
          <w:shd w:val="clear" w:color="auto" w:fill="FFFFFF"/>
        </w:rPr>
        <w:t xml:space="preserve"> sperm </w:t>
      </w:r>
      <w:r w:rsidR="00C12D36">
        <w:rPr>
          <w:color w:val="000000" w:themeColor="text1"/>
          <w:shd w:val="clear" w:color="auto" w:fill="FFFFFF"/>
        </w:rPr>
        <w:t>is</w:t>
      </w:r>
      <w:r w:rsidR="007B4BC5">
        <w:rPr>
          <w:color w:val="000000" w:themeColor="text1"/>
          <w:shd w:val="clear" w:color="auto" w:fill="FFFFFF"/>
        </w:rPr>
        <w:t xml:space="preserve"> exclusively generated in </w:t>
      </w:r>
      <w:r w:rsidR="007B4BC5" w:rsidRPr="009A78D0">
        <w:rPr>
          <w:color w:val="000000" w:themeColor="text1"/>
          <w:shd w:val="clear" w:color="auto" w:fill="FFFFFF"/>
        </w:rPr>
        <w:t>testes</w:t>
      </w:r>
      <w:r w:rsidR="007B4BC5">
        <w:rPr>
          <w:color w:val="000000" w:themeColor="text1"/>
          <w:shd w:val="clear" w:color="auto" w:fill="FFFFFF"/>
        </w:rPr>
        <w:t xml:space="preserve"> </w:t>
      </w:r>
      <w:r w:rsidR="00C12D36">
        <w:rPr>
          <w:color w:val="000000" w:themeColor="text1"/>
          <w:shd w:val="clear" w:color="auto" w:fill="FFFFFF"/>
        </w:rPr>
        <w:t>while fibrinolysis</w:t>
      </w:r>
      <w:r w:rsidR="00DB3C17">
        <w:rPr>
          <w:color w:val="000000" w:themeColor="text1"/>
          <w:shd w:val="clear" w:color="auto" w:fill="FFFFFF"/>
        </w:rPr>
        <w:t xml:space="preserve"> is exclusively generated in</w:t>
      </w:r>
      <w:r w:rsidR="007B4BC5">
        <w:rPr>
          <w:color w:val="000000" w:themeColor="text1"/>
          <w:shd w:val="clear" w:color="auto" w:fill="FFFFFF"/>
        </w:rPr>
        <w:t xml:space="preserve"> </w:t>
      </w:r>
      <w:r w:rsidR="00C12D36">
        <w:rPr>
          <w:color w:val="000000" w:themeColor="text1"/>
          <w:shd w:val="clear" w:color="auto" w:fill="FFFFFF"/>
        </w:rPr>
        <w:t xml:space="preserve">the </w:t>
      </w:r>
      <w:r w:rsidR="007B4BC5">
        <w:t>prostate</w:t>
      </w:r>
      <w:r w:rsidR="00DB3C17">
        <w:rPr>
          <w:color w:val="000000" w:themeColor="text1"/>
        </w:rPr>
        <w:t xml:space="preserve">. </w:t>
      </w:r>
      <w:r w:rsidR="007B4BC5">
        <w:rPr>
          <w:color w:val="000000" w:themeColor="text1"/>
        </w:rPr>
        <w:t xml:space="preserve">However, </w:t>
      </w:r>
      <w:r w:rsidR="00416C56">
        <w:rPr>
          <w:color w:val="000000" w:themeColor="text1"/>
        </w:rPr>
        <w:t xml:space="preserve">other elements, such as </w:t>
      </w:r>
      <w:r w:rsidR="00416C56" w:rsidRPr="00CB409A">
        <w:rPr>
          <w:color w:val="000000" w:themeColor="text1"/>
        </w:rPr>
        <w:t>proteolytic enzymes</w:t>
      </w:r>
      <w:r w:rsidR="00DB3C17">
        <w:rPr>
          <w:color w:val="000000" w:themeColor="text1"/>
        </w:rPr>
        <w:t>,</w:t>
      </w:r>
      <w:r w:rsidR="00416C56">
        <w:rPr>
          <w:color w:val="000000" w:themeColor="text1"/>
        </w:rPr>
        <w:t xml:space="preserve"> </w:t>
      </w:r>
      <w:r w:rsidR="00416C56">
        <w:rPr>
          <w:color w:val="000000" w:themeColor="text1"/>
        </w:rPr>
        <w:lastRenderedPageBreak/>
        <w:t xml:space="preserve">cannot be </w:t>
      </w:r>
      <w:r w:rsidR="00782619">
        <w:rPr>
          <w:color w:val="000000" w:themeColor="text1"/>
        </w:rPr>
        <w:t>proved</w:t>
      </w:r>
      <w:r w:rsidR="00416C56">
        <w:rPr>
          <w:color w:val="000000" w:themeColor="text1"/>
        </w:rPr>
        <w:t xml:space="preserve"> </w:t>
      </w:r>
      <w:r w:rsidR="00DB3C17">
        <w:rPr>
          <w:color w:val="000000" w:themeColor="text1"/>
        </w:rPr>
        <w:t xml:space="preserve">to be exclusively produced in either the prostate or testes </w:t>
      </w:r>
      <w:r w:rsidR="00416C56">
        <w:rPr>
          <w:color w:val="000000" w:themeColor="text1"/>
        </w:rPr>
        <w:t>by the enrichment analysis at this point.</w:t>
      </w:r>
    </w:p>
    <w:p w14:paraId="4C5E5AAE" w14:textId="77777777" w:rsidR="00DB3C17" w:rsidRPr="00416C56" w:rsidRDefault="00DB3C17" w:rsidP="00416C56">
      <w:pPr>
        <w:spacing w:line="480" w:lineRule="auto"/>
        <w:ind w:firstLine="720"/>
        <w:rPr>
          <w:color w:val="000000" w:themeColor="text1"/>
        </w:rPr>
      </w:pPr>
    </w:p>
    <w:p w14:paraId="23E5F135" w14:textId="73431C5A" w:rsidR="0049728C" w:rsidRPr="00281F2C" w:rsidRDefault="0049728C">
      <w:pPr>
        <w:rPr>
          <w:b/>
          <w:bCs/>
        </w:rPr>
      </w:pPr>
      <w:r w:rsidRPr="00281F2C">
        <w:rPr>
          <w:b/>
          <w:bCs/>
        </w:rPr>
        <w:t>References:</w:t>
      </w:r>
    </w:p>
    <w:p w14:paraId="0C68F6E2" w14:textId="3302762D" w:rsidR="001947F6" w:rsidRDefault="001947F6"/>
    <w:p w14:paraId="007C6089" w14:textId="32BAA6C7" w:rsidR="00BF3444" w:rsidRDefault="00BF3444">
      <w:r w:rsidRPr="00BF3444">
        <w:t xml:space="preserve">Chow L, </w:t>
      </w:r>
      <w:proofErr w:type="spellStart"/>
      <w:r w:rsidRPr="00BF3444">
        <w:t>Rezmann</w:t>
      </w:r>
      <w:proofErr w:type="spellEnd"/>
      <w:r w:rsidRPr="00BF3444">
        <w:t xml:space="preserve"> L, Catt KJ, Louis WJ, </w:t>
      </w:r>
      <w:proofErr w:type="spellStart"/>
      <w:r w:rsidRPr="00BF3444">
        <w:t>Frauman</w:t>
      </w:r>
      <w:proofErr w:type="spellEnd"/>
      <w:r w:rsidRPr="00BF3444">
        <w:t xml:space="preserve"> AG, Nahmias C, Louis SN.</w:t>
      </w:r>
      <w:r>
        <w:t xml:space="preserve"> (2009) </w:t>
      </w:r>
      <w:r w:rsidRPr="00BF3444">
        <w:t>Role of the renin-angiotensin system in prostate cancer.</w:t>
      </w:r>
      <w:r>
        <w:t xml:space="preserve"> </w:t>
      </w:r>
      <w:r w:rsidRPr="00BF3444">
        <w:t xml:space="preserve">Mol Cell Endocrinol. 2009 Apr 29;302(2):219-29. </w:t>
      </w:r>
      <w:proofErr w:type="spellStart"/>
      <w:r w:rsidRPr="00BF3444">
        <w:t>doi</w:t>
      </w:r>
      <w:proofErr w:type="spellEnd"/>
      <w:r w:rsidRPr="00BF3444">
        <w:t xml:space="preserve">: 10.1016/j.mce.2008.08.032. </w:t>
      </w:r>
    </w:p>
    <w:p w14:paraId="061D7447" w14:textId="77777777" w:rsidR="00BF3444" w:rsidRDefault="00BF3444"/>
    <w:p w14:paraId="3920A861" w14:textId="19555CBA" w:rsidR="007175CE" w:rsidRDefault="007175CE">
      <w:r w:rsidRPr="007175CE">
        <w:t>Hitchcock, J. K., Katz, A. A., &amp; Schäfer, G. (2014). Dynamic reciprocity: the role of annexin A2 in tissue integrity. Journal of cell communication and signaling, 8(2), 125–133. https://doi.org/10.1007/s12079-014-0231-0</w:t>
      </w:r>
    </w:p>
    <w:p w14:paraId="54EECDFD" w14:textId="77777777" w:rsidR="007175CE" w:rsidRDefault="007175CE"/>
    <w:p w14:paraId="3163051F" w14:textId="3C3959CD" w:rsidR="001947F6" w:rsidRDefault="001947F6">
      <w:proofErr w:type="spellStart"/>
      <w:r w:rsidRPr="001947F6">
        <w:t>Verze</w:t>
      </w:r>
      <w:proofErr w:type="spellEnd"/>
      <w:r w:rsidRPr="001947F6">
        <w:t xml:space="preserve"> P., Cai T., Lorenzetti S. </w:t>
      </w:r>
      <w:r w:rsidR="007175CE">
        <w:t>(</w:t>
      </w:r>
      <w:r>
        <w:t>2016</w:t>
      </w:r>
      <w:r w:rsidR="007175CE">
        <w:t>)</w:t>
      </w:r>
      <w:r w:rsidRPr="001947F6">
        <w:t xml:space="preserve"> The role of the prostate in male fertility, health and disease. Nature Reviews Urology. 2016;13(7):379–386. </w:t>
      </w:r>
      <w:proofErr w:type="spellStart"/>
      <w:r w:rsidRPr="001947F6">
        <w:t>doi</w:t>
      </w:r>
      <w:proofErr w:type="spellEnd"/>
      <w:r w:rsidRPr="001947F6">
        <w:t>: 10.1038/nrurol.2016.89.</w:t>
      </w:r>
    </w:p>
    <w:p w14:paraId="1939564D" w14:textId="6D2B28A0" w:rsidR="00E55D02" w:rsidRDefault="00E55D02"/>
    <w:p w14:paraId="2BC28613" w14:textId="77777777" w:rsidR="007175CE" w:rsidRDefault="007175CE"/>
    <w:p w14:paraId="58FE16A1" w14:textId="77777777" w:rsidR="00E55D02" w:rsidRDefault="00E55D02"/>
    <w:p w14:paraId="4F88B393" w14:textId="26B6FE40" w:rsidR="0049728C" w:rsidRPr="00E55D02" w:rsidRDefault="0049728C">
      <w:r w:rsidRPr="00281F2C">
        <w:rPr>
          <w:b/>
          <w:bCs/>
        </w:rPr>
        <w:t>Supplementary Data:</w:t>
      </w:r>
    </w:p>
    <w:p w14:paraId="28F5FE99" w14:textId="467D5AC2" w:rsidR="00E55D02" w:rsidRPr="00E55D02" w:rsidRDefault="00E55D02">
      <w:r>
        <w:t xml:space="preserve">Attached in project submission </w:t>
      </w:r>
    </w:p>
    <w:sectPr w:rsidR="00E55D02" w:rsidRPr="00E55D02" w:rsidSect="00BC1A89">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BC2F5" w14:textId="77777777" w:rsidR="00FF492B" w:rsidRDefault="00FF492B" w:rsidP="00621ECD">
      <w:r>
        <w:separator/>
      </w:r>
    </w:p>
  </w:endnote>
  <w:endnote w:type="continuationSeparator" w:id="0">
    <w:p w14:paraId="642256DA" w14:textId="77777777" w:rsidR="00FF492B" w:rsidRDefault="00FF492B" w:rsidP="00621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871A9" w14:textId="77777777" w:rsidR="00FF492B" w:rsidRDefault="00FF492B" w:rsidP="00621ECD">
      <w:r>
        <w:separator/>
      </w:r>
    </w:p>
  </w:footnote>
  <w:footnote w:type="continuationSeparator" w:id="0">
    <w:p w14:paraId="7BD64918" w14:textId="77777777" w:rsidR="00FF492B" w:rsidRDefault="00FF492B" w:rsidP="00621E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4558DE"/>
    <w:multiLevelType w:val="multilevel"/>
    <w:tmpl w:val="082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28C"/>
    <w:rsid w:val="00005356"/>
    <w:rsid w:val="00013F5A"/>
    <w:rsid w:val="00026D94"/>
    <w:rsid w:val="00031630"/>
    <w:rsid w:val="000B1E0A"/>
    <w:rsid w:val="000E45BB"/>
    <w:rsid w:val="000F1362"/>
    <w:rsid w:val="0011545E"/>
    <w:rsid w:val="00143567"/>
    <w:rsid w:val="001947F6"/>
    <w:rsid w:val="001E58DF"/>
    <w:rsid w:val="00281F2C"/>
    <w:rsid w:val="002A5060"/>
    <w:rsid w:val="002D5BEC"/>
    <w:rsid w:val="0032260F"/>
    <w:rsid w:val="00333EBB"/>
    <w:rsid w:val="003C5095"/>
    <w:rsid w:val="003D785A"/>
    <w:rsid w:val="003D78EC"/>
    <w:rsid w:val="003E6003"/>
    <w:rsid w:val="00416C56"/>
    <w:rsid w:val="0048615A"/>
    <w:rsid w:val="0049728C"/>
    <w:rsid w:val="004B0586"/>
    <w:rsid w:val="00505698"/>
    <w:rsid w:val="00516183"/>
    <w:rsid w:val="005416E8"/>
    <w:rsid w:val="0059449D"/>
    <w:rsid w:val="005A45E7"/>
    <w:rsid w:val="005A61B9"/>
    <w:rsid w:val="005E369F"/>
    <w:rsid w:val="00621ECD"/>
    <w:rsid w:val="00625AAD"/>
    <w:rsid w:val="00642DE9"/>
    <w:rsid w:val="00691C12"/>
    <w:rsid w:val="006E1CF0"/>
    <w:rsid w:val="00712857"/>
    <w:rsid w:val="007174FC"/>
    <w:rsid w:val="007175CE"/>
    <w:rsid w:val="007227CD"/>
    <w:rsid w:val="00742396"/>
    <w:rsid w:val="00746EC5"/>
    <w:rsid w:val="00782619"/>
    <w:rsid w:val="007A0B59"/>
    <w:rsid w:val="007A7546"/>
    <w:rsid w:val="007A774B"/>
    <w:rsid w:val="007B4BC5"/>
    <w:rsid w:val="007B7939"/>
    <w:rsid w:val="007D5902"/>
    <w:rsid w:val="007F6F83"/>
    <w:rsid w:val="00826064"/>
    <w:rsid w:val="0082773B"/>
    <w:rsid w:val="00833635"/>
    <w:rsid w:val="008A33F5"/>
    <w:rsid w:val="009034AD"/>
    <w:rsid w:val="009A78D0"/>
    <w:rsid w:val="009B2B5A"/>
    <w:rsid w:val="009E7D54"/>
    <w:rsid w:val="00A24123"/>
    <w:rsid w:val="00A37A65"/>
    <w:rsid w:val="00A406AA"/>
    <w:rsid w:val="00A51503"/>
    <w:rsid w:val="00A9326B"/>
    <w:rsid w:val="00AA0C3C"/>
    <w:rsid w:val="00AB4AEA"/>
    <w:rsid w:val="00B55DDA"/>
    <w:rsid w:val="00B74897"/>
    <w:rsid w:val="00BC1A89"/>
    <w:rsid w:val="00BF3444"/>
    <w:rsid w:val="00C117E0"/>
    <w:rsid w:val="00C12D36"/>
    <w:rsid w:val="00C17C9D"/>
    <w:rsid w:val="00C77EA1"/>
    <w:rsid w:val="00C9655E"/>
    <w:rsid w:val="00CB409A"/>
    <w:rsid w:val="00D02CAC"/>
    <w:rsid w:val="00D2579F"/>
    <w:rsid w:val="00D3341C"/>
    <w:rsid w:val="00D5680F"/>
    <w:rsid w:val="00DB3C17"/>
    <w:rsid w:val="00E26482"/>
    <w:rsid w:val="00E441DF"/>
    <w:rsid w:val="00E55D02"/>
    <w:rsid w:val="00E814D3"/>
    <w:rsid w:val="00F125C5"/>
    <w:rsid w:val="00F31827"/>
    <w:rsid w:val="00F54838"/>
    <w:rsid w:val="00FB064D"/>
    <w:rsid w:val="00FB276D"/>
    <w:rsid w:val="00FB6D89"/>
    <w:rsid w:val="00FD5E4C"/>
    <w:rsid w:val="00FE1BB1"/>
    <w:rsid w:val="00FE25FC"/>
    <w:rsid w:val="00FF4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9956B"/>
  <w14:defaultImageDpi w14:val="32767"/>
  <w15:chartTrackingRefBased/>
  <w15:docId w15:val="{F169BF57-D938-A448-8CB1-0205C675D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26D94"/>
    <w:rPr>
      <w:rFonts w:ascii="Times New Roman" w:eastAsia="Times New Roman" w:hAnsi="Times New Roman" w:cs="Times New Roman"/>
    </w:rPr>
  </w:style>
  <w:style w:type="paragraph" w:styleId="Heading1">
    <w:name w:val="heading 1"/>
    <w:basedOn w:val="Normal"/>
    <w:next w:val="Normal"/>
    <w:link w:val="Heading1Char"/>
    <w:uiPriority w:val="9"/>
    <w:qFormat/>
    <w:rsid w:val="00621EC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ECD"/>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621ECD"/>
    <w:rPr>
      <w:sz w:val="20"/>
      <w:szCs w:val="20"/>
    </w:rPr>
  </w:style>
  <w:style w:type="character" w:customStyle="1" w:styleId="EndnoteTextChar">
    <w:name w:val="Endnote Text Char"/>
    <w:basedOn w:val="DefaultParagraphFont"/>
    <w:link w:val="EndnoteText"/>
    <w:uiPriority w:val="99"/>
    <w:semiHidden/>
    <w:rsid w:val="00621ECD"/>
    <w:rPr>
      <w:sz w:val="20"/>
      <w:szCs w:val="20"/>
    </w:rPr>
  </w:style>
  <w:style w:type="character" w:styleId="EndnoteReference">
    <w:name w:val="endnote reference"/>
    <w:basedOn w:val="DefaultParagraphFont"/>
    <w:uiPriority w:val="99"/>
    <w:semiHidden/>
    <w:unhideWhenUsed/>
    <w:rsid w:val="00621ECD"/>
    <w:rPr>
      <w:vertAlign w:val="superscript"/>
    </w:rPr>
  </w:style>
  <w:style w:type="paragraph" w:styleId="FootnoteText">
    <w:name w:val="footnote text"/>
    <w:basedOn w:val="Normal"/>
    <w:link w:val="FootnoteTextChar"/>
    <w:uiPriority w:val="99"/>
    <w:semiHidden/>
    <w:unhideWhenUsed/>
    <w:rsid w:val="00621ECD"/>
    <w:rPr>
      <w:sz w:val="20"/>
      <w:szCs w:val="20"/>
    </w:rPr>
  </w:style>
  <w:style w:type="character" w:customStyle="1" w:styleId="FootnoteTextChar">
    <w:name w:val="Footnote Text Char"/>
    <w:basedOn w:val="DefaultParagraphFont"/>
    <w:link w:val="FootnoteText"/>
    <w:uiPriority w:val="99"/>
    <w:semiHidden/>
    <w:rsid w:val="00621ECD"/>
    <w:rPr>
      <w:sz w:val="20"/>
      <w:szCs w:val="20"/>
    </w:rPr>
  </w:style>
  <w:style w:type="character" w:styleId="FootnoteReference">
    <w:name w:val="footnote reference"/>
    <w:basedOn w:val="DefaultParagraphFont"/>
    <w:uiPriority w:val="99"/>
    <w:semiHidden/>
    <w:unhideWhenUsed/>
    <w:rsid w:val="00621ECD"/>
    <w:rPr>
      <w:vertAlign w:val="superscript"/>
    </w:rPr>
  </w:style>
  <w:style w:type="paragraph" w:styleId="Caption">
    <w:name w:val="caption"/>
    <w:basedOn w:val="Normal"/>
    <w:next w:val="Normal"/>
    <w:uiPriority w:val="35"/>
    <w:unhideWhenUsed/>
    <w:qFormat/>
    <w:rsid w:val="00621ECD"/>
    <w:pPr>
      <w:spacing w:after="200"/>
    </w:pPr>
    <w:rPr>
      <w:i/>
      <w:iCs/>
      <w:color w:val="44546A" w:themeColor="text2"/>
      <w:sz w:val="18"/>
      <w:szCs w:val="18"/>
    </w:rPr>
  </w:style>
  <w:style w:type="table" w:styleId="TableGrid">
    <w:name w:val="Table Grid"/>
    <w:basedOn w:val="TableNormal"/>
    <w:uiPriority w:val="39"/>
    <w:rsid w:val="00621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A5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A50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340">
      <w:bodyDiv w:val="1"/>
      <w:marLeft w:val="0"/>
      <w:marRight w:val="0"/>
      <w:marTop w:val="0"/>
      <w:marBottom w:val="0"/>
      <w:divBdr>
        <w:top w:val="none" w:sz="0" w:space="0" w:color="auto"/>
        <w:left w:val="none" w:sz="0" w:space="0" w:color="auto"/>
        <w:bottom w:val="none" w:sz="0" w:space="0" w:color="auto"/>
        <w:right w:val="none" w:sz="0" w:space="0" w:color="auto"/>
      </w:divBdr>
    </w:div>
    <w:div w:id="38240242">
      <w:bodyDiv w:val="1"/>
      <w:marLeft w:val="0"/>
      <w:marRight w:val="0"/>
      <w:marTop w:val="0"/>
      <w:marBottom w:val="0"/>
      <w:divBdr>
        <w:top w:val="none" w:sz="0" w:space="0" w:color="auto"/>
        <w:left w:val="none" w:sz="0" w:space="0" w:color="auto"/>
        <w:bottom w:val="none" w:sz="0" w:space="0" w:color="auto"/>
        <w:right w:val="none" w:sz="0" w:space="0" w:color="auto"/>
      </w:divBdr>
    </w:div>
    <w:div w:id="44767961">
      <w:bodyDiv w:val="1"/>
      <w:marLeft w:val="0"/>
      <w:marRight w:val="0"/>
      <w:marTop w:val="0"/>
      <w:marBottom w:val="0"/>
      <w:divBdr>
        <w:top w:val="none" w:sz="0" w:space="0" w:color="auto"/>
        <w:left w:val="none" w:sz="0" w:space="0" w:color="auto"/>
        <w:bottom w:val="none" w:sz="0" w:space="0" w:color="auto"/>
        <w:right w:val="none" w:sz="0" w:space="0" w:color="auto"/>
      </w:divBdr>
    </w:div>
    <w:div w:id="70782957">
      <w:bodyDiv w:val="1"/>
      <w:marLeft w:val="0"/>
      <w:marRight w:val="0"/>
      <w:marTop w:val="0"/>
      <w:marBottom w:val="0"/>
      <w:divBdr>
        <w:top w:val="none" w:sz="0" w:space="0" w:color="auto"/>
        <w:left w:val="none" w:sz="0" w:space="0" w:color="auto"/>
        <w:bottom w:val="none" w:sz="0" w:space="0" w:color="auto"/>
        <w:right w:val="none" w:sz="0" w:space="0" w:color="auto"/>
      </w:divBdr>
    </w:div>
    <w:div w:id="74787581">
      <w:bodyDiv w:val="1"/>
      <w:marLeft w:val="0"/>
      <w:marRight w:val="0"/>
      <w:marTop w:val="0"/>
      <w:marBottom w:val="0"/>
      <w:divBdr>
        <w:top w:val="none" w:sz="0" w:space="0" w:color="auto"/>
        <w:left w:val="none" w:sz="0" w:space="0" w:color="auto"/>
        <w:bottom w:val="none" w:sz="0" w:space="0" w:color="auto"/>
        <w:right w:val="none" w:sz="0" w:space="0" w:color="auto"/>
      </w:divBdr>
    </w:div>
    <w:div w:id="84348397">
      <w:bodyDiv w:val="1"/>
      <w:marLeft w:val="0"/>
      <w:marRight w:val="0"/>
      <w:marTop w:val="0"/>
      <w:marBottom w:val="0"/>
      <w:divBdr>
        <w:top w:val="none" w:sz="0" w:space="0" w:color="auto"/>
        <w:left w:val="none" w:sz="0" w:space="0" w:color="auto"/>
        <w:bottom w:val="none" w:sz="0" w:space="0" w:color="auto"/>
        <w:right w:val="none" w:sz="0" w:space="0" w:color="auto"/>
      </w:divBdr>
    </w:div>
    <w:div w:id="102462042">
      <w:bodyDiv w:val="1"/>
      <w:marLeft w:val="0"/>
      <w:marRight w:val="0"/>
      <w:marTop w:val="0"/>
      <w:marBottom w:val="0"/>
      <w:divBdr>
        <w:top w:val="none" w:sz="0" w:space="0" w:color="auto"/>
        <w:left w:val="none" w:sz="0" w:space="0" w:color="auto"/>
        <w:bottom w:val="none" w:sz="0" w:space="0" w:color="auto"/>
        <w:right w:val="none" w:sz="0" w:space="0" w:color="auto"/>
      </w:divBdr>
    </w:div>
    <w:div w:id="106513766">
      <w:bodyDiv w:val="1"/>
      <w:marLeft w:val="0"/>
      <w:marRight w:val="0"/>
      <w:marTop w:val="0"/>
      <w:marBottom w:val="0"/>
      <w:divBdr>
        <w:top w:val="none" w:sz="0" w:space="0" w:color="auto"/>
        <w:left w:val="none" w:sz="0" w:space="0" w:color="auto"/>
        <w:bottom w:val="none" w:sz="0" w:space="0" w:color="auto"/>
        <w:right w:val="none" w:sz="0" w:space="0" w:color="auto"/>
      </w:divBdr>
    </w:div>
    <w:div w:id="123082318">
      <w:bodyDiv w:val="1"/>
      <w:marLeft w:val="0"/>
      <w:marRight w:val="0"/>
      <w:marTop w:val="0"/>
      <w:marBottom w:val="0"/>
      <w:divBdr>
        <w:top w:val="none" w:sz="0" w:space="0" w:color="auto"/>
        <w:left w:val="none" w:sz="0" w:space="0" w:color="auto"/>
        <w:bottom w:val="none" w:sz="0" w:space="0" w:color="auto"/>
        <w:right w:val="none" w:sz="0" w:space="0" w:color="auto"/>
      </w:divBdr>
    </w:div>
    <w:div w:id="131022324">
      <w:bodyDiv w:val="1"/>
      <w:marLeft w:val="0"/>
      <w:marRight w:val="0"/>
      <w:marTop w:val="0"/>
      <w:marBottom w:val="0"/>
      <w:divBdr>
        <w:top w:val="none" w:sz="0" w:space="0" w:color="auto"/>
        <w:left w:val="none" w:sz="0" w:space="0" w:color="auto"/>
        <w:bottom w:val="none" w:sz="0" w:space="0" w:color="auto"/>
        <w:right w:val="none" w:sz="0" w:space="0" w:color="auto"/>
      </w:divBdr>
    </w:div>
    <w:div w:id="140319170">
      <w:bodyDiv w:val="1"/>
      <w:marLeft w:val="0"/>
      <w:marRight w:val="0"/>
      <w:marTop w:val="0"/>
      <w:marBottom w:val="0"/>
      <w:divBdr>
        <w:top w:val="none" w:sz="0" w:space="0" w:color="auto"/>
        <w:left w:val="none" w:sz="0" w:space="0" w:color="auto"/>
        <w:bottom w:val="none" w:sz="0" w:space="0" w:color="auto"/>
        <w:right w:val="none" w:sz="0" w:space="0" w:color="auto"/>
      </w:divBdr>
    </w:div>
    <w:div w:id="164513911">
      <w:bodyDiv w:val="1"/>
      <w:marLeft w:val="0"/>
      <w:marRight w:val="0"/>
      <w:marTop w:val="0"/>
      <w:marBottom w:val="0"/>
      <w:divBdr>
        <w:top w:val="none" w:sz="0" w:space="0" w:color="auto"/>
        <w:left w:val="none" w:sz="0" w:space="0" w:color="auto"/>
        <w:bottom w:val="none" w:sz="0" w:space="0" w:color="auto"/>
        <w:right w:val="none" w:sz="0" w:space="0" w:color="auto"/>
      </w:divBdr>
    </w:div>
    <w:div w:id="170414317">
      <w:bodyDiv w:val="1"/>
      <w:marLeft w:val="0"/>
      <w:marRight w:val="0"/>
      <w:marTop w:val="0"/>
      <w:marBottom w:val="0"/>
      <w:divBdr>
        <w:top w:val="none" w:sz="0" w:space="0" w:color="auto"/>
        <w:left w:val="none" w:sz="0" w:space="0" w:color="auto"/>
        <w:bottom w:val="none" w:sz="0" w:space="0" w:color="auto"/>
        <w:right w:val="none" w:sz="0" w:space="0" w:color="auto"/>
      </w:divBdr>
    </w:div>
    <w:div w:id="173810523">
      <w:bodyDiv w:val="1"/>
      <w:marLeft w:val="0"/>
      <w:marRight w:val="0"/>
      <w:marTop w:val="0"/>
      <w:marBottom w:val="0"/>
      <w:divBdr>
        <w:top w:val="none" w:sz="0" w:space="0" w:color="auto"/>
        <w:left w:val="none" w:sz="0" w:space="0" w:color="auto"/>
        <w:bottom w:val="none" w:sz="0" w:space="0" w:color="auto"/>
        <w:right w:val="none" w:sz="0" w:space="0" w:color="auto"/>
      </w:divBdr>
    </w:div>
    <w:div w:id="189733041">
      <w:bodyDiv w:val="1"/>
      <w:marLeft w:val="0"/>
      <w:marRight w:val="0"/>
      <w:marTop w:val="0"/>
      <w:marBottom w:val="0"/>
      <w:divBdr>
        <w:top w:val="none" w:sz="0" w:space="0" w:color="auto"/>
        <w:left w:val="none" w:sz="0" w:space="0" w:color="auto"/>
        <w:bottom w:val="none" w:sz="0" w:space="0" w:color="auto"/>
        <w:right w:val="none" w:sz="0" w:space="0" w:color="auto"/>
      </w:divBdr>
    </w:div>
    <w:div w:id="190411770">
      <w:bodyDiv w:val="1"/>
      <w:marLeft w:val="0"/>
      <w:marRight w:val="0"/>
      <w:marTop w:val="0"/>
      <w:marBottom w:val="0"/>
      <w:divBdr>
        <w:top w:val="none" w:sz="0" w:space="0" w:color="auto"/>
        <w:left w:val="none" w:sz="0" w:space="0" w:color="auto"/>
        <w:bottom w:val="none" w:sz="0" w:space="0" w:color="auto"/>
        <w:right w:val="none" w:sz="0" w:space="0" w:color="auto"/>
      </w:divBdr>
    </w:div>
    <w:div w:id="257761010">
      <w:bodyDiv w:val="1"/>
      <w:marLeft w:val="0"/>
      <w:marRight w:val="0"/>
      <w:marTop w:val="0"/>
      <w:marBottom w:val="0"/>
      <w:divBdr>
        <w:top w:val="none" w:sz="0" w:space="0" w:color="auto"/>
        <w:left w:val="none" w:sz="0" w:space="0" w:color="auto"/>
        <w:bottom w:val="none" w:sz="0" w:space="0" w:color="auto"/>
        <w:right w:val="none" w:sz="0" w:space="0" w:color="auto"/>
      </w:divBdr>
    </w:div>
    <w:div w:id="262111003">
      <w:bodyDiv w:val="1"/>
      <w:marLeft w:val="0"/>
      <w:marRight w:val="0"/>
      <w:marTop w:val="0"/>
      <w:marBottom w:val="0"/>
      <w:divBdr>
        <w:top w:val="none" w:sz="0" w:space="0" w:color="auto"/>
        <w:left w:val="none" w:sz="0" w:space="0" w:color="auto"/>
        <w:bottom w:val="none" w:sz="0" w:space="0" w:color="auto"/>
        <w:right w:val="none" w:sz="0" w:space="0" w:color="auto"/>
      </w:divBdr>
    </w:div>
    <w:div w:id="264504825">
      <w:bodyDiv w:val="1"/>
      <w:marLeft w:val="0"/>
      <w:marRight w:val="0"/>
      <w:marTop w:val="0"/>
      <w:marBottom w:val="0"/>
      <w:divBdr>
        <w:top w:val="none" w:sz="0" w:space="0" w:color="auto"/>
        <w:left w:val="none" w:sz="0" w:space="0" w:color="auto"/>
        <w:bottom w:val="none" w:sz="0" w:space="0" w:color="auto"/>
        <w:right w:val="none" w:sz="0" w:space="0" w:color="auto"/>
      </w:divBdr>
    </w:div>
    <w:div w:id="267665048">
      <w:bodyDiv w:val="1"/>
      <w:marLeft w:val="0"/>
      <w:marRight w:val="0"/>
      <w:marTop w:val="0"/>
      <w:marBottom w:val="0"/>
      <w:divBdr>
        <w:top w:val="none" w:sz="0" w:space="0" w:color="auto"/>
        <w:left w:val="none" w:sz="0" w:space="0" w:color="auto"/>
        <w:bottom w:val="none" w:sz="0" w:space="0" w:color="auto"/>
        <w:right w:val="none" w:sz="0" w:space="0" w:color="auto"/>
      </w:divBdr>
    </w:div>
    <w:div w:id="301690598">
      <w:bodyDiv w:val="1"/>
      <w:marLeft w:val="0"/>
      <w:marRight w:val="0"/>
      <w:marTop w:val="0"/>
      <w:marBottom w:val="0"/>
      <w:divBdr>
        <w:top w:val="none" w:sz="0" w:space="0" w:color="auto"/>
        <w:left w:val="none" w:sz="0" w:space="0" w:color="auto"/>
        <w:bottom w:val="none" w:sz="0" w:space="0" w:color="auto"/>
        <w:right w:val="none" w:sz="0" w:space="0" w:color="auto"/>
      </w:divBdr>
    </w:div>
    <w:div w:id="320238597">
      <w:bodyDiv w:val="1"/>
      <w:marLeft w:val="0"/>
      <w:marRight w:val="0"/>
      <w:marTop w:val="0"/>
      <w:marBottom w:val="0"/>
      <w:divBdr>
        <w:top w:val="none" w:sz="0" w:space="0" w:color="auto"/>
        <w:left w:val="none" w:sz="0" w:space="0" w:color="auto"/>
        <w:bottom w:val="none" w:sz="0" w:space="0" w:color="auto"/>
        <w:right w:val="none" w:sz="0" w:space="0" w:color="auto"/>
      </w:divBdr>
    </w:div>
    <w:div w:id="334305290">
      <w:bodyDiv w:val="1"/>
      <w:marLeft w:val="0"/>
      <w:marRight w:val="0"/>
      <w:marTop w:val="0"/>
      <w:marBottom w:val="0"/>
      <w:divBdr>
        <w:top w:val="none" w:sz="0" w:space="0" w:color="auto"/>
        <w:left w:val="none" w:sz="0" w:space="0" w:color="auto"/>
        <w:bottom w:val="none" w:sz="0" w:space="0" w:color="auto"/>
        <w:right w:val="none" w:sz="0" w:space="0" w:color="auto"/>
      </w:divBdr>
    </w:div>
    <w:div w:id="351419882">
      <w:bodyDiv w:val="1"/>
      <w:marLeft w:val="0"/>
      <w:marRight w:val="0"/>
      <w:marTop w:val="0"/>
      <w:marBottom w:val="0"/>
      <w:divBdr>
        <w:top w:val="none" w:sz="0" w:space="0" w:color="auto"/>
        <w:left w:val="none" w:sz="0" w:space="0" w:color="auto"/>
        <w:bottom w:val="none" w:sz="0" w:space="0" w:color="auto"/>
        <w:right w:val="none" w:sz="0" w:space="0" w:color="auto"/>
      </w:divBdr>
    </w:div>
    <w:div w:id="352148672">
      <w:bodyDiv w:val="1"/>
      <w:marLeft w:val="0"/>
      <w:marRight w:val="0"/>
      <w:marTop w:val="0"/>
      <w:marBottom w:val="0"/>
      <w:divBdr>
        <w:top w:val="none" w:sz="0" w:space="0" w:color="auto"/>
        <w:left w:val="none" w:sz="0" w:space="0" w:color="auto"/>
        <w:bottom w:val="none" w:sz="0" w:space="0" w:color="auto"/>
        <w:right w:val="none" w:sz="0" w:space="0" w:color="auto"/>
      </w:divBdr>
    </w:div>
    <w:div w:id="355884885">
      <w:bodyDiv w:val="1"/>
      <w:marLeft w:val="0"/>
      <w:marRight w:val="0"/>
      <w:marTop w:val="0"/>
      <w:marBottom w:val="0"/>
      <w:divBdr>
        <w:top w:val="none" w:sz="0" w:space="0" w:color="auto"/>
        <w:left w:val="none" w:sz="0" w:space="0" w:color="auto"/>
        <w:bottom w:val="none" w:sz="0" w:space="0" w:color="auto"/>
        <w:right w:val="none" w:sz="0" w:space="0" w:color="auto"/>
      </w:divBdr>
    </w:div>
    <w:div w:id="386035354">
      <w:bodyDiv w:val="1"/>
      <w:marLeft w:val="0"/>
      <w:marRight w:val="0"/>
      <w:marTop w:val="0"/>
      <w:marBottom w:val="0"/>
      <w:divBdr>
        <w:top w:val="none" w:sz="0" w:space="0" w:color="auto"/>
        <w:left w:val="none" w:sz="0" w:space="0" w:color="auto"/>
        <w:bottom w:val="none" w:sz="0" w:space="0" w:color="auto"/>
        <w:right w:val="none" w:sz="0" w:space="0" w:color="auto"/>
      </w:divBdr>
    </w:div>
    <w:div w:id="404651457">
      <w:bodyDiv w:val="1"/>
      <w:marLeft w:val="0"/>
      <w:marRight w:val="0"/>
      <w:marTop w:val="0"/>
      <w:marBottom w:val="0"/>
      <w:divBdr>
        <w:top w:val="none" w:sz="0" w:space="0" w:color="auto"/>
        <w:left w:val="none" w:sz="0" w:space="0" w:color="auto"/>
        <w:bottom w:val="none" w:sz="0" w:space="0" w:color="auto"/>
        <w:right w:val="none" w:sz="0" w:space="0" w:color="auto"/>
      </w:divBdr>
    </w:div>
    <w:div w:id="455293414">
      <w:bodyDiv w:val="1"/>
      <w:marLeft w:val="0"/>
      <w:marRight w:val="0"/>
      <w:marTop w:val="0"/>
      <w:marBottom w:val="0"/>
      <w:divBdr>
        <w:top w:val="none" w:sz="0" w:space="0" w:color="auto"/>
        <w:left w:val="none" w:sz="0" w:space="0" w:color="auto"/>
        <w:bottom w:val="none" w:sz="0" w:space="0" w:color="auto"/>
        <w:right w:val="none" w:sz="0" w:space="0" w:color="auto"/>
      </w:divBdr>
    </w:div>
    <w:div w:id="461651158">
      <w:bodyDiv w:val="1"/>
      <w:marLeft w:val="0"/>
      <w:marRight w:val="0"/>
      <w:marTop w:val="0"/>
      <w:marBottom w:val="0"/>
      <w:divBdr>
        <w:top w:val="none" w:sz="0" w:space="0" w:color="auto"/>
        <w:left w:val="none" w:sz="0" w:space="0" w:color="auto"/>
        <w:bottom w:val="none" w:sz="0" w:space="0" w:color="auto"/>
        <w:right w:val="none" w:sz="0" w:space="0" w:color="auto"/>
      </w:divBdr>
    </w:div>
    <w:div w:id="477578995">
      <w:bodyDiv w:val="1"/>
      <w:marLeft w:val="0"/>
      <w:marRight w:val="0"/>
      <w:marTop w:val="0"/>
      <w:marBottom w:val="0"/>
      <w:divBdr>
        <w:top w:val="none" w:sz="0" w:space="0" w:color="auto"/>
        <w:left w:val="none" w:sz="0" w:space="0" w:color="auto"/>
        <w:bottom w:val="none" w:sz="0" w:space="0" w:color="auto"/>
        <w:right w:val="none" w:sz="0" w:space="0" w:color="auto"/>
      </w:divBdr>
    </w:div>
    <w:div w:id="497431270">
      <w:bodyDiv w:val="1"/>
      <w:marLeft w:val="0"/>
      <w:marRight w:val="0"/>
      <w:marTop w:val="0"/>
      <w:marBottom w:val="0"/>
      <w:divBdr>
        <w:top w:val="none" w:sz="0" w:space="0" w:color="auto"/>
        <w:left w:val="none" w:sz="0" w:space="0" w:color="auto"/>
        <w:bottom w:val="none" w:sz="0" w:space="0" w:color="auto"/>
        <w:right w:val="none" w:sz="0" w:space="0" w:color="auto"/>
      </w:divBdr>
    </w:div>
    <w:div w:id="549071732">
      <w:bodyDiv w:val="1"/>
      <w:marLeft w:val="0"/>
      <w:marRight w:val="0"/>
      <w:marTop w:val="0"/>
      <w:marBottom w:val="0"/>
      <w:divBdr>
        <w:top w:val="none" w:sz="0" w:space="0" w:color="auto"/>
        <w:left w:val="none" w:sz="0" w:space="0" w:color="auto"/>
        <w:bottom w:val="none" w:sz="0" w:space="0" w:color="auto"/>
        <w:right w:val="none" w:sz="0" w:space="0" w:color="auto"/>
      </w:divBdr>
    </w:div>
    <w:div w:id="562133426">
      <w:bodyDiv w:val="1"/>
      <w:marLeft w:val="0"/>
      <w:marRight w:val="0"/>
      <w:marTop w:val="0"/>
      <w:marBottom w:val="0"/>
      <w:divBdr>
        <w:top w:val="none" w:sz="0" w:space="0" w:color="auto"/>
        <w:left w:val="none" w:sz="0" w:space="0" w:color="auto"/>
        <w:bottom w:val="none" w:sz="0" w:space="0" w:color="auto"/>
        <w:right w:val="none" w:sz="0" w:space="0" w:color="auto"/>
      </w:divBdr>
    </w:div>
    <w:div w:id="610088573">
      <w:bodyDiv w:val="1"/>
      <w:marLeft w:val="0"/>
      <w:marRight w:val="0"/>
      <w:marTop w:val="0"/>
      <w:marBottom w:val="0"/>
      <w:divBdr>
        <w:top w:val="none" w:sz="0" w:space="0" w:color="auto"/>
        <w:left w:val="none" w:sz="0" w:space="0" w:color="auto"/>
        <w:bottom w:val="none" w:sz="0" w:space="0" w:color="auto"/>
        <w:right w:val="none" w:sz="0" w:space="0" w:color="auto"/>
      </w:divBdr>
    </w:div>
    <w:div w:id="620107751">
      <w:bodyDiv w:val="1"/>
      <w:marLeft w:val="0"/>
      <w:marRight w:val="0"/>
      <w:marTop w:val="0"/>
      <w:marBottom w:val="0"/>
      <w:divBdr>
        <w:top w:val="none" w:sz="0" w:space="0" w:color="auto"/>
        <w:left w:val="none" w:sz="0" w:space="0" w:color="auto"/>
        <w:bottom w:val="none" w:sz="0" w:space="0" w:color="auto"/>
        <w:right w:val="none" w:sz="0" w:space="0" w:color="auto"/>
      </w:divBdr>
    </w:div>
    <w:div w:id="654183844">
      <w:bodyDiv w:val="1"/>
      <w:marLeft w:val="0"/>
      <w:marRight w:val="0"/>
      <w:marTop w:val="0"/>
      <w:marBottom w:val="0"/>
      <w:divBdr>
        <w:top w:val="none" w:sz="0" w:space="0" w:color="auto"/>
        <w:left w:val="none" w:sz="0" w:space="0" w:color="auto"/>
        <w:bottom w:val="none" w:sz="0" w:space="0" w:color="auto"/>
        <w:right w:val="none" w:sz="0" w:space="0" w:color="auto"/>
      </w:divBdr>
    </w:div>
    <w:div w:id="683290031">
      <w:bodyDiv w:val="1"/>
      <w:marLeft w:val="0"/>
      <w:marRight w:val="0"/>
      <w:marTop w:val="0"/>
      <w:marBottom w:val="0"/>
      <w:divBdr>
        <w:top w:val="none" w:sz="0" w:space="0" w:color="auto"/>
        <w:left w:val="none" w:sz="0" w:space="0" w:color="auto"/>
        <w:bottom w:val="none" w:sz="0" w:space="0" w:color="auto"/>
        <w:right w:val="none" w:sz="0" w:space="0" w:color="auto"/>
      </w:divBdr>
    </w:div>
    <w:div w:id="691415479">
      <w:bodyDiv w:val="1"/>
      <w:marLeft w:val="0"/>
      <w:marRight w:val="0"/>
      <w:marTop w:val="0"/>
      <w:marBottom w:val="0"/>
      <w:divBdr>
        <w:top w:val="none" w:sz="0" w:space="0" w:color="auto"/>
        <w:left w:val="none" w:sz="0" w:space="0" w:color="auto"/>
        <w:bottom w:val="none" w:sz="0" w:space="0" w:color="auto"/>
        <w:right w:val="none" w:sz="0" w:space="0" w:color="auto"/>
      </w:divBdr>
    </w:div>
    <w:div w:id="707725252">
      <w:bodyDiv w:val="1"/>
      <w:marLeft w:val="0"/>
      <w:marRight w:val="0"/>
      <w:marTop w:val="0"/>
      <w:marBottom w:val="0"/>
      <w:divBdr>
        <w:top w:val="none" w:sz="0" w:space="0" w:color="auto"/>
        <w:left w:val="none" w:sz="0" w:space="0" w:color="auto"/>
        <w:bottom w:val="none" w:sz="0" w:space="0" w:color="auto"/>
        <w:right w:val="none" w:sz="0" w:space="0" w:color="auto"/>
      </w:divBdr>
    </w:div>
    <w:div w:id="722948035">
      <w:bodyDiv w:val="1"/>
      <w:marLeft w:val="0"/>
      <w:marRight w:val="0"/>
      <w:marTop w:val="0"/>
      <w:marBottom w:val="0"/>
      <w:divBdr>
        <w:top w:val="none" w:sz="0" w:space="0" w:color="auto"/>
        <w:left w:val="none" w:sz="0" w:space="0" w:color="auto"/>
        <w:bottom w:val="none" w:sz="0" w:space="0" w:color="auto"/>
        <w:right w:val="none" w:sz="0" w:space="0" w:color="auto"/>
      </w:divBdr>
    </w:div>
    <w:div w:id="752778578">
      <w:bodyDiv w:val="1"/>
      <w:marLeft w:val="0"/>
      <w:marRight w:val="0"/>
      <w:marTop w:val="0"/>
      <w:marBottom w:val="0"/>
      <w:divBdr>
        <w:top w:val="none" w:sz="0" w:space="0" w:color="auto"/>
        <w:left w:val="none" w:sz="0" w:space="0" w:color="auto"/>
        <w:bottom w:val="none" w:sz="0" w:space="0" w:color="auto"/>
        <w:right w:val="none" w:sz="0" w:space="0" w:color="auto"/>
      </w:divBdr>
    </w:div>
    <w:div w:id="771051506">
      <w:bodyDiv w:val="1"/>
      <w:marLeft w:val="0"/>
      <w:marRight w:val="0"/>
      <w:marTop w:val="0"/>
      <w:marBottom w:val="0"/>
      <w:divBdr>
        <w:top w:val="none" w:sz="0" w:space="0" w:color="auto"/>
        <w:left w:val="none" w:sz="0" w:space="0" w:color="auto"/>
        <w:bottom w:val="none" w:sz="0" w:space="0" w:color="auto"/>
        <w:right w:val="none" w:sz="0" w:space="0" w:color="auto"/>
      </w:divBdr>
    </w:div>
    <w:div w:id="780223642">
      <w:bodyDiv w:val="1"/>
      <w:marLeft w:val="0"/>
      <w:marRight w:val="0"/>
      <w:marTop w:val="0"/>
      <w:marBottom w:val="0"/>
      <w:divBdr>
        <w:top w:val="none" w:sz="0" w:space="0" w:color="auto"/>
        <w:left w:val="none" w:sz="0" w:space="0" w:color="auto"/>
        <w:bottom w:val="none" w:sz="0" w:space="0" w:color="auto"/>
        <w:right w:val="none" w:sz="0" w:space="0" w:color="auto"/>
      </w:divBdr>
    </w:div>
    <w:div w:id="798767421">
      <w:bodyDiv w:val="1"/>
      <w:marLeft w:val="0"/>
      <w:marRight w:val="0"/>
      <w:marTop w:val="0"/>
      <w:marBottom w:val="0"/>
      <w:divBdr>
        <w:top w:val="none" w:sz="0" w:space="0" w:color="auto"/>
        <w:left w:val="none" w:sz="0" w:space="0" w:color="auto"/>
        <w:bottom w:val="none" w:sz="0" w:space="0" w:color="auto"/>
        <w:right w:val="none" w:sz="0" w:space="0" w:color="auto"/>
      </w:divBdr>
    </w:div>
    <w:div w:id="803277883">
      <w:bodyDiv w:val="1"/>
      <w:marLeft w:val="0"/>
      <w:marRight w:val="0"/>
      <w:marTop w:val="0"/>
      <w:marBottom w:val="0"/>
      <w:divBdr>
        <w:top w:val="none" w:sz="0" w:space="0" w:color="auto"/>
        <w:left w:val="none" w:sz="0" w:space="0" w:color="auto"/>
        <w:bottom w:val="none" w:sz="0" w:space="0" w:color="auto"/>
        <w:right w:val="none" w:sz="0" w:space="0" w:color="auto"/>
      </w:divBdr>
    </w:div>
    <w:div w:id="812334905">
      <w:bodyDiv w:val="1"/>
      <w:marLeft w:val="0"/>
      <w:marRight w:val="0"/>
      <w:marTop w:val="0"/>
      <w:marBottom w:val="0"/>
      <w:divBdr>
        <w:top w:val="none" w:sz="0" w:space="0" w:color="auto"/>
        <w:left w:val="none" w:sz="0" w:space="0" w:color="auto"/>
        <w:bottom w:val="none" w:sz="0" w:space="0" w:color="auto"/>
        <w:right w:val="none" w:sz="0" w:space="0" w:color="auto"/>
      </w:divBdr>
    </w:div>
    <w:div w:id="828055505">
      <w:bodyDiv w:val="1"/>
      <w:marLeft w:val="0"/>
      <w:marRight w:val="0"/>
      <w:marTop w:val="0"/>
      <w:marBottom w:val="0"/>
      <w:divBdr>
        <w:top w:val="none" w:sz="0" w:space="0" w:color="auto"/>
        <w:left w:val="none" w:sz="0" w:space="0" w:color="auto"/>
        <w:bottom w:val="none" w:sz="0" w:space="0" w:color="auto"/>
        <w:right w:val="none" w:sz="0" w:space="0" w:color="auto"/>
      </w:divBdr>
    </w:div>
    <w:div w:id="840924397">
      <w:bodyDiv w:val="1"/>
      <w:marLeft w:val="0"/>
      <w:marRight w:val="0"/>
      <w:marTop w:val="0"/>
      <w:marBottom w:val="0"/>
      <w:divBdr>
        <w:top w:val="none" w:sz="0" w:space="0" w:color="auto"/>
        <w:left w:val="none" w:sz="0" w:space="0" w:color="auto"/>
        <w:bottom w:val="none" w:sz="0" w:space="0" w:color="auto"/>
        <w:right w:val="none" w:sz="0" w:space="0" w:color="auto"/>
      </w:divBdr>
    </w:div>
    <w:div w:id="844587823">
      <w:bodyDiv w:val="1"/>
      <w:marLeft w:val="0"/>
      <w:marRight w:val="0"/>
      <w:marTop w:val="0"/>
      <w:marBottom w:val="0"/>
      <w:divBdr>
        <w:top w:val="none" w:sz="0" w:space="0" w:color="auto"/>
        <w:left w:val="none" w:sz="0" w:space="0" w:color="auto"/>
        <w:bottom w:val="none" w:sz="0" w:space="0" w:color="auto"/>
        <w:right w:val="none" w:sz="0" w:space="0" w:color="auto"/>
      </w:divBdr>
    </w:div>
    <w:div w:id="890655909">
      <w:bodyDiv w:val="1"/>
      <w:marLeft w:val="0"/>
      <w:marRight w:val="0"/>
      <w:marTop w:val="0"/>
      <w:marBottom w:val="0"/>
      <w:divBdr>
        <w:top w:val="none" w:sz="0" w:space="0" w:color="auto"/>
        <w:left w:val="none" w:sz="0" w:space="0" w:color="auto"/>
        <w:bottom w:val="none" w:sz="0" w:space="0" w:color="auto"/>
        <w:right w:val="none" w:sz="0" w:space="0" w:color="auto"/>
      </w:divBdr>
    </w:div>
    <w:div w:id="905260483">
      <w:bodyDiv w:val="1"/>
      <w:marLeft w:val="0"/>
      <w:marRight w:val="0"/>
      <w:marTop w:val="0"/>
      <w:marBottom w:val="0"/>
      <w:divBdr>
        <w:top w:val="none" w:sz="0" w:space="0" w:color="auto"/>
        <w:left w:val="none" w:sz="0" w:space="0" w:color="auto"/>
        <w:bottom w:val="none" w:sz="0" w:space="0" w:color="auto"/>
        <w:right w:val="none" w:sz="0" w:space="0" w:color="auto"/>
      </w:divBdr>
    </w:div>
    <w:div w:id="908999381">
      <w:bodyDiv w:val="1"/>
      <w:marLeft w:val="0"/>
      <w:marRight w:val="0"/>
      <w:marTop w:val="0"/>
      <w:marBottom w:val="0"/>
      <w:divBdr>
        <w:top w:val="none" w:sz="0" w:space="0" w:color="auto"/>
        <w:left w:val="none" w:sz="0" w:space="0" w:color="auto"/>
        <w:bottom w:val="none" w:sz="0" w:space="0" w:color="auto"/>
        <w:right w:val="none" w:sz="0" w:space="0" w:color="auto"/>
      </w:divBdr>
    </w:div>
    <w:div w:id="915018393">
      <w:bodyDiv w:val="1"/>
      <w:marLeft w:val="0"/>
      <w:marRight w:val="0"/>
      <w:marTop w:val="0"/>
      <w:marBottom w:val="0"/>
      <w:divBdr>
        <w:top w:val="none" w:sz="0" w:space="0" w:color="auto"/>
        <w:left w:val="none" w:sz="0" w:space="0" w:color="auto"/>
        <w:bottom w:val="none" w:sz="0" w:space="0" w:color="auto"/>
        <w:right w:val="none" w:sz="0" w:space="0" w:color="auto"/>
      </w:divBdr>
    </w:div>
    <w:div w:id="958796641">
      <w:bodyDiv w:val="1"/>
      <w:marLeft w:val="0"/>
      <w:marRight w:val="0"/>
      <w:marTop w:val="0"/>
      <w:marBottom w:val="0"/>
      <w:divBdr>
        <w:top w:val="none" w:sz="0" w:space="0" w:color="auto"/>
        <w:left w:val="none" w:sz="0" w:space="0" w:color="auto"/>
        <w:bottom w:val="none" w:sz="0" w:space="0" w:color="auto"/>
        <w:right w:val="none" w:sz="0" w:space="0" w:color="auto"/>
      </w:divBdr>
    </w:div>
    <w:div w:id="1000498970">
      <w:bodyDiv w:val="1"/>
      <w:marLeft w:val="0"/>
      <w:marRight w:val="0"/>
      <w:marTop w:val="0"/>
      <w:marBottom w:val="0"/>
      <w:divBdr>
        <w:top w:val="none" w:sz="0" w:space="0" w:color="auto"/>
        <w:left w:val="none" w:sz="0" w:space="0" w:color="auto"/>
        <w:bottom w:val="none" w:sz="0" w:space="0" w:color="auto"/>
        <w:right w:val="none" w:sz="0" w:space="0" w:color="auto"/>
      </w:divBdr>
    </w:div>
    <w:div w:id="1031958501">
      <w:bodyDiv w:val="1"/>
      <w:marLeft w:val="0"/>
      <w:marRight w:val="0"/>
      <w:marTop w:val="0"/>
      <w:marBottom w:val="0"/>
      <w:divBdr>
        <w:top w:val="none" w:sz="0" w:space="0" w:color="auto"/>
        <w:left w:val="none" w:sz="0" w:space="0" w:color="auto"/>
        <w:bottom w:val="none" w:sz="0" w:space="0" w:color="auto"/>
        <w:right w:val="none" w:sz="0" w:space="0" w:color="auto"/>
      </w:divBdr>
    </w:div>
    <w:div w:id="1047485406">
      <w:bodyDiv w:val="1"/>
      <w:marLeft w:val="0"/>
      <w:marRight w:val="0"/>
      <w:marTop w:val="0"/>
      <w:marBottom w:val="0"/>
      <w:divBdr>
        <w:top w:val="none" w:sz="0" w:space="0" w:color="auto"/>
        <w:left w:val="none" w:sz="0" w:space="0" w:color="auto"/>
        <w:bottom w:val="none" w:sz="0" w:space="0" w:color="auto"/>
        <w:right w:val="none" w:sz="0" w:space="0" w:color="auto"/>
      </w:divBdr>
    </w:div>
    <w:div w:id="1071929554">
      <w:bodyDiv w:val="1"/>
      <w:marLeft w:val="0"/>
      <w:marRight w:val="0"/>
      <w:marTop w:val="0"/>
      <w:marBottom w:val="0"/>
      <w:divBdr>
        <w:top w:val="none" w:sz="0" w:space="0" w:color="auto"/>
        <w:left w:val="none" w:sz="0" w:space="0" w:color="auto"/>
        <w:bottom w:val="none" w:sz="0" w:space="0" w:color="auto"/>
        <w:right w:val="none" w:sz="0" w:space="0" w:color="auto"/>
      </w:divBdr>
    </w:div>
    <w:div w:id="1078138996">
      <w:bodyDiv w:val="1"/>
      <w:marLeft w:val="0"/>
      <w:marRight w:val="0"/>
      <w:marTop w:val="0"/>
      <w:marBottom w:val="0"/>
      <w:divBdr>
        <w:top w:val="none" w:sz="0" w:space="0" w:color="auto"/>
        <w:left w:val="none" w:sz="0" w:space="0" w:color="auto"/>
        <w:bottom w:val="none" w:sz="0" w:space="0" w:color="auto"/>
        <w:right w:val="none" w:sz="0" w:space="0" w:color="auto"/>
      </w:divBdr>
    </w:div>
    <w:div w:id="1078819221">
      <w:bodyDiv w:val="1"/>
      <w:marLeft w:val="0"/>
      <w:marRight w:val="0"/>
      <w:marTop w:val="0"/>
      <w:marBottom w:val="0"/>
      <w:divBdr>
        <w:top w:val="none" w:sz="0" w:space="0" w:color="auto"/>
        <w:left w:val="none" w:sz="0" w:space="0" w:color="auto"/>
        <w:bottom w:val="none" w:sz="0" w:space="0" w:color="auto"/>
        <w:right w:val="none" w:sz="0" w:space="0" w:color="auto"/>
      </w:divBdr>
    </w:div>
    <w:div w:id="1084254938">
      <w:bodyDiv w:val="1"/>
      <w:marLeft w:val="0"/>
      <w:marRight w:val="0"/>
      <w:marTop w:val="0"/>
      <w:marBottom w:val="0"/>
      <w:divBdr>
        <w:top w:val="none" w:sz="0" w:space="0" w:color="auto"/>
        <w:left w:val="none" w:sz="0" w:space="0" w:color="auto"/>
        <w:bottom w:val="none" w:sz="0" w:space="0" w:color="auto"/>
        <w:right w:val="none" w:sz="0" w:space="0" w:color="auto"/>
      </w:divBdr>
    </w:div>
    <w:div w:id="1086534013">
      <w:bodyDiv w:val="1"/>
      <w:marLeft w:val="0"/>
      <w:marRight w:val="0"/>
      <w:marTop w:val="0"/>
      <w:marBottom w:val="0"/>
      <w:divBdr>
        <w:top w:val="none" w:sz="0" w:space="0" w:color="auto"/>
        <w:left w:val="none" w:sz="0" w:space="0" w:color="auto"/>
        <w:bottom w:val="none" w:sz="0" w:space="0" w:color="auto"/>
        <w:right w:val="none" w:sz="0" w:space="0" w:color="auto"/>
      </w:divBdr>
    </w:div>
    <w:div w:id="1106585456">
      <w:bodyDiv w:val="1"/>
      <w:marLeft w:val="0"/>
      <w:marRight w:val="0"/>
      <w:marTop w:val="0"/>
      <w:marBottom w:val="0"/>
      <w:divBdr>
        <w:top w:val="none" w:sz="0" w:space="0" w:color="auto"/>
        <w:left w:val="none" w:sz="0" w:space="0" w:color="auto"/>
        <w:bottom w:val="none" w:sz="0" w:space="0" w:color="auto"/>
        <w:right w:val="none" w:sz="0" w:space="0" w:color="auto"/>
      </w:divBdr>
    </w:div>
    <w:div w:id="1106972025">
      <w:bodyDiv w:val="1"/>
      <w:marLeft w:val="0"/>
      <w:marRight w:val="0"/>
      <w:marTop w:val="0"/>
      <w:marBottom w:val="0"/>
      <w:divBdr>
        <w:top w:val="none" w:sz="0" w:space="0" w:color="auto"/>
        <w:left w:val="none" w:sz="0" w:space="0" w:color="auto"/>
        <w:bottom w:val="none" w:sz="0" w:space="0" w:color="auto"/>
        <w:right w:val="none" w:sz="0" w:space="0" w:color="auto"/>
      </w:divBdr>
    </w:div>
    <w:div w:id="1114515091">
      <w:bodyDiv w:val="1"/>
      <w:marLeft w:val="0"/>
      <w:marRight w:val="0"/>
      <w:marTop w:val="0"/>
      <w:marBottom w:val="0"/>
      <w:divBdr>
        <w:top w:val="none" w:sz="0" w:space="0" w:color="auto"/>
        <w:left w:val="none" w:sz="0" w:space="0" w:color="auto"/>
        <w:bottom w:val="none" w:sz="0" w:space="0" w:color="auto"/>
        <w:right w:val="none" w:sz="0" w:space="0" w:color="auto"/>
      </w:divBdr>
    </w:div>
    <w:div w:id="1132019009">
      <w:bodyDiv w:val="1"/>
      <w:marLeft w:val="0"/>
      <w:marRight w:val="0"/>
      <w:marTop w:val="0"/>
      <w:marBottom w:val="0"/>
      <w:divBdr>
        <w:top w:val="none" w:sz="0" w:space="0" w:color="auto"/>
        <w:left w:val="none" w:sz="0" w:space="0" w:color="auto"/>
        <w:bottom w:val="none" w:sz="0" w:space="0" w:color="auto"/>
        <w:right w:val="none" w:sz="0" w:space="0" w:color="auto"/>
      </w:divBdr>
    </w:div>
    <w:div w:id="1144660085">
      <w:bodyDiv w:val="1"/>
      <w:marLeft w:val="0"/>
      <w:marRight w:val="0"/>
      <w:marTop w:val="0"/>
      <w:marBottom w:val="0"/>
      <w:divBdr>
        <w:top w:val="none" w:sz="0" w:space="0" w:color="auto"/>
        <w:left w:val="none" w:sz="0" w:space="0" w:color="auto"/>
        <w:bottom w:val="none" w:sz="0" w:space="0" w:color="auto"/>
        <w:right w:val="none" w:sz="0" w:space="0" w:color="auto"/>
      </w:divBdr>
    </w:div>
    <w:div w:id="1204908184">
      <w:bodyDiv w:val="1"/>
      <w:marLeft w:val="0"/>
      <w:marRight w:val="0"/>
      <w:marTop w:val="0"/>
      <w:marBottom w:val="0"/>
      <w:divBdr>
        <w:top w:val="none" w:sz="0" w:space="0" w:color="auto"/>
        <w:left w:val="none" w:sz="0" w:space="0" w:color="auto"/>
        <w:bottom w:val="none" w:sz="0" w:space="0" w:color="auto"/>
        <w:right w:val="none" w:sz="0" w:space="0" w:color="auto"/>
      </w:divBdr>
    </w:div>
    <w:div w:id="1210612389">
      <w:bodyDiv w:val="1"/>
      <w:marLeft w:val="0"/>
      <w:marRight w:val="0"/>
      <w:marTop w:val="0"/>
      <w:marBottom w:val="0"/>
      <w:divBdr>
        <w:top w:val="none" w:sz="0" w:space="0" w:color="auto"/>
        <w:left w:val="none" w:sz="0" w:space="0" w:color="auto"/>
        <w:bottom w:val="none" w:sz="0" w:space="0" w:color="auto"/>
        <w:right w:val="none" w:sz="0" w:space="0" w:color="auto"/>
      </w:divBdr>
    </w:div>
    <w:div w:id="1235897565">
      <w:bodyDiv w:val="1"/>
      <w:marLeft w:val="0"/>
      <w:marRight w:val="0"/>
      <w:marTop w:val="0"/>
      <w:marBottom w:val="0"/>
      <w:divBdr>
        <w:top w:val="none" w:sz="0" w:space="0" w:color="auto"/>
        <w:left w:val="none" w:sz="0" w:space="0" w:color="auto"/>
        <w:bottom w:val="none" w:sz="0" w:space="0" w:color="auto"/>
        <w:right w:val="none" w:sz="0" w:space="0" w:color="auto"/>
      </w:divBdr>
    </w:div>
    <w:div w:id="1236696216">
      <w:bodyDiv w:val="1"/>
      <w:marLeft w:val="0"/>
      <w:marRight w:val="0"/>
      <w:marTop w:val="0"/>
      <w:marBottom w:val="0"/>
      <w:divBdr>
        <w:top w:val="none" w:sz="0" w:space="0" w:color="auto"/>
        <w:left w:val="none" w:sz="0" w:space="0" w:color="auto"/>
        <w:bottom w:val="none" w:sz="0" w:space="0" w:color="auto"/>
        <w:right w:val="none" w:sz="0" w:space="0" w:color="auto"/>
      </w:divBdr>
    </w:div>
    <w:div w:id="1246190610">
      <w:bodyDiv w:val="1"/>
      <w:marLeft w:val="0"/>
      <w:marRight w:val="0"/>
      <w:marTop w:val="0"/>
      <w:marBottom w:val="0"/>
      <w:divBdr>
        <w:top w:val="none" w:sz="0" w:space="0" w:color="auto"/>
        <w:left w:val="none" w:sz="0" w:space="0" w:color="auto"/>
        <w:bottom w:val="none" w:sz="0" w:space="0" w:color="auto"/>
        <w:right w:val="none" w:sz="0" w:space="0" w:color="auto"/>
      </w:divBdr>
    </w:div>
    <w:div w:id="1259288891">
      <w:bodyDiv w:val="1"/>
      <w:marLeft w:val="0"/>
      <w:marRight w:val="0"/>
      <w:marTop w:val="0"/>
      <w:marBottom w:val="0"/>
      <w:divBdr>
        <w:top w:val="none" w:sz="0" w:space="0" w:color="auto"/>
        <w:left w:val="none" w:sz="0" w:space="0" w:color="auto"/>
        <w:bottom w:val="none" w:sz="0" w:space="0" w:color="auto"/>
        <w:right w:val="none" w:sz="0" w:space="0" w:color="auto"/>
      </w:divBdr>
    </w:div>
    <w:div w:id="1267419872">
      <w:bodyDiv w:val="1"/>
      <w:marLeft w:val="0"/>
      <w:marRight w:val="0"/>
      <w:marTop w:val="0"/>
      <w:marBottom w:val="0"/>
      <w:divBdr>
        <w:top w:val="none" w:sz="0" w:space="0" w:color="auto"/>
        <w:left w:val="none" w:sz="0" w:space="0" w:color="auto"/>
        <w:bottom w:val="none" w:sz="0" w:space="0" w:color="auto"/>
        <w:right w:val="none" w:sz="0" w:space="0" w:color="auto"/>
      </w:divBdr>
    </w:div>
    <w:div w:id="1268928109">
      <w:bodyDiv w:val="1"/>
      <w:marLeft w:val="0"/>
      <w:marRight w:val="0"/>
      <w:marTop w:val="0"/>
      <w:marBottom w:val="0"/>
      <w:divBdr>
        <w:top w:val="none" w:sz="0" w:space="0" w:color="auto"/>
        <w:left w:val="none" w:sz="0" w:space="0" w:color="auto"/>
        <w:bottom w:val="none" w:sz="0" w:space="0" w:color="auto"/>
        <w:right w:val="none" w:sz="0" w:space="0" w:color="auto"/>
      </w:divBdr>
    </w:div>
    <w:div w:id="1297376936">
      <w:bodyDiv w:val="1"/>
      <w:marLeft w:val="0"/>
      <w:marRight w:val="0"/>
      <w:marTop w:val="0"/>
      <w:marBottom w:val="0"/>
      <w:divBdr>
        <w:top w:val="none" w:sz="0" w:space="0" w:color="auto"/>
        <w:left w:val="none" w:sz="0" w:space="0" w:color="auto"/>
        <w:bottom w:val="none" w:sz="0" w:space="0" w:color="auto"/>
        <w:right w:val="none" w:sz="0" w:space="0" w:color="auto"/>
      </w:divBdr>
    </w:div>
    <w:div w:id="1385593233">
      <w:bodyDiv w:val="1"/>
      <w:marLeft w:val="0"/>
      <w:marRight w:val="0"/>
      <w:marTop w:val="0"/>
      <w:marBottom w:val="0"/>
      <w:divBdr>
        <w:top w:val="none" w:sz="0" w:space="0" w:color="auto"/>
        <w:left w:val="none" w:sz="0" w:space="0" w:color="auto"/>
        <w:bottom w:val="none" w:sz="0" w:space="0" w:color="auto"/>
        <w:right w:val="none" w:sz="0" w:space="0" w:color="auto"/>
      </w:divBdr>
    </w:div>
    <w:div w:id="1427072026">
      <w:bodyDiv w:val="1"/>
      <w:marLeft w:val="0"/>
      <w:marRight w:val="0"/>
      <w:marTop w:val="0"/>
      <w:marBottom w:val="0"/>
      <w:divBdr>
        <w:top w:val="none" w:sz="0" w:space="0" w:color="auto"/>
        <w:left w:val="none" w:sz="0" w:space="0" w:color="auto"/>
        <w:bottom w:val="none" w:sz="0" w:space="0" w:color="auto"/>
        <w:right w:val="none" w:sz="0" w:space="0" w:color="auto"/>
      </w:divBdr>
    </w:div>
    <w:div w:id="1451898771">
      <w:bodyDiv w:val="1"/>
      <w:marLeft w:val="0"/>
      <w:marRight w:val="0"/>
      <w:marTop w:val="0"/>
      <w:marBottom w:val="0"/>
      <w:divBdr>
        <w:top w:val="none" w:sz="0" w:space="0" w:color="auto"/>
        <w:left w:val="none" w:sz="0" w:space="0" w:color="auto"/>
        <w:bottom w:val="none" w:sz="0" w:space="0" w:color="auto"/>
        <w:right w:val="none" w:sz="0" w:space="0" w:color="auto"/>
      </w:divBdr>
    </w:div>
    <w:div w:id="1460954600">
      <w:bodyDiv w:val="1"/>
      <w:marLeft w:val="0"/>
      <w:marRight w:val="0"/>
      <w:marTop w:val="0"/>
      <w:marBottom w:val="0"/>
      <w:divBdr>
        <w:top w:val="none" w:sz="0" w:space="0" w:color="auto"/>
        <w:left w:val="none" w:sz="0" w:space="0" w:color="auto"/>
        <w:bottom w:val="none" w:sz="0" w:space="0" w:color="auto"/>
        <w:right w:val="none" w:sz="0" w:space="0" w:color="auto"/>
      </w:divBdr>
    </w:div>
    <w:div w:id="1473593926">
      <w:bodyDiv w:val="1"/>
      <w:marLeft w:val="0"/>
      <w:marRight w:val="0"/>
      <w:marTop w:val="0"/>
      <w:marBottom w:val="0"/>
      <w:divBdr>
        <w:top w:val="none" w:sz="0" w:space="0" w:color="auto"/>
        <w:left w:val="none" w:sz="0" w:space="0" w:color="auto"/>
        <w:bottom w:val="none" w:sz="0" w:space="0" w:color="auto"/>
        <w:right w:val="none" w:sz="0" w:space="0" w:color="auto"/>
      </w:divBdr>
    </w:div>
    <w:div w:id="1507213346">
      <w:bodyDiv w:val="1"/>
      <w:marLeft w:val="0"/>
      <w:marRight w:val="0"/>
      <w:marTop w:val="0"/>
      <w:marBottom w:val="0"/>
      <w:divBdr>
        <w:top w:val="none" w:sz="0" w:space="0" w:color="auto"/>
        <w:left w:val="none" w:sz="0" w:space="0" w:color="auto"/>
        <w:bottom w:val="none" w:sz="0" w:space="0" w:color="auto"/>
        <w:right w:val="none" w:sz="0" w:space="0" w:color="auto"/>
      </w:divBdr>
    </w:div>
    <w:div w:id="1530100059">
      <w:bodyDiv w:val="1"/>
      <w:marLeft w:val="0"/>
      <w:marRight w:val="0"/>
      <w:marTop w:val="0"/>
      <w:marBottom w:val="0"/>
      <w:divBdr>
        <w:top w:val="none" w:sz="0" w:space="0" w:color="auto"/>
        <w:left w:val="none" w:sz="0" w:space="0" w:color="auto"/>
        <w:bottom w:val="none" w:sz="0" w:space="0" w:color="auto"/>
        <w:right w:val="none" w:sz="0" w:space="0" w:color="auto"/>
      </w:divBdr>
    </w:div>
    <w:div w:id="1545219040">
      <w:bodyDiv w:val="1"/>
      <w:marLeft w:val="0"/>
      <w:marRight w:val="0"/>
      <w:marTop w:val="0"/>
      <w:marBottom w:val="0"/>
      <w:divBdr>
        <w:top w:val="none" w:sz="0" w:space="0" w:color="auto"/>
        <w:left w:val="none" w:sz="0" w:space="0" w:color="auto"/>
        <w:bottom w:val="none" w:sz="0" w:space="0" w:color="auto"/>
        <w:right w:val="none" w:sz="0" w:space="0" w:color="auto"/>
      </w:divBdr>
    </w:div>
    <w:div w:id="1552423096">
      <w:bodyDiv w:val="1"/>
      <w:marLeft w:val="0"/>
      <w:marRight w:val="0"/>
      <w:marTop w:val="0"/>
      <w:marBottom w:val="0"/>
      <w:divBdr>
        <w:top w:val="none" w:sz="0" w:space="0" w:color="auto"/>
        <w:left w:val="none" w:sz="0" w:space="0" w:color="auto"/>
        <w:bottom w:val="none" w:sz="0" w:space="0" w:color="auto"/>
        <w:right w:val="none" w:sz="0" w:space="0" w:color="auto"/>
      </w:divBdr>
    </w:div>
    <w:div w:id="1585845510">
      <w:bodyDiv w:val="1"/>
      <w:marLeft w:val="0"/>
      <w:marRight w:val="0"/>
      <w:marTop w:val="0"/>
      <w:marBottom w:val="0"/>
      <w:divBdr>
        <w:top w:val="none" w:sz="0" w:space="0" w:color="auto"/>
        <w:left w:val="none" w:sz="0" w:space="0" w:color="auto"/>
        <w:bottom w:val="none" w:sz="0" w:space="0" w:color="auto"/>
        <w:right w:val="none" w:sz="0" w:space="0" w:color="auto"/>
      </w:divBdr>
    </w:div>
    <w:div w:id="1587570962">
      <w:bodyDiv w:val="1"/>
      <w:marLeft w:val="0"/>
      <w:marRight w:val="0"/>
      <w:marTop w:val="0"/>
      <w:marBottom w:val="0"/>
      <w:divBdr>
        <w:top w:val="none" w:sz="0" w:space="0" w:color="auto"/>
        <w:left w:val="none" w:sz="0" w:space="0" w:color="auto"/>
        <w:bottom w:val="none" w:sz="0" w:space="0" w:color="auto"/>
        <w:right w:val="none" w:sz="0" w:space="0" w:color="auto"/>
      </w:divBdr>
    </w:div>
    <w:div w:id="1611399410">
      <w:bodyDiv w:val="1"/>
      <w:marLeft w:val="0"/>
      <w:marRight w:val="0"/>
      <w:marTop w:val="0"/>
      <w:marBottom w:val="0"/>
      <w:divBdr>
        <w:top w:val="none" w:sz="0" w:space="0" w:color="auto"/>
        <w:left w:val="none" w:sz="0" w:space="0" w:color="auto"/>
        <w:bottom w:val="none" w:sz="0" w:space="0" w:color="auto"/>
        <w:right w:val="none" w:sz="0" w:space="0" w:color="auto"/>
      </w:divBdr>
    </w:div>
    <w:div w:id="1641768788">
      <w:bodyDiv w:val="1"/>
      <w:marLeft w:val="0"/>
      <w:marRight w:val="0"/>
      <w:marTop w:val="0"/>
      <w:marBottom w:val="0"/>
      <w:divBdr>
        <w:top w:val="none" w:sz="0" w:space="0" w:color="auto"/>
        <w:left w:val="none" w:sz="0" w:space="0" w:color="auto"/>
        <w:bottom w:val="none" w:sz="0" w:space="0" w:color="auto"/>
        <w:right w:val="none" w:sz="0" w:space="0" w:color="auto"/>
      </w:divBdr>
    </w:div>
    <w:div w:id="1662614084">
      <w:bodyDiv w:val="1"/>
      <w:marLeft w:val="0"/>
      <w:marRight w:val="0"/>
      <w:marTop w:val="0"/>
      <w:marBottom w:val="0"/>
      <w:divBdr>
        <w:top w:val="none" w:sz="0" w:space="0" w:color="auto"/>
        <w:left w:val="none" w:sz="0" w:space="0" w:color="auto"/>
        <w:bottom w:val="none" w:sz="0" w:space="0" w:color="auto"/>
        <w:right w:val="none" w:sz="0" w:space="0" w:color="auto"/>
      </w:divBdr>
    </w:div>
    <w:div w:id="1705331260">
      <w:bodyDiv w:val="1"/>
      <w:marLeft w:val="0"/>
      <w:marRight w:val="0"/>
      <w:marTop w:val="0"/>
      <w:marBottom w:val="0"/>
      <w:divBdr>
        <w:top w:val="none" w:sz="0" w:space="0" w:color="auto"/>
        <w:left w:val="none" w:sz="0" w:space="0" w:color="auto"/>
        <w:bottom w:val="none" w:sz="0" w:space="0" w:color="auto"/>
        <w:right w:val="none" w:sz="0" w:space="0" w:color="auto"/>
      </w:divBdr>
      <w:divsChild>
        <w:div w:id="2000887596">
          <w:marLeft w:val="0"/>
          <w:marRight w:val="0"/>
          <w:marTop w:val="0"/>
          <w:marBottom w:val="0"/>
          <w:divBdr>
            <w:top w:val="none" w:sz="0" w:space="0" w:color="auto"/>
            <w:left w:val="none" w:sz="0" w:space="0" w:color="auto"/>
            <w:bottom w:val="none" w:sz="0" w:space="0" w:color="auto"/>
            <w:right w:val="none" w:sz="0" w:space="0" w:color="auto"/>
          </w:divBdr>
          <w:divsChild>
            <w:div w:id="500504724">
              <w:marLeft w:val="0"/>
              <w:marRight w:val="0"/>
              <w:marTop w:val="0"/>
              <w:marBottom w:val="0"/>
              <w:divBdr>
                <w:top w:val="none" w:sz="0" w:space="0" w:color="auto"/>
                <w:left w:val="none" w:sz="0" w:space="0" w:color="auto"/>
                <w:bottom w:val="none" w:sz="0" w:space="0" w:color="auto"/>
                <w:right w:val="none" w:sz="0" w:space="0" w:color="auto"/>
              </w:divBdr>
              <w:divsChild>
                <w:div w:id="18609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87361">
      <w:bodyDiv w:val="1"/>
      <w:marLeft w:val="0"/>
      <w:marRight w:val="0"/>
      <w:marTop w:val="0"/>
      <w:marBottom w:val="0"/>
      <w:divBdr>
        <w:top w:val="none" w:sz="0" w:space="0" w:color="auto"/>
        <w:left w:val="none" w:sz="0" w:space="0" w:color="auto"/>
        <w:bottom w:val="none" w:sz="0" w:space="0" w:color="auto"/>
        <w:right w:val="none" w:sz="0" w:space="0" w:color="auto"/>
      </w:divBdr>
    </w:div>
    <w:div w:id="1739591292">
      <w:bodyDiv w:val="1"/>
      <w:marLeft w:val="0"/>
      <w:marRight w:val="0"/>
      <w:marTop w:val="0"/>
      <w:marBottom w:val="0"/>
      <w:divBdr>
        <w:top w:val="none" w:sz="0" w:space="0" w:color="auto"/>
        <w:left w:val="none" w:sz="0" w:space="0" w:color="auto"/>
        <w:bottom w:val="none" w:sz="0" w:space="0" w:color="auto"/>
        <w:right w:val="none" w:sz="0" w:space="0" w:color="auto"/>
      </w:divBdr>
    </w:div>
    <w:div w:id="1744571106">
      <w:bodyDiv w:val="1"/>
      <w:marLeft w:val="0"/>
      <w:marRight w:val="0"/>
      <w:marTop w:val="0"/>
      <w:marBottom w:val="0"/>
      <w:divBdr>
        <w:top w:val="none" w:sz="0" w:space="0" w:color="auto"/>
        <w:left w:val="none" w:sz="0" w:space="0" w:color="auto"/>
        <w:bottom w:val="none" w:sz="0" w:space="0" w:color="auto"/>
        <w:right w:val="none" w:sz="0" w:space="0" w:color="auto"/>
      </w:divBdr>
    </w:div>
    <w:div w:id="1766999580">
      <w:bodyDiv w:val="1"/>
      <w:marLeft w:val="0"/>
      <w:marRight w:val="0"/>
      <w:marTop w:val="0"/>
      <w:marBottom w:val="0"/>
      <w:divBdr>
        <w:top w:val="none" w:sz="0" w:space="0" w:color="auto"/>
        <w:left w:val="none" w:sz="0" w:space="0" w:color="auto"/>
        <w:bottom w:val="none" w:sz="0" w:space="0" w:color="auto"/>
        <w:right w:val="none" w:sz="0" w:space="0" w:color="auto"/>
      </w:divBdr>
    </w:div>
    <w:div w:id="1776706219">
      <w:bodyDiv w:val="1"/>
      <w:marLeft w:val="0"/>
      <w:marRight w:val="0"/>
      <w:marTop w:val="0"/>
      <w:marBottom w:val="0"/>
      <w:divBdr>
        <w:top w:val="none" w:sz="0" w:space="0" w:color="auto"/>
        <w:left w:val="none" w:sz="0" w:space="0" w:color="auto"/>
        <w:bottom w:val="none" w:sz="0" w:space="0" w:color="auto"/>
        <w:right w:val="none" w:sz="0" w:space="0" w:color="auto"/>
      </w:divBdr>
    </w:div>
    <w:div w:id="1794057635">
      <w:bodyDiv w:val="1"/>
      <w:marLeft w:val="0"/>
      <w:marRight w:val="0"/>
      <w:marTop w:val="0"/>
      <w:marBottom w:val="0"/>
      <w:divBdr>
        <w:top w:val="none" w:sz="0" w:space="0" w:color="auto"/>
        <w:left w:val="none" w:sz="0" w:space="0" w:color="auto"/>
        <w:bottom w:val="none" w:sz="0" w:space="0" w:color="auto"/>
        <w:right w:val="none" w:sz="0" w:space="0" w:color="auto"/>
      </w:divBdr>
    </w:div>
    <w:div w:id="1803695051">
      <w:bodyDiv w:val="1"/>
      <w:marLeft w:val="0"/>
      <w:marRight w:val="0"/>
      <w:marTop w:val="0"/>
      <w:marBottom w:val="0"/>
      <w:divBdr>
        <w:top w:val="none" w:sz="0" w:space="0" w:color="auto"/>
        <w:left w:val="none" w:sz="0" w:space="0" w:color="auto"/>
        <w:bottom w:val="none" w:sz="0" w:space="0" w:color="auto"/>
        <w:right w:val="none" w:sz="0" w:space="0" w:color="auto"/>
      </w:divBdr>
    </w:div>
    <w:div w:id="1804811629">
      <w:bodyDiv w:val="1"/>
      <w:marLeft w:val="0"/>
      <w:marRight w:val="0"/>
      <w:marTop w:val="0"/>
      <w:marBottom w:val="0"/>
      <w:divBdr>
        <w:top w:val="none" w:sz="0" w:space="0" w:color="auto"/>
        <w:left w:val="none" w:sz="0" w:space="0" w:color="auto"/>
        <w:bottom w:val="none" w:sz="0" w:space="0" w:color="auto"/>
        <w:right w:val="none" w:sz="0" w:space="0" w:color="auto"/>
      </w:divBdr>
    </w:div>
    <w:div w:id="1826508268">
      <w:bodyDiv w:val="1"/>
      <w:marLeft w:val="0"/>
      <w:marRight w:val="0"/>
      <w:marTop w:val="0"/>
      <w:marBottom w:val="0"/>
      <w:divBdr>
        <w:top w:val="none" w:sz="0" w:space="0" w:color="auto"/>
        <w:left w:val="none" w:sz="0" w:space="0" w:color="auto"/>
        <w:bottom w:val="none" w:sz="0" w:space="0" w:color="auto"/>
        <w:right w:val="none" w:sz="0" w:space="0" w:color="auto"/>
      </w:divBdr>
    </w:div>
    <w:div w:id="1835343025">
      <w:bodyDiv w:val="1"/>
      <w:marLeft w:val="0"/>
      <w:marRight w:val="0"/>
      <w:marTop w:val="0"/>
      <w:marBottom w:val="0"/>
      <w:divBdr>
        <w:top w:val="none" w:sz="0" w:space="0" w:color="auto"/>
        <w:left w:val="none" w:sz="0" w:space="0" w:color="auto"/>
        <w:bottom w:val="none" w:sz="0" w:space="0" w:color="auto"/>
        <w:right w:val="none" w:sz="0" w:space="0" w:color="auto"/>
      </w:divBdr>
    </w:div>
    <w:div w:id="1864128631">
      <w:bodyDiv w:val="1"/>
      <w:marLeft w:val="0"/>
      <w:marRight w:val="0"/>
      <w:marTop w:val="0"/>
      <w:marBottom w:val="0"/>
      <w:divBdr>
        <w:top w:val="none" w:sz="0" w:space="0" w:color="auto"/>
        <w:left w:val="none" w:sz="0" w:space="0" w:color="auto"/>
        <w:bottom w:val="none" w:sz="0" w:space="0" w:color="auto"/>
        <w:right w:val="none" w:sz="0" w:space="0" w:color="auto"/>
      </w:divBdr>
    </w:div>
    <w:div w:id="1883252953">
      <w:bodyDiv w:val="1"/>
      <w:marLeft w:val="0"/>
      <w:marRight w:val="0"/>
      <w:marTop w:val="0"/>
      <w:marBottom w:val="0"/>
      <w:divBdr>
        <w:top w:val="none" w:sz="0" w:space="0" w:color="auto"/>
        <w:left w:val="none" w:sz="0" w:space="0" w:color="auto"/>
        <w:bottom w:val="none" w:sz="0" w:space="0" w:color="auto"/>
        <w:right w:val="none" w:sz="0" w:space="0" w:color="auto"/>
      </w:divBdr>
    </w:div>
    <w:div w:id="1973634435">
      <w:bodyDiv w:val="1"/>
      <w:marLeft w:val="0"/>
      <w:marRight w:val="0"/>
      <w:marTop w:val="0"/>
      <w:marBottom w:val="0"/>
      <w:divBdr>
        <w:top w:val="none" w:sz="0" w:space="0" w:color="auto"/>
        <w:left w:val="none" w:sz="0" w:space="0" w:color="auto"/>
        <w:bottom w:val="none" w:sz="0" w:space="0" w:color="auto"/>
        <w:right w:val="none" w:sz="0" w:space="0" w:color="auto"/>
      </w:divBdr>
    </w:div>
    <w:div w:id="2029863952">
      <w:bodyDiv w:val="1"/>
      <w:marLeft w:val="0"/>
      <w:marRight w:val="0"/>
      <w:marTop w:val="0"/>
      <w:marBottom w:val="0"/>
      <w:divBdr>
        <w:top w:val="none" w:sz="0" w:space="0" w:color="auto"/>
        <w:left w:val="none" w:sz="0" w:space="0" w:color="auto"/>
        <w:bottom w:val="none" w:sz="0" w:space="0" w:color="auto"/>
        <w:right w:val="none" w:sz="0" w:space="0" w:color="auto"/>
      </w:divBdr>
    </w:div>
    <w:div w:id="2063943637">
      <w:bodyDiv w:val="1"/>
      <w:marLeft w:val="0"/>
      <w:marRight w:val="0"/>
      <w:marTop w:val="0"/>
      <w:marBottom w:val="0"/>
      <w:divBdr>
        <w:top w:val="none" w:sz="0" w:space="0" w:color="auto"/>
        <w:left w:val="none" w:sz="0" w:space="0" w:color="auto"/>
        <w:bottom w:val="none" w:sz="0" w:space="0" w:color="auto"/>
        <w:right w:val="none" w:sz="0" w:space="0" w:color="auto"/>
      </w:divBdr>
    </w:div>
    <w:div w:id="2071611872">
      <w:bodyDiv w:val="1"/>
      <w:marLeft w:val="0"/>
      <w:marRight w:val="0"/>
      <w:marTop w:val="0"/>
      <w:marBottom w:val="0"/>
      <w:divBdr>
        <w:top w:val="none" w:sz="0" w:space="0" w:color="auto"/>
        <w:left w:val="none" w:sz="0" w:space="0" w:color="auto"/>
        <w:bottom w:val="none" w:sz="0" w:space="0" w:color="auto"/>
        <w:right w:val="none" w:sz="0" w:space="0" w:color="auto"/>
      </w:divBdr>
    </w:div>
    <w:div w:id="2079278173">
      <w:bodyDiv w:val="1"/>
      <w:marLeft w:val="0"/>
      <w:marRight w:val="0"/>
      <w:marTop w:val="0"/>
      <w:marBottom w:val="0"/>
      <w:divBdr>
        <w:top w:val="none" w:sz="0" w:space="0" w:color="auto"/>
        <w:left w:val="none" w:sz="0" w:space="0" w:color="auto"/>
        <w:bottom w:val="none" w:sz="0" w:space="0" w:color="auto"/>
        <w:right w:val="none" w:sz="0" w:space="0" w:color="auto"/>
      </w:divBdr>
    </w:div>
    <w:div w:id="2098478166">
      <w:bodyDiv w:val="1"/>
      <w:marLeft w:val="0"/>
      <w:marRight w:val="0"/>
      <w:marTop w:val="0"/>
      <w:marBottom w:val="0"/>
      <w:divBdr>
        <w:top w:val="none" w:sz="0" w:space="0" w:color="auto"/>
        <w:left w:val="none" w:sz="0" w:space="0" w:color="auto"/>
        <w:bottom w:val="none" w:sz="0" w:space="0" w:color="auto"/>
        <w:right w:val="none" w:sz="0" w:space="0" w:color="auto"/>
      </w:divBdr>
    </w:div>
    <w:div w:id="2106798894">
      <w:bodyDiv w:val="1"/>
      <w:marLeft w:val="0"/>
      <w:marRight w:val="0"/>
      <w:marTop w:val="0"/>
      <w:marBottom w:val="0"/>
      <w:divBdr>
        <w:top w:val="none" w:sz="0" w:space="0" w:color="auto"/>
        <w:left w:val="none" w:sz="0" w:space="0" w:color="auto"/>
        <w:bottom w:val="none" w:sz="0" w:space="0" w:color="auto"/>
        <w:right w:val="none" w:sz="0" w:space="0" w:color="auto"/>
      </w:divBdr>
    </w:div>
    <w:div w:id="214264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189A4-ACEE-6241-B2A6-8673D01DC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11</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Chen</dc:creator>
  <cp:keywords/>
  <dc:description/>
  <cp:lastModifiedBy>Yu Chen</cp:lastModifiedBy>
  <cp:revision>27</cp:revision>
  <dcterms:created xsi:type="dcterms:W3CDTF">2020-05-05T16:21:00Z</dcterms:created>
  <dcterms:modified xsi:type="dcterms:W3CDTF">2020-05-06T00:23:00Z</dcterms:modified>
</cp:coreProperties>
</file>