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https://blog.texasbar.com/2015/10/articles/news/ethics-through-entertainment/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texasbar.com/2015/10/articles/news/ethics-through-entertain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