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91E52" w14:textId="77777777" w:rsidR="0014461A" w:rsidRDefault="00872565">
      <w:pPr>
        <w:pStyle w:val="Heading1"/>
      </w:pPr>
      <w:r>
        <w:t>Villa Tokay – Brand Identity Summary</w:t>
      </w:r>
    </w:p>
    <w:p w14:paraId="377CE2BE" w14:textId="77777777" w:rsidR="0014461A" w:rsidRDefault="00872565">
      <w:pPr>
        <w:pStyle w:val="Heading2"/>
      </w:pPr>
      <w:r>
        <w:t>Typography</w:t>
      </w:r>
    </w:p>
    <w:p w14:paraId="4D135A48" w14:textId="77777777" w:rsidR="0014461A" w:rsidRDefault="00872565">
      <w:r>
        <w:t>1. Primary Typeface:</w:t>
      </w:r>
      <w:r>
        <w:br/>
        <w:t xml:space="preserve">   Athisthan Trial Regular</w:t>
      </w:r>
      <w:r>
        <w:br/>
        <w:t xml:space="preserve">   - Use for titles, logos, or brand-defining text</w:t>
      </w:r>
      <w:r>
        <w:br/>
        <w:t xml:space="preserve">   - Serif style with a refined, exotic character</w:t>
      </w:r>
    </w:p>
    <w:p w14:paraId="7A7B4C07" w14:textId="77777777" w:rsidR="0014461A" w:rsidRDefault="00872565">
      <w:r>
        <w:t>2. Secondary Typeface:</w:t>
      </w:r>
      <w:r>
        <w:br/>
        <w:t xml:space="preserve">   Nexa</w:t>
      </w:r>
      <w:r>
        <w:br/>
      </w:r>
      <w:r>
        <w:t xml:space="preserve">   - Use for body text, captions, and supplementary content</w:t>
      </w:r>
      <w:r>
        <w:br/>
        <w:t xml:space="preserve">   - Two weights:</w:t>
      </w:r>
      <w:r>
        <w:br/>
        <w:t xml:space="preserve">     - Nexa Black (Bold headlines, highlights)</w:t>
      </w:r>
      <w:r>
        <w:br/>
        <w:t xml:space="preserve">     - Nexa Thin (Subtle details, fine text)</w:t>
      </w:r>
    </w:p>
    <w:p w14:paraId="67209A82" w14:textId="77777777" w:rsidR="0014461A" w:rsidRDefault="00872565">
      <w:pPr>
        <w:pStyle w:val="Heading2"/>
      </w:pPr>
      <w:r>
        <w:t>Color Palette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4461A" w14:paraId="6D2F63B9" w14:textId="77777777">
        <w:tc>
          <w:tcPr>
            <w:tcW w:w="2880" w:type="dxa"/>
          </w:tcPr>
          <w:p w14:paraId="68D451B4" w14:textId="77777777" w:rsidR="0014461A" w:rsidRDefault="00872565">
            <w:r>
              <w:t>Color Name</w:t>
            </w:r>
          </w:p>
        </w:tc>
        <w:tc>
          <w:tcPr>
            <w:tcW w:w="2880" w:type="dxa"/>
          </w:tcPr>
          <w:p w14:paraId="344F567C" w14:textId="77777777" w:rsidR="0014461A" w:rsidRDefault="00872565">
            <w:r>
              <w:t>Description</w:t>
            </w:r>
          </w:p>
        </w:tc>
        <w:tc>
          <w:tcPr>
            <w:tcW w:w="2880" w:type="dxa"/>
          </w:tcPr>
          <w:p w14:paraId="62B5A2B2" w14:textId="77777777" w:rsidR="0014461A" w:rsidRDefault="00872565">
            <w:r>
              <w:t>Hex Code (likely)</w:t>
            </w:r>
          </w:p>
        </w:tc>
      </w:tr>
      <w:tr w:rsidR="0014461A" w14:paraId="47C095C6" w14:textId="77777777">
        <w:tc>
          <w:tcPr>
            <w:tcW w:w="2880" w:type="dxa"/>
          </w:tcPr>
          <w:p w14:paraId="4E11A0F9" w14:textId="77777777" w:rsidR="0014461A" w:rsidRDefault="00872565">
            <w:r>
              <w:t>Dark Jade Green</w:t>
            </w:r>
          </w:p>
        </w:tc>
        <w:tc>
          <w:tcPr>
            <w:tcW w:w="2880" w:type="dxa"/>
          </w:tcPr>
          <w:p w14:paraId="15595889" w14:textId="77777777" w:rsidR="0014461A" w:rsidRDefault="00872565">
            <w:r>
              <w:t>Primary brand background</w:t>
            </w:r>
          </w:p>
        </w:tc>
        <w:tc>
          <w:tcPr>
            <w:tcW w:w="2880" w:type="dxa"/>
          </w:tcPr>
          <w:p w14:paraId="1FA63EB6" w14:textId="77777777" w:rsidR="0014461A" w:rsidRDefault="00872565">
            <w:r>
              <w:t>#0F3128</w:t>
            </w:r>
          </w:p>
        </w:tc>
      </w:tr>
      <w:tr w:rsidR="0014461A" w14:paraId="50CBA703" w14:textId="77777777">
        <w:tc>
          <w:tcPr>
            <w:tcW w:w="2880" w:type="dxa"/>
          </w:tcPr>
          <w:p w14:paraId="423E959C" w14:textId="77777777" w:rsidR="0014461A" w:rsidRDefault="00872565">
            <w:r>
              <w:t>Copper</w:t>
            </w:r>
          </w:p>
        </w:tc>
        <w:tc>
          <w:tcPr>
            <w:tcW w:w="2880" w:type="dxa"/>
          </w:tcPr>
          <w:p w14:paraId="75FE62DA" w14:textId="77777777" w:rsidR="0014461A" w:rsidRDefault="00872565">
            <w:r>
              <w:t>Accent color (not for logo use)</w:t>
            </w:r>
          </w:p>
        </w:tc>
        <w:tc>
          <w:tcPr>
            <w:tcW w:w="2880" w:type="dxa"/>
          </w:tcPr>
          <w:p w14:paraId="3B233597" w14:textId="77777777" w:rsidR="0014461A" w:rsidRDefault="00872565">
            <w:r>
              <w:t>#A7684F</w:t>
            </w:r>
          </w:p>
        </w:tc>
      </w:tr>
      <w:tr w:rsidR="0014461A" w14:paraId="6904F72C" w14:textId="77777777">
        <w:tc>
          <w:tcPr>
            <w:tcW w:w="2880" w:type="dxa"/>
          </w:tcPr>
          <w:p w14:paraId="2FD31108" w14:textId="77777777" w:rsidR="0014461A" w:rsidRDefault="00872565">
            <w:r>
              <w:t>Gold</w:t>
            </w:r>
          </w:p>
        </w:tc>
        <w:tc>
          <w:tcPr>
            <w:tcW w:w="2880" w:type="dxa"/>
          </w:tcPr>
          <w:p w14:paraId="4F412BCF" w14:textId="77777777" w:rsidR="0014461A" w:rsidRDefault="00872565">
            <w:r>
              <w:t>Highlight and elegance</w:t>
            </w:r>
          </w:p>
        </w:tc>
        <w:tc>
          <w:tcPr>
            <w:tcW w:w="2880" w:type="dxa"/>
          </w:tcPr>
          <w:p w14:paraId="123A7E1E" w14:textId="77777777" w:rsidR="0014461A" w:rsidRDefault="00872565">
            <w:r>
              <w:t>#AA7831</w:t>
            </w:r>
          </w:p>
        </w:tc>
      </w:tr>
      <w:tr w:rsidR="0014461A" w14:paraId="2F471F0A" w14:textId="77777777">
        <w:tc>
          <w:tcPr>
            <w:tcW w:w="2880" w:type="dxa"/>
          </w:tcPr>
          <w:p w14:paraId="7E8B4E9D" w14:textId="77777777" w:rsidR="0014461A" w:rsidRDefault="00872565">
            <w:r>
              <w:t>Fossil</w:t>
            </w:r>
          </w:p>
        </w:tc>
        <w:tc>
          <w:tcPr>
            <w:tcW w:w="2880" w:type="dxa"/>
          </w:tcPr>
          <w:p w14:paraId="4153D200" w14:textId="77777777" w:rsidR="0014461A" w:rsidRDefault="00872565">
            <w:r>
              <w:t>Neutral grey tone</w:t>
            </w:r>
          </w:p>
        </w:tc>
        <w:tc>
          <w:tcPr>
            <w:tcW w:w="2880" w:type="dxa"/>
          </w:tcPr>
          <w:p w14:paraId="47AC124E" w14:textId="77777777" w:rsidR="0014461A" w:rsidRDefault="00872565">
            <w:r>
              <w:t>#4A4A47</w:t>
            </w:r>
          </w:p>
        </w:tc>
      </w:tr>
      <w:tr w:rsidR="0014461A" w14:paraId="67B3DEF0" w14:textId="77777777">
        <w:tc>
          <w:tcPr>
            <w:tcW w:w="2880" w:type="dxa"/>
          </w:tcPr>
          <w:p w14:paraId="567EA144" w14:textId="77777777" w:rsidR="0014461A" w:rsidRDefault="00872565">
            <w:r>
              <w:t>Anthracite</w:t>
            </w:r>
          </w:p>
        </w:tc>
        <w:tc>
          <w:tcPr>
            <w:tcW w:w="2880" w:type="dxa"/>
          </w:tcPr>
          <w:p w14:paraId="52FD975A" w14:textId="77777777" w:rsidR="0014461A" w:rsidRDefault="00872565">
            <w:r>
              <w:t>Deep dark neutral</w:t>
            </w:r>
          </w:p>
        </w:tc>
        <w:tc>
          <w:tcPr>
            <w:tcW w:w="2880" w:type="dxa"/>
          </w:tcPr>
          <w:p w14:paraId="65A435E1" w14:textId="77777777" w:rsidR="0014461A" w:rsidRDefault="00872565">
            <w:r>
              <w:t>#262626</w:t>
            </w:r>
          </w:p>
        </w:tc>
      </w:tr>
      <w:tr w:rsidR="0014461A" w14:paraId="660D5526" w14:textId="77777777">
        <w:tc>
          <w:tcPr>
            <w:tcW w:w="2880" w:type="dxa"/>
          </w:tcPr>
          <w:p w14:paraId="7A7C9418" w14:textId="77777777" w:rsidR="0014461A" w:rsidRDefault="00872565">
            <w:r>
              <w:t>White</w:t>
            </w:r>
          </w:p>
        </w:tc>
        <w:tc>
          <w:tcPr>
            <w:tcW w:w="2880" w:type="dxa"/>
          </w:tcPr>
          <w:p w14:paraId="184A670A" w14:textId="77777777" w:rsidR="0014461A" w:rsidRDefault="00872565">
            <w:r>
              <w:t>Used for negative logo</w:t>
            </w:r>
          </w:p>
        </w:tc>
        <w:tc>
          <w:tcPr>
            <w:tcW w:w="2880" w:type="dxa"/>
          </w:tcPr>
          <w:p w14:paraId="795FAA18" w14:textId="77777777" w:rsidR="0014461A" w:rsidRDefault="00872565">
            <w:r>
              <w:t>#FFFFFF</w:t>
            </w:r>
          </w:p>
        </w:tc>
      </w:tr>
    </w:tbl>
    <w:p w14:paraId="28888B84" w14:textId="77777777" w:rsidR="0014461A" w:rsidRDefault="00872565">
      <w:r>
        <w:br/>
        <w:t xml:space="preserve">Note: Copper is not </w:t>
      </w:r>
      <w:r>
        <w:t>recommended for logo application due to contrast issues.</w:t>
      </w:r>
    </w:p>
    <w:p w14:paraId="195D1255" w14:textId="77777777" w:rsidR="0014461A" w:rsidRDefault="00872565">
      <w:pPr>
        <w:pStyle w:val="Heading2"/>
      </w:pPr>
      <w:r>
        <w:t>Logo Usage</w:t>
      </w:r>
    </w:p>
    <w:p w14:paraId="22951661" w14:textId="77777777" w:rsidR="0014461A" w:rsidRDefault="00872565">
      <w:r>
        <w:t>- Can be used in positive (dark on light) or negative (light on dark) versions</w:t>
      </w:r>
      <w:r>
        <w:br/>
        <w:t>- Must maintain correct proportions and sufficient contrast</w:t>
      </w:r>
      <w:r>
        <w:br/>
        <w:t>- Do not distort or recolor the logo</w:t>
      </w:r>
      <w:r>
        <w:br/>
        <w:t>- Simplified brand elements (pictogram, font, or shape) may be used alone</w:t>
      </w:r>
    </w:p>
    <w:p w14:paraId="066DADC7" w14:textId="38B05E65" w:rsidR="00872565" w:rsidRDefault="00872565">
      <w:r>
        <w:br w:type="page"/>
      </w:r>
    </w:p>
    <w:p w14:paraId="0EB4ED95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lastRenderedPageBreak/>
        <w:t>Villa Tokay Brand Voice Guidelines</w:t>
      </w:r>
    </w:p>
    <w:p w14:paraId="4E0B31EA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Brand Voice Summary</w:t>
      </w:r>
    </w:p>
    <w:p w14:paraId="1E86AE1C" w14:textId="77777777" w:rsidR="00872565" w:rsidRPr="00872565" w:rsidRDefault="00872565" w:rsidP="00872565">
      <w:pPr>
        <w:rPr>
          <w:lang w:val="en-CH"/>
        </w:rPr>
      </w:pPr>
      <w:r w:rsidRPr="00872565">
        <w:rPr>
          <w:b/>
          <w:bCs/>
          <w:lang w:val="en-CH"/>
        </w:rPr>
        <w:t>The Knowing Guide</w:t>
      </w:r>
      <w:r w:rsidRPr="00872565">
        <w:rPr>
          <w:lang w:val="en-CH"/>
        </w:rPr>
        <w:t>: Villa Tokay speaks as a skilled but friendly concierge who understands luxury doesn't need to shout. We offer quiet confidence, insider knowledge, and genuine warmth while helping guests discover their own perfect moments in paradise.</w:t>
      </w:r>
    </w:p>
    <w:p w14:paraId="2FD22251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Core Voice Attributes</w:t>
      </w:r>
    </w:p>
    <w:p w14:paraId="2B7B5578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1. Comfortable Luxury</w:t>
      </w:r>
    </w:p>
    <w:p w14:paraId="358AA07B" w14:textId="77777777" w:rsidR="00872565" w:rsidRPr="00872565" w:rsidRDefault="00872565" w:rsidP="00872565">
      <w:pPr>
        <w:numPr>
          <w:ilvl w:val="0"/>
          <w:numId w:val="10"/>
        </w:numPr>
        <w:rPr>
          <w:lang w:val="en-CH"/>
        </w:rPr>
      </w:pPr>
      <w:r w:rsidRPr="00872565">
        <w:rPr>
          <w:lang w:val="en-CH"/>
        </w:rPr>
        <w:t>Luxury that invites rather than intimidates</w:t>
      </w:r>
    </w:p>
    <w:p w14:paraId="223B57E4" w14:textId="77777777" w:rsidR="00872565" w:rsidRPr="00872565" w:rsidRDefault="00872565" w:rsidP="00872565">
      <w:pPr>
        <w:numPr>
          <w:ilvl w:val="0"/>
          <w:numId w:val="10"/>
        </w:numPr>
        <w:rPr>
          <w:lang w:val="en-CH"/>
        </w:rPr>
      </w:pPr>
      <w:r w:rsidRPr="00872565">
        <w:rPr>
          <w:lang w:val="en-CH"/>
        </w:rPr>
        <w:t>Focus on comfort, service, and authentic experiences</w:t>
      </w:r>
    </w:p>
    <w:p w14:paraId="59A78B10" w14:textId="77777777" w:rsidR="00872565" w:rsidRPr="00872565" w:rsidRDefault="00872565" w:rsidP="00872565">
      <w:pPr>
        <w:numPr>
          <w:ilvl w:val="0"/>
          <w:numId w:val="10"/>
        </w:numPr>
        <w:rPr>
          <w:lang w:val="en-CH"/>
        </w:rPr>
      </w:pPr>
      <w:r w:rsidRPr="00872565">
        <w:rPr>
          <w:lang w:val="en-CH"/>
        </w:rPr>
        <w:t>Avoid overly formal or pretentious language</w:t>
      </w:r>
    </w:p>
    <w:p w14:paraId="0B8EB85C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2. Quietly Confident</w:t>
      </w:r>
    </w:p>
    <w:p w14:paraId="7D436933" w14:textId="77777777" w:rsidR="00872565" w:rsidRPr="00872565" w:rsidRDefault="00872565" w:rsidP="00872565">
      <w:pPr>
        <w:numPr>
          <w:ilvl w:val="0"/>
          <w:numId w:val="11"/>
        </w:numPr>
        <w:rPr>
          <w:lang w:val="en-CH"/>
        </w:rPr>
      </w:pPr>
      <w:r w:rsidRPr="00872565">
        <w:rPr>
          <w:lang w:val="en-CH"/>
        </w:rPr>
        <w:t>Share insider knowledge with understated expertise</w:t>
      </w:r>
    </w:p>
    <w:p w14:paraId="1E27CA2E" w14:textId="77777777" w:rsidR="00872565" w:rsidRPr="00872565" w:rsidRDefault="00872565" w:rsidP="00872565">
      <w:pPr>
        <w:numPr>
          <w:ilvl w:val="0"/>
          <w:numId w:val="11"/>
        </w:numPr>
        <w:rPr>
          <w:lang w:val="en-CH"/>
        </w:rPr>
      </w:pPr>
      <w:r w:rsidRPr="00872565">
        <w:rPr>
          <w:lang w:val="en-CH"/>
        </w:rPr>
        <w:t>Let the experience speak for itself</w:t>
      </w:r>
    </w:p>
    <w:p w14:paraId="77841BE7" w14:textId="77777777" w:rsidR="00872565" w:rsidRPr="00872565" w:rsidRDefault="00872565" w:rsidP="00872565">
      <w:pPr>
        <w:numPr>
          <w:ilvl w:val="0"/>
          <w:numId w:val="11"/>
        </w:numPr>
        <w:rPr>
          <w:lang w:val="en-CH"/>
        </w:rPr>
      </w:pPr>
      <w:r w:rsidRPr="00872565">
        <w:rPr>
          <w:lang w:val="en-CH"/>
        </w:rPr>
        <w:t>Use specific, vivid details rather than generic superlatives</w:t>
      </w:r>
    </w:p>
    <w:p w14:paraId="222F5AEA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3. Genuinely Warm</w:t>
      </w:r>
    </w:p>
    <w:p w14:paraId="0DBF8F5D" w14:textId="77777777" w:rsidR="00872565" w:rsidRPr="00872565" w:rsidRDefault="00872565" w:rsidP="00872565">
      <w:pPr>
        <w:numPr>
          <w:ilvl w:val="0"/>
          <w:numId w:val="12"/>
        </w:numPr>
        <w:rPr>
          <w:lang w:val="en-CH"/>
        </w:rPr>
      </w:pPr>
      <w:r w:rsidRPr="00872565">
        <w:rPr>
          <w:lang w:val="en-CH"/>
        </w:rPr>
        <w:t>Conversational and approachable tone</w:t>
      </w:r>
    </w:p>
    <w:p w14:paraId="08EB99C9" w14:textId="77777777" w:rsidR="00872565" w:rsidRPr="00872565" w:rsidRDefault="00872565" w:rsidP="00872565">
      <w:pPr>
        <w:numPr>
          <w:ilvl w:val="0"/>
          <w:numId w:val="12"/>
        </w:numPr>
        <w:rPr>
          <w:lang w:val="en-CH"/>
        </w:rPr>
      </w:pPr>
      <w:r w:rsidRPr="00872565">
        <w:rPr>
          <w:lang w:val="en-CH"/>
        </w:rPr>
        <w:t>Personal without being overly casual</w:t>
      </w:r>
    </w:p>
    <w:p w14:paraId="517773EF" w14:textId="77777777" w:rsidR="00872565" w:rsidRPr="00872565" w:rsidRDefault="00872565" w:rsidP="00872565">
      <w:pPr>
        <w:numPr>
          <w:ilvl w:val="0"/>
          <w:numId w:val="12"/>
        </w:numPr>
        <w:rPr>
          <w:lang w:val="en-CH"/>
        </w:rPr>
      </w:pPr>
      <w:r w:rsidRPr="00872565">
        <w:rPr>
          <w:lang w:val="en-CH"/>
        </w:rPr>
        <w:t>Show care for both guests and local community</w:t>
      </w:r>
    </w:p>
    <w:p w14:paraId="6EA76F57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4. Thoughtfully Evocative</w:t>
      </w:r>
    </w:p>
    <w:p w14:paraId="28673C71" w14:textId="77777777" w:rsidR="00872565" w:rsidRPr="00872565" w:rsidRDefault="00872565" w:rsidP="00872565">
      <w:pPr>
        <w:numPr>
          <w:ilvl w:val="0"/>
          <w:numId w:val="13"/>
        </w:numPr>
        <w:rPr>
          <w:lang w:val="en-CH"/>
        </w:rPr>
      </w:pPr>
      <w:r w:rsidRPr="00872565">
        <w:rPr>
          <w:lang w:val="en-CH"/>
        </w:rPr>
        <w:t>Paint clear pictures without being overly poetic</w:t>
      </w:r>
    </w:p>
    <w:p w14:paraId="1B867AD1" w14:textId="77777777" w:rsidR="00872565" w:rsidRPr="00872565" w:rsidRDefault="00872565" w:rsidP="00872565">
      <w:pPr>
        <w:numPr>
          <w:ilvl w:val="0"/>
          <w:numId w:val="13"/>
        </w:numPr>
        <w:rPr>
          <w:lang w:val="en-CH"/>
        </w:rPr>
      </w:pPr>
      <w:r w:rsidRPr="00872565">
        <w:rPr>
          <w:lang w:val="en-CH"/>
        </w:rPr>
        <w:t>Focus on tangible moments and feelings</w:t>
      </w:r>
    </w:p>
    <w:p w14:paraId="11226D82" w14:textId="77777777" w:rsidR="00872565" w:rsidRPr="00872565" w:rsidRDefault="00872565" w:rsidP="00872565">
      <w:pPr>
        <w:numPr>
          <w:ilvl w:val="0"/>
          <w:numId w:val="13"/>
        </w:numPr>
        <w:rPr>
          <w:lang w:val="en-CH"/>
        </w:rPr>
      </w:pPr>
      <w:r w:rsidRPr="00872565">
        <w:rPr>
          <w:lang w:val="en-CH"/>
        </w:rPr>
        <w:t>Avoid flowery language that sounds artificial</w:t>
      </w:r>
    </w:p>
    <w:p w14:paraId="70CFD5F0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Tone Guidelines</w:t>
      </w:r>
    </w:p>
    <w:p w14:paraId="704F3D7D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rFonts w:ascii="Segoe UI Emoji" w:hAnsi="Segoe UI Emoji" w:cs="Segoe UI Emoji"/>
          <w:b/>
          <w:bCs/>
          <w:lang w:val="en-CH"/>
        </w:rPr>
        <w:t>✅</w:t>
      </w:r>
      <w:r w:rsidRPr="00872565">
        <w:rPr>
          <w:b/>
          <w:bCs/>
          <w:lang w:val="en-CH"/>
        </w:rPr>
        <w:t xml:space="preserve"> DO Sound Like:</w:t>
      </w:r>
    </w:p>
    <w:p w14:paraId="2AF6D46E" w14:textId="77777777" w:rsidR="00872565" w:rsidRPr="00872565" w:rsidRDefault="00872565" w:rsidP="00872565">
      <w:pPr>
        <w:numPr>
          <w:ilvl w:val="0"/>
          <w:numId w:val="14"/>
        </w:numPr>
        <w:rPr>
          <w:lang w:val="en-CH"/>
        </w:rPr>
      </w:pPr>
      <w:r w:rsidRPr="00872565">
        <w:rPr>
          <w:lang w:val="en-CH"/>
        </w:rPr>
        <w:t>A well-</w:t>
      </w:r>
      <w:proofErr w:type="spellStart"/>
      <w:r w:rsidRPr="00872565">
        <w:rPr>
          <w:lang w:val="en-CH"/>
        </w:rPr>
        <w:t>traveled</w:t>
      </w:r>
      <w:proofErr w:type="spellEnd"/>
      <w:r w:rsidRPr="00872565">
        <w:rPr>
          <w:lang w:val="en-CH"/>
        </w:rPr>
        <w:t xml:space="preserve"> friend sharing a hidden gem</w:t>
      </w:r>
    </w:p>
    <w:p w14:paraId="5A4048B7" w14:textId="77777777" w:rsidR="00872565" w:rsidRPr="00872565" w:rsidRDefault="00872565" w:rsidP="00872565">
      <w:pPr>
        <w:numPr>
          <w:ilvl w:val="0"/>
          <w:numId w:val="14"/>
        </w:numPr>
        <w:rPr>
          <w:lang w:val="en-CH"/>
        </w:rPr>
      </w:pPr>
      <w:r w:rsidRPr="00872565">
        <w:rPr>
          <w:lang w:val="en-CH"/>
        </w:rPr>
        <w:t>A local expert who genuinely cares about your experience</w:t>
      </w:r>
    </w:p>
    <w:p w14:paraId="6F327CA1" w14:textId="77777777" w:rsidR="00872565" w:rsidRPr="00872565" w:rsidRDefault="00872565" w:rsidP="00872565">
      <w:pPr>
        <w:numPr>
          <w:ilvl w:val="0"/>
          <w:numId w:val="14"/>
        </w:numPr>
        <w:rPr>
          <w:lang w:val="en-CH"/>
        </w:rPr>
      </w:pPr>
      <w:r w:rsidRPr="00872565">
        <w:rPr>
          <w:lang w:val="en-CH"/>
        </w:rPr>
        <w:t>Someone who understands both luxury and authenticity</w:t>
      </w:r>
    </w:p>
    <w:p w14:paraId="7EE418C2" w14:textId="77777777" w:rsidR="00872565" w:rsidRPr="00872565" w:rsidRDefault="00872565" w:rsidP="00872565">
      <w:pPr>
        <w:numPr>
          <w:ilvl w:val="0"/>
          <w:numId w:val="14"/>
        </w:numPr>
        <w:rPr>
          <w:lang w:val="en-CH"/>
        </w:rPr>
      </w:pPr>
      <w:r w:rsidRPr="00872565">
        <w:rPr>
          <w:lang w:val="en-CH"/>
        </w:rPr>
        <w:lastRenderedPageBreak/>
        <w:t>A skilled concierge with insider knowledge</w:t>
      </w:r>
    </w:p>
    <w:p w14:paraId="0F96B674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rFonts w:ascii="Segoe UI Emoji" w:hAnsi="Segoe UI Emoji" w:cs="Segoe UI Emoji"/>
          <w:b/>
          <w:bCs/>
          <w:lang w:val="en-CH"/>
        </w:rPr>
        <w:t>❌</w:t>
      </w:r>
      <w:r w:rsidRPr="00872565">
        <w:rPr>
          <w:b/>
          <w:bCs/>
          <w:lang w:val="en-CH"/>
        </w:rPr>
        <w:t xml:space="preserve"> DON'T Sound Like:</w:t>
      </w:r>
    </w:p>
    <w:p w14:paraId="23E229E1" w14:textId="77777777" w:rsidR="00872565" w:rsidRPr="00872565" w:rsidRDefault="00872565" w:rsidP="00872565">
      <w:pPr>
        <w:numPr>
          <w:ilvl w:val="0"/>
          <w:numId w:val="15"/>
        </w:numPr>
        <w:rPr>
          <w:lang w:val="en-CH"/>
        </w:rPr>
      </w:pPr>
      <w:r w:rsidRPr="00872565">
        <w:rPr>
          <w:lang w:val="en-CH"/>
        </w:rPr>
        <w:t>Generic luxury hotel marketing</w:t>
      </w:r>
    </w:p>
    <w:p w14:paraId="366D56E2" w14:textId="77777777" w:rsidR="00872565" w:rsidRPr="00872565" w:rsidRDefault="00872565" w:rsidP="00872565">
      <w:pPr>
        <w:numPr>
          <w:ilvl w:val="0"/>
          <w:numId w:val="15"/>
        </w:numPr>
        <w:rPr>
          <w:lang w:val="en-CH"/>
        </w:rPr>
      </w:pPr>
      <w:r w:rsidRPr="00872565">
        <w:rPr>
          <w:lang w:val="en-CH"/>
        </w:rPr>
        <w:t>AI-generated travel copy</w:t>
      </w:r>
    </w:p>
    <w:p w14:paraId="1BAAF425" w14:textId="77777777" w:rsidR="00872565" w:rsidRPr="00872565" w:rsidRDefault="00872565" w:rsidP="00872565">
      <w:pPr>
        <w:numPr>
          <w:ilvl w:val="0"/>
          <w:numId w:val="15"/>
        </w:numPr>
        <w:rPr>
          <w:lang w:val="en-CH"/>
        </w:rPr>
      </w:pPr>
      <w:r w:rsidRPr="00872565">
        <w:rPr>
          <w:lang w:val="en-CH"/>
        </w:rPr>
        <w:t>Overly formal hospitality speak</w:t>
      </w:r>
    </w:p>
    <w:p w14:paraId="0864F355" w14:textId="77777777" w:rsidR="00872565" w:rsidRPr="00872565" w:rsidRDefault="00872565" w:rsidP="00872565">
      <w:pPr>
        <w:numPr>
          <w:ilvl w:val="0"/>
          <w:numId w:val="15"/>
        </w:numPr>
        <w:rPr>
          <w:lang w:val="en-CH"/>
        </w:rPr>
      </w:pPr>
      <w:r w:rsidRPr="00872565">
        <w:rPr>
          <w:lang w:val="en-CH"/>
        </w:rPr>
        <w:t>Environmental activists (be genuine about sustainability efforts)</w:t>
      </w:r>
    </w:p>
    <w:p w14:paraId="23D7A6B9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Key Messaging Pillars</w:t>
      </w:r>
    </w:p>
    <w:p w14:paraId="2323CC71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Value &amp; Accessibility</w:t>
      </w:r>
    </w:p>
    <w:p w14:paraId="2F66DE99" w14:textId="77777777" w:rsidR="00872565" w:rsidRPr="00872565" w:rsidRDefault="00872565" w:rsidP="00872565">
      <w:pPr>
        <w:rPr>
          <w:lang w:val="en-CH"/>
        </w:rPr>
      </w:pPr>
      <w:r w:rsidRPr="00872565">
        <w:rPr>
          <w:lang w:val="en-CH"/>
        </w:rPr>
        <w:t>Address cost concerns subtly by emphasizing:</w:t>
      </w:r>
    </w:p>
    <w:p w14:paraId="18765B5E" w14:textId="77777777" w:rsidR="00872565" w:rsidRPr="00872565" w:rsidRDefault="00872565" w:rsidP="00872565">
      <w:pPr>
        <w:numPr>
          <w:ilvl w:val="0"/>
          <w:numId w:val="16"/>
        </w:numPr>
        <w:rPr>
          <w:lang w:val="en-CH"/>
        </w:rPr>
      </w:pPr>
      <w:r w:rsidRPr="00872565">
        <w:rPr>
          <w:lang w:val="en-CH"/>
        </w:rPr>
        <w:t>Inclusive pricing and packages</w:t>
      </w:r>
    </w:p>
    <w:p w14:paraId="0F9BD914" w14:textId="77777777" w:rsidR="00872565" w:rsidRPr="00872565" w:rsidRDefault="00872565" w:rsidP="00872565">
      <w:pPr>
        <w:numPr>
          <w:ilvl w:val="0"/>
          <w:numId w:val="16"/>
        </w:numPr>
        <w:rPr>
          <w:lang w:val="en-CH"/>
        </w:rPr>
      </w:pPr>
      <w:r w:rsidRPr="00872565">
        <w:rPr>
          <w:lang w:val="en-CH"/>
        </w:rPr>
        <w:t>Exceptional value through service and experience</w:t>
      </w:r>
    </w:p>
    <w:p w14:paraId="68E38305" w14:textId="77777777" w:rsidR="00872565" w:rsidRPr="00872565" w:rsidRDefault="00872565" w:rsidP="00872565">
      <w:pPr>
        <w:numPr>
          <w:ilvl w:val="0"/>
          <w:numId w:val="16"/>
        </w:numPr>
        <w:rPr>
          <w:lang w:val="en-CH"/>
        </w:rPr>
      </w:pPr>
      <w:r w:rsidRPr="00872565">
        <w:rPr>
          <w:lang w:val="en-CH"/>
        </w:rPr>
        <w:t>Flexible villa configurations for different group sizes</w:t>
      </w:r>
    </w:p>
    <w:p w14:paraId="7B263DD7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Family-Welcome Luxury</w:t>
      </w:r>
    </w:p>
    <w:p w14:paraId="051F57F2" w14:textId="77777777" w:rsidR="00872565" w:rsidRPr="00872565" w:rsidRDefault="00872565" w:rsidP="00872565">
      <w:pPr>
        <w:rPr>
          <w:lang w:val="en-CH"/>
        </w:rPr>
      </w:pPr>
      <w:r w:rsidRPr="00872565">
        <w:rPr>
          <w:lang w:val="en-CH"/>
        </w:rPr>
        <w:t>Position as sophisticated but inclusive:</w:t>
      </w:r>
    </w:p>
    <w:p w14:paraId="1E7D95B0" w14:textId="77777777" w:rsidR="00872565" w:rsidRPr="00872565" w:rsidRDefault="00872565" w:rsidP="00872565">
      <w:pPr>
        <w:numPr>
          <w:ilvl w:val="0"/>
          <w:numId w:val="17"/>
        </w:numPr>
        <w:rPr>
          <w:lang w:val="en-CH"/>
        </w:rPr>
      </w:pPr>
      <w:r w:rsidRPr="00872565">
        <w:rPr>
          <w:lang w:val="en-CH"/>
        </w:rPr>
        <w:t>Private villa settings allow for both family joy and adult relaxation</w:t>
      </w:r>
    </w:p>
    <w:p w14:paraId="52E4524F" w14:textId="77777777" w:rsidR="00872565" w:rsidRPr="00872565" w:rsidRDefault="00872565" w:rsidP="00872565">
      <w:pPr>
        <w:numPr>
          <w:ilvl w:val="0"/>
          <w:numId w:val="17"/>
        </w:numPr>
        <w:rPr>
          <w:lang w:val="en-CH"/>
        </w:rPr>
      </w:pPr>
      <w:r w:rsidRPr="00872565">
        <w:rPr>
          <w:lang w:val="en-CH"/>
        </w:rPr>
        <w:t>Multi-generational experiences in comfort</w:t>
      </w:r>
    </w:p>
    <w:p w14:paraId="1C368495" w14:textId="77777777" w:rsidR="00872565" w:rsidRPr="00872565" w:rsidRDefault="00872565" w:rsidP="00872565">
      <w:pPr>
        <w:numPr>
          <w:ilvl w:val="0"/>
          <w:numId w:val="17"/>
        </w:numPr>
        <w:rPr>
          <w:lang w:val="en-CH"/>
        </w:rPr>
      </w:pPr>
      <w:r w:rsidRPr="00872565">
        <w:rPr>
          <w:lang w:val="en-CH"/>
        </w:rPr>
        <w:t>Respectful coexistence of different guest types</w:t>
      </w:r>
    </w:p>
    <w:p w14:paraId="72890079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Insider's Gili Air</w:t>
      </w:r>
    </w:p>
    <w:p w14:paraId="0CE41294" w14:textId="77777777" w:rsidR="00872565" w:rsidRPr="00872565" w:rsidRDefault="00872565" w:rsidP="00872565">
      <w:pPr>
        <w:rPr>
          <w:lang w:val="en-CH"/>
        </w:rPr>
      </w:pPr>
      <w:r w:rsidRPr="00872565">
        <w:rPr>
          <w:lang w:val="en-CH"/>
        </w:rPr>
        <w:t>Leverage unique location knowledge:</w:t>
      </w:r>
    </w:p>
    <w:p w14:paraId="24A96B8B" w14:textId="77777777" w:rsidR="00872565" w:rsidRPr="00872565" w:rsidRDefault="00872565" w:rsidP="00872565">
      <w:pPr>
        <w:numPr>
          <w:ilvl w:val="0"/>
          <w:numId w:val="18"/>
        </w:numPr>
        <w:rPr>
          <w:lang w:val="en-CH"/>
        </w:rPr>
      </w:pPr>
      <w:r w:rsidRPr="00872565">
        <w:rPr>
          <w:lang w:val="en-CH"/>
        </w:rPr>
        <w:t>200m from beach (close but peaceful)</w:t>
      </w:r>
    </w:p>
    <w:p w14:paraId="128F7AAE" w14:textId="77777777" w:rsidR="00872565" w:rsidRPr="00872565" w:rsidRDefault="00872565" w:rsidP="00872565">
      <w:pPr>
        <w:numPr>
          <w:ilvl w:val="0"/>
          <w:numId w:val="18"/>
        </w:numPr>
        <w:rPr>
          <w:lang w:val="en-CH"/>
        </w:rPr>
      </w:pPr>
      <w:r w:rsidRPr="00872565">
        <w:rPr>
          <w:lang w:val="en-CH"/>
        </w:rPr>
        <w:t>No cars = authentic island life</w:t>
      </w:r>
    </w:p>
    <w:p w14:paraId="25622E1E" w14:textId="77777777" w:rsidR="00872565" w:rsidRPr="00872565" w:rsidRDefault="00872565" w:rsidP="00872565">
      <w:pPr>
        <w:numPr>
          <w:ilvl w:val="0"/>
          <w:numId w:val="18"/>
        </w:numPr>
        <w:rPr>
          <w:lang w:val="en-CH"/>
        </w:rPr>
      </w:pPr>
      <w:r w:rsidRPr="00872565">
        <w:rPr>
          <w:lang w:val="en-CH"/>
        </w:rPr>
        <w:t>Less crowded than Bali but with luxury amenities</w:t>
      </w:r>
    </w:p>
    <w:p w14:paraId="4290049F" w14:textId="77777777" w:rsidR="00872565" w:rsidRPr="00872565" w:rsidRDefault="00872565" w:rsidP="00872565">
      <w:pPr>
        <w:numPr>
          <w:ilvl w:val="0"/>
          <w:numId w:val="18"/>
        </w:numPr>
        <w:rPr>
          <w:lang w:val="en-CH"/>
        </w:rPr>
      </w:pPr>
      <w:r w:rsidRPr="00872565">
        <w:rPr>
          <w:lang w:val="en-CH"/>
        </w:rPr>
        <w:t>Local culture respect and inclusion</w:t>
      </w:r>
    </w:p>
    <w:p w14:paraId="2A0E2BCB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Language Style</w:t>
      </w:r>
    </w:p>
    <w:p w14:paraId="7CB2D107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Vocabulary Choices:</w:t>
      </w:r>
    </w:p>
    <w:p w14:paraId="7309E1EA" w14:textId="77777777" w:rsidR="00872565" w:rsidRPr="00872565" w:rsidRDefault="00872565" w:rsidP="00872565">
      <w:pPr>
        <w:numPr>
          <w:ilvl w:val="0"/>
          <w:numId w:val="19"/>
        </w:numPr>
        <w:rPr>
          <w:lang w:val="en-CH"/>
        </w:rPr>
      </w:pPr>
      <w:r w:rsidRPr="00872565">
        <w:rPr>
          <w:b/>
          <w:bCs/>
          <w:lang w:val="en-CH"/>
        </w:rPr>
        <w:lastRenderedPageBreak/>
        <w:t>Use</w:t>
      </w:r>
      <w:r w:rsidRPr="00872565">
        <w:rPr>
          <w:lang w:val="en-CH"/>
        </w:rPr>
        <w:t>: discover, experience, moments, retreat, haven, authentic, genuine, thoughtful, exclusive</w:t>
      </w:r>
    </w:p>
    <w:p w14:paraId="5D2CCF42" w14:textId="77777777" w:rsidR="00872565" w:rsidRPr="00872565" w:rsidRDefault="00872565" w:rsidP="00872565">
      <w:pPr>
        <w:numPr>
          <w:ilvl w:val="0"/>
          <w:numId w:val="19"/>
        </w:numPr>
        <w:rPr>
          <w:lang w:val="en-CH"/>
        </w:rPr>
      </w:pPr>
      <w:r w:rsidRPr="00872565">
        <w:rPr>
          <w:b/>
          <w:bCs/>
          <w:lang w:val="en-CH"/>
        </w:rPr>
        <w:t>Avoid</w:t>
      </w:r>
      <w:r w:rsidRPr="00872565">
        <w:rPr>
          <w:lang w:val="en-CH"/>
        </w:rPr>
        <w:t>: world-class, elite, ultimate, unparalleled, pristine</w:t>
      </w:r>
    </w:p>
    <w:p w14:paraId="1B17FD8E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Sentence Structure:</w:t>
      </w:r>
    </w:p>
    <w:p w14:paraId="0266FD9E" w14:textId="77777777" w:rsidR="00872565" w:rsidRPr="00872565" w:rsidRDefault="00872565" w:rsidP="00872565">
      <w:pPr>
        <w:numPr>
          <w:ilvl w:val="0"/>
          <w:numId w:val="20"/>
        </w:numPr>
        <w:rPr>
          <w:lang w:val="en-CH"/>
        </w:rPr>
      </w:pPr>
      <w:r w:rsidRPr="00872565">
        <w:rPr>
          <w:lang w:val="en-CH"/>
        </w:rPr>
        <w:t>Mix of short, confident statements and descriptive, flowing sentences</w:t>
      </w:r>
    </w:p>
    <w:p w14:paraId="441C3F62" w14:textId="77777777" w:rsidR="00872565" w:rsidRPr="00872565" w:rsidRDefault="00872565" w:rsidP="00872565">
      <w:pPr>
        <w:numPr>
          <w:ilvl w:val="0"/>
          <w:numId w:val="20"/>
        </w:numPr>
        <w:rPr>
          <w:lang w:val="en-CH"/>
        </w:rPr>
      </w:pPr>
      <w:r w:rsidRPr="00872565">
        <w:rPr>
          <w:lang w:val="en-CH"/>
        </w:rPr>
        <w:t>Start with action or experience, not abstract concepts</w:t>
      </w:r>
    </w:p>
    <w:p w14:paraId="0AB87A29" w14:textId="77777777" w:rsidR="00872565" w:rsidRPr="00872565" w:rsidRDefault="00872565" w:rsidP="00872565">
      <w:pPr>
        <w:numPr>
          <w:ilvl w:val="0"/>
          <w:numId w:val="20"/>
        </w:numPr>
        <w:rPr>
          <w:lang w:val="en-CH"/>
        </w:rPr>
      </w:pPr>
      <w:r w:rsidRPr="00872565">
        <w:rPr>
          <w:lang w:val="en-CH"/>
        </w:rPr>
        <w:t>Use second person ("you'll find") rather than first person plural ("we offer")</w:t>
      </w:r>
    </w:p>
    <w:p w14:paraId="62331C0F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Specificity Over Superlatives:</w:t>
      </w:r>
    </w:p>
    <w:p w14:paraId="5DC848E2" w14:textId="77777777" w:rsidR="00872565" w:rsidRPr="00872565" w:rsidRDefault="00872565" w:rsidP="00872565">
      <w:pPr>
        <w:numPr>
          <w:ilvl w:val="0"/>
          <w:numId w:val="21"/>
        </w:numPr>
        <w:rPr>
          <w:lang w:val="en-CH"/>
        </w:rPr>
      </w:pPr>
      <w:r w:rsidRPr="00872565">
        <w:rPr>
          <w:lang w:val="en-CH"/>
        </w:rPr>
        <w:t>Instead of "world-class amenities" → "private pools, floating breakfasts, and bicycles for island exploration"</w:t>
      </w:r>
    </w:p>
    <w:p w14:paraId="67A0F358" w14:textId="77777777" w:rsidR="00872565" w:rsidRPr="00872565" w:rsidRDefault="00872565" w:rsidP="00872565">
      <w:pPr>
        <w:numPr>
          <w:ilvl w:val="0"/>
          <w:numId w:val="21"/>
        </w:numPr>
        <w:rPr>
          <w:lang w:val="en-CH"/>
        </w:rPr>
      </w:pPr>
      <w:r w:rsidRPr="00872565">
        <w:rPr>
          <w:lang w:val="en-CH"/>
        </w:rPr>
        <w:t>Instead of "breathtaking views" → "garden pathways leading to crystal-clear waters just minutes away"</w:t>
      </w:r>
    </w:p>
    <w:p w14:paraId="24A470BB" w14:textId="77777777" w:rsidR="00872565" w:rsidRPr="00872565" w:rsidRDefault="00872565" w:rsidP="00872565">
      <w:pPr>
        <w:numPr>
          <w:ilvl w:val="0"/>
          <w:numId w:val="21"/>
        </w:numPr>
        <w:rPr>
          <w:lang w:val="en-CH"/>
        </w:rPr>
      </w:pPr>
      <w:r w:rsidRPr="00872565">
        <w:rPr>
          <w:lang w:val="en-CH"/>
        </w:rPr>
        <w:t>Instead of "ultimate luxury" → "comfort that feels like home, service that anticipates your needs"</w:t>
      </w:r>
    </w:p>
    <w:p w14:paraId="53856FC7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Sample Voice Applications</w:t>
      </w:r>
    </w:p>
    <w:p w14:paraId="411E07D3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Website Hero Copy (Current vs. Revised):</w:t>
      </w:r>
    </w:p>
    <w:p w14:paraId="381EFE06" w14:textId="77777777" w:rsidR="00872565" w:rsidRPr="00872565" w:rsidRDefault="00872565" w:rsidP="00872565">
      <w:pPr>
        <w:rPr>
          <w:lang w:val="en-CH"/>
        </w:rPr>
      </w:pPr>
      <w:r w:rsidRPr="00872565">
        <w:rPr>
          <w:b/>
          <w:bCs/>
          <w:lang w:val="en-CH"/>
        </w:rPr>
        <w:t>Current</w:t>
      </w:r>
      <w:r w:rsidRPr="00872565">
        <w:rPr>
          <w:lang w:val="en-CH"/>
        </w:rPr>
        <w:t xml:space="preserve">: "Harmony in Nature, Luxury in Every Detail" </w:t>
      </w:r>
      <w:r w:rsidRPr="00872565">
        <w:rPr>
          <w:b/>
          <w:bCs/>
          <w:lang w:val="en-CH"/>
        </w:rPr>
        <w:t>Revised</w:t>
      </w:r>
      <w:r w:rsidRPr="00872565">
        <w:rPr>
          <w:lang w:val="en-CH"/>
        </w:rPr>
        <w:t>: "Your private villa. Your perfect moments. Just minutes from Gili Air's clearest waters."</w:t>
      </w:r>
    </w:p>
    <w:p w14:paraId="1803F3E4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Experience Descriptions:</w:t>
      </w:r>
    </w:p>
    <w:p w14:paraId="6AB01EC8" w14:textId="77777777" w:rsidR="00872565" w:rsidRPr="00872565" w:rsidRDefault="00872565" w:rsidP="00872565">
      <w:pPr>
        <w:rPr>
          <w:lang w:val="en-CH"/>
        </w:rPr>
      </w:pPr>
      <w:r w:rsidRPr="00872565">
        <w:rPr>
          <w:b/>
          <w:bCs/>
          <w:lang w:val="en-CH"/>
        </w:rPr>
        <w:t>Instead of</w:t>
      </w:r>
      <w:r w:rsidRPr="00872565">
        <w:rPr>
          <w:lang w:val="en-CH"/>
        </w:rPr>
        <w:t xml:space="preserve">: "Indulge in our world-class spa treatments" </w:t>
      </w:r>
      <w:r w:rsidRPr="00872565">
        <w:rPr>
          <w:b/>
          <w:bCs/>
          <w:lang w:val="en-CH"/>
        </w:rPr>
        <w:t>Try</w:t>
      </w:r>
      <w:r w:rsidRPr="00872565">
        <w:rPr>
          <w:lang w:val="en-CH"/>
        </w:rPr>
        <w:t>: "Let skilled hands ease your tension while gentle breezes drift through your exclusive villa retreat"</w:t>
      </w:r>
    </w:p>
    <w:p w14:paraId="0199DE43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Family Messaging:</w:t>
      </w:r>
    </w:p>
    <w:p w14:paraId="06F070A2" w14:textId="77777777" w:rsidR="00872565" w:rsidRPr="00872565" w:rsidRDefault="00872565" w:rsidP="00872565">
      <w:pPr>
        <w:rPr>
          <w:lang w:val="en-CH"/>
        </w:rPr>
      </w:pPr>
      <w:r w:rsidRPr="00872565">
        <w:rPr>
          <w:b/>
          <w:bCs/>
          <w:lang w:val="en-CH"/>
        </w:rPr>
        <w:t>Instead of</w:t>
      </w:r>
      <w:r w:rsidRPr="00872565">
        <w:rPr>
          <w:lang w:val="en-CH"/>
        </w:rPr>
        <w:t xml:space="preserve">: "Family-friendly luxury resort" </w:t>
      </w:r>
      <w:r w:rsidRPr="00872565">
        <w:rPr>
          <w:b/>
          <w:bCs/>
          <w:lang w:val="en-CH"/>
        </w:rPr>
        <w:t>Try</w:t>
      </w:r>
      <w:r w:rsidRPr="00872565">
        <w:rPr>
          <w:lang w:val="en-CH"/>
        </w:rPr>
        <w:t>: "Spacious villas where three generations can create memories together, each finding their own perfect corner of paradise"</w:t>
      </w:r>
    </w:p>
    <w:p w14:paraId="511DA47C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Brand Voice Checklist</w:t>
      </w:r>
    </w:p>
    <w:p w14:paraId="793BFFC6" w14:textId="77777777" w:rsidR="00872565" w:rsidRPr="00872565" w:rsidRDefault="00872565" w:rsidP="00872565">
      <w:pPr>
        <w:rPr>
          <w:lang w:val="en-CH"/>
        </w:rPr>
      </w:pPr>
      <w:r w:rsidRPr="00872565">
        <w:rPr>
          <w:lang w:val="en-CH"/>
        </w:rPr>
        <w:t>Before publishing any content, ask:</w:t>
      </w:r>
    </w:p>
    <w:p w14:paraId="0DD04578" w14:textId="77777777" w:rsidR="00872565" w:rsidRPr="00872565" w:rsidRDefault="00872565" w:rsidP="00872565">
      <w:pPr>
        <w:numPr>
          <w:ilvl w:val="0"/>
          <w:numId w:val="22"/>
        </w:numPr>
        <w:rPr>
          <w:lang w:val="en-CH"/>
        </w:rPr>
      </w:pPr>
      <w:r w:rsidRPr="00872565">
        <w:rPr>
          <w:lang w:val="en-CH"/>
        </w:rPr>
        <w:t>Does this sound like a real person who knows Gili Air intimately?</w:t>
      </w:r>
    </w:p>
    <w:p w14:paraId="0A05CDDC" w14:textId="77777777" w:rsidR="00872565" w:rsidRPr="00872565" w:rsidRDefault="00872565" w:rsidP="00872565">
      <w:pPr>
        <w:numPr>
          <w:ilvl w:val="0"/>
          <w:numId w:val="22"/>
        </w:numPr>
        <w:rPr>
          <w:lang w:val="en-CH"/>
        </w:rPr>
      </w:pPr>
      <w:r w:rsidRPr="00872565">
        <w:rPr>
          <w:lang w:val="en-CH"/>
        </w:rPr>
        <w:t xml:space="preserve">Would a discerning </w:t>
      </w:r>
      <w:proofErr w:type="spellStart"/>
      <w:r w:rsidRPr="00872565">
        <w:rPr>
          <w:lang w:val="en-CH"/>
        </w:rPr>
        <w:t>traveler</w:t>
      </w:r>
      <w:proofErr w:type="spellEnd"/>
      <w:r w:rsidRPr="00872565">
        <w:rPr>
          <w:lang w:val="en-CH"/>
        </w:rPr>
        <w:t xml:space="preserve"> find this helpful rather than just promotional?</w:t>
      </w:r>
    </w:p>
    <w:p w14:paraId="1BB72C6B" w14:textId="77777777" w:rsidR="00872565" w:rsidRPr="00872565" w:rsidRDefault="00872565" w:rsidP="00872565">
      <w:pPr>
        <w:numPr>
          <w:ilvl w:val="0"/>
          <w:numId w:val="22"/>
        </w:numPr>
        <w:rPr>
          <w:lang w:val="en-CH"/>
        </w:rPr>
      </w:pPr>
      <w:r w:rsidRPr="00872565">
        <w:rPr>
          <w:lang w:val="en-CH"/>
        </w:rPr>
        <w:t>Does it address both comfort and luxury without being pretentious?</w:t>
      </w:r>
    </w:p>
    <w:p w14:paraId="5D2FC0E3" w14:textId="77777777" w:rsidR="00872565" w:rsidRPr="00872565" w:rsidRDefault="00872565" w:rsidP="00872565">
      <w:pPr>
        <w:numPr>
          <w:ilvl w:val="0"/>
          <w:numId w:val="22"/>
        </w:numPr>
        <w:rPr>
          <w:lang w:val="en-CH"/>
        </w:rPr>
      </w:pPr>
      <w:r w:rsidRPr="00872565">
        <w:rPr>
          <w:lang w:val="en-CH"/>
        </w:rPr>
        <w:lastRenderedPageBreak/>
        <w:t>Can families and couples both see themselves in this message?</w:t>
      </w:r>
    </w:p>
    <w:p w14:paraId="0C07B144" w14:textId="77777777" w:rsidR="00872565" w:rsidRPr="00872565" w:rsidRDefault="00872565" w:rsidP="00872565">
      <w:pPr>
        <w:numPr>
          <w:ilvl w:val="0"/>
          <w:numId w:val="22"/>
        </w:numPr>
        <w:rPr>
          <w:lang w:val="en-CH"/>
        </w:rPr>
      </w:pPr>
      <w:r w:rsidRPr="00872565">
        <w:rPr>
          <w:lang w:val="en-CH"/>
        </w:rPr>
        <w:t>Does it feel authentic to Villa Tokay's actual experience?</w:t>
      </w:r>
    </w:p>
    <w:p w14:paraId="1E28274A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Examples of Voice in Action</w:t>
      </w:r>
    </w:p>
    <w:p w14:paraId="05781475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Booking Hesitation Response:</w:t>
      </w:r>
    </w:p>
    <w:p w14:paraId="6AB5866C" w14:textId="77777777" w:rsidR="00872565" w:rsidRPr="00872565" w:rsidRDefault="00872565" w:rsidP="00872565">
      <w:pPr>
        <w:rPr>
          <w:lang w:val="en-CH"/>
        </w:rPr>
      </w:pPr>
      <w:r w:rsidRPr="00872565">
        <w:rPr>
          <w:lang w:val="en-CH"/>
        </w:rPr>
        <w:t>"We understand choosing the right villa for your escape matters. That's why we offer detailed availability calendars and personal consultations to ensure your investment creates exactly the memories you're seeking."</w:t>
      </w:r>
    </w:p>
    <w:p w14:paraId="50F2C6BC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Sustainability Messaging:</w:t>
      </w:r>
    </w:p>
    <w:p w14:paraId="0CBEEA8C" w14:textId="77777777" w:rsidR="00872565" w:rsidRPr="00872565" w:rsidRDefault="00872565" w:rsidP="00872565">
      <w:pPr>
        <w:rPr>
          <w:lang w:val="en-CH"/>
        </w:rPr>
      </w:pPr>
      <w:r w:rsidRPr="00872565">
        <w:rPr>
          <w:lang w:val="en-CH"/>
        </w:rPr>
        <w:t>"We're thoughtfully reducing our footprint—from supporting local suppliers to conserving island resources—because respecting this beautiful place is part of respecting your experience here."</w:t>
      </w:r>
    </w:p>
    <w:p w14:paraId="1338C4F2" w14:textId="77777777" w:rsidR="00872565" w:rsidRPr="00872565" w:rsidRDefault="00872565" w:rsidP="00872565">
      <w:pPr>
        <w:rPr>
          <w:b/>
          <w:bCs/>
          <w:lang w:val="en-CH"/>
        </w:rPr>
      </w:pPr>
      <w:r w:rsidRPr="00872565">
        <w:rPr>
          <w:b/>
          <w:bCs/>
          <w:lang w:val="en-CH"/>
        </w:rPr>
        <w:t>Location Description:</w:t>
      </w:r>
    </w:p>
    <w:p w14:paraId="03E8215A" w14:textId="77777777" w:rsidR="00872565" w:rsidRPr="00872565" w:rsidRDefault="00872565" w:rsidP="00872565">
      <w:pPr>
        <w:rPr>
          <w:lang w:val="en-CH"/>
        </w:rPr>
      </w:pPr>
      <w:r w:rsidRPr="00872565">
        <w:rPr>
          <w:lang w:val="en-CH"/>
        </w:rPr>
        <w:t xml:space="preserve">"Just two hundred meters from the beach means morning coffee in your private garden, then bare feet in sand within minutes. Close enough for convenience, far enough for the exclusive </w:t>
      </w:r>
      <w:proofErr w:type="spellStart"/>
      <w:r w:rsidRPr="00872565">
        <w:rPr>
          <w:lang w:val="en-CH"/>
        </w:rPr>
        <w:t>tranquility</w:t>
      </w:r>
      <w:proofErr w:type="spellEnd"/>
      <w:r w:rsidRPr="00872565">
        <w:rPr>
          <w:lang w:val="en-CH"/>
        </w:rPr>
        <w:t xml:space="preserve"> that drew you to Gili Air in the first place."</w:t>
      </w:r>
    </w:p>
    <w:p w14:paraId="7B543E54" w14:textId="77777777" w:rsidR="00872565" w:rsidRPr="00872565" w:rsidRDefault="00872565" w:rsidP="00872565">
      <w:pPr>
        <w:rPr>
          <w:lang w:val="en-CH"/>
        </w:rPr>
      </w:pPr>
      <w:r w:rsidRPr="00872565">
        <w:rPr>
          <w:lang w:val="en-CH"/>
        </w:rPr>
        <w:pict w14:anchorId="1CB60A46">
          <v:rect id="_x0000_i1031" style="width:0;height:1.5pt" o:hralign="center" o:hrstd="t" o:hr="t" fillcolor="#a0a0a0" stroked="f"/>
        </w:pict>
      </w:r>
    </w:p>
    <w:p w14:paraId="69E8050A" w14:textId="77777777" w:rsidR="00872565" w:rsidRPr="00872565" w:rsidRDefault="00872565" w:rsidP="00872565">
      <w:pPr>
        <w:rPr>
          <w:lang w:val="en-CH"/>
        </w:rPr>
      </w:pPr>
      <w:r w:rsidRPr="00872565">
        <w:rPr>
          <w:i/>
          <w:iCs/>
          <w:lang w:val="en-CH"/>
        </w:rPr>
        <w:t>This brand voice should feel distinctly Villa Tokay—never generic, always genuine, and focused on helping guests discover their own perfect version of luxury in paradise.</w:t>
      </w:r>
    </w:p>
    <w:p w14:paraId="61221DE2" w14:textId="77777777" w:rsidR="00872565" w:rsidRPr="00872565" w:rsidRDefault="00872565">
      <w:pPr>
        <w:rPr>
          <w:lang w:val="en-CH"/>
        </w:rPr>
      </w:pPr>
    </w:p>
    <w:sectPr w:rsidR="00872565" w:rsidRPr="008725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DA3F22"/>
    <w:multiLevelType w:val="multilevel"/>
    <w:tmpl w:val="59E0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727CAD"/>
    <w:multiLevelType w:val="multilevel"/>
    <w:tmpl w:val="AFBE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16126"/>
    <w:multiLevelType w:val="multilevel"/>
    <w:tmpl w:val="6C8E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61153C"/>
    <w:multiLevelType w:val="multilevel"/>
    <w:tmpl w:val="BF74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7765C"/>
    <w:multiLevelType w:val="multilevel"/>
    <w:tmpl w:val="1698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4491C"/>
    <w:multiLevelType w:val="multilevel"/>
    <w:tmpl w:val="FD2A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93D6E"/>
    <w:multiLevelType w:val="multilevel"/>
    <w:tmpl w:val="EDDE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E40E7"/>
    <w:multiLevelType w:val="multilevel"/>
    <w:tmpl w:val="448A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635DAD"/>
    <w:multiLevelType w:val="multilevel"/>
    <w:tmpl w:val="17AA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EF28C7"/>
    <w:multiLevelType w:val="multilevel"/>
    <w:tmpl w:val="13A4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56D26"/>
    <w:multiLevelType w:val="multilevel"/>
    <w:tmpl w:val="4FA6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7832"/>
    <w:multiLevelType w:val="multilevel"/>
    <w:tmpl w:val="E1A0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843FC"/>
    <w:multiLevelType w:val="multilevel"/>
    <w:tmpl w:val="98F0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277775">
    <w:abstractNumId w:val="8"/>
  </w:num>
  <w:num w:numId="2" w16cid:durableId="928661678">
    <w:abstractNumId w:val="6"/>
  </w:num>
  <w:num w:numId="3" w16cid:durableId="1904219893">
    <w:abstractNumId w:val="5"/>
  </w:num>
  <w:num w:numId="4" w16cid:durableId="1328511726">
    <w:abstractNumId w:val="4"/>
  </w:num>
  <w:num w:numId="5" w16cid:durableId="185027824">
    <w:abstractNumId w:val="7"/>
  </w:num>
  <w:num w:numId="6" w16cid:durableId="75713639">
    <w:abstractNumId w:val="3"/>
  </w:num>
  <w:num w:numId="7" w16cid:durableId="1252743208">
    <w:abstractNumId w:val="2"/>
  </w:num>
  <w:num w:numId="8" w16cid:durableId="891889259">
    <w:abstractNumId w:val="1"/>
  </w:num>
  <w:num w:numId="9" w16cid:durableId="388571694">
    <w:abstractNumId w:val="0"/>
  </w:num>
  <w:num w:numId="10" w16cid:durableId="1920558217">
    <w:abstractNumId w:val="9"/>
  </w:num>
  <w:num w:numId="11" w16cid:durableId="1240864284">
    <w:abstractNumId w:val="15"/>
  </w:num>
  <w:num w:numId="12" w16cid:durableId="1082021646">
    <w:abstractNumId w:val="19"/>
  </w:num>
  <w:num w:numId="13" w16cid:durableId="1124498603">
    <w:abstractNumId w:val="10"/>
  </w:num>
  <w:num w:numId="14" w16cid:durableId="22481301">
    <w:abstractNumId w:val="21"/>
  </w:num>
  <w:num w:numId="15" w16cid:durableId="93984123">
    <w:abstractNumId w:val="18"/>
  </w:num>
  <w:num w:numId="16" w16cid:durableId="15541867">
    <w:abstractNumId w:val="17"/>
  </w:num>
  <w:num w:numId="17" w16cid:durableId="194077271">
    <w:abstractNumId w:val="12"/>
  </w:num>
  <w:num w:numId="18" w16cid:durableId="981929922">
    <w:abstractNumId w:val="20"/>
  </w:num>
  <w:num w:numId="19" w16cid:durableId="330373245">
    <w:abstractNumId w:val="14"/>
  </w:num>
  <w:num w:numId="20" w16cid:durableId="2047564709">
    <w:abstractNumId w:val="11"/>
  </w:num>
  <w:num w:numId="21" w16cid:durableId="2131243549">
    <w:abstractNumId w:val="13"/>
  </w:num>
  <w:num w:numId="22" w16cid:durableId="15359183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61A"/>
    <w:rsid w:val="0015074B"/>
    <w:rsid w:val="0029639D"/>
    <w:rsid w:val="00326F90"/>
    <w:rsid w:val="00872565"/>
    <w:rsid w:val="00A75D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533C659-FE7D-45F7-AFA2-9190231F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Patrick Dini</cp:lastModifiedBy>
  <cp:revision>2</cp:revision>
  <dcterms:created xsi:type="dcterms:W3CDTF">2013-12-23T23:15:00Z</dcterms:created>
  <dcterms:modified xsi:type="dcterms:W3CDTF">2025-05-24T17:17:00Z</dcterms:modified>
  <cp:category/>
</cp:coreProperties>
</file>