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076D5" w14:textId="77777777" w:rsidR="002427BB" w:rsidRDefault="002427BB" w:rsidP="002427BB">
      <w:r>
        <w:t xml:space="preserve">A </w:t>
      </w:r>
      <w:r>
        <w:t>Aliança de Noé</w:t>
      </w:r>
    </w:p>
    <w:p w14:paraId="43BFFC00" w14:textId="77777777" w:rsidR="002427BB" w:rsidRDefault="002427BB" w:rsidP="002427BB">
      <w:r w:rsidRPr="002427BB">
        <w:rPr>
          <w:rFonts w:cs="Arial"/>
          <w:rtl/>
        </w:rPr>
        <w:t>שבע מצות נצטוו בני נח דינים וברכת השם עבודה זרה גילוי עריות ושפיכת דמים וגזל ואבר מן החי</w:t>
      </w:r>
      <w:r w:rsidRPr="002427BB">
        <w:tab/>
      </w:r>
    </w:p>
    <w:p w14:paraId="4A245749" w14:textId="2A597AD0" w:rsidR="002427BB" w:rsidRPr="002427BB" w:rsidRDefault="002427BB" w:rsidP="002427BB">
      <w:proofErr w:type="spellStart"/>
      <w:r w:rsidRPr="002427BB">
        <w:t>Sheva</w:t>
      </w:r>
      <w:proofErr w:type="spellEnd"/>
      <w:r w:rsidRPr="002427BB">
        <w:t xml:space="preserve"> </w:t>
      </w:r>
      <w:proofErr w:type="spellStart"/>
      <w:r w:rsidRPr="002427BB">
        <w:t>mitzvot</w:t>
      </w:r>
      <w:proofErr w:type="spellEnd"/>
      <w:r w:rsidRPr="002427BB">
        <w:t xml:space="preserve"> </w:t>
      </w:r>
      <w:proofErr w:type="spellStart"/>
      <w:r w:rsidRPr="002427BB">
        <w:t>nitztavu</w:t>
      </w:r>
      <w:proofErr w:type="spellEnd"/>
      <w:r w:rsidRPr="002427BB">
        <w:t xml:space="preserve"> </w:t>
      </w:r>
      <w:proofErr w:type="spellStart"/>
      <w:r w:rsidRPr="002427BB">
        <w:t>bnei</w:t>
      </w:r>
      <w:proofErr w:type="spellEnd"/>
      <w:r w:rsidRPr="002427BB">
        <w:t xml:space="preserve"> </w:t>
      </w:r>
      <w:proofErr w:type="spellStart"/>
      <w:r w:rsidRPr="002427BB">
        <w:t>noach</w:t>
      </w:r>
      <w:proofErr w:type="spellEnd"/>
      <w:r w:rsidRPr="002427BB">
        <w:t xml:space="preserve">, </w:t>
      </w:r>
      <w:proofErr w:type="spellStart"/>
      <w:r w:rsidRPr="002427BB">
        <w:t>dinim</w:t>
      </w:r>
      <w:proofErr w:type="spellEnd"/>
      <w:r w:rsidRPr="002427BB">
        <w:t xml:space="preserve">, </w:t>
      </w:r>
      <w:proofErr w:type="spellStart"/>
      <w:r w:rsidRPr="002427BB">
        <w:t>uvrikat</w:t>
      </w:r>
      <w:proofErr w:type="spellEnd"/>
      <w:r w:rsidRPr="002427BB">
        <w:t xml:space="preserve"> </w:t>
      </w:r>
      <w:proofErr w:type="spellStart"/>
      <w:r w:rsidRPr="002427BB">
        <w:t>hashem</w:t>
      </w:r>
      <w:proofErr w:type="spellEnd"/>
      <w:r w:rsidRPr="002427BB">
        <w:t xml:space="preserve">, </w:t>
      </w:r>
      <w:proofErr w:type="spellStart"/>
      <w:r w:rsidRPr="002427BB">
        <w:t>avodah</w:t>
      </w:r>
      <w:proofErr w:type="spellEnd"/>
      <w:r w:rsidRPr="002427BB">
        <w:t xml:space="preserve"> </w:t>
      </w:r>
      <w:proofErr w:type="spellStart"/>
      <w:r>
        <w:t>zarah</w:t>
      </w:r>
      <w:proofErr w:type="spellEnd"/>
      <w:r>
        <w:t xml:space="preserve">, </w:t>
      </w:r>
      <w:proofErr w:type="spellStart"/>
      <w:r>
        <w:t>gilui</w:t>
      </w:r>
      <w:proofErr w:type="spellEnd"/>
      <w:r>
        <w:t xml:space="preserve"> </w:t>
      </w:r>
      <w:proofErr w:type="spellStart"/>
      <w:r>
        <w:t>araiot</w:t>
      </w:r>
      <w:proofErr w:type="spellEnd"/>
      <w:r>
        <w:t xml:space="preserve">, </w:t>
      </w:r>
      <w:proofErr w:type="spellStart"/>
      <w:r>
        <w:t>ushfichat</w:t>
      </w:r>
      <w:proofErr w:type="spellEnd"/>
      <w:r>
        <w:t xml:space="preserve"> </w:t>
      </w:r>
      <w:proofErr w:type="spellStart"/>
      <w:r>
        <w:t>damim</w:t>
      </w:r>
      <w:proofErr w:type="spellEnd"/>
      <w:r>
        <w:t xml:space="preserve">, </w:t>
      </w:r>
      <w:proofErr w:type="spellStart"/>
      <w:r w:rsidR="00AD1585">
        <w:t>vegezel</w:t>
      </w:r>
      <w:proofErr w:type="spellEnd"/>
      <w:r w:rsidR="00AD1585">
        <w:t xml:space="preserve">, </w:t>
      </w:r>
      <w:proofErr w:type="spellStart"/>
      <w:r w:rsidR="00AD1585">
        <w:t>veavar</w:t>
      </w:r>
      <w:proofErr w:type="spellEnd"/>
      <w:r w:rsidR="00AD1585">
        <w:t xml:space="preserve"> min </w:t>
      </w:r>
      <w:proofErr w:type="spellStart"/>
      <w:r w:rsidR="00AD1585">
        <w:t>hachai</w:t>
      </w:r>
      <w:proofErr w:type="spellEnd"/>
      <w:r w:rsidR="00AD1585">
        <w:t>.</w:t>
      </w:r>
    </w:p>
    <w:p w14:paraId="75F99B56" w14:textId="77777777" w:rsidR="002427BB" w:rsidRDefault="002427BB" w:rsidP="002427BB">
      <w:r>
        <w:t>--- Talmude Babilônico, Sinédrio 56a</w:t>
      </w:r>
    </w:p>
    <w:p w14:paraId="03C9372B" w14:textId="48454129" w:rsidR="002427BB" w:rsidRDefault="002427BB" w:rsidP="002427BB"/>
    <w:p w14:paraId="1EB08909" w14:textId="0AC839ED" w:rsidR="002427BB" w:rsidRDefault="00AD1585" w:rsidP="002427BB">
      <w:r>
        <w:t xml:space="preserve">Sete mandamentos foram ordenados aos filhos de Noé, tribunais de justiça, abençoar ao Eterno, (proibição de) idolatria, </w:t>
      </w:r>
      <w:r>
        <w:t xml:space="preserve">(proibição de) </w:t>
      </w:r>
      <w:r>
        <w:t>imoralidade</w:t>
      </w:r>
      <w:r>
        <w:t>,</w:t>
      </w:r>
      <w:r>
        <w:t xml:space="preserve"> </w:t>
      </w:r>
      <w:r>
        <w:t xml:space="preserve">(proibição de) </w:t>
      </w:r>
      <w:r>
        <w:t>derramar sangue</w:t>
      </w:r>
      <w:r>
        <w:t>,</w:t>
      </w:r>
      <w:r>
        <w:t xml:space="preserve"> </w:t>
      </w:r>
      <w:r>
        <w:t xml:space="preserve">(proibição de) </w:t>
      </w:r>
      <w:r>
        <w:t xml:space="preserve">roubo e </w:t>
      </w:r>
      <w:r>
        <w:t xml:space="preserve">(proibição de) </w:t>
      </w:r>
      <w:r>
        <w:t>das partes de animais vivos.</w:t>
      </w:r>
    </w:p>
    <w:p w14:paraId="51B8C587" w14:textId="77777777" w:rsidR="00AD1585" w:rsidRDefault="00AD1585" w:rsidP="002427BB"/>
    <w:p w14:paraId="44518CA2" w14:textId="13511B38" w:rsidR="002427BB" w:rsidRDefault="002427BB" w:rsidP="002427BB">
      <w:proofErr w:type="gramStart"/>
      <w:r>
        <w:t>A</w:t>
      </w:r>
      <w:proofErr w:type="gramEnd"/>
      <w:r>
        <w:t xml:space="preserve"> primeira vista</w:t>
      </w:r>
      <w:r w:rsidR="00AD1585">
        <w:t xml:space="preserve">, a </w:t>
      </w:r>
      <w:r>
        <w:t xml:space="preserve">Bíblia </w:t>
      </w:r>
      <w:r w:rsidR="00AD1585">
        <w:t xml:space="preserve">parece apresenta a </w:t>
      </w:r>
      <w:r>
        <w:t>humanidade</w:t>
      </w:r>
      <w:r>
        <w:t xml:space="preserve"> </w:t>
      </w:r>
      <w:r w:rsidR="00AD1585">
        <w:t xml:space="preserve">dividida </w:t>
      </w:r>
      <w:r>
        <w:t xml:space="preserve">o </w:t>
      </w:r>
      <w:r>
        <w:t>povo judeu</w:t>
      </w:r>
      <w:r w:rsidR="00AD1585">
        <w:t xml:space="preserve"> e as </w:t>
      </w:r>
      <w:r>
        <w:t xml:space="preserve">nações idólatras do mundo. </w:t>
      </w:r>
    </w:p>
    <w:p w14:paraId="59562916" w14:textId="2C2943BD" w:rsidR="002427BB" w:rsidRDefault="002427BB" w:rsidP="00733F0F">
      <w:r>
        <w:t>No entanto, os rabinos do período talmúdico</w:t>
      </w:r>
      <w:r w:rsidR="00733F0F">
        <w:t xml:space="preserve"> destacaram uma peculiaridade no relacionamento dos judeus com as nações</w:t>
      </w:r>
      <w:r>
        <w:t>. Com base na aliança pós-diluviana que Deus faz com Noé e seus descendentes (G</w:t>
      </w:r>
      <w:r w:rsidR="00733F0F">
        <w:t xml:space="preserve">enesis </w:t>
      </w:r>
      <w:r>
        <w:t>9:8-17), o Talmude Babilônico (</w:t>
      </w:r>
      <w:proofErr w:type="spellStart"/>
      <w:r>
        <w:t>Avodah</w:t>
      </w:r>
      <w:proofErr w:type="spellEnd"/>
      <w:r>
        <w:t xml:space="preserve"> Zarah 64b) interpretou o estrangeiro como sendo todos os gentios que aceitam os sete mandamentos de Noé</w:t>
      </w:r>
      <w:r w:rsidR="00733F0F">
        <w:t xml:space="preserve">, os quais </w:t>
      </w:r>
      <w:r>
        <w:t>constituem as leis básicas de moralidade</w:t>
      </w:r>
      <w:r w:rsidR="00733F0F">
        <w:t xml:space="preserve"> da humanidade</w:t>
      </w:r>
      <w:r>
        <w:t>:</w:t>
      </w:r>
    </w:p>
    <w:p w14:paraId="5973213C" w14:textId="77777777" w:rsidR="002427BB" w:rsidRDefault="002427BB" w:rsidP="002427BB"/>
    <w:p w14:paraId="30CED862" w14:textId="5A3C9081" w:rsidR="002427BB" w:rsidRDefault="00733F0F" w:rsidP="00733F0F">
      <w:pPr>
        <w:pStyle w:val="PargrafodaLista"/>
        <w:numPr>
          <w:ilvl w:val="0"/>
          <w:numId w:val="1"/>
        </w:numPr>
      </w:pPr>
      <w:r>
        <w:t xml:space="preserve">O mandamento positivo de estabelecer </w:t>
      </w:r>
      <w:r w:rsidR="002427BB">
        <w:t xml:space="preserve">tribunais que apliquem </w:t>
      </w:r>
      <w:r>
        <w:t xml:space="preserve">as demais leis </w:t>
      </w:r>
      <w:proofErr w:type="spellStart"/>
      <w:r>
        <w:t>noéticas</w:t>
      </w:r>
      <w:proofErr w:type="spellEnd"/>
      <w:r>
        <w:t>.</w:t>
      </w:r>
    </w:p>
    <w:p w14:paraId="0A4FFC6D" w14:textId="3ED41FCD" w:rsidR="002427BB" w:rsidRDefault="00733F0F" w:rsidP="00733F0F">
      <w:pPr>
        <w:pStyle w:val="PargrafodaLista"/>
        <w:numPr>
          <w:ilvl w:val="0"/>
          <w:numId w:val="1"/>
        </w:numPr>
      </w:pPr>
      <w:r>
        <w:t xml:space="preserve">A </w:t>
      </w:r>
      <w:r w:rsidR="002427BB">
        <w:t>proibição da blasfêmia</w:t>
      </w:r>
      <w:r>
        <w:t>.</w:t>
      </w:r>
    </w:p>
    <w:p w14:paraId="39938663" w14:textId="7B7DA613" w:rsidR="002427BB" w:rsidRDefault="00733F0F" w:rsidP="00733F0F">
      <w:pPr>
        <w:pStyle w:val="PargrafodaLista"/>
        <w:numPr>
          <w:ilvl w:val="0"/>
          <w:numId w:val="1"/>
        </w:numPr>
      </w:pPr>
      <w:r>
        <w:t>A</w:t>
      </w:r>
      <w:r w:rsidR="002427BB">
        <w:t xml:space="preserve"> proibição da idolatria</w:t>
      </w:r>
      <w:r>
        <w:t>.</w:t>
      </w:r>
    </w:p>
    <w:p w14:paraId="6B9764EB" w14:textId="7C4A7B55" w:rsidR="002427BB" w:rsidRDefault="00733F0F" w:rsidP="00733F0F">
      <w:pPr>
        <w:pStyle w:val="PargrafodaLista"/>
        <w:numPr>
          <w:ilvl w:val="0"/>
          <w:numId w:val="1"/>
        </w:numPr>
      </w:pPr>
      <w:r>
        <w:t>A</w:t>
      </w:r>
      <w:r w:rsidR="002427BB">
        <w:t xml:space="preserve"> </w:t>
      </w:r>
      <w:r>
        <w:t xml:space="preserve">proibição </w:t>
      </w:r>
      <w:r w:rsidR="002427BB">
        <w:t xml:space="preserve">de imoralidade sexual, </w:t>
      </w:r>
      <w:r>
        <w:t xml:space="preserve">tais como, </w:t>
      </w:r>
      <w:r w:rsidR="002427BB">
        <w:t>incesto e adultério</w:t>
      </w:r>
      <w:r>
        <w:t>.</w:t>
      </w:r>
    </w:p>
    <w:p w14:paraId="2A078D39" w14:textId="506A542E" w:rsidR="002427BB" w:rsidRDefault="00733F0F" w:rsidP="00733F0F">
      <w:pPr>
        <w:pStyle w:val="PargrafodaLista"/>
        <w:numPr>
          <w:ilvl w:val="0"/>
          <w:numId w:val="1"/>
        </w:numPr>
      </w:pPr>
      <w:r>
        <w:t xml:space="preserve">A </w:t>
      </w:r>
      <w:r w:rsidR="002427BB">
        <w:t>proibição de assassinato</w:t>
      </w:r>
      <w:r>
        <w:t>.</w:t>
      </w:r>
    </w:p>
    <w:p w14:paraId="7EC1954D" w14:textId="01E8CF55" w:rsidR="002427BB" w:rsidRDefault="00733F0F" w:rsidP="00733F0F">
      <w:pPr>
        <w:pStyle w:val="PargrafodaLista"/>
        <w:numPr>
          <w:ilvl w:val="0"/>
          <w:numId w:val="1"/>
        </w:numPr>
      </w:pPr>
      <w:r>
        <w:t>A</w:t>
      </w:r>
      <w:r w:rsidR="002427BB">
        <w:t xml:space="preserve"> proibição de roubo</w:t>
      </w:r>
      <w:r>
        <w:t>.</w:t>
      </w:r>
    </w:p>
    <w:p w14:paraId="6389A3C1" w14:textId="463D891B" w:rsidR="002427BB" w:rsidRDefault="00733F0F" w:rsidP="00733F0F">
      <w:pPr>
        <w:pStyle w:val="PargrafodaLista"/>
        <w:numPr>
          <w:ilvl w:val="0"/>
          <w:numId w:val="1"/>
        </w:numPr>
      </w:pPr>
      <w:r>
        <w:t xml:space="preserve">A </w:t>
      </w:r>
      <w:r w:rsidR="002427BB">
        <w:t>proibição de comer o membro de um animal vivo</w:t>
      </w:r>
      <w:r>
        <w:t>.</w:t>
      </w:r>
    </w:p>
    <w:p w14:paraId="41C1BD3B" w14:textId="77777777" w:rsidR="00733F0F" w:rsidRDefault="00733F0F" w:rsidP="00733F0F">
      <w:pPr>
        <w:pStyle w:val="PargrafodaLista"/>
      </w:pPr>
    </w:p>
    <w:p w14:paraId="325C1BD3" w14:textId="24ACD1F9" w:rsidR="002427BB" w:rsidRDefault="00733F0F" w:rsidP="002427BB">
      <w:r>
        <w:t>A l</w:t>
      </w:r>
      <w:r w:rsidR="002427BB">
        <w:t>ei judaica</w:t>
      </w:r>
      <w:r>
        <w:t xml:space="preserve"> garante alguns direitos a todos </w:t>
      </w:r>
      <w:r w:rsidR="002427BB">
        <w:t xml:space="preserve">os não-judeus que aceitam essas </w:t>
      </w:r>
      <w:r>
        <w:t xml:space="preserve">07 </w:t>
      </w:r>
      <w:r w:rsidR="002427BB">
        <w:t xml:space="preserve">leis de civilização. </w:t>
      </w:r>
      <w:r>
        <w:t xml:space="preserve">Assim os gentios são divididos </w:t>
      </w:r>
      <w:r w:rsidR="002427BB">
        <w:t xml:space="preserve">duas categorias: </w:t>
      </w:r>
      <w:r>
        <w:t xml:space="preserve">Os gentios que </w:t>
      </w:r>
      <w:r w:rsidR="002427BB">
        <w:t xml:space="preserve">rejeitam os mandamentos de Noé </w:t>
      </w:r>
      <w:r>
        <w:t>(</w:t>
      </w:r>
      <w:proofErr w:type="spellStart"/>
      <w:r>
        <w:t>reshaim</w:t>
      </w:r>
      <w:proofErr w:type="spellEnd"/>
      <w:r>
        <w:t>)</w:t>
      </w:r>
      <w:r w:rsidR="002427BB">
        <w:t xml:space="preserve">, e </w:t>
      </w:r>
      <w:r>
        <w:t xml:space="preserve">os </w:t>
      </w:r>
      <w:r w:rsidR="002427BB">
        <w:t xml:space="preserve">gentios que aceitam </w:t>
      </w:r>
      <w:r>
        <w:t xml:space="preserve">e observam </w:t>
      </w:r>
      <w:r w:rsidR="002427BB">
        <w:t xml:space="preserve">as leis da aliança de Noé </w:t>
      </w:r>
      <w:r>
        <w:t>(</w:t>
      </w:r>
      <w:proofErr w:type="spellStart"/>
      <w:r>
        <w:t>tsadikim</w:t>
      </w:r>
      <w:proofErr w:type="spellEnd"/>
      <w:r>
        <w:t>)</w:t>
      </w:r>
      <w:r w:rsidR="002427BB">
        <w:t xml:space="preserve">, a quem os judeus são obrigados a proteger e </w:t>
      </w:r>
      <w:r>
        <w:t>ajudar</w:t>
      </w:r>
      <w:r w:rsidR="002427BB">
        <w:t>.</w:t>
      </w:r>
    </w:p>
    <w:p w14:paraId="3EEC7765" w14:textId="77777777" w:rsidR="00733F0F" w:rsidRDefault="00733F0F" w:rsidP="002427BB"/>
    <w:p w14:paraId="1B81A42B" w14:textId="77777777" w:rsidR="00733F0F" w:rsidRDefault="002427BB" w:rsidP="002427BB">
      <w:r>
        <w:t xml:space="preserve">Como tal, o judaísmo </w:t>
      </w:r>
      <w:r w:rsidR="00733F0F">
        <w:t xml:space="preserve">estabeleceu uma </w:t>
      </w:r>
      <w:r>
        <w:t xml:space="preserve">aliança dupla: </w:t>
      </w:r>
    </w:p>
    <w:p w14:paraId="33365D79" w14:textId="77777777" w:rsidR="00733F0F" w:rsidRDefault="00733F0F" w:rsidP="00733F0F">
      <w:pPr>
        <w:pStyle w:val="PargrafodaLista"/>
        <w:numPr>
          <w:ilvl w:val="0"/>
          <w:numId w:val="2"/>
        </w:numPr>
      </w:pPr>
      <w:r>
        <w:t xml:space="preserve">Os </w:t>
      </w:r>
      <w:r w:rsidR="002427BB">
        <w:t xml:space="preserve">judeus têm a aliança da Torá </w:t>
      </w:r>
      <w:r>
        <w:t xml:space="preserve">comporta por </w:t>
      </w:r>
      <w:r w:rsidR="002427BB">
        <w:t>613 mandamentos</w:t>
      </w:r>
      <w:r>
        <w:t xml:space="preserve">, </w:t>
      </w:r>
    </w:p>
    <w:p w14:paraId="08E61404" w14:textId="267BB2F0" w:rsidR="00733F0F" w:rsidRDefault="00733F0F" w:rsidP="00733F0F">
      <w:pPr>
        <w:pStyle w:val="PargrafodaLista"/>
        <w:numPr>
          <w:ilvl w:val="0"/>
          <w:numId w:val="2"/>
        </w:numPr>
      </w:pPr>
      <w:r>
        <w:t>Os</w:t>
      </w:r>
      <w:r>
        <w:t xml:space="preserve"> </w:t>
      </w:r>
      <w:r w:rsidR="002427BB">
        <w:t xml:space="preserve">gentios têm </w:t>
      </w:r>
      <w:r>
        <w:t xml:space="preserve">a </w:t>
      </w:r>
      <w:r w:rsidR="002427BB">
        <w:t xml:space="preserve">aliança de Noé, </w:t>
      </w:r>
      <w:r>
        <w:t xml:space="preserve">composta por 07 leis. </w:t>
      </w:r>
    </w:p>
    <w:p w14:paraId="2F93F6AA" w14:textId="77777777" w:rsidR="00733F0F" w:rsidRDefault="00733F0F" w:rsidP="002427BB"/>
    <w:p w14:paraId="5D352194" w14:textId="77777777" w:rsidR="00733F0F" w:rsidRDefault="00733F0F" w:rsidP="00733F0F">
      <w:r>
        <w:t>A</w:t>
      </w:r>
      <w:r w:rsidR="002427BB">
        <w:t xml:space="preserve">penas </w:t>
      </w:r>
      <w:r>
        <w:t xml:space="preserve">os gentios </w:t>
      </w:r>
      <w:r w:rsidR="002427BB">
        <w:t xml:space="preserve">que aceitam </w:t>
      </w:r>
      <w:r>
        <w:t xml:space="preserve">e observam </w:t>
      </w:r>
      <w:r w:rsidR="002427BB">
        <w:t xml:space="preserve">a aliança são denominados </w:t>
      </w:r>
      <w:r>
        <w:t xml:space="preserve">Bnei </w:t>
      </w:r>
      <w:r w:rsidR="002427BB">
        <w:t>Noah (filhos de Noé</w:t>
      </w:r>
      <w:r>
        <w:t xml:space="preserve"> </w:t>
      </w:r>
      <w:r w:rsidR="002427BB">
        <w:t xml:space="preserve">ou </w:t>
      </w:r>
      <w:proofErr w:type="spellStart"/>
      <w:r w:rsidR="002427BB">
        <w:t>Noahides</w:t>
      </w:r>
      <w:proofErr w:type="spellEnd"/>
      <w:r w:rsidR="002427BB">
        <w:t xml:space="preserve">). Não se espera que </w:t>
      </w:r>
      <w:proofErr w:type="spellStart"/>
      <w:r w:rsidR="002427BB">
        <w:t>Noahides</w:t>
      </w:r>
      <w:proofErr w:type="spellEnd"/>
      <w:r w:rsidR="002427BB">
        <w:t xml:space="preserve"> se converta</w:t>
      </w:r>
      <w:r>
        <w:t>m</w:t>
      </w:r>
      <w:r w:rsidR="002427BB">
        <w:t xml:space="preserve"> ao judaísmo, pois eles têm uma aliança autêntica e independente que governa </w:t>
      </w:r>
      <w:r>
        <w:t>seu modo de vida</w:t>
      </w:r>
      <w:r w:rsidR="002427BB">
        <w:t xml:space="preserve">. </w:t>
      </w:r>
    </w:p>
    <w:p w14:paraId="12A43909" w14:textId="5CBA8B26" w:rsidR="002427BB" w:rsidRDefault="00733F0F" w:rsidP="00733F0F">
      <w:r>
        <w:lastRenderedPageBreak/>
        <w:t>O</w:t>
      </w:r>
      <w:r w:rsidR="002427BB">
        <w:t>s gentios que guardam fielmente os mandamentos de No</w:t>
      </w:r>
      <w:r>
        <w:t xml:space="preserve">é </w:t>
      </w:r>
      <w:r w:rsidR="002427BB">
        <w:t xml:space="preserve">são considerados mais amados por Deus do que os judeus que violam </w:t>
      </w:r>
      <w:r>
        <w:t xml:space="preserve">a </w:t>
      </w:r>
      <w:r w:rsidR="002427BB">
        <w:t>aliança de 613 mandamentos. Isso é claramente evidenciado pela afirmação talmúdica e rabínica medieval de que 'os gentios justos têm uma parte no mundo vindouro' (ou seja, a salvação conquistada por suas vidas exemplares na terra), enquanto os judeus que cometem pecados graves não ganham esse status.</w:t>
      </w:r>
    </w:p>
    <w:p w14:paraId="412CB768" w14:textId="77777777" w:rsidR="002427BB" w:rsidRDefault="002427BB" w:rsidP="002427BB"/>
    <w:p w14:paraId="6B84DFE7" w14:textId="74C8E4B6" w:rsidR="002427BB" w:rsidRDefault="00733F0F" w:rsidP="00733F0F">
      <w:r>
        <w:t xml:space="preserve">As Leis de Noé não aparecem explicitamente </w:t>
      </w:r>
      <w:r w:rsidR="002427BB">
        <w:t xml:space="preserve">na Bíblia. </w:t>
      </w:r>
      <w:r>
        <w:t xml:space="preserve">Entretanto, </w:t>
      </w:r>
      <w:r w:rsidR="002427BB">
        <w:t xml:space="preserve">Maimônides afirma que seis </w:t>
      </w:r>
      <w:r>
        <w:t xml:space="preserve">dessas leis já haviam sido </w:t>
      </w:r>
      <w:r w:rsidR="002427BB">
        <w:t xml:space="preserve">dadas a Adão e, após o dilúvio, Noé recebeu a obrigação adicional de não comer sangue ou um membro de um animal vivo. </w:t>
      </w:r>
    </w:p>
    <w:p w14:paraId="638E99ED" w14:textId="77777777" w:rsidR="002427BB" w:rsidRDefault="002427BB" w:rsidP="002427BB"/>
    <w:p w14:paraId="13BF0B37" w14:textId="51FEE6A3" w:rsidR="00733F0F" w:rsidRDefault="00733F0F" w:rsidP="00733F0F">
      <w:r>
        <w:t xml:space="preserve">As leis </w:t>
      </w:r>
      <w:r w:rsidR="002427BB">
        <w:t xml:space="preserve">de Noé </w:t>
      </w:r>
      <w:r>
        <w:t xml:space="preserve">formam até </w:t>
      </w:r>
      <w:r w:rsidR="002427BB">
        <w:t xml:space="preserve">uma </w:t>
      </w:r>
      <w:r>
        <w:t xml:space="preserve">importante </w:t>
      </w:r>
      <w:r w:rsidR="002427BB">
        <w:t xml:space="preserve">base </w:t>
      </w:r>
      <w:r>
        <w:t xml:space="preserve">de </w:t>
      </w:r>
      <w:r w:rsidR="002427BB">
        <w:t>moralidade e julgamento da sociedade gentia</w:t>
      </w:r>
      <w:r w:rsidR="00862D33">
        <w:t>, sendo capaz de promover amplos benefícios às nações de gentios que porventura observem integralmente essas leis.</w:t>
      </w:r>
    </w:p>
    <w:p w14:paraId="506D555B" w14:textId="77777777" w:rsidR="00733F0F" w:rsidRDefault="00733F0F" w:rsidP="00733F0F"/>
    <w:p w14:paraId="45DA4AAA" w14:textId="534A5AE3" w:rsidR="00862D33" w:rsidRPr="00862D33" w:rsidRDefault="00862D33" w:rsidP="00862D33">
      <w:r w:rsidRPr="00862D33">
        <w:t>Fonte</w:t>
      </w:r>
      <w:r w:rsidRPr="00862D33">
        <w:t>:</w:t>
      </w:r>
    </w:p>
    <w:p w14:paraId="5EDED870" w14:textId="77777777" w:rsidR="00862D33" w:rsidRPr="00862D33" w:rsidRDefault="00862D33" w:rsidP="00862D33">
      <w:r w:rsidRPr="00862D33">
        <w:t>"</w:t>
      </w:r>
      <w:proofErr w:type="spellStart"/>
      <w:r w:rsidRPr="00862D33">
        <w:t>Noachide</w:t>
      </w:r>
      <w:proofErr w:type="spellEnd"/>
      <w:r w:rsidRPr="00862D33">
        <w:t xml:space="preserve"> </w:t>
      </w:r>
      <w:proofErr w:type="spellStart"/>
      <w:r w:rsidRPr="00862D33">
        <w:t>Laws</w:t>
      </w:r>
      <w:proofErr w:type="spellEnd"/>
      <w:r w:rsidRPr="00862D33">
        <w:t xml:space="preserve">," </w:t>
      </w:r>
      <w:proofErr w:type="spellStart"/>
      <w:r w:rsidRPr="00862D33">
        <w:t>Encyclopedia</w:t>
      </w:r>
      <w:proofErr w:type="spellEnd"/>
      <w:r w:rsidRPr="00862D33">
        <w:t xml:space="preserve"> Judaica, 12: 1189-1191.</w:t>
      </w:r>
    </w:p>
    <w:p w14:paraId="0A06892D" w14:textId="77777777" w:rsidR="00862D33" w:rsidRPr="00862D33" w:rsidRDefault="00862D33" w:rsidP="00862D33">
      <w:pPr>
        <w:rPr>
          <w:lang w:val="en-US"/>
        </w:rPr>
      </w:pPr>
      <w:r w:rsidRPr="00862D33">
        <w:rPr>
          <w:lang w:val="en-US"/>
        </w:rPr>
        <w:t>Novak, David, The Image of the Non-Jew in Judaism: An Historical and Constructive Study of the Noahide Laws (Lewiston, 1983), Chapter 10.</w:t>
      </w:r>
    </w:p>
    <w:sectPr w:rsidR="00862D33" w:rsidRPr="00862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DE762" w14:textId="77777777" w:rsidR="00862D33" w:rsidRDefault="00862D33" w:rsidP="00862D33">
      <w:pPr>
        <w:spacing w:after="0" w:line="240" w:lineRule="auto"/>
      </w:pPr>
      <w:r>
        <w:separator/>
      </w:r>
    </w:p>
  </w:endnote>
  <w:endnote w:type="continuationSeparator" w:id="0">
    <w:p w14:paraId="2BC6DB9D" w14:textId="77777777" w:rsidR="00862D33" w:rsidRDefault="00862D33" w:rsidP="00862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6D5A8" w14:textId="77777777" w:rsidR="00862D33" w:rsidRDefault="00862D33" w:rsidP="00862D33">
      <w:pPr>
        <w:spacing w:after="0" w:line="240" w:lineRule="auto"/>
      </w:pPr>
      <w:r>
        <w:separator/>
      </w:r>
    </w:p>
  </w:footnote>
  <w:footnote w:type="continuationSeparator" w:id="0">
    <w:p w14:paraId="08BCD73C" w14:textId="77777777" w:rsidR="00862D33" w:rsidRDefault="00862D33" w:rsidP="00862D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E25D7"/>
    <w:multiLevelType w:val="hybridMultilevel"/>
    <w:tmpl w:val="C77EA9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62FDD"/>
    <w:multiLevelType w:val="hybridMultilevel"/>
    <w:tmpl w:val="FBC45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329962">
    <w:abstractNumId w:val="1"/>
  </w:num>
  <w:num w:numId="2" w16cid:durableId="920679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BB"/>
    <w:rsid w:val="002427BB"/>
    <w:rsid w:val="00733F0F"/>
    <w:rsid w:val="00862D33"/>
    <w:rsid w:val="00AD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6B851A"/>
  <w15:chartTrackingRefBased/>
  <w15:docId w15:val="{D524131A-2AA9-4C2E-ACBC-9FA6BE924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3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495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1</cp:revision>
  <dcterms:created xsi:type="dcterms:W3CDTF">2023-02-22T02:34:00Z</dcterms:created>
  <dcterms:modified xsi:type="dcterms:W3CDTF">2023-02-22T03:16:00Z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2023-02-22T03:16:26Z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691f5763-3692-4c27-85f4-a5ee19d28811</vt:lpwstr>
  </property>
  <property fmtid="{D5CDD505-2E9C-101B-9397-08002B2CF9AE}" pid="8" name="MSIP_Label_6459b2e0-2ec4-47e6-afc1-6e3f8b684f6a_ContentBits">
    <vt:lpwstr>0</vt:lpwstr>
  </property>
</Properties>
</file>