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D89C" w14:textId="50EFE3C1" w:rsidR="004A251C" w:rsidRDefault="00500FEC">
      <w:r>
        <w:t>Shalom Chaverim, Bruchim Habaim</w:t>
      </w:r>
    </w:p>
    <w:p w14:paraId="791AFF5A" w14:textId="2E94B94D" w:rsidR="007B1EBD" w:rsidRDefault="007D7983"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Sheva Mitzvot Bnei Noach</w:t>
      </w:r>
    </w:p>
    <w:p w14:paraId="2419756E" w14:textId="05308880" w:rsidR="007B1EBD" w:rsidRDefault="007B1EBD">
      <w:r>
        <w:t xml:space="preserve">Vimemos em um país predominantemente cristão. E como tal, </w:t>
      </w:r>
      <w:r w:rsidR="0077097C">
        <w:t xml:space="preserve">é do conhecimento </w:t>
      </w:r>
      <w:r w:rsidR="006102F1">
        <w:t xml:space="preserve">comum e </w:t>
      </w:r>
      <w:r>
        <w:t xml:space="preserve">amplamente difundido </w:t>
      </w:r>
      <w:r w:rsidR="0077097C">
        <w:t xml:space="preserve">que todos </w:t>
      </w:r>
      <w:r w:rsidR="006102F1">
        <w:t xml:space="preserve">supostamente </w:t>
      </w:r>
      <w:r>
        <w:t xml:space="preserve">precisam aceitar </w:t>
      </w:r>
      <w:r w:rsidR="0077097C">
        <w:t xml:space="preserve">o </w:t>
      </w:r>
      <w:r>
        <w:t xml:space="preserve">salvador </w:t>
      </w:r>
      <w:r w:rsidR="0077097C">
        <w:t>ou messias cristão</w:t>
      </w:r>
      <w:r>
        <w:t xml:space="preserve">. Ou seja, </w:t>
      </w:r>
      <w:r w:rsidR="0077097C">
        <w:t xml:space="preserve">o acesso ao mundo vindouro, </w:t>
      </w:r>
      <w:r w:rsidR="00CE6DCF">
        <w:t>a salvação</w:t>
      </w:r>
      <w:r w:rsidR="0077097C">
        <w:t xml:space="preserve">, o acesso ao Céu </w:t>
      </w:r>
      <w:r w:rsidR="00CE6DCF">
        <w:t xml:space="preserve">seria supostamente </w:t>
      </w:r>
      <w:r w:rsidR="0077097C">
        <w:t xml:space="preserve">obtido </w:t>
      </w:r>
      <w:r w:rsidR="00CE6DCF">
        <w:t xml:space="preserve">somente pela </w:t>
      </w:r>
      <w:r w:rsidR="0077097C">
        <w:t>aceitação do messias cristão. Especialmente o</w:t>
      </w:r>
      <w:r w:rsidR="00CE6DCF">
        <w:t>s</w:t>
      </w:r>
      <w:r w:rsidR="0077097C">
        <w:t xml:space="preserve"> </w:t>
      </w:r>
      <w:r>
        <w:t>não</w:t>
      </w:r>
      <w:r w:rsidR="0077097C">
        <w:t>-</w:t>
      </w:r>
      <w:r>
        <w:t>judeu</w:t>
      </w:r>
      <w:r w:rsidR="00CE6DCF">
        <w:t>s</w:t>
      </w:r>
      <w:r>
        <w:t xml:space="preserve"> </w:t>
      </w:r>
      <w:r w:rsidR="0077097C">
        <w:t xml:space="preserve">ou </w:t>
      </w:r>
      <w:r w:rsidR="00CE6DCF">
        <w:t xml:space="preserve">os </w:t>
      </w:r>
      <w:r w:rsidR="0077097C">
        <w:t>gentio</w:t>
      </w:r>
      <w:r w:rsidR="00CE6DCF">
        <w:t>s</w:t>
      </w:r>
      <w:r w:rsidR="0077097C">
        <w:t xml:space="preserve"> </w:t>
      </w:r>
      <w:r w:rsidR="00CE6DCF">
        <w:t xml:space="preserve">supostamente </w:t>
      </w:r>
      <w:r>
        <w:t>precisa</w:t>
      </w:r>
      <w:r w:rsidR="00CE6DCF">
        <w:t>m</w:t>
      </w:r>
      <w:r>
        <w:t xml:space="preserve"> aceitar </w:t>
      </w:r>
      <w:r w:rsidR="00CE6DCF">
        <w:t xml:space="preserve">esse </w:t>
      </w:r>
      <w:r>
        <w:t>messias cristão</w:t>
      </w:r>
      <w:r w:rsidR="00CE6DCF">
        <w:t>,</w:t>
      </w:r>
      <w:r>
        <w:t xml:space="preserve"> como </w:t>
      </w:r>
      <w:r w:rsidR="00CE6DCF">
        <w:t xml:space="preserve">senhor </w:t>
      </w:r>
      <w:r>
        <w:t>salvador</w:t>
      </w:r>
      <w:r w:rsidR="00CE6DCF">
        <w:t>,</w:t>
      </w:r>
      <w:r>
        <w:t xml:space="preserve"> para </w:t>
      </w:r>
      <w:r w:rsidR="00CE6DCF">
        <w:t xml:space="preserve">assim ter </w:t>
      </w:r>
      <w:r>
        <w:t xml:space="preserve">acesso ao </w:t>
      </w:r>
      <w:r w:rsidR="00CE6DCF">
        <w:t xml:space="preserve">Olam Haba, </w:t>
      </w:r>
      <w:r>
        <w:t xml:space="preserve">mundo vindouro. </w:t>
      </w:r>
    </w:p>
    <w:p w14:paraId="4068301E" w14:textId="6BD07C4B" w:rsidR="0077097C" w:rsidRDefault="007B1EBD">
      <w:r>
        <w:t xml:space="preserve">E uma segunda ideia correlacionada a esta, é que antes </w:t>
      </w:r>
      <w:r w:rsidR="00CE6DCF">
        <w:t xml:space="preserve">do advento da </w:t>
      </w:r>
      <w:r>
        <w:t xml:space="preserve">vinda do messias cristão, </w:t>
      </w:r>
      <w:r w:rsidR="00CE6DCF">
        <w:t xml:space="preserve">os </w:t>
      </w:r>
      <w:r w:rsidR="007D7983">
        <w:t xml:space="preserve">gentios obteriam a salvação através </w:t>
      </w:r>
      <w:r w:rsidR="00CE6DCF">
        <w:t>da observância da</w:t>
      </w:r>
      <w:r>
        <w:t xml:space="preserve"> lei judaica. </w:t>
      </w:r>
      <w:r w:rsidR="00CE6DCF">
        <w:t xml:space="preserve">E como isso seria muito inacessível, </w:t>
      </w:r>
      <w:r w:rsidR="0077097C">
        <w:t xml:space="preserve">somente os judeus observantes conseguiram o </w:t>
      </w:r>
      <w:r w:rsidR="00CE6DCF">
        <w:t xml:space="preserve">acesso </w:t>
      </w:r>
      <w:r w:rsidR="0077097C">
        <w:t>vida Eterna.</w:t>
      </w:r>
    </w:p>
    <w:p w14:paraId="7E476349" w14:textId="77777777" w:rsidR="00CE6DCF" w:rsidRDefault="00CE6DCF"/>
    <w:p w14:paraId="16CA8427" w14:textId="1D580AA7" w:rsidR="007B1EBD" w:rsidRDefault="00CE6DCF">
      <w:r>
        <w:t>Assim</w:t>
      </w:r>
      <w:r w:rsidR="0077097C">
        <w:t xml:space="preserve">, </w:t>
      </w:r>
      <w:r w:rsidR="007B1EBD">
        <w:t xml:space="preserve">o messias teria vindo para cumprir toda a lei, para que o restante da humanidade não precisasse cumprir </w:t>
      </w:r>
      <w:r>
        <w:t xml:space="preserve">essa </w:t>
      </w:r>
      <w:r w:rsidR="007B1EBD">
        <w:t>lei</w:t>
      </w:r>
      <w:r w:rsidR="0077097C">
        <w:t xml:space="preserve">, e através da crença no sacrifício </w:t>
      </w:r>
      <w:r>
        <w:t xml:space="preserve">desse </w:t>
      </w:r>
      <w:r w:rsidR="0077097C">
        <w:t xml:space="preserve">messias o restante da humanidade poderia se </w:t>
      </w:r>
      <w:r w:rsidR="007B1EBD">
        <w:t xml:space="preserve">salvar.  </w:t>
      </w:r>
    </w:p>
    <w:p w14:paraId="4CE11E2E" w14:textId="734F9FFA" w:rsidR="0077097C" w:rsidRDefault="0077097C"/>
    <w:p w14:paraId="1F2886D8" w14:textId="77777777" w:rsidR="007D7983" w:rsidRDefault="0077097C" w:rsidP="0077097C">
      <w:r>
        <w:t xml:space="preserve">Nesse vídeo vamos demonstrar que essas ideias possuem origem no desconhecimento, e que </w:t>
      </w:r>
      <w:r w:rsidR="00CE6DCF">
        <w:t xml:space="preserve">segundo </w:t>
      </w:r>
      <w:r>
        <w:t xml:space="preserve">a lei judaica os gentios nunca estiveram condenados, </w:t>
      </w:r>
      <w:r w:rsidR="00CE6DCF">
        <w:t>nunca precisaram cumprir os 613 mandamentos as 613 mitzvot da Torah</w:t>
      </w:r>
      <w:r>
        <w:t xml:space="preserve">. </w:t>
      </w:r>
    </w:p>
    <w:p w14:paraId="08FD3E33" w14:textId="01186006" w:rsidR="00F942FA" w:rsidRDefault="00F942FA" w:rsidP="0077097C">
      <w:r>
        <w:t xml:space="preserve">Para o </w:t>
      </w:r>
      <w:r w:rsidR="0077097C">
        <w:t xml:space="preserve">judaísmo os gentios </w:t>
      </w:r>
      <w:r>
        <w:t xml:space="preserve">não </w:t>
      </w:r>
      <w:r w:rsidR="00CE6DCF">
        <w:t xml:space="preserve">estão condenados, não precisam </w:t>
      </w:r>
      <w:r w:rsidR="0077097C">
        <w:t xml:space="preserve">observar </w:t>
      </w:r>
      <w:r>
        <w:t xml:space="preserve">a </w:t>
      </w:r>
      <w:r w:rsidR="00CE6DCF">
        <w:t xml:space="preserve">integridade </w:t>
      </w:r>
      <w:r>
        <w:t>lei judaica</w:t>
      </w:r>
      <w:r w:rsidR="00CE6DCF">
        <w:t xml:space="preserve">, e nem precisam de aceitar o messias cristão </w:t>
      </w:r>
      <w:r>
        <w:t>para obterem a salvação. Basta que os gentios observem as 07 leis noéticas.</w:t>
      </w:r>
    </w:p>
    <w:p w14:paraId="2977B233" w14:textId="77777777" w:rsidR="00F942FA" w:rsidRDefault="00F942FA" w:rsidP="0077097C"/>
    <w:p w14:paraId="676CAD0F" w14:textId="77777777" w:rsidR="00F942FA" w:rsidRDefault="00F942FA" w:rsidP="0077097C">
      <w:r>
        <w:t>E com a ajuda dos Ceús, vamos esclarecer todos esses tópicos, explicando o que são as lei noéticas, quais suas origens milenares e apresentando as fontes na sabedoria judaica milenar.</w:t>
      </w:r>
    </w:p>
    <w:p w14:paraId="035FEB44" w14:textId="1E70318D" w:rsidR="00F942FA" w:rsidRDefault="00F942FA" w:rsidP="0077097C">
      <w:r>
        <w:t xml:space="preserve"> </w:t>
      </w:r>
    </w:p>
    <w:p w14:paraId="5129A43F" w14:textId="458EDD4D" w:rsidR="00F942FA" w:rsidRDefault="00F942FA" w:rsidP="0077097C"/>
    <w:p w14:paraId="14CCB9B4" w14:textId="0CFCE2FE" w:rsidR="00F942FA" w:rsidRDefault="00F942FA" w:rsidP="0077097C"/>
    <w:p w14:paraId="5C9CF161" w14:textId="0BE4FE8B" w:rsidR="00F942FA" w:rsidRDefault="00F942FA" w:rsidP="0077097C"/>
    <w:p w14:paraId="6B05C7FA" w14:textId="154B8B2C" w:rsidR="00F942FA" w:rsidRDefault="00F942FA" w:rsidP="0077097C"/>
    <w:p w14:paraId="0E26C54B" w14:textId="006B8B77" w:rsidR="00F942FA" w:rsidRDefault="00F942FA" w:rsidP="0077097C"/>
    <w:p w14:paraId="38D21711" w14:textId="6ECBC1EA" w:rsidR="00F942FA" w:rsidRDefault="00F942FA" w:rsidP="0077097C"/>
    <w:p w14:paraId="19DB120A" w14:textId="044FCFFF" w:rsidR="00F942FA" w:rsidRDefault="00F942FA" w:rsidP="0077097C"/>
    <w:p w14:paraId="04EB0C42" w14:textId="4841F04E" w:rsidR="00F942FA" w:rsidRDefault="00F942FA" w:rsidP="0077097C"/>
    <w:p w14:paraId="24ACC03F" w14:textId="1257F78C" w:rsidR="00F942FA" w:rsidRDefault="00F942FA" w:rsidP="0077097C"/>
    <w:p w14:paraId="53C07459" w14:textId="193C66E8" w:rsidR="00F942FA" w:rsidRDefault="00F942FA" w:rsidP="0077097C"/>
    <w:p w14:paraId="3D448D53" w14:textId="09EE8817" w:rsidR="00F942FA" w:rsidRDefault="00F942FA" w:rsidP="0077097C"/>
    <w:p w14:paraId="1EE79327" w14:textId="77777777" w:rsidR="00F942FA" w:rsidRDefault="00F942FA" w:rsidP="0077097C"/>
    <w:p w14:paraId="37CF9557" w14:textId="77777777" w:rsidR="00F942FA" w:rsidRPr="003A792A" w:rsidRDefault="00F942FA" w:rsidP="00F942FA">
      <w:pPr>
        <w:pStyle w:val="NormalWeb"/>
        <w:shd w:val="clear" w:color="auto" w:fill="FFFFFF"/>
        <w:spacing w:before="0" w:beforeAutospacing="0" w:after="240" w:afterAutospacing="0" w:line="459" w:lineRule="atLeast"/>
        <w:rPr>
          <w:rFonts w:ascii="Sanskrit Text" w:hAnsi="Sanskrit Text" w:cs="Sanskrit Text"/>
          <w:color w:val="000000"/>
          <w:sz w:val="42"/>
          <w:szCs w:val="42"/>
        </w:rPr>
      </w:pPr>
      <w:r w:rsidRPr="003A792A">
        <w:rPr>
          <w:rStyle w:val="Forte"/>
          <w:rFonts w:ascii="Sanskrit Text" w:hAnsi="Sanskrit Text" w:cs="Sanskrit Text"/>
          <w:color w:val="000000"/>
          <w:sz w:val="42"/>
          <w:szCs w:val="42"/>
        </w:rPr>
        <w:t>1. Não praticar idolatria</w:t>
      </w:r>
    </w:p>
    <w:p w14:paraId="07D88ABD" w14:textId="77777777" w:rsidR="00F942FA" w:rsidRPr="003A792A" w:rsidRDefault="00F942FA" w:rsidP="00F942FA">
      <w:pPr>
        <w:pStyle w:val="NormalWeb"/>
        <w:shd w:val="clear" w:color="auto" w:fill="FFFFFF"/>
        <w:spacing w:before="0" w:beforeAutospacing="0" w:after="240" w:afterAutospacing="0" w:line="459" w:lineRule="atLeast"/>
        <w:rPr>
          <w:rFonts w:ascii="Sanskrit Text" w:hAnsi="Sanskrit Text" w:cs="Sanskrit Text"/>
          <w:color w:val="000000"/>
          <w:sz w:val="42"/>
          <w:szCs w:val="42"/>
        </w:rPr>
      </w:pPr>
      <w:r w:rsidRPr="003A792A">
        <w:rPr>
          <w:rStyle w:val="Forte"/>
          <w:rFonts w:ascii="Sanskrit Text" w:hAnsi="Sanskrit Text" w:cs="Sanskrit Text"/>
          <w:color w:val="000000"/>
          <w:sz w:val="42"/>
          <w:szCs w:val="42"/>
        </w:rPr>
        <w:t>2. Não blasfemar contra D’us</w:t>
      </w:r>
    </w:p>
    <w:p w14:paraId="0CAF794C" w14:textId="77777777" w:rsidR="00F942FA" w:rsidRPr="003A792A" w:rsidRDefault="00F942FA" w:rsidP="00F942FA">
      <w:pPr>
        <w:pStyle w:val="NormalWeb"/>
        <w:shd w:val="clear" w:color="auto" w:fill="FFFFFF"/>
        <w:spacing w:before="0" w:beforeAutospacing="0" w:after="240" w:afterAutospacing="0" w:line="459" w:lineRule="atLeast"/>
        <w:rPr>
          <w:rFonts w:ascii="Sanskrit Text" w:hAnsi="Sanskrit Text" w:cs="Sanskrit Text"/>
          <w:color w:val="000000"/>
          <w:sz w:val="42"/>
          <w:szCs w:val="42"/>
        </w:rPr>
      </w:pPr>
      <w:r w:rsidRPr="003A792A">
        <w:rPr>
          <w:rStyle w:val="Forte"/>
          <w:rFonts w:ascii="Sanskrit Text" w:hAnsi="Sanskrit Text" w:cs="Sanskrit Text"/>
          <w:color w:val="000000"/>
          <w:sz w:val="42"/>
          <w:szCs w:val="42"/>
        </w:rPr>
        <w:t>3. Não cometer homicídio</w:t>
      </w:r>
    </w:p>
    <w:p w14:paraId="42CD021F" w14:textId="77777777" w:rsidR="00F942FA" w:rsidRPr="003A792A" w:rsidRDefault="00F942FA" w:rsidP="00F942FA">
      <w:pPr>
        <w:pStyle w:val="NormalWeb"/>
        <w:shd w:val="clear" w:color="auto" w:fill="FFFFFF"/>
        <w:spacing w:before="0" w:beforeAutospacing="0" w:after="240" w:afterAutospacing="0" w:line="459" w:lineRule="atLeast"/>
        <w:rPr>
          <w:rFonts w:ascii="Sanskrit Text" w:hAnsi="Sanskrit Text" w:cs="Sanskrit Text"/>
          <w:color w:val="000000"/>
          <w:sz w:val="42"/>
          <w:szCs w:val="42"/>
        </w:rPr>
      </w:pPr>
      <w:r w:rsidRPr="003A792A">
        <w:rPr>
          <w:rStyle w:val="Forte"/>
          <w:rFonts w:ascii="Sanskrit Text" w:hAnsi="Sanskrit Text" w:cs="Sanskrit Text"/>
          <w:color w:val="000000"/>
          <w:sz w:val="42"/>
          <w:szCs w:val="42"/>
        </w:rPr>
        <w:t>4. Não roubar</w:t>
      </w:r>
    </w:p>
    <w:p w14:paraId="4DD72ADD" w14:textId="154D1416" w:rsidR="00F942FA" w:rsidRPr="003A792A" w:rsidRDefault="00F942FA" w:rsidP="00F942FA">
      <w:pPr>
        <w:pStyle w:val="NormalWeb"/>
        <w:shd w:val="clear" w:color="auto" w:fill="FFFFFF"/>
        <w:spacing w:before="0" w:beforeAutospacing="0" w:after="240" w:afterAutospacing="0" w:line="459" w:lineRule="atLeast"/>
        <w:rPr>
          <w:rFonts w:ascii="Sanskrit Text" w:hAnsi="Sanskrit Text" w:cs="Sanskrit Text"/>
          <w:color w:val="000000"/>
          <w:sz w:val="42"/>
          <w:szCs w:val="42"/>
        </w:rPr>
      </w:pPr>
      <w:r w:rsidRPr="003A792A">
        <w:rPr>
          <w:rStyle w:val="Forte"/>
          <w:rFonts w:ascii="Sanskrit Text" w:hAnsi="Sanskrit Text" w:cs="Sanskrit Text"/>
          <w:color w:val="000000"/>
          <w:sz w:val="42"/>
          <w:szCs w:val="42"/>
        </w:rPr>
        <w:t xml:space="preserve">5. Não cometer adultério ou imoralidade sexual </w:t>
      </w:r>
    </w:p>
    <w:p w14:paraId="1D1BFD10" w14:textId="5EFA80C4" w:rsidR="00F942FA" w:rsidRPr="003A792A" w:rsidRDefault="00F942FA" w:rsidP="00F942FA">
      <w:pPr>
        <w:pStyle w:val="NormalWeb"/>
        <w:shd w:val="clear" w:color="auto" w:fill="FFFFFF"/>
        <w:spacing w:before="0" w:beforeAutospacing="0" w:after="240" w:afterAutospacing="0" w:line="459" w:lineRule="atLeast"/>
        <w:rPr>
          <w:rFonts w:ascii="Sanskrit Text" w:hAnsi="Sanskrit Text" w:cs="Sanskrit Text"/>
          <w:color w:val="000000"/>
          <w:sz w:val="42"/>
          <w:szCs w:val="42"/>
        </w:rPr>
      </w:pPr>
      <w:r w:rsidRPr="003A792A">
        <w:rPr>
          <w:rStyle w:val="Forte"/>
          <w:rFonts w:ascii="Sanskrit Text" w:hAnsi="Sanskrit Text" w:cs="Sanskrit Text"/>
          <w:color w:val="000000"/>
          <w:sz w:val="42"/>
          <w:szCs w:val="42"/>
        </w:rPr>
        <w:t>6. Estabelecer tribunais de justiça</w:t>
      </w:r>
    </w:p>
    <w:p w14:paraId="28002F90" w14:textId="5E63B72B" w:rsidR="00F942FA" w:rsidRPr="003A792A" w:rsidRDefault="00F942FA" w:rsidP="00F942FA">
      <w:pPr>
        <w:pStyle w:val="NormalWeb"/>
        <w:shd w:val="clear" w:color="auto" w:fill="FFFFFF"/>
        <w:spacing w:before="0" w:beforeAutospacing="0" w:after="240" w:afterAutospacing="0" w:line="459" w:lineRule="atLeast"/>
        <w:rPr>
          <w:rStyle w:val="Forte"/>
          <w:rFonts w:ascii="Sanskrit Text" w:hAnsi="Sanskrit Text" w:cs="Sanskrit Text"/>
          <w:color w:val="000000"/>
          <w:sz w:val="42"/>
          <w:szCs w:val="42"/>
        </w:rPr>
      </w:pPr>
      <w:r w:rsidRPr="003A792A">
        <w:rPr>
          <w:rStyle w:val="Forte"/>
          <w:rFonts w:ascii="Sanskrit Text" w:hAnsi="Sanskrit Text" w:cs="Sanskrit Text"/>
          <w:color w:val="000000"/>
          <w:sz w:val="42"/>
          <w:szCs w:val="42"/>
        </w:rPr>
        <w:t>7. Não comer partes de um animal vivo</w:t>
      </w:r>
    </w:p>
    <w:p w14:paraId="79E38AD0" w14:textId="3276DEBB" w:rsidR="00F942FA" w:rsidRDefault="00F942FA" w:rsidP="00F942FA">
      <w:pPr>
        <w:pStyle w:val="NormalWeb"/>
        <w:shd w:val="clear" w:color="auto" w:fill="FFFFFF"/>
        <w:spacing w:before="0" w:beforeAutospacing="0" w:after="240" w:afterAutospacing="0" w:line="459" w:lineRule="atLeast"/>
        <w:rPr>
          <w:rFonts w:ascii="Arial" w:hAnsi="Arial" w:cs="Arial"/>
          <w:color w:val="000000"/>
        </w:rPr>
      </w:pPr>
    </w:p>
    <w:p w14:paraId="3A3A0346" w14:textId="77777777" w:rsidR="00F942FA" w:rsidRDefault="00F942FA" w:rsidP="0077097C"/>
    <w:sectPr w:rsidR="00F94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krit Text">
    <w:altName w:val="Nirmala UI"/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1C"/>
    <w:rsid w:val="001E74D9"/>
    <w:rsid w:val="003A792A"/>
    <w:rsid w:val="004A251C"/>
    <w:rsid w:val="00500FEC"/>
    <w:rsid w:val="006102F1"/>
    <w:rsid w:val="0077097C"/>
    <w:rsid w:val="007B1EBD"/>
    <w:rsid w:val="007D7983"/>
    <w:rsid w:val="00992471"/>
    <w:rsid w:val="00CE6DCF"/>
    <w:rsid w:val="00F9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5FC7"/>
  <w15:chartTrackingRefBased/>
  <w15:docId w15:val="{5DFFDC82-056F-4DC9-BAD7-ADB868D2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942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1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292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</dc:creator>
  <cp:keywords/>
  <dc:description/>
  <cp:lastModifiedBy>Patrick Franco</cp:lastModifiedBy>
  <cp:revision>6</cp:revision>
  <dcterms:created xsi:type="dcterms:W3CDTF">2022-11-24T01:00:00Z</dcterms:created>
  <dcterms:modified xsi:type="dcterms:W3CDTF">2022-11-24T03:04:00Z</dcterms:modified>
</cp:coreProperties>
</file>