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1162" w14:textId="50F10AFD" w:rsidR="00E54FE4" w:rsidRDefault="00E54FE4" w:rsidP="00E54FE4">
      <w:r>
        <w:t xml:space="preserve">Rabino </w:t>
      </w:r>
      <w:proofErr w:type="spellStart"/>
      <w:r>
        <w:t>Judah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t>Chai</w:t>
      </w:r>
      <w:proofErr w:type="spellEnd"/>
      <w:r>
        <w:t xml:space="preserve"> </w:t>
      </w:r>
      <w:proofErr w:type="spellStart"/>
      <w:r>
        <w:t>Alkalai</w:t>
      </w:r>
      <w:proofErr w:type="spellEnd"/>
      <w:r>
        <w:t xml:space="preserve"> (1798-1878) foi um rabino judeu sefardita</w:t>
      </w:r>
      <w:r>
        <w:t xml:space="preserve"> percursor </w:t>
      </w:r>
      <w:r>
        <w:t>do sionismo.</w:t>
      </w:r>
      <w:r>
        <w:t xml:space="preserve"> N</w:t>
      </w:r>
      <w:r>
        <w:t>asceu em Sarajevo em 1798</w:t>
      </w:r>
      <w:r>
        <w:t xml:space="preserve">, e </w:t>
      </w:r>
      <w:r>
        <w:t xml:space="preserve">estudou em Jerusalém com diferentes rabinos. </w:t>
      </w:r>
    </w:p>
    <w:p w14:paraId="0A43594C" w14:textId="71C6CB87" w:rsidR="00E54FE4" w:rsidRDefault="00223387" w:rsidP="00E54FE4">
      <w:r>
        <w:rPr>
          <w:noProof/>
        </w:rPr>
        <w:drawing>
          <wp:inline distT="0" distB="0" distL="0" distR="0" wp14:anchorId="3653F12F" wp14:editId="5C09747D">
            <wp:extent cx="1276350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102A" w14:textId="52930197" w:rsidR="00E54FE4" w:rsidRDefault="00E54FE4" w:rsidP="00E54FE4">
      <w:r>
        <w:t xml:space="preserve">Em 1852, </w:t>
      </w:r>
      <w:proofErr w:type="spellStart"/>
      <w:r>
        <w:t>Alkalai</w:t>
      </w:r>
      <w:proofErr w:type="spellEnd"/>
      <w:r>
        <w:t xml:space="preserve"> estabeleceu a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Eretz </w:t>
      </w:r>
      <w:proofErr w:type="spellStart"/>
      <w:r>
        <w:t>Yisrael</w:t>
      </w:r>
      <w:proofErr w:type="spellEnd"/>
      <w:r>
        <w:t xml:space="preserve"> em Londres. Em 1874, aos 76 anos, mudou-se para Jerusalém com sua esposa.</w:t>
      </w:r>
      <w:r>
        <w:t xml:space="preserve"> Faleceu </w:t>
      </w:r>
      <w:r>
        <w:t>em 1878, e foi enterrado no antigo Cemitério Judaico do Monte das Oliveiras.</w:t>
      </w:r>
    </w:p>
    <w:p w14:paraId="6CB0DCA3" w14:textId="77777777" w:rsidR="00223387" w:rsidRDefault="00223387" w:rsidP="00E54FE4"/>
    <w:p w14:paraId="423A2498" w14:textId="30E5984C" w:rsidR="00223387" w:rsidRDefault="00223387" w:rsidP="00E54FE4">
      <w:r>
        <w:rPr>
          <w:noProof/>
        </w:rPr>
        <w:drawing>
          <wp:inline distT="0" distB="0" distL="0" distR="0" wp14:anchorId="36B1DFF0" wp14:editId="2A3791EA">
            <wp:extent cx="2476500" cy="185420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333A" w14:textId="77777777" w:rsidR="00E54FE4" w:rsidRDefault="00E54FE4" w:rsidP="00E54FE4"/>
    <w:p w14:paraId="4D44012B" w14:textId="37E8695A" w:rsidR="00E54FE4" w:rsidRDefault="002B38D8" w:rsidP="002B38D8">
      <w:r>
        <w:t xml:space="preserve">Segundo o </w:t>
      </w:r>
      <w:r>
        <w:t xml:space="preserve">Rabino </w:t>
      </w:r>
      <w:proofErr w:type="spellStart"/>
      <w:r>
        <w:t>Alkalai</w:t>
      </w:r>
      <w:proofErr w:type="spellEnd"/>
      <w:r>
        <w:t xml:space="preserve">, </w:t>
      </w:r>
      <w:r w:rsidR="00E54FE4">
        <w:t xml:space="preserve">o ano de 1840 </w:t>
      </w:r>
      <w:r>
        <w:t xml:space="preserve">era </w:t>
      </w:r>
      <w:r w:rsidR="00E54FE4">
        <w:t xml:space="preserve">o </w:t>
      </w:r>
      <w:r>
        <w:t xml:space="preserve">início de uma “Janela de </w:t>
      </w:r>
      <w:r w:rsidR="00E54FE4">
        <w:t>Redenção</w:t>
      </w:r>
      <w:r>
        <w:t>”</w:t>
      </w:r>
      <w:r w:rsidR="00E54FE4">
        <w:t xml:space="preserve">. </w:t>
      </w:r>
      <w:r>
        <w:t xml:space="preserve">E se </w:t>
      </w:r>
      <w:r w:rsidR="00E54FE4">
        <w:t xml:space="preserve">esta oportunidade </w:t>
      </w:r>
      <w:r>
        <w:t xml:space="preserve">fosse </w:t>
      </w:r>
      <w:r w:rsidR="00E54FE4">
        <w:t xml:space="preserve">perdida, </w:t>
      </w:r>
      <w:r>
        <w:t xml:space="preserve">a próxima janela começaria </w:t>
      </w:r>
      <w:r w:rsidR="00E54FE4">
        <w:t xml:space="preserve">em 1940, </w:t>
      </w:r>
      <w:r>
        <w:t xml:space="preserve">entretanto através de </w:t>
      </w:r>
      <w:r w:rsidR="00E54FE4">
        <w:t xml:space="preserve">grande dificuldade, quando " um derramamento de ira reunirá nossos dispersos". </w:t>
      </w:r>
      <w:r>
        <w:t xml:space="preserve">Assim </w:t>
      </w:r>
      <w:r>
        <w:t xml:space="preserve">Rabino </w:t>
      </w:r>
      <w:proofErr w:type="spellStart"/>
      <w:r>
        <w:t>Alkalai</w:t>
      </w:r>
      <w:proofErr w:type="spellEnd"/>
      <w:r>
        <w:t xml:space="preserve"> previu o holocausto 100 antes e tomou ações para conduzir os judeus à terra prometida antes da anunciada tragédia. </w:t>
      </w:r>
    </w:p>
    <w:p w14:paraId="4D8F114E" w14:textId="77777777" w:rsidR="00E54FE4" w:rsidRDefault="00E54FE4" w:rsidP="00E54FE4"/>
    <w:p w14:paraId="6332B5E0" w14:textId="3C0B699C" w:rsidR="00E54FE4" w:rsidRDefault="002B38D8" w:rsidP="002B38D8">
      <w:r>
        <w:t>Em seus escritos</w:t>
      </w:r>
      <w:r w:rsidR="00E54FE4">
        <w:t xml:space="preserve">, </w:t>
      </w:r>
      <w:r>
        <w:t xml:space="preserve">o Rabino </w:t>
      </w:r>
      <w:proofErr w:type="spellStart"/>
      <w:r w:rsidR="00E54FE4">
        <w:t>Yehudah</w:t>
      </w:r>
      <w:proofErr w:type="spellEnd"/>
      <w:r w:rsidR="00E54FE4">
        <w:t xml:space="preserve"> </w:t>
      </w:r>
      <w:proofErr w:type="spellStart"/>
      <w:r w:rsidR="00E54FE4">
        <w:t>Alkalai</w:t>
      </w:r>
      <w:proofErr w:type="spellEnd"/>
      <w:r w:rsidR="00E54FE4">
        <w:t xml:space="preserve"> propõe a restauração do hebraico como língua nacional judaica, a recuperação da terra de Israel </w:t>
      </w:r>
      <w:r>
        <w:t>através da compra</w:t>
      </w:r>
      <w:r w:rsidR="00E54FE4">
        <w:t>, e a agricultura como base para o assentamento judaico</w:t>
      </w:r>
      <w:r w:rsidR="00E54FE4">
        <w:t>.</w:t>
      </w:r>
      <w:r>
        <w:t xml:space="preserve"> Posteriormente, </w:t>
      </w:r>
      <w:r w:rsidR="00E54FE4">
        <w:t xml:space="preserve">o sionismo aplicaria </w:t>
      </w:r>
      <w:r>
        <w:t xml:space="preserve">os mesmos </w:t>
      </w:r>
      <w:r w:rsidR="00E54FE4">
        <w:t>princípios d</w:t>
      </w:r>
      <w:r>
        <w:t>o</w:t>
      </w:r>
      <w:r>
        <w:t xml:space="preserve"> Rabino </w:t>
      </w:r>
      <w:proofErr w:type="spellStart"/>
      <w:r w:rsidR="00E54FE4">
        <w:t>Alkalai</w:t>
      </w:r>
      <w:proofErr w:type="spellEnd"/>
      <w:r w:rsidR="00E54FE4">
        <w:t>.</w:t>
      </w:r>
    </w:p>
    <w:p w14:paraId="2B783E20" w14:textId="77777777" w:rsidR="00E54FE4" w:rsidRDefault="00E54FE4" w:rsidP="00E54FE4"/>
    <w:p w14:paraId="2BA4F123" w14:textId="6D7648AD" w:rsidR="00E54FE4" w:rsidRDefault="002B38D8" w:rsidP="002B38D8">
      <w:r>
        <w:t xml:space="preserve">Na obra </w:t>
      </w:r>
      <w:proofErr w:type="spellStart"/>
      <w:r w:rsidR="00E54FE4">
        <w:t>Goral</w:t>
      </w:r>
      <w:proofErr w:type="spellEnd"/>
      <w:r w:rsidR="00E54FE4">
        <w:t xml:space="preserve"> </w:t>
      </w:r>
      <w:proofErr w:type="spellStart"/>
      <w:r w:rsidR="00E54FE4">
        <w:t>la</w:t>
      </w:r>
      <w:proofErr w:type="spellEnd"/>
      <w:r w:rsidR="00E54FE4">
        <w:t>-Adonai (1857</w:t>
      </w:r>
      <w:r>
        <w:t xml:space="preserve">) </w:t>
      </w:r>
      <w:r>
        <w:t xml:space="preserve">o Rabino </w:t>
      </w:r>
      <w:proofErr w:type="spellStart"/>
      <w:r>
        <w:t>Yehudah</w:t>
      </w:r>
      <w:proofErr w:type="spellEnd"/>
      <w:r>
        <w:t xml:space="preserve"> </w:t>
      </w:r>
      <w:proofErr w:type="spellStart"/>
      <w:r>
        <w:t>Alkalai</w:t>
      </w:r>
      <w:proofErr w:type="spellEnd"/>
      <w:r>
        <w:t xml:space="preserve"> fala sobre </w:t>
      </w:r>
      <w:r w:rsidR="00E54FE4">
        <w:t>a restauração dos judeus à sua pátria ancestral e sugere métodos para a melhoria das condições na Terra de Israel</w:t>
      </w:r>
      <w:r w:rsidR="00E54FE4">
        <w:t xml:space="preserve">. </w:t>
      </w:r>
      <w:r w:rsidR="00E54FE4">
        <w:t xml:space="preserve">O problema da restauração </w:t>
      </w:r>
      <w:r>
        <w:t xml:space="preserve">de Israel aos </w:t>
      </w:r>
      <w:proofErr w:type="spellStart"/>
      <w:r w:rsidR="00E54FE4">
        <w:t>aos</w:t>
      </w:r>
      <w:proofErr w:type="spellEnd"/>
      <w:r w:rsidR="00E54FE4">
        <w:t xml:space="preserve"> judeus também foi discutido </w:t>
      </w:r>
      <w:r>
        <w:t xml:space="preserve">na obra </w:t>
      </w:r>
      <w:r w:rsidR="00E54FE4">
        <w:t xml:space="preserve">em </w:t>
      </w:r>
      <w:proofErr w:type="spellStart"/>
      <w:r w:rsidR="00E54FE4">
        <w:t>Shema</w:t>
      </w:r>
      <w:proofErr w:type="spellEnd"/>
      <w:r w:rsidR="00E54FE4">
        <w:t xml:space="preserve">' </w:t>
      </w:r>
      <w:proofErr w:type="spellStart"/>
      <w:r w:rsidR="00E54FE4">
        <w:t>Yisrael</w:t>
      </w:r>
      <w:proofErr w:type="spellEnd"/>
      <w:r w:rsidR="00E54FE4">
        <w:t xml:space="preserve"> (1861 ou 1862</w:t>
      </w:r>
      <w:r>
        <w:t>)</w:t>
      </w:r>
      <w:r w:rsidR="00E54FE4">
        <w:t>.</w:t>
      </w:r>
    </w:p>
    <w:p w14:paraId="71C399CA" w14:textId="77093E3E" w:rsidR="00E54FE4" w:rsidRDefault="00E54FE4" w:rsidP="00E54FE4"/>
    <w:p w14:paraId="38A5BC6C" w14:textId="493A444A" w:rsidR="00223387" w:rsidRDefault="00223387" w:rsidP="00E54FE4"/>
    <w:p w14:paraId="4000B849" w14:textId="77777777" w:rsidR="00223387" w:rsidRDefault="00223387" w:rsidP="00223387">
      <w:r>
        <w:t xml:space="preserve">Influência em Theodor </w:t>
      </w:r>
      <w:proofErr w:type="spellStart"/>
      <w:r>
        <w:t>Herzl</w:t>
      </w:r>
      <w:proofErr w:type="spellEnd"/>
      <w:r>
        <w:t xml:space="preserve"> </w:t>
      </w:r>
    </w:p>
    <w:p w14:paraId="76AA8F8C" w14:textId="77777777" w:rsidR="00223387" w:rsidRDefault="00223387" w:rsidP="00223387">
      <w:r>
        <w:t xml:space="preserve">Simon Loeb </w:t>
      </w:r>
      <w:proofErr w:type="spellStart"/>
      <w:r>
        <w:t>Herzl</w:t>
      </w:r>
      <w:proofErr w:type="spellEnd"/>
      <w:r>
        <w:t xml:space="preserve"> era o avô paterno de Theodor </w:t>
      </w:r>
      <w:proofErr w:type="spellStart"/>
      <w:r>
        <w:t>Herzl</w:t>
      </w:r>
      <w:proofErr w:type="spellEnd"/>
      <w:r>
        <w:t xml:space="preserve">, que frequentava a sinagoga de </w:t>
      </w:r>
      <w:proofErr w:type="spellStart"/>
      <w:r>
        <w:t>Alkalai</w:t>
      </w:r>
      <w:proofErr w:type="spellEnd"/>
      <w:r>
        <w:t xml:space="preserve">. </w:t>
      </w:r>
    </w:p>
    <w:p w14:paraId="0851F58F" w14:textId="77777777" w:rsidR="00223387" w:rsidRDefault="00223387" w:rsidP="00223387">
      <w:r>
        <w:t xml:space="preserve">Simon Loeb </w:t>
      </w:r>
      <w:proofErr w:type="spellStart"/>
      <w:r>
        <w:t>Herzl</w:t>
      </w:r>
      <w:proofErr w:type="spellEnd"/>
      <w:r>
        <w:t xml:space="preserve"> "tinha em mãos" uma das primeiras cópias da obra do Rabino </w:t>
      </w:r>
      <w:proofErr w:type="spellStart"/>
      <w:r>
        <w:t>Alkalai</w:t>
      </w:r>
      <w:proofErr w:type="spellEnd"/>
      <w:r>
        <w:t xml:space="preserve">, prescrevendo o "retorno dos judeus à Terra Santa e a glória renovada de Jerusalém". Estudiosos concluem que muitas das ideias de </w:t>
      </w:r>
      <w:proofErr w:type="spellStart"/>
      <w:r>
        <w:t>Herzl</w:t>
      </w:r>
      <w:proofErr w:type="spellEnd"/>
      <w:r>
        <w:t xml:space="preserve"> foram influenciadas pelas obras do Rabino </w:t>
      </w:r>
      <w:proofErr w:type="spellStart"/>
      <w:r>
        <w:t>Alkalai</w:t>
      </w:r>
      <w:proofErr w:type="spellEnd"/>
      <w:r>
        <w:t xml:space="preserve">. </w:t>
      </w:r>
    </w:p>
    <w:p w14:paraId="5B5AA88B" w14:textId="77777777" w:rsidR="00223387" w:rsidRDefault="00223387" w:rsidP="00E54FE4"/>
    <w:p w14:paraId="436E6E9B" w14:textId="580D50CD" w:rsidR="00E54FE4" w:rsidRDefault="00E54FE4" w:rsidP="00E54FE4"/>
    <w:p w14:paraId="11E19E6B" w14:textId="2689C8F1" w:rsidR="00223387" w:rsidRDefault="00223387" w:rsidP="00E54FE4">
      <w:r>
        <w:t xml:space="preserve">Fonte: </w:t>
      </w:r>
      <w:hyperlink r:id="rId8" w:history="1">
        <w:r w:rsidRPr="00E2033B">
          <w:rPr>
            <w:rStyle w:val="Hyperlink"/>
          </w:rPr>
          <w:t>https://en.wikipedia.org/wiki/Judah_Alkalai</w:t>
        </w:r>
      </w:hyperlink>
    </w:p>
    <w:p w14:paraId="57578722" w14:textId="77777777" w:rsidR="00223387" w:rsidRDefault="00223387" w:rsidP="00E54FE4"/>
    <w:sectPr w:rsidR="0022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C143" w14:textId="77777777" w:rsidR="00223387" w:rsidRDefault="00223387" w:rsidP="00223387">
      <w:pPr>
        <w:spacing w:after="0" w:line="240" w:lineRule="auto"/>
      </w:pPr>
      <w:r>
        <w:separator/>
      </w:r>
    </w:p>
  </w:endnote>
  <w:endnote w:type="continuationSeparator" w:id="0">
    <w:p w14:paraId="5B5BF171" w14:textId="77777777" w:rsidR="00223387" w:rsidRDefault="00223387" w:rsidP="0022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0633" w14:textId="77777777" w:rsidR="00223387" w:rsidRDefault="00223387" w:rsidP="00223387">
      <w:pPr>
        <w:spacing w:after="0" w:line="240" w:lineRule="auto"/>
      </w:pPr>
      <w:r>
        <w:separator/>
      </w:r>
    </w:p>
  </w:footnote>
  <w:footnote w:type="continuationSeparator" w:id="0">
    <w:p w14:paraId="68C72750" w14:textId="77777777" w:rsidR="00223387" w:rsidRDefault="00223387" w:rsidP="00223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4"/>
    <w:rsid w:val="00223387"/>
    <w:rsid w:val="002B38D8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FEC7B"/>
  <w15:chartTrackingRefBased/>
  <w15:docId w15:val="{932471B3-AC0B-4478-8B26-07BBC7D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33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dah_Alkala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2023-03-21T00:37:00Z</dcterms:created>
  <dcterms:modified xsi:type="dcterms:W3CDTF">2023-03-21T00:59:00Z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2023-03-21T00:59:09Z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753d1a37-3328-4363-8de3-9738b440d01e</vt:lpwstr>
  </property>
  <property fmtid="{D5CDD505-2E9C-101B-9397-08002B2CF9AE}" pid="8" name="MSIP_Label_6459b2e0-2ec4-47e6-afc1-6e3f8b684f6a_ContentBits">
    <vt:lpwstr>0</vt:lpwstr>
  </property>
</Properties>
</file>