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9B52D" w14:textId="08578989" w:rsidR="0053403F" w:rsidRPr="00E66935" w:rsidRDefault="00E66935" w:rsidP="0053403F">
      <w:pPr>
        <w:rPr>
          <w:b/>
          <w:bCs/>
        </w:rPr>
      </w:pPr>
      <w:r w:rsidRPr="00E66935">
        <w:rPr>
          <w:b/>
          <w:bCs/>
        </w:rPr>
        <w:t>Resumo:</w:t>
      </w:r>
    </w:p>
    <w:p w14:paraId="4A5F9053" w14:textId="0E68C3AA" w:rsidR="00E66935" w:rsidRDefault="00525078" w:rsidP="00525078">
      <w:pPr>
        <w:ind w:firstLine="708"/>
        <w:jc w:val="both"/>
      </w:pPr>
      <w:r>
        <w:t xml:space="preserve">Além das consequências no crescimento econômicos, os </w:t>
      </w:r>
      <w:r w:rsidR="00E66935">
        <w:t>desastres naturais</w:t>
      </w:r>
      <w:r>
        <w:t xml:space="preserve"> podem levar a graves </w:t>
      </w:r>
      <w:r w:rsidR="00E66935">
        <w:t xml:space="preserve">consequências </w:t>
      </w:r>
      <w:r>
        <w:t xml:space="preserve">na </w:t>
      </w:r>
      <w:r w:rsidR="00E66935">
        <w:t>alocação e risco de crédito bancário. Este estudo investiga quais as consequências no mercado de crédito</w:t>
      </w:r>
      <w:r>
        <w:t xml:space="preserve"> da enchente do Rio Guaíba no Rio Grande do Sul</w:t>
      </w:r>
      <w:r w:rsidR="00E66935">
        <w:t>.</w:t>
      </w:r>
    </w:p>
    <w:p w14:paraId="74109A73" w14:textId="77777777" w:rsidR="00E66935" w:rsidRDefault="00E66935" w:rsidP="0053403F"/>
    <w:p w14:paraId="53170D95" w14:textId="5FF75DBF" w:rsidR="00E66935" w:rsidRPr="00E66935" w:rsidRDefault="00E66935" w:rsidP="00E66935">
      <w:pPr>
        <w:rPr>
          <w:b/>
          <w:bCs/>
        </w:rPr>
      </w:pPr>
      <w:r w:rsidRPr="00E66935">
        <w:rPr>
          <w:b/>
          <w:bCs/>
        </w:rPr>
        <w:t xml:space="preserve">Introdução: </w:t>
      </w:r>
    </w:p>
    <w:p w14:paraId="14CCDBA5" w14:textId="3B08AE9D" w:rsidR="00DF2FDA" w:rsidRDefault="005E43D7" w:rsidP="005A3D9C">
      <w:pPr>
        <w:ind w:firstLine="708"/>
        <w:jc w:val="both"/>
      </w:pPr>
      <w:r>
        <w:t xml:space="preserve">As catástrofes naturais podem ter graves consequências económicas e </w:t>
      </w:r>
      <w:r w:rsidR="005A3D9C">
        <w:t xml:space="preserve">sobre as vidas </w:t>
      </w:r>
      <w:r>
        <w:t xml:space="preserve">humanas, </w:t>
      </w:r>
      <w:r w:rsidR="00211C63">
        <w:t>impactando a infraestrutura</w:t>
      </w:r>
      <w:r w:rsidR="005A3D9C">
        <w:t xml:space="preserve"> produtiva, </w:t>
      </w:r>
      <w:r w:rsidR="00095EDC">
        <w:t xml:space="preserve">os </w:t>
      </w:r>
      <w:r w:rsidR="005A3D9C">
        <w:t>serviços públicos</w:t>
      </w:r>
      <w:r w:rsidR="00211C63">
        <w:t xml:space="preserve">, </w:t>
      </w:r>
      <w:r w:rsidR="005A3D9C">
        <w:t xml:space="preserve">moradias e </w:t>
      </w:r>
      <w:r w:rsidR="00274179">
        <w:t xml:space="preserve">o </w:t>
      </w:r>
      <w:r w:rsidR="005A3D9C">
        <w:t>meio ambiente</w:t>
      </w:r>
      <w:r w:rsidR="00DF2FDA">
        <w:t xml:space="preserve"> </w:t>
      </w:r>
      <w:r w:rsidR="004B08E4">
        <w:t>(</w:t>
      </w:r>
      <w:r w:rsidR="004B08E4" w:rsidRPr="004B08E4">
        <w:t>Alves, 202</w:t>
      </w:r>
      <w:r w:rsidR="004B08E4">
        <w:t>1)</w:t>
      </w:r>
      <w:r>
        <w:t xml:space="preserve">. </w:t>
      </w:r>
      <w:r w:rsidR="00095EDC">
        <w:t xml:space="preserve">Considerando os </w:t>
      </w:r>
      <w:r w:rsidR="005A3D9C">
        <w:t>impactos diretos</w:t>
      </w:r>
      <w:r w:rsidR="00095EDC">
        <w:t xml:space="preserve"> e </w:t>
      </w:r>
      <w:r w:rsidR="005A3D9C">
        <w:t xml:space="preserve">indiretos, de curto prazo ou de longo prazo, a </w:t>
      </w:r>
      <w:r w:rsidR="00211C63">
        <w:t xml:space="preserve">literatura registra efeitos </w:t>
      </w:r>
      <w:r w:rsidR="005A3D9C">
        <w:t xml:space="preserve">econômicos variados dos </w:t>
      </w:r>
      <w:r w:rsidR="005774B4">
        <w:t>desastres naturais</w:t>
      </w:r>
      <w:r w:rsidR="005A3D9C">
        <w:t xml:space="preserve">. De forma geral, esses impactos dependem </w:t>
      </w:r>
      <w:r w:rsidR="005774B4">
        <w:t>d</w:t>
      </w:r>
      <w:r>
        <w:t>a frequência</w:t>
      </w:r>
      <w:r w:rsidR="005774B4">
        <w:t xml:space="preserve"> </w:t>
      </w:r>
      <w:r w:rsidR="00211C63">
        <w:t>em que</w:t>
      </w:r>
      <w:r w:rsidR="005A3D9C">
        <w:t xml:space="preserve"> os desastres </w:t>
      </w:r>
      <w:r w:rsidR="00211C63">
        <w:t>ocorrem</w:t>
      </w:r>
      <w:r>
        <w:t xml:space="preserve">, </w:t>
      </w:r>
      <w:r w:rsidR="005A3D9C">
        <w:t xml:space="preserve">da </w:t>
      </w:r>
      <w:r>
        <w:t>duração</w:t>
      </w:r>
      <w:r w:rsidR="005A3D9C">
        <w:t xml:space="preserve"> dos eventos</w:t>
      </w:r>
      <w:r w:rsidR="005774B4">
        <w:t xml:space="preserve">, </w:t>
      </w:r>
      <w:r w:rsidR="00095EDC">
        <w:t xml:space="preserve">da </w:t>
      </w:r>
      <w:r>
        <w:t xml:space="preserve">gravidade </w:t>
      </w:r>
      <w:r w:rsidR="005774B4">
        <w:t>dos danos,</w:t>
      </w:r>
      <w:r w:rsidR="005A3D9C">
        <w:t xml:space="preserve"> </w:t>
      </w:r>
      <w:r w:rsidR="005774B4">
        <w:t>d</w:t>
      </w:r>
      <w:r>
        <w:t xml:space="preserve">o nível </w:t>
      </w:r>
      <w:r w:rsidR="005A3D9C">
        <w:t xml:space="preserve">prévio </w:t>
      </w:r>
      <w:r>
        <w:t>de desenvolvimento</w:t>
      </w:r>
      <w:r w:rsidR="00095EDC">
        <w:t>, entre outros fatores</w:t>
      </w:r>
      <w:r w:rsidR="004B08E4">
        <w:t xml:space="preserve"> </w:t>
      </w:r>
      <w:r w:rsidR="004B08E4">
        <w:t>(</w:t>
      </w:r>
      <w:proofErr w:type="spellStart"/>
      <w:r w:rsidR="004B08E4" w:rsidRPr="00845BBB">
        <w:t>Okuyama</w:t>
      </w:r>
      <w:proofErr w:type="spellEnd"/>
      <w:r w:rsidR="004B08E4" w:rsidRPr="00845BBB">
        <w:t>, 2003</w:t>
      </w:r>
      <w:r w:rsidR="004B08E4">
        <w:t>)</w:t>
      </w:r>
      <w:r w:rsidR="005774B4">
        <w:t>.</w:t>
      </w:r>
      <w:r w:rsidR="00DF2FDA" w:rsidRPr="00DF2FDA">
        <w:t xml:space="preserve"> </w:t>
      </w:r>
      <w:r w:rsidR="00DF2FDA">
        <w:t xml:space="preserve">Os </w:t>
      </w:r>
      <w:r w:rsidR="00DF2FDA" w:rsidRPr="00A13BD5">
        <w:t xml:space="preserve">danos em grande escala causados por tais eventos </w:t>
      </w:r>
      <w:r w:rsidR="00DF2FDA">
        <w:t xml:space="preserve">podem </w:t>
      </w:r>
      <w:r w:rsidR="00DF2FDA" w:rsidRPr="00A13BD5">
        <w:t xml:space="preserve">desacelerar o crescimento económico ou </w:t>
      </w:r>
      <w:r w:rsidR="00DF2FDA">
        <w:t>até mesmo deslocar a trajetória de equilíbrio econômico para um patamar inferior. Esses desastres, quando se tornam recorrentes, podem criar um ambiente de incerteza no mercado e influenciar a expectativas de investimento a longo prazo num país</w:t>
      </w:r>
      <w:r w:rsidR="00066A9C">
        <w:t>.</w:t>
      </w:r>
    </w:p>
    <w:p w14:paraId="2DD22CFB" w14:textId="5727F97F" w:rsidR="001E57B2" w:rsidRDefault="001E57B2" w:rsidP="00853E6F">
      <w:pPr>
        <w:ind w:firstLine="708"/>
        <w:jc w:val="both"/>
      </w:pPr>
      <w:r>
        <w:t xml:space="preserve">Entre os </w:t>
      </w:r>
      <w:r>
        <w:t xml:space="preserve">impactos diretos </w:t>
      </w:r>
      <w:r>
        <w:t xml:space="preserve">dos desastres naturais, </w:t>
      </w:r>
      <w:proofErr w:type="spellStart"/>
      <w:r>
        <w:t>Panwar</w:t>
      </w:r>
      <w:proofErr w:type="spellEnd"/>
      <w:r>
        <w:t xml:space="preserve"> &amp; </w:t>
      </w:r>
      <w:proofErr w:type="spellStart"/>
      <w:r>
        <w:t>Sen</w:t>
      </w:r>
      <w:proofErr w:type="spellEnd"/>
      <w:r>
        <w:t xml:space="preserve"> (2019) descrevem: </w:t>
      </w:r>
      <w:r>
        <w:t xml:space="preserve">(i) </w:t>
      </w:r>
      <w:r>
        <w:t xml:space="preserve">perda de capital humano, </w:t>
      </w:r>
      <w:r>
        <w:t xml:space="preserve">através de </w:t>
      </w:r>
      <w:r>
        <w:t xml:space="preserve">mortes, </w:t>
      </w:r>
      <w:r>
        <w:t xml:space="preserve">incapacitação, </w:t>
      </w:r>
      <w:r>
        <w:t>ferimentos</w:t>
      </w:r>
      <w:r>
        <w:t>, ou deslocamento populacional visando fugir das catástrofes</w:t>
      </w:r>
      <w:r>
        <w:t>; e (</w:t>
      </w:r>
      <w:proofErr w:type="spellStart"/>
      <w:r>
        <w:t>ii</w:t>
      </w:r>
      <w:proofErr w:type="spellEnd"/>
      <w:r>
        <w:t xml:space="preserve">) perda de capital físico, </w:t>
      </w:r>
      <w:r>
        <w:t>representada pelos danos em moradias, empresas, edifícios</w:t>
      </w:r>
      <w:r>
        <w:t>,</w:t>
      </w:r>
      <w:r>
        <w:t xml:space="preserve"> estradas, ferrovias, pontes e outras </w:t>
      </w:r>
      <w:r>
        <w:t xml:space="preserve">infraestruturas públicas. </w:t>
      </w:r>
      <w:r>
        <w:t xml:space="preserve">As </w:t>
      </w:r>
      <w:r>
        <w:t xml:space="preserve">perdas diretas </w:t>
      </w:r>
      <w:r>
        <w:t xml:space="preserve">ocasionam as </w:t>
      </w:r>
      <w:r>
        <w:t xml:space="preserve">perdas indiretas, representadas por: (a) perdas de horas de trabalho, (b) diminuição na produção esperada, (c) interrupção </w:t>
      </w:r>
      <w:r>
        <w:t xml:space="preserve">das </w:t>
      </w:r>
      <w:r w:rsidRPr="001E57B2">
        <w:t>cadeias de suprimentos locais, afetando a produção e distribuição de bens e serviços</w:t>
      </w:r>
      <w:r>
        <w:t xml:space="preserve">, (d) aumento de custos dos </w:t>
      </w:r>
      <w:r w:rsidRPr="001E57B2">
        <w:t xml:space="preserve">insumos </w:t>
      </w:r>
      <w:r>
        <w:t xml:space="preserve">produzidos em </w:t>
      </w:r>
      <w:r w:rsidRPr="001E57B2">
        <w:t>áreas afetadas</w:t>
      </w:r>
      <w:r w:rsidR="00853E6F">
        <w:t xml:space="preserve">, (e) perda de empregos devido a </w:t>
      </w:r>
      <w:r w:rsidR="00853E6F" w:rsidRPr="00853E6F">
        <w:t xml:space="preserve">destruição de </w:t>
      </w:r>
      <w:r w:rsidR="00853E6F">
        <w:t>empresas, (e) d</w:t>
      </w:r>
      <w:r w:rsidR="00853E6F">
        <w:t xml:space="preserve">esvalorização de </w:t>
      </w:r>
      <w:r w:rsidR="00853E6F">
        <w:t>p</w:t>
      </w:r>
      <w:r w:rsidR="00853E6F">
        <w:t>ropriedades</w:t>
      </w:r>
      <w:r w:rsidR="00853E6F">
        <w:t xml:space="preserve"> </w:t>
      </w:r>
      <w:r w:rsidR="00853E6F">
        <w:t xml:space="preserve">devido </w:t>
      </w:r>
      <w:r w:rsidR="00853E6F">
        <w:t xml:space="preserve">percepção de risco na região afetadas, </w:t>
      </w:r>
      <w:r>
        <w:t>(</w:t>
      </w:r>
      <w:r w:rsidR="00853E6F">
        <w:t>f</w:t>
      </w:r>
      <w:r>
        <w:t xml:space="preserve">) perdas educacionais, </w:t>
      </w:r>
      <w:r w:rsidR="00853E6F">
        <w:t xml:space="preserve">e </w:t>
      </w:r>
      <w:r>
        <w:t>(</w:t>
      </w:r>
      <w:r w:rsidR="00853E6F">
        <w:t>g</w:t>
      </w:r>
      <w:r>
        <w:t xml:space="preserve">) </w:t>
      </w:r>
      <w:r w:rsidR="00853E6F">
        <w:t xml:space="preserve">estabelecimento de </w:t>
      </w:r>
      <w:r>
        <w:t>ambiente de incertezas econômicas</w:t>
      </w:r>
      <w:r w:rsidR="00853E6F">
        <w:t>, quando os desastres são frequentes</w:t>
      </w:r>
      <w:r>
        <w:t xml:space="preserve">. </w:t>
      </w:r>
    </w:p>
    <w:p w14:paraId="603122B3" w14:textId="546FE1D7" w:rsidR="00A442FC" w:rsidRDefault="001E57B2" w:rsidP="00853E6F">
      <w:pPr>
        <w:ind w:firstLine="708"/>
        <w:jc w:val="both"/>
      </w:pPr>
      <w:r>
        <w:t>Em</w:t>
      </w:r>
      <w:r w:rsidR="00853E6F">
        <w:t xml:space="preserve">bora os impactos de curto prazo </w:t>
      </w:r>
      <w:r w:rsidR="00853E6F">
        <w:t>das catástrofes naturais</w:t>
      </w:r>
      <w:r w:rsidR="00853E6F">
        <w:t xml:space="preserve"> sejam sempre negativos, </w:t>
      </w:r>
      <w:r w:rsidR="00853E6F">
        <w:t xml:space="preserve">as evidências teóricas e empíricas </w:t>
      </w:r>
      <w:r w:rsidR="00853E6F">
        <w:t xml:space="preserve">dos efeitos de </w:t>
      </w:r>
      <w:r>
        <w:t>longo prazo</w:t>
      </w:r>
      <w:r w:rsidR="00853E6F">
        <w:t xml:space="preserve"> </w:t>
      </w:r>
      <w:r>
        <w:t xml:space="preserve">não são claras. </w:t>
      </w:r>
      <w:r w:rsidR="00DF2FDA">
        <w:t>D</w:t>
      </w:r>
      <w:r w:rsidR="005E43D7">
        <w:t xml:space="preserve">iferentes modelos económicos oferecem </w:t>
      </w:r>
      <w:r w:rsidR="00066A9C">
        <w:t xml:space="preserve">visões </w:t>
      </w:r>
      <w:r w:rsidR="005E43D7">
        <w:t xml:space="preserve">concorrentes </w:t>
      </w:r>
      <w:r w:rsidR="00066A9C">
        <w:t xml:space="preserve">a respeito dos </w:t>
      </w:r>
      <w:r w:rsidR="005E43D7">
        <w:t xml:space="preserve">possíveis impactos </w:t>
      </w:r>
      <w:r w:rsidR="00066A9C">
        <w:t xml:space="preserve">econômicos </w:t>
      </w:r>
      <w:r w:rsidR="005E43D7">
        <w:t xml:space="preserve">dos desastres naturais. </w:t>
      </w:r>
      <w:r w:rsidR="00853E6F">
        <w:t xml:space="preserve">As diversas </w:t>
      </w:r>
      <w:r w:rsidR="00853E6F">
        <w:t xml:space="preserve">investigações </w:t>
      </w:r>
      <w:r w:rsidR="00853E6F">
        <w:t>d</w:t>
      </w:r>
      <w:r w:rsidR="00853E6F">
        <w:t>os impactos econômicos de desastres naturais</w:t>
      </w:r>
      <w:r w:rsidR="00853E6F">
        <w:t xml:space="preserve"> apresentam </w:t>
      </w:r>
      <w:r w:rsidR="00853E6F">
        <w:t xml:space="preserve">resultados diversos, dependendo do nível de desenvolvimento da economia, e intensidade </w:t>
      </w:r>
      <w:r w:rsidR="00853E6F">
        <w:t xml:space="preserve">e frequência </w:t>
      </w:r>
      <w:r w:rsidR="00853E6F">
        <w:t xml:space="preserve">dos desastres naturais. </w:t>
      </w:r>
      <w:r w:rsidR="00066A9C">
        <w:t>A existência de diferentes previsões teóricas sugere</w:t>
      </w:r>
      <w:r w:rsidR="00DF2FDA">
        <w:t xml:space="preserve"> que a avaliação do impacto dos desastres naturais sobre o crescimento económico é, em última análise, uma questão empírica. </w:t>
      </w:r>
    </w:p>
    <w:p w14:paraId="539AD31B" w14:textId="6FF7354D" w:rsidR="00274179" w:rsidRPr="00274179" w:rsidRDefault="0099062D" w:rsidP="00274179">
      <w:pPr>
        <w:ind w:firstLine="708"/>
        <w:jc w:val="both"/>
      </w:pPr>
      <w:r>
        <w:t xml:space="preserve">O </w:t>
      </w:r>
      <w:r w:rsidR="005E43D7">
        <w:t>modelo de Solow (1956)</w:t>
      </w:r>
      <w:r w:rsidR="00FD1952">
        <w:t xml:space="preserve"> </w:t>
      </w:r>
      <w:r>
        <w:t xml:space="preserve">baseia </w:t>
      </w:r>
      <w:r w:rsidR="00FD1952">
        <w:t xml:space="preserve">o crescimento econômico de longo no progresso tecnológico, </w:t>
      </w:r>
      <w:r w:rsidR="00A442FC">
        <w:t xml:space="preserve">no </w:t>
      </w:r>
      <w:r w:rsidR="00FD1952">
        <w:t xml:space="preserve">crescimento do estoque de capital e </w:t>
      </w:r>
      <w:r w:rsidR="00A442FC">
        <w:t xml:space="preserve">no </w:t>
      </w:r>
      <w:r w:rsidR="00FD1952">
        <w:t xml:space="preserve">crescimento populacional. Os </w:t>
      </w:r>
      <w:r w:rsidR="009B4A1F">
        <w:t>desastres naturais</w:t>
      </w:r>
      <w:r w:rsidR="00A442FC">
        <w:t xml:space="preserve"> podem impactar </w:t>
      </w:r>
      <w:r w:rsidR="00FD1952">
        <w:t xml:space="preserve">a </w:t>
      </w:r>
      <w:r w:rsidR="00066A9C">
        <w:t>acumulação de capital físico</w:t>
      </w:r>
      <w:r w:rsidR="00A442FC">
        <w:t xml:space="preserve"> </w:t>
      </w:r>
      <w:r w:rsidR="00FD1952">
        <w:t>e</w:t>
      </w:r>
      <w:r w:rsidR="00A442FC">
        <w:t xml:space="preserve">, no caso de eventos mais extremos, irão impactar </w:t>
      </w:r>
      <w:r w:rsidR="00066A9C">
        <w:t>a taxa de crescimento populacional</w:t>
      </w:r>
      <w:r w:rsidR="009B4A1F" w:rsidRPr="009B4A1F">
        <w:t>.</w:t>
      </w:r>
      <w:r w:rsidR="009B4A1F">
        <w:t xml:space="preserve"> </w:t>
      </w:r>
      <w:r w:rsidR="00A442FC">
        <w:t xml:space="preserve">Os desastres naturais irão modificar a trajetória de crescimento de curto prazo. Desde que os investimentos </w:t>
      </w:r>
      <w:r w:rsidR="00A442FC">
        <w:lastRenderedPageBreak/>
        <w:t>sejam retomados, não haverá consequências sobre as trajetórias de crescimento de longo prazo</w:t>
      </w:r>
      <w:r w:rsidR="00274179">
        <w:t xml:space="preserve"> (</w:t>
      </w:r>
      <w:r w:rsidR="00274179" w:rsidRPr="00274179">
        <w:t xml:space="preserve">Cavallo, </w:t>
      </w:r>
      <w:r w:rsidR="00274179" w:rsidRPr="00274179">
        <w:rPr>
          <w:i/>
          <w:iCs/>
        </w:rPr>
        <w:t>et al</w:t>
      </w:r>
      <w:r w:rsidR="00274179">
        <w:t xml:space="preserve">, </w:t>
      </w:r>
      <w:r w:rsidR="00274179" w:rsidRPr="00274179">
        <w:t>2021</w:t>
      </w:r>
      <w:r w:rsidR="00274179" w:rsidRPr="00274179">
        <w:t>)</w:t>
      </w:r>
      <w:r w:rsidR="009B4A1F" w:rsidRPr="00274179">
        <w:t xml:space="preserve">.  </w:t>
      </w:r>
    </w:p>
    <w:p w14:paraId="078CD835" w14:textId="49279B71" w:rsidR="0099062D" w:rsidRDefault="0099062D" w:rsidP="00274179">
      <w:pPr>
        <w:ind w:firstLine="708"/>
        <w:jc w:val="both"/>
      </w:pPr>
      <w:r>
        <w:t xml:space="preserve">No longo prazo, os </w:t>
      </w:r>
      <w:r w:rsidR="00A7176F">
        <w:t xml:space="preserve">reinvestimentos </w:t>
      </w:r>
      <w:r w:rsidR="00274179">
        <w:t>de recuperação da estrutura produtiva</w:t>
      </w:r>
      <w:r w:rsidR="00A7176F">
        <w:t xml:space="preserve"> podem </w:t>
      </w:r>
      <w:r>
        <w:t xml:space="preserve">ter </w:t>
      </w:r>
      <w:r w:rsidR="00A7176F">
        <w:t xml:space="preserve">efeitos positivos, </w:t>
      </w:r>
      <w:r>
        <w:t xml:space="preserve">decolando </w:t>
      </w:r>
      <w:r w:rsidR="00A7176F">
        <w:t xml:space="preserve">a trajetória de crescimento </w:t>
      </w:r>
      <w:r>
        <w:t xml:space="preserve">econômico </w:t>
      </w:r>
      <w:r w:rsidR="00A7176F">
        <w:t xml:space="preserve">para </w:t>
      </w:r>
      <w:r>
        <w:t>níveis acima daqueles observados antes do desastre natural</w:t>
      </w:r>
      <w:r w:rsidR="00A7176F">
        <w:t xml:space="preserve">. Essa é a conclusão do modelo </w:t>
      </w:r>
      <w:r w:rsidR="005774B4" w:rsidRPr="0053403F">
        <w:t>de crescimento endógeno</w:t>
      </w:r>
      <w:r w:rsidR="00A7176F">
        <w:t xml:space="preserve">, </w:t>
      </w:r>
      <w:r w:rsidR="00D602B3">
        <w:t xml:space="preserve">incorpora </w:t>
      </w:r>
      <w:r w:rsidR="00A7176F">
        <w:t xml:space="preserve">fatores como inovação tecnológica e melhorias no nível de educação. </w:t>
      </w:r>
      <w:r w:rsidRPr="0099062D">
        <w:t xml:space="preserve">No curto prazo, desastres naturais </w:t>
      </w:r>
      <w:r w:rsidR="00D602B3">
        <w:t xml:space="preserve">terão </w:t>
      </w:r>
      <w:r w:rsidRPr="0099062D">
        <w:t>um impacto negativo na economia</w:t>
      </w:r>
      <w:r w:rsidR="00D602B3">
        <w:t>, entretanto, n</w:t>
      </w:r>
      <w:r>
        <w:t xml:space="preserve">o longo prazo, os </w:t>
      </w:r>
      <w:r w:rsidR="0064608B">
        <w:t>esforço</w:t>
      </w:r>
      <w:r>
        <w:t>s</w:t>
      </w:r>
      <w:r w:rsidR="0064608B">
        <w:t xml:space="preserve"> de </w:t>
      </w:r>
      <w:r w:rsidR="00A7176F">
        <w:t xml:space="preserve">reconstrução da infraestrutura </w:t>
      </w:r>
      <w:r>
        <w:t>econômica podem estimular a economia</w:t>
      </w:r>
      <w:r w:rsidR="00D602B3">
        <w:t>. S</w:t>
      </w:r>
      <w:r>
        <w:t xml:space="preserve">eja </w:t>
      </w:r>
      <w:r w:rsidR="00D602B3">
        <w:t xml:space="preserve">pelo </w:t>
      </w:r>
      <w:r>
        <w:t xml:space="preserve">estabelecimento </w:t>
      </w:r>
      <w:r w:rsidR="0064608B">
        <w:t xml:space="preserve">um estoque de capital com </w:t>
      </w:r>
      <w:r>
        <w:t xml:space="preserve">mais </w:t>
      </w:r>
      <w:r w:rsidR="0064608B">
        <w:t>tecnologia incorporada</w:t>
      </w:r>
      <w:r>
        <w:t xml:space="preserve">, </w:t>
      </w:r>
      <w:r w:rsidR="0064608B">
        <w:t xml:space="preserve">possibilidade de otimizar </w:t>
      </w:r>
      <w:r w:rsidR="00274179">
        <w:t xml:space="preserve">o </w:t>
      </w:r>
      <w:r>
        <w:t xml:space="preserve">acesso </w:t>
      </w:r>
      <w:r w:rsidR="00274179">
        <w:t xml:space="preserve">a </w:t>
      </w:r>
      <w:r w:rsidR="0064608B">
        <w:t xml:space="preserve">rodovias, </w:t>
      </w:r>
      <w:r w:rsidR="00D602B3">
        <w:t xml:space="preserve">ou a possibilidade de posicionar </w:t>
      </w:r>
      <w:r w:rsidR="0064608B">
        <w:t>estrategicamente fabricas e edifícios</w:t>
      </w:r>
      <w:r>
        <w:t xml:space="preserve">, considerando </w:t>
      </w:r>
      <w:r w:rsidR="00D602B3">
        <w:t xml:space="preserve">localização de </w:t>
      </w:r>
      <w:r w:rsidR="0064608B">
        <w:t>fornecedores</w:t>
      </w:r>
      <w:r w:rsidR="00D602B3">
        <w:t xml:space="preserve"> </w:t>
      </w:r>
      <w:r w:rsidR="0064608B">
        <w:t xml:space="preserve">e mão de obra. </w:t>
      </w:r>
      <w:r w:rsidR="00D602B3">
        <w:t xml:space="preserve">Tais fatores podem deslocar a trajetória de crescimento econômico para níveis superiores aos observados antes do desastre natural. </w:t>
      </w:r>
      <w:r w:rsidR="00274179">
        <w:t xml:space="preserve">Entretanto, se os </w:t>
      </w:r>
      <w:r w:rsidR="00D602B3" w:rsidRPr="00D602B3">
        <w:t xml:space="preserve">desastres forem </w:t>
      </w:r>
      <w:r w:rsidR="00D602B3">
        <w:t xml:space="preserve">muito </w:t>
      </w:r>
      <w:r w:rsidR="00D602B3" w:rsidRPr="00D602B3">
        <w:t>frequentes ou</w:t>
      </w:r>
      <w:r w:rsidR="00274179">
        <w:t xml:space="preserve"> </w:t>
      </w:r>
      <w:r w:rsidR="00D602B3" w:rsidRPr="00D602B3">
        <w:t xml:space="preserve">se a reconstrução não for eficiente, pode haver uma </w:t>
      </w:r>
      <w:r w:rsidR="00D602B3">
        <w:t>retração econômica</w:t>
      </w:r>
      <w:r w:rsidR="00274179">
        <w:t xml:space="preserve">. Neste caso, as </w:t>
      </w:r>
      <w:r w:rsidR="00D602B3">
        <w:t xml:space="preserve">incertezas de mercado e </w:t>
      </w:r>
      <w:r w:rsidR="00274179">
        <w:t xml:space="preserve">as realocações de </w:t>
      </w:r>
      <w:r w:rsidR="00D602B3" w:rsidRPr="00D602B3">
        <w:t xml:space="preserve">investimentos </w:t>
      </w:r>
      <w:r w:rsidR="00D602B3">
        <w:t xml:space="preserve">para atender as </w:t>
      </w:r>
      <w:r w:rsidR="00274179">
        <w:t>necessidades emergenciais dos desastres naturais podem inviabilizar a recuperação da infraestrutura produtiva, resultando em impactos negativos de longo prazo</w:t>
      </w:r>
      <w:r w:rsidR="00D602B3" w:rsidRPr="00D602B3">
        <w:t>.</w:t>
      </w:r>
    </w:p>
    <w:p w14:paraId="770CEC23" w14:textId="23BFD57E" w:rsidR="009F1432" w:rsidRDefault="00D602B3" w:rsidP="001E57B2">
      <w:pPr>
        <w:ind w:firstLine="708"/>
        <w:jc w:val="both"/>
      </w:pPr>
      <w:r>
        <w:t xml:space="preserve">O </w:t>
      </w:r>
      <w:r w:rsidR="0099062D" w:rsidRPr="0099062D">
        <w:t xml:space="preserve">modelo </w:t>
      </w:r>
      <w:r>
        <w:t xml:space="preserve">de </w:t>
      </w:r>
      <w:r>
        <w:t>Schumpeter</w:t>
      </w:r>
      <w:r>
        <w:t xml:space="preserve"> </w:t>
      </w:r>
      <w:r w:rsidR="0099062D" w:rsidRPr="0099062D">
        <w:t xml:space="preserve">destaca a importância das inovações tecnológicas e </w:t>
      </w:r>
      <w:r>
        <w:t xml:space="preserve">das forças de </w:t>
      </w:r>
      <w:r w:rsidR="0099062D" w:rsidRPr="0099062D">
        <w:t xml:space="preserve">“destruição criativa”, </w:t>
      </w:r>
      <w:r>
        <w:t xml:space="preserve">onde a </w:t>
      </w:r>
      <w:r w:rsidR="00193DC2">
        <w:t xml:space="preserve">inovação tecnológica e a </w:t>
      </w:r>
      <w:r>
        <w:t xml:space="preserve">constante </w:t>
      </w:r>
      <w:r w:rsidR="00193DC2">
        <w:t xml:space="preserve">substrução de </w:t>
      </w:r>
      <w:r w:rsidR="0099062D" w:rsidRPr="0099062D">
        <w:t>tecnologias obsoletas</w:t>
      </w:r>
      <w:r w:rsidR="00193DC2">
        <w:t xml:space="preserve"> impulsionam o crescimento econômico</w:t>
      </w:r>
      <w:r w:rsidR="00274179">
        <w:t xml:space="preserve"> (</w:t>
      </w:r>
      <w:proofErr w:type="spellStart"/>
      <w:r w:rsidR="00274179" w:rsidRPr="00274179">
        <w:t>Fatouros</w:t>
      </w:r>
      <w:proofErr w:type="spellEnd"/>
      <w:r w:rsidR="00274179">
        <w:t xml:space="preserve"> </w:t>
      </w:r>
      <w:r w:rsidR="00274179" w:rsidRPr="00274179">
        <w:t>&amp; Sun, 2020</w:t>
      </w:r>
      <w:r w:rsidR="00274179">
        <w:t>)</w:t>
      </w:r>
      <w:r w:rsidR="0099062D" w:rsidRPr="0099062D">
        <w:t>.</w:t>
      </w:r>
      <w:r w:rsidR="00193DC2">
        <w:t xml:space="preserve"> Um desastre natural provoca um </w:t>
      </w:r>
      <w:r w:rsidR="00211C63">
        <w:t xml:space="preserve">esgotamento </w:t>
      </w:r>
      <w:r w:rsidR="00193DC2">
        <w:t xml:space="preserve">repentino </w:t>
      </w:r>
      <w:r w:rsidR="00211C63">
        <w:t xml:space="preserve">dos fatores de produção, particularmente </w:t>
      </w:r>
      <w:r w:rsidR="00193DC2">
        <w:t>d</w:t>
      </w:r>
      <w:r w:rsidR="00211C63">
        <w:t xml:space="preserve">o </w:t>
      </w:r>
      <w:r w:rsidR="00193DC2">
        <w:t xml:space="preserve">estoque de </w:t>
      </w:r>
      <w:r w:rsidR="00211C63">
        <w:t xml:space="preserve">capital, com o posterior reinvestimento, </w:t>
      </w:r>
      <w:r w:rsidR="00193DC2">
        <w:t xml:space="preserve">adicionando as </w:t>
      </w:r>
      <w:r w:rsidR="009B4A1F">
        <w:t>forças da destruição criativa na economia.</w:t>
      </w:r>
      <w:r w:rsidR="00193DC2">
        <w:t xml:space="preserve"> Os investimentos em </w:t>
      </w:r>
      <w:r w:rsidR="00193DC2">
        <w:t>reconstrução pode</w:t>
      </w:r>
      <w:r w:rsidR="00193DC2">
        <w:t xml:space="preserve">m resultar em máquinas mais </w:t>
      </w:r>
      <w:r w:rsidR="00193DC2">
        <w:t>moderna</w:t>
      </w:r>
      <w:r w:rsidR="00193DC2">
        <w:t>s, com mais tecnologia incorporada, alterando processos produtivos e produtos</w:t>
      </w:r>
      <w:r w:rsidR="001E57B2">
        <w:t xml:space="preserve"> (</w:t>
      </w:r>
      <w:proofErr w:type="spellStart"/>
      <w:r w:rsidR="001E57B2" w:rsidRPr="001E57B2">
        <w:t>Panwar</w:t>
      </w:r>
      <w:proofErr w:type="spellEnd"/>
      <w:r w:rsidR="001E57B2">
        <w:t xml:space="preserve"> &amp; </w:t>
      </w:r>
      <w:proofErr w:type="spellStart"/>
      <w:r w:rsidR="001E57B2" w:rsidRPr="001E57B2">
        <w:t>Sen</w:t>
      </w:r>
      <w:proofErr w:type="spellEnd"/>
      <w:r w:rsidR="001E57B2" w:rsidRPr="001E57B2">
        <w:t>, 2019</w:t>
      </w:r>
      <w:r w:rsidR="001E57B2">
        <w:t>)</w:t>
      </w:r>
      <w:r w:rsidR="00193DC2">
        <w:t>.</w:t>
      </w:r>
      <w:r w:rsidR="00193DC2">
        <w:t xml:space="preserve"> O esgotamento de determinados recursos naturais, pode forçar o surgimento de novos setores econômicos, e o deslocamento populacional em determinadas áreas podem modificar a relação de oferta e demanda pode bens e serviços. Embora sejam devastadores no curto prazo, os d</w:t>
      </w:r>
      <w:r w:rsidR="00193DC2">
        <w:t xml:space="preserve">esastres </w:t>
      </w:r>
      <w:r w:rsidR="00193DC2">
        <w:t>n</w:t>
      </w:r>
      <w:r w:rsidR="00193DC2">
        <w:t>aturais</w:t>
      </w:r>
      <w:r w:rsidR="00193DC2">
        <w:t xml:space="preserve"> podem criar </w:t>
      </w:r>
      <w:r w:rsidR="00193DC2">
        <w:t xml:space="preserve">oportunidades </w:t>
      </w:r>
      <w:r w:rsidR="00193DC2">
        <w:t xml:space="preserve">através do processo de </w:t>
      </w:r>
      <w:r w:rsidR="00193DC2">
        <w:t xml:space="preserve">destruição criativa. </w:t>
      </w:r>
    </w:p>
    <w:p w14:paraId="2CB1FDD9" w14:textId="06BBC141" w:rsidR="009F1432" w:rsidRDefault="009F1432" w:rsidP="009F1432">
      <w:pPr>
        <w:ind w:firstLine="708"/>
        <w:jc w:val="both"/>
      </w:pPr>
      <w:r>
        <w:t xml:space="preserve">No </w:t>
      </w:r>
      <w:r w:rsidR="00977097">
        <w:t xml:space="preserve">modelo </w:t>
      </w:r>
      <w:r w:rsidR="00977097" w:rsidRPr="00977097">
        <w:rPr>
          <w:i/>
          <w:iCs/>
        </w:rPr>
        <w:t xml:space="preserve">learning </w:t>
      </w:r>
      <w:proofErr w:type="spellStart"/>
      <w:r w:rsidR="00977097" w:rsidRPr="00977097">
        <w:rPr>
          <w:i/>
          <w:iCs/>
        </w:rPr>
        <w:t>by</w:t>
      </w:r>
      <w:proofErr w:type="spellEnd"/>
      <w:r w:rsidR="00977097" w:rsidRPr="00977097">
        <w:rPr>
          <w:i/>
          <w:iCs/>
        </w:rPr>
        <w:t xml:space="preserve"> </w:t>
      </w:r>
      <w:proofErr w:type="spellStart"/>
      <w:r w:rsidR="00977097" w:rsidRPr="00977097">
        <w:rPr>
          <w:i/>
          <w:iCs/>
        </w:rPr>
        <w:t>doing</w:t>
      </w:r>
      <w:proofErr w:type="spellEnd"/>
      <w:r w:rsidR="00977097">
        <w:t xml:space="preserve"> o </w:t>
      </w:r>
      <w:r w:rsidR="00977097">
        <w:t>crescimento econômico é impulsionado pela experiência acumulada e pela melhoria da eficiência através da prática</w:t>
      </w:r>
      <w:r w:rsidR="00977097">
        <w:t xml:space="preserve"> (</w:t>
      </w:r>
      <w:r w:rsidR="00977097" w:rsidRPr="00977097">
        <w:t>Arrow, 1962</w:t>
      </w:r>
      <w:r w:rsidR="00977097">
        <w:t>)</w:t>
      </w:r>
      <w:r w:rsidR="00977097">
        <w:t>.</w:t>
      </w:r>
      <w:r w:rsidR="00977097">
        <w:t xml:space="preserve"> Os d</w:t>
      </w:r>
      <w:r w:rsidR="00977097">
        <w:t>esastres</w:t>
      </w:r>
      <w:r w:rsidR="00977097">
        <w:t xml:space="preserve"> </w:t>
      </w:r>
      <w:r w:rsidR="00977097">
        <w:t xml:space="preserve">naturais podem interromper </w:t>
      </w:r>
      <w:r w:rsidR="00977097">
        <w:t xml:space="preserve">os </w:t>
      </w:r>
      <w:r w:rsidR="00977097">
        <w:t xml:space="preserve">processos produtivos </w:t>
      </w:r>
      <w:r w:rsidR="00977097">
        <w:t xml:space="preserve">existentes, e </w:t>
      </w:r>
      <w:r w:rsidR="00977097">
        <w:t>causar a perda de conhecimento acumulado, especialmente se setores inteiros forem destruídos</w:t>
      </w:r>
      <w:r w:rsidR="00977097">
        <w:t xml:space="preserve">, ou em casos extremos de perda populacional ou </w:t>
      </w:r>
      <w:r w:rsidR="00977097">
        <w:t xml:space="preserve">deslocamento </w:t>
      </w:r>
      <w:r w:rsidR="00977097">
        <w:t>populacional significante</w:t>
      </w:r>
      <w:r w:rsidR="00977097">
        <w:t>.</w:t>
      </w:r>
      <w:r w:rsidR="00977097">
        <w:t xml:space="preserve"> Os desastres naturais podem alterar a trajetória de crescimento de longo prazo, </w:t>
      </w:r>
      <w:r w:rsidR="004E151C">
        <w:t xml:space="preserve">devidos aos choques </w:t>
      </w:r>
      <w:r w:rsidR="004E151C">
        <w:t>negativo</w:t>
      </w:r>
      <w:r w:rsidR="004E151C">
        <w:t>s</w:t>
      </w:r>
      <w:r w:rsidR="004E151C">
        <w:t xml:space="preserve"> sobre o capital humano e o capital físico.</w:t>
      </w:r>
      <w:r w:rsidR="004E151C">
        <w:t xml:space="preserve"> </w:t>
      </w:r>
      <w:r w:rsidR="00977097">
        <w:t xml:space="preserve">A </w:t>
      </w:r>
      <w:r w:rsidR="00977097">
        <w:t xml:space="preserve">desaceleração </w:t>
      </w:r>
      <w:r w:rsidR="00977097">
        <w:t xml:space="preserve">econômica pode ser revertida, a depender da </w:t>
      </w:r>
      <w:r w:rsidR="00977097">
        <w:t>capacidade de reintegração da força de trabalho e da restauração dos processos produtivos.</w:t>
      </w:r>
      <w:r>
        <w:t xml:space="preserve"> Por outro lado, e</w:t>
      </w:r>
      <w:r>
        <w:t>conomias que enfrentam desastres naturais podem desenvolver maior resiliência</w:t>
      </w:r>
      <w:r>
        <w:t xml:space="preserve">, e a </w:t>
      </w:r>
      <w:r>
        <w:t xml:space="preserve">experiência adquirida na gestão de desastres pode levar a melhorias </w:t>
      </w:r>
      <w:r>
        <w:t xml:space="preserve">na </w:t>
      </w:r>
      <w:r>
        <w:t xml:space="preserve">resposta </w:t>
      </w:r>
      <w:r>
        <w:t xml:space="preserve">a desastres </w:t>
      </w:r>
      <w:r>
        <w:t>futuros</w:t>
      </w:r>
      <w:r>
        <w:t>, reduzindo os custos de recuperação</w:t>
      </w:r>
      <w:r>
        <w:t>.</w:t>
      </w:r>
    </w:p>
    <w:p w14:paraId="087712B3" w14:textId="1C19C519" w:rsidR="0053403F" w:rsidRPr="0053403F" w:rsidRDefault="0053403F" w:rsidP="009F1432">
      <w:pPr>
        <w:ind w:firstLine="708"/>
      </w:pPr>
      <w:r>
        <w:t xml:space="preserve">Segundo estimativas de </w:t>
      </w:r>
      <w:r w:rsidRPr="0053403F">
        <w:t>Cavallo</w:t>
      </w:r>
      <w:r>
        <w:t xml:space="preserve"> </w:t>
      </w:r>
      <w:r w:rsidRPr="0053403F">
        <w:rPr>
          <w:i/>
          <w:iCs/>
        </w:rPr>
        <w:t>et</w:t>
      </w:r>
      <w:r>
        <w:rPr>
          <w:i/>
          <w:iCs/>
        </w:rPr>
        <w:t>.</w:t>
      </w:r>
      <w:r w:rsidRPr="0053403F">
        <w:rPr>
          <w:i/>
          <w:iCs/>
        </w:rPr>
        <w:t xml:space="preserve"> al.</w:t>
      </w:r>
      <w:r>
        <w:t xml:space="preserve"> (2021), países em desenvolvimento, quanto afetados por desastres naturais</w:t>
      </w:r>
      <w:r w:rsidRPr="0053403F">
        <w:t xml:space="preserve"> </w:t>
      </w:r>
      <w:r>
        <w:t xml:space="preserve">sofrem um impacto negativo variando </w:t>
      </w:r>
      <w:r w:rsidRPr="0053403F">
        <w:t>entre 2,1</w:t>
      </w:r>
      <w:r>
        <w:t>%</w:t>
      </w:r>
      <w:r w:rsidRPr="0053403F">
        <w:t xml:space="preserve"> e 3,7</w:t>
      </w:r>
      <w:r>
        <w:t>%</w:t>
      </w:r>
      <w:r w:rsidRPr="0053403F">
        <w:t xml:space="preserve"> </w:t>
      </w:r>
      <w:r>
        <w:t>no crescimento econômico</w:t>
      </w:r>
      <w:r w:rsidRPr="0053403F">
        <w:t>.</w:t>
      </w:r>
    </w:p>
    <w:p w14:paraId="2F8998D0" w14:textId="77777777" w:rsidR="0053403F" w:rsidRDefault="0053403F" w:rsidP="0053403F"/>
    <w:p w14:paraId="26DCD2A9" w14:textId="77777777" w:rsidR="00BF4BA7" w:rsidRDefault="00BF4BA7" w:rsidP="00BF4BA7"/>
    <w:p w14:paraId="008A6F98" w14:textId="77777777" w:rsidR="00BF4BA7" w:rsidRPr="00BF4BA7" w:rsidRDefault="00BF4BA7" w:rsidP="00BF4BA7">
      <w:pPr>
        <w:rPr>
          <w:b/>
          <w:bCs/>
        </w:rPr>
      </w:pPr>
      <w:r w:rsidRPr="00BF4BA7">
        <w:rPr>
          <w:b/>
          <w:bCs/>
        </w:rPr>
        <w:t>Impactos nos Bancos e no Risco de Crédito</w:t>
      </w:r>
    </w:p>
    <w:p w14:paraId="4AF06ABB" w14:textId="77777777" w:rsidR="00525078" w:rsidRDefault="00BF4BA7" w:rsidP="00525078">
      <w:pPr>
        <w:ind w:firstLine="708"/>
        <w:jc w:val="both"/>
      </w:pPr>
      <w:r>
        <w:t>Os d</w:t>
      </w:r>
      <w:r>
        <w:t xml:space="preserve">esastres naturais </w:t>
      </w:r>
      <w:r>
        <w:t xml:space="preserve">podem </w:t>
      </w:r>
      <w:r>
        <w:t>levar a um aumento do risco de crédito</w:t>
      </w:r>
      <w:r>
        <w:t xml:space="preserve">, seja através do aumento de inadimplência dos </w:t>
      </w:r>
      <w:r>
        <w:t xml:space="preserve">mutuários </w:t>
      </w:r>
      <w:r>
        <w:t xml:space="preserve">localizados em </w:t>
      </w:r>
      <w:r>
        <w:t>áreas afetadas</w:t>
      </w:r>
      <w:r>
        <w:t xml:space="preserve">, seja através dos impactos em cadeias produtivas, que dependem de insumos e serviços originados de áreas afetadas. Conforme </w:t>
      </w:r>
      <w:proofErr w:type="spellStart"/>
      <w:r w:rsidRPr="00BF4BA7">
        <w:rPr>
          <w:i/>
          <w:iCs/>
        </w:rPr>
        <w:t>Fomby</w:t>
      </w:r>
      <w:proofErr w:type="spellEnd"/>
      <w:r w:rsidRPr="00BF4BA7">
        <w:rPr>
          <w:i/>
          <w:iCs/>
        </w:rPr>
        <w:t xml:space="preserve">, </w:t>
      </w:r>
      <w:r w:rsidRPr="00BF4BA7">
        <w:rPr>
          <w:i/>
          <w:iCs/>
        </w:rPr>
        <w:t>et al</w:t>
      </w:r>
      <w:r>
        <w:t xml:space="preserve"> </w:t>
      </w:r>
      <w:r>
        <w:t>(2013)</w:t>
      </w:r>
      <w:r>
        <w:t xml:space="preserve">, os </w:t>
      </w:r>
      <w:r>
        <w:t>desastres naturais aumentam a inadimplência e a exposição ao risco dos bancos.</w:t>
      </w:r>
      <w:r>
        <w:t xml:space="preserve"> </w:t>
      </w:r>
      <w:r>
        <w:t xml:space="preserve">Após um desastre natural, os bancos </w:t>
      </w:r>
      <w:r>
        <w:t xml:space="preserve">precisam </w:t>
      </w:r>
      <w:r>
        <w:t xml:space="preserve">reavaliar o risco </w:t>
      </w:r>
      <w:r>
        <w:t>associado a carteira ativa de crédito nas áreas afetadas, aumentando a aversão ao risco e modificar as políticas</w:t>
      </w:r>
      <w:r>
        <w:t xml:space="preserve"> de crédito</w:t>
      </w:r>
      <w:r>
        <w:t xml:space="preserve">, incluindo </w:t>
      </w:r>
      <w:r>
        <w:t>ajustes nas taxas de juros</w:t>
      </w:r>
      <w:r>
        <w:t xml:space="preserve"> e </w:t>
      </w:r>
      <w:r>
        <w:t>requisitos de garantia.</w:t>
      </w:r>
      <w:r w:rsidR="00525078">
        <w:t xml:space="preserve"> T</w:t>
      </w:r>
      <w:r w:rsidR="00525078">
        <w:t xml:space="preserve">ais eventos </w:t>
      </w:r>
      <w:r w:rsidR="00525078">
        <w:t xml:space="preserve">podem aumentar </w:t>
      </w:r>
      <w:r w:rsidR="00525078">
        <w:t xml:space="preserve">o risco sistêmico e a probabilidade de crises </w:t>
      </w:r>
      <w:r w:rsidR="00525078">
        <w:t>financeiras</w:t>
      </w:r>
      <w:r w:rsidR="00525078">
        <w:t xml:space="preserve">, especialmente em economias em desenvolvimento </w:t>
      </w:r>
      <w:r w:rsidR="00525078">
        <w:t>(</w:t>
      </w:r>
      <w:proofErr w:type="spellStart"/>
      <w:r w:rsidR="00525078">
        <w:t>Klomp</w:t>
      </w:r>
      <w:proofErr w:type="spellEnd"/>
      <w:r w:rsidR="00525078">
        <w:t xml:space="preserve">, </w:t>
      </w:r>
      <w:r w:rsidR="00525078">
        <w:t>2014</w:t>
      </w:r>
      <w:r w:rsidR="00525078">
        <w:t>)</w:t>
      </w:r>
      <w:r w:rsidR="00525078">
        <w:t>.</w:t>
      </w:r>
    </w:p>
    <w:p w14:paraId="462A4B4E" w14:textId="09CF3ADC" w:rsidR="00525078" w:rsidRDefault="00525078" w:rsidP="00525078">
      <w:pPr>
        <w:ind w:firstLine="708"/>
        <w:jc w:val="both"/>
      </w:pPr>
      <w:r>
        <w:t xml:space="preserve">Após os desastres naturais, devido ao </w:t>
      </w:r>
      <w:r w:rsidR="00BF4BA7">
        <w:t xml:space="preserve">aumento da aversão ao risco, </w:t>
      </w:r>
      <w:r>
        <w:t>pode haver uma restrição n</w:t>
      </w:r>
      <w:r w:rsidR="00BF4BA7">
        <w:t xml:space="preserve">o </w:t>
      </w:r>
      <w:r w:rsidR="00BF4BA7">
        <w:t>crédito</w:t>
      </w:r>
      <w:r>
        <w:t xml:space="preserve"> bancário</w:t>
      </w:r>
      <w:r w:rsidR="00BF4BA7">
        <w:t>, especialmente para pequen</w:t>
      </w:r>
      <w:r w:rsidR="00BF4BA7">
        <w:t>as e microempresas</w:t>
      </w:r>
      <w:r>
        <w:t xml:space="preserve"> (</w:t>
      </w:r>
      <w:proofErr w:type="spellStart"/>
      <w:r>
        <w:t>Noy</w:t>
      </w:r>
      <w:proofErr w:type="spellEnd"/>
      <w:r>
        <w:t xml:space="preserve"> </w:t>
      </w:r>
      <w:r>
        <w:t>&amp;</w:t>
      </w:r>
      <w:r>
        <w:t xml:space="preserve"> </w:t>
      </w:r>
      <w:proofErr w:type="spellStart"/>
      <w:r>
        <w:t>Nualsr</w:t>
      </w:r>
      <w:proofErr w:type="spellEnd"/>
      <w:r>
        <w:t xml:space="preserve">, </w:t>
      </w:r>
      <w:r>
        <w:t>2011</w:t>
      </w:r>
      <w:r>
        <w:t>)</w:t>
      </w:r>
      <w:r w:rsidR="00BF4BA7">
        <w:t xml:space="preserve">. </w:t>
      </w:r>
      <w:r>
        <w:t xml:space="preserve">Visando controlar </w:t>
      </w:r>
      <w:r w:rsidR="00BF4BA7">
        <w:t xml:space="preserve">o risco agregado em suas carteiras de </w:t>
      </w:r>
      <w:r>
        <w:t xml:space="preserve">ativas de </w:t>
      </w:r>
      <w:r w:rsidR="00BF4BA7">
        <w:t>empréstimos</w:t>
      </w:r>
      <w:r w:rsidR="00BF4BA7">
        <w:t xml:space="preserve">, os bancos podem </w:t>
      </w:r>
      <w:r>
        <w:t xml:space="preserve">decidir </w:t>
      </w:r>
      <w:r w:rsidR="00BF4BA7">
        <w:t xml:space="preserve">redirecionar </w:t>
      </w:r>
      <w:r w:rsidR="00BF4BA7">
        <w:t xml:space="preserve">o </w:t>
      </w:r>
      <w:r w:rsidR="00BF4BA7">
        <w:t xml:space="preserve">crédito para setores ou regiões menos afetados. </w:t>
      </w:r>
      <w:r w:rsidR="00BF4BA7">
        <w:t xml:space="preserve">Esse cenário ressalta a importância </w:t>
      </w:r>
      <w:r>
        <w:t xml:space="preserve">da ação </w:t>
      </w:r>
      <w:r w:rsidR="00BF4BA7">
        <w:t>governamenta</w:t>
      </w:r>
      <w:r w:rsidR="00BF4BA7">
        <w:t xml:space="preserve">l </w:t>
      </w:r>
      <w:r>
        <w:t>na mitigação d</w:t>
      </w:r>
      <w:r>
        <w:t xml:space="preserve">os impactos negativos </w:t>
      </w:r>
      <w:r>
        <w:t xml:space="preserve">na </w:t>
      </w:r>
      <w:r>
        <w:t>alocação de crédito</w:t>
      </w:r>
      <w:r w:rsidR="00BF4BA7">
        <w:t xml:space="preserve">, seja através de programas de </w:t>
      </w:r>
      <w:r w:rsidR="00BF4BA7">
        <w:t xml:space="preserve">garantias, subsídios e programas de assistência. </w:t>
      </w:r>
    </w:p>
    <w:p w14:paraId="5D1BF45F" w14:textId="77777777" w:rsidR="00525078" w:rsidRDefault="00525078" w:rsidP="00525078">
      <w:pPr>
        <w:ind w:firstLine="708"/>
      </w:pPr>
    </w:p>
    <w:p w14:paraId="0967118B" w14:textId="77777777" w:rsidR="00BF4BA7" w:rsidRDefault="00BF4BA7" w:rsidP="00BF4BA7"/>
    <w:p w14:paraId="30DA58DA" w14:textId="79A6911F" w:rsidR="0053403F" w:rsidRPr="0051259C" w:rsidRDefault="000544A9" w:rsidP="0051259C">
      <w:pPr>
        <w:jc w:val="both"/>
        <w:rPr>
          <w:lang w:val="en-US"/>
        </w:rPr>
      </w:pPr>
      <w:proofErr w:type="spellStart"/>
      <w:r w:rsidRPr="0051259C">
        <w:rPr>
          <w:lang w:val="en-US"/>
        </w:rPr>
        <w:t>Bibliografia</w:t>
      </w:r>
      <w:proofErr w:type="spellEnd"/>
      <w:r w:rsidRPr="0051259C">
        <w:rPr>
          <w:lang w:val="en-US"/>
        </w:rPr>
        <w:t>:</w:t>
      </w:r>
    </w:p>
    <w:p w14:paraId="5AE384C7" w14:textId="77777777" w:rsidR="00977097" w:rsidRDefault="00977097" w:rsidP="00977097">
      <w:pPr>
        <w:rPr>
          <w:lang w:val="en-US"/>
        </w:rPr>
      </w:pPr>
      <w:bookmarkStart w:id="0" w:name="_Hlk168336313"/>
      <w:r w:rsidRPr="00977097">
        <w:rPr>
          <w:lang w:val="en-US"/>
        </w:rPr>
        <w:t>Arrow</w:t>
      </w:r>
      <w:r>
        <w:rPr>
          <w:lang w:val="en-US"/>
        </w:rPr>
        <w:t>, K.</w:t>
      </w:r>
      <w:r w:rsidRPr="00977097">
        <w:rPr>
          <w:lang w:val="en-US"/>
        </w:rPr>
        <w:t xml:space="preserve"> The Economic Implications of Learning by Doing</w:t>
      </w:r>
      <w:r>
        <w:rPr>
          <w:lang w:val="en-US"/>
        </w:rPr>
        <w:t xml:space="preserve">. </w:t>
      </w:r>
      <w:r w:rsidRPr="00977097">
        <w:rPr>
          <w:lang w:val="en-US"/>
        </w:rPr>
        <w:t>The Review of Economic Studies</w:t>
      </w:r>
      <w:r>
        <w:rPr>
          <w:lang w:val="en-US"/>
        </w:rPr>
        <w:t>. v</w:t>
      </w:r>
      <w:r w:rsidRPr="00977097">
        <w:rPr>
          <w:lang w:val="en-US"/>
        </w:rPr>
        <w:t>. 29</w:t>
      </w:r>
      <w:r>
        <w:rPr>
          <w:lang w:val="en-US"/>
        </w:rPr>
        <w:t xml:space="preserve"> (</w:t>
      </w:r>
      <w:r w:rsidRPr="00977097">
        <w:rPr>
          <w:lang w:val="en-US"/>
        </w:rPr>
        <w:t>3</w:t>
      </w:r>
      <w:r>
        <w:rPr>
          <w:lang w:val="en-US"/>
        </w:rPr>
        <w:t xml:space="preserve">), </w:t>
      </w:r>
      <w:r w:rsidRPr="00977097">
        <w:rPr>
          <w:lang w:val="en-US"/>
        </w:rPr>
        <w:t>p. 155-173</w:t>
      </w:r>
      <w:r>
        <w:rPr>
          <w:lang w:val="en-US"/>
        </w:rPr>
        <w:t xml:space="preserve">, </w:t>
      </w:r>
      <w:r w:rsidRPr="00977097">
        <w:rPr>
          <w:lang w:val="en-US"/>
        </w:rPr>
        <w:t>1962</w:t>
      </w:r>
      <w:r>
        <w:rPr>
          <w:lang w:val="en-US"/>
        </w:rPr>
        <w:t>.</w:t>
      </w:r>
    </w:p>
    <w:p w14:paraId="3A6AA7B4" w14:textId="638344D0" w:rsidR="0053403F" w:rsidRDefault="0053403F" w:rsidP="0051259C">
      <w:pPr>
        <w:jc w:val="both"/>
        <w:rPr>
          <w:lang w:val="en-US"/>
        </w:rPr>
      </w:pPr>
      <w:bookmarkStart w:id="1" w:name="_Hlk168340855"/>
      <w:bookmarkEnd w:id="0"/>
      <w:r w:rsidRPr="0053403F">
        <w:rPr>
          <w:lang w:val="en-US"/>
        </w:rPr>
        <w:t>Cavallo</w:t>
      </w:r>
      <w:r>
        <w:rPr>
          <w:lang w:val="en-US"/>
        </w:rPr>
        <w:t xml:space="preserve">, E., Becerra, O., &amp; </w:t>
      </w:r>
      <w:r w:rsidRPr="0053403F">
        <w:rPr>
          <w:lang w:val="en-US"/>
        </w:rPr>
        <w:t>Acevedo</w:t>
      </w:r>
      <w:r>
        <w:rPr>
          <w:lang w:val="en-US"/>
        </w:rPr>
        <w:t>, L.</w:t>
      </w:r>
      <w:r w:rsidRPr="0053403F">
        <w:rPr>
          <w:lang w:val="en-US"/>
        </w:rPr>
        <w:t xml:space="preserve"> The Impact of Natural Disasters on Economic</w:t>
      </w:r>
      <w:r>
        <w:rPr>
          <w:lang w:val="en-US"/>
        </w:rPr>
        <w:t xml:space="preserve"> </w:t>
      </w:r>
      <w:r w:rsidRPr="0053403F">
        <w:rPr>
          <w:lang w:val="en-US"/>
        </w:rPr>
        <w:t>Growth</w:t>
      </w:r>
      <w:r>
        <w:rPr>
          <w:lang w:val="en-US"/>
        </w:rPr>
        <w:t xml:space="preserve">. </w:t>
      </w:r>
      <w:r w:rsidRPr="0053403F">
        <w:rPr>
          <w:lang w:val="en-US"/>
        </w:rPr>
        <w:t>Inter-American Development Bank</w:t>
      </w:r>
      <w:r>
        <w:rPr>
          <w:lang w:val="en-US"/>
        </w:rPr>
        <w:t xml:space="preserve">. </w:t>
      </w:r>
      <w:r w:rsidRPr="0053403F">
        <w:rPr>
          <w:lang w:val="en-US"/>
        </w:rPr>
        <w:t>IDB Working Paper Nº IDB-WP-1257</w:t>
      </w:r>
      <w:r w:rsidR="00B84B71">
        <w:rPr>
          <w:lang w:val="en-US"/>
        </w:rPr>
        <w:t xml:space="preserve">, </w:t>
      </w:r>
      <w:r w:rsidR="00B84B71">
        <w:rPr>
          <w:lang w:val="en-US"/>
        </w:rPr>
        <w:t>2021</w:t>
      </w:r>
      <w:r>
        <w:rPr>
          <w:lang w:val="en-US"/>
        </w:rPr>
        <w:t>.</w:t>
      </w:r>
    </w:p>
    <w:bookmarkEnd w:id="1"/>
    <w:p w14:paraId="6758E1F5" w14:textId="6A8F174C" w:rsidR="009B4A1F" w:rsidRDefault="000544A9" w:rsidP="0051259C">
      <w:pPr>
        <w:jc w:val="both"/>
        <w:rPr>
          <w:lang w:val="en-US"/>
        </w:rPr>
      </w:pPr>
      <w:proofErr w:type="spellStart"/>
      <w:r w:rsidRPr="000544A9">
        <w:rPr>
          <w:lang w:val="en-US"/>
        </w:rPr>
        <w:t>Fatouros</w:t>
      </w:r>
      <w:proofErr w:type="spellEnd"/>
      <w:r>
        <w:rPr>
          <w:lang w:val="en-US"/>
        </w:rPr>
        <w:t xml:space="preserve">, N., &amp; </w:t>
      </w:r>
      <w:r w:rsidRPr="000544A9">
        <w:rPr>
          <w:lang w:val="en-US"/>
        </w:rPr>
        <w:t>Sun</w:t>
      </w:r>
      <w:r>
        <w:rPr>
          <w:lang w:val="en-US"/>
        </w:rPr>
        <w:t>, Y.</w:t>
      </w:r>
      <w:r w:rsidRPr="000544A9">
        <w:rPr>
          <w:lang w:val="en-US"/>
        </w:rPr>
        <w:t xml:space="preserve"> </w:t>
      </w:r>
      <w:r w:rsidR="009B4A1F" w:rsidRPr="009B4A1F">
        <w:rPr>
          <w:lang w:val="en-US"/>
        </w:rPr>
        <w:t>Natural Disasters and Economic Growth: A Semiparametric Smooth Coefficient Model Approach</w:t>
      </w:r>
      <w:r>
        <w:rPr>
          <w:lang w:val="en-US"/>
        </w:rPr>
        <w:t>. Journal of Risk and Management. V. 13 (12), 2020.</w:t>
      </w:r>
    </w:p>
    <w:p w14:paraId="6821ED3A" w14:textId="7BD417C6" w:rsidR="00227B96" w:rsidRDefault="00227B96" w:rsidP="0051259C">
      <w:pPr>
        <w:jc w:val="both"/>
        <w:rPr>
          <w:lang w:val="en-US"/>
        </w:rPr>
      </w:pPr>
      <w:r w:rsidRPr="00227B96">
        <w:rPr>
          <w:lang w:val="en-US"/>
        </w:rPr>
        <w:t>Okuyama</w:t>
      </w:r>
      <w:r>
        <w:rPr>
          <w:lang w:val="en-US"/>
        </w:rPr>
        <w:t>, Y.</w:t>
      </w:r>
      <w:r w:rsidRPr="00227B96">
        <w:rPr>
          <w:lang w:val="en-US"/>
        </w:rPr>
        <w:t xml:space="preserve"> Economics of Natural Disasters: A Critical Review</w:t>
      </w:r>
      <w:r>
        <w:rPr>
          <w:lang w:val="en-US"/>
        </w:rPr>
        <w:t xml:space="preserve">. </w:t>
      </w:r>
      <w:r w:rsidR="0051259C" w:rsidRPr="0051259C">
        <w:rPr>
          <w:lang w:val="en-US"/>
        </w:rPr>
        <w:t xml:space="preserve">Regional Research Institute </w:t>
      </w:r>
      <w:r w:rsidRPr="00227B96">
        <w:rPr>
          <w:lang w:val="en-US"/>
        </w:rPr>
        <w:t>Working Paper</w:t>
      </w:r>
      <w:r>
        <w:rPr>
          <w:lang w:val="en-US"/>
        </w:rPr>
        <w:t xml:space="preserve">, </w:t>
      </w:r>
      <w:r w:rsidRPr="00227B96">
        <w:rPr>
          <w:lang w:val="en-US"/>
        </w:rPr>
        <w:t>2003</w:t>
      </w:r>
      <w:r>
        <w:rPr>
          <w:lang w:val="en-US"/>
        </w:rPr>
        <w:t>.</w:t>
      </w:r>
      <w:r w:rsidR="0051259C" w:rsidRPr="0051259C">
        <w:rPr>
          <w:lang w:val="en-US"/>
        </w:rPr>
        <w:t xml:space="preserve"> </w:t>
      </w:r>
      <w:r w:rsidR="0051259C">
        <w:rPr>
          <w:lang w:val="en-US"/>
        </w:rPr>
        <w:t>Presented at t</w:t>
      </w:r>
      <w:r w:rsidR="0051259C" w:rsidRPr="0051259C">
        <w:rPr>
          <w:lang w:val="en-US"/>
        </w:rPr>
        <w:t>he 50th North American Meeting, Regional Science Association International</w:t>
      </w:r>
      <w:r w:rsidR="0051259C">
        <w:rPr>
          <w:lang w:val="en-US"/>
        </w:rPr>
        <w:t xml:space="preserve">, </w:t>
      </w:r>
      <w:r w:rsidR="0051259C" w:rsidRPr="0051259C">
        <w:rPr>
          <w:lang w:val="en-US"/>
        </w:rPr>
        <w:t>2003, Philadelphia, PA.</w:t>
      </w:r>
    </w:p>
    <w:p w14:paraId="7E1208D0" w14:textId="7D658950" w:rsidR="00977097" w:rsidRPr="009F1432" w:rsidRDefault="009F1432" w:rsidP="009F1432">
      <w:pPr>
        <w:jc w:val="both"/>
      </w:pPr>
      <w:r>
        <w:t xml:space="preserve">Alves, B. </w:t>
      </w:r>
      <w:r w:rsidRPr="009F1432">
        <w:t>O impacto dos desastres naturais na educação: um estudo para o Brasil</w:t>
      </w:r>
      <w:r>
        <w:t xml:space="preserve">. </w:t>
      </w:r>
      <w:r w:rsidRPr="009F1432">
        <w:t>Dissertação de Mestrado</w:t>
      </w:r>
      <w:r>
        <w:t xml:space="preserve">, </w:t>
      </w:r>
      <w:r w:rsidRPr="009F1432">
        <w:t>Escola Superior de Agricultura Luiz de Queiroz</w:t>
      </w:r>
      <w:r>
        <w:t xml:space="preserve">, 2021, </w:t>
      </w:r>
      <w:proofErr w:type="spellStart"/>
      <w:r>
        <w:t>doi</w:t>
      </w:r>
      <w:proofErr w:type="spellEnd"/>
      <w:r>
        <w:t xml:space="preserve">: </w:t>
      </w:r>
      <w:r w:rsidRPr="009F1432">
        <w:t>https://doi.org/10.11606/D.11.2021.tde-10092021-123828</w:t>
      </w:r>
    </w:p>
    <w:p w14:paraId="443251CC" w14:textId="3BC0A198" w:rsidR="001E57B2" w:rsidRPr="001E57B2" w:rsidRDefault="001E57B2" w:rsidP="001E57B2">
      <w:pPr>
        <w:rPr>
          <w:lang w:val="en-US"/>
        </w:rPr>
      </w:pPr>
      <w:r w:rsidRPr="001E57B2">
        <w:rPr>
          <w:lang w:val="en-US"/>
        </w:rPr>
        <w:t>Panwar</w:t>
      </w:r>
      <w:r>
        <w:rPr>
          <w:lang w:val="en-US"/>
        </w:rPr>
        <w:t>, V., Sen, S.</w:t>
      </w:r>
      <w:r w:rsidRPr="001E57B2">
        <w:rPr>
          <w:lang w:val="en-US"/>
        </w:rPr>
        <w:t xml:space="preserve"> </w:t>
      </w:r>
      <w:r w:rsidRPr="001E57B2">
        <w:rPr>
          <w:lang w:val="en-US"/>
        </w:rPr>
        <w:t>Economic Impact of Natural Disasters:</w:t>
      </w:r>
      <w:r>
        <w:rPr>
          <w:lang w:val="en-US"/>
        </w:rPr>
        <w:t xml:space="preserve"> </w:t>
      </w:r>
      <w:r w:rsidRPr="001E57B2">
        <w:rPr>
          <w:lang w:val="en-US"/>
        </w:rPr>
        <w:t>An Empirical Re-examination</w:t>
      </w:r>
      <w:r>
        <w:rPr>
          <w:lang w:val="en-US"/>
        </w:rPr>
        <w:t xml:space="preserve">. </w:t>
      </w:r>
      <w:r w:rsidRPr="001E57B2">
        <w:rPr>
          <w:lang w:val="en-US"/>
        </w:rPr>
        <w:t>The Journal of Applied Economic Research</w:t>
      </w:r>
      <w:r>
        <w:rPr>
          <w:lang w:val="en-US"/>
        </w:rPr>
        <w:t>, v.</w:t>
      </w:r>
      <w:r w:rsidRPr="001E57B2">
        <w:rPr>
          <w:lang w:val="en-US"/>
        </w:rPr>
        <w:t xml:space="preserve"> 13</w:t>
      </w:r>
      <w:r>
        <w:rPr>
          <w:lang w:val="en-US"/>
        </w:rPr>
        <w:t xml:space="preserve"> (</w:t>
      </w:r>
      <w:r w:rsidRPr="001E57B2">
        <w:rPr>
          <w:lang w:val="en-US"/>
        </w:rPr>
        <w:t>1</w:t>
      </w:r>
      <w:r>
        <w:rPr>
          <w:lang w:val="en-US"/>
        </w:rPr>
        <w:t xml:space="preserve">), p. </w:t>
      </w:r>
      <w:r w:rsidRPr="001E57B2">
        <w:rPr>
          <w:lang w:val="en-US"/>
        </w:rPr>
        <w:t>109</w:t>
      </w:r>
      <w:r>
        <w:rPr>
          <w:lang w:val="en-US"/>
        </w:rPr>
        <w:t>-</w:t>
      </w:r>
      <w:r w:rsidRPr="001E57B2">
        <w:rPr>
          <w:lang w:val="en-US"/>
        </w:rPr>
        <w:t>139</w:t>
      </w:r>
      <w:r>
        <w:rPr>
          <w:lang w:val="en-US"/>
        </w:rPr>
        <w:t xml:space="preserve">, </w:t>
      </w:r>
      <w:r w:rsidRPr="001E57B2">
        <w:rPr>
          <w:lang w:val="en-US"/>
        </w:rPr>
        <w:t>2019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doi</w:t>
      </w:r>
      <w:proofErr w:type="spellEnd"/>
      <w:r w:rsidRPr="001E57B2">
        <w:rPr>
          <w:lang w:val="en-US"/>
        </w:rPr>
        <w:t>: 10.1177/0973801018800087</w:t>
      </w:r>
    </w:p>
    <w:p w14:paraId="49CD52BB" w14:textId="6D9FE225" w:rsidR="00525078" w:rsidRPr="00525078" w:rsidRDefault="00525078" w:rsidP="00525078">
      <w:pPr>
        <w:rPr>
          <w:lang w:val="en-US"/>
        </w:rPr>
      </w:pPr>
      <w:r w:rsidRPr="00BF4BA7">
        <w:rPr>
          <w:lang w:val="en-US"/>
        </w:rPr>
        <w:t xml:space="preserve">Klomp, J. Financial Fragility and Natural Disasters: An Empirical Analysis. </w:t>
      </w:r>
      <w:r w:rsidRPr="00525078">
        <w:rPr>
          <w:lang w:val="en-US"/>
        </w:rPr>
        <w:t xml:space="preserve">Journal of Financial Stability, </w:t>
      </w:r>
      <w:r w:rsidRPr="00525078">
        <w:rPr>
          <w:lang w:val="en-US"/>
        </w:rPr>
        <w:t xml:space="preserve">v. </w:t>
      </w:r>
      <w:r w:rsidRPr="00525078">
        <w:rPr>
          <w:lang w:val="en-US"/>
        </w:rPr>
        <w:t xml:space="preserve">13, </w:t>
      </w:r>
      <w:r w:rsidRPr="00525078">
        <w:rPr>
          <w:lang w:val="en-US"/>
        </w:rPr>
        <w:t xml:space="preserve">p. </w:t>
      </w:r>
      <w:r w:rsidRPr="00525078">
        <w:rPr>
          <w:lang w:val="en-US"/>
        </w:rPr>
        <w:t>180-192</w:t>
      </w:r>
      <w:r w:rsidRPr="00525078">
        <w:rPr>
          <w:lang w:val="en-US"/>
        </w:rPr>
        <w:t xml:space="preserve">, </w:t>
      </w:r>
      <w:r w:rsidRPr="00BF4BA7">
        <w:rPr>
          <w:lang w:val="en-US"/>
        </w:rPr>
        <w:t>2014</w:t>
      </w:r>
      <w:r w:rsidRPr="00525078">
        <w:rPr>
          <w:lang w:val="en-US"/>
        </w:rPr>
        <w:t>.</w:t>
      </w:r>
    </w:p>
    <w:p w14:paraId="4938BE85" w14:textId="7379EBE7" w:rsidR="00525078" w:rsidRPr="00525078" w:rsidRDefault="00525078" w:rsidP="00525078">
      <w:pPr>
        <w:rPr>
          <w:lang w:val="en-US"/>
        </w:rPr>
      </w:pPr>
      <w:r w:rsidRPr="00525078">
        <w:rPr>
          <w:lang w:val="en-US"/>
        </w:rPr>
        <w:lastRenderedPageBreak/>
        <w:t xml:space="preserve">Fomby, T., Ikeda, Y., &amp; Loayza, N. V. </w:t>
      </w:r>
      <w:r w:rsidRPr="00BF4BA7">
        <w:rPr>
          <w:lang w:val="en-US"/>
        </w:rPr>
        <w:t xml:space="preserve">The Growth Aftermath of Natural Disasters. </w:t>
      </w:r>
      <w:r w:rsidRPr="00525078">
        <w:rPr>
          <w:lang w:val="en-US"/>
        </w:rPr>
        <w:t xml:space="preserve">Journal of Applied Econometrics, </w:t>
      </w:r>
      <w:r>
        <w:rPr>
          <w:lang w:val="en-US"/>
        </w:rPr>
        <w:t xml:space="preserve">v. </w:t>
      </w:r>
      <w:r w:rsidRPr="00525078">
        <w:rPr>
          <w:lang w:val="en-US"/>
        </w:rPr>
        <w:t>28</w:t>
      </w:r>
      <w:r>
        <w:rPr>
          <w:lang w:val="en-US"/>
        </w:rPr>
        <w:t xml:space="preserve"> </w:t>
      </w:r>
      <w:r w:rsidRPr="00525078">
        <w:rPr>
          <w:lang w:val="en-US"/>
        </w:rPr>
        <w:t xml:space="preserve">(3), </w:t>
      </w:r>
      <w:r>
        <w:rPr>
          <w:lang w:val="en-US"/>
        </w:rPr>
        <w:t xml:space="preserve">p. </w:t>
      </w:r>
      <w:r w:rsidRPr="00525078">
        <w:rPr>
          <w:lang w:val="en-US"/>
        </w:rPr>
        <w:t>412-434</w:t>
      </w:r>
      <w:r>
        <w:rPr>
          <w:lang w:val="en-US"/>
        </w:rPr>
        <w:t xml:space="preserve">, </w:t>
      </w:r>
      <w:r w:rsidRPr="00525078">
        <w:rPr>
          <w:lang w:val="en-US"/>
        </w:rPr>
        <w:t>2013.</w:t>
      </w:r>
    </w:p>
    <w:p w14:paraId="20F1C551" w14:textId="774E084B" w:rsidR="00525078" w:rsidRPr="0053403F" w:rsidRDefault="00525078" w:rsidP="00525078">
      <w:r w:rsidRPr="00BF4BA7">
        <w:rPr>
          <w:lang w:val="en-US"/>
        </w:rPr>
        <w:t xml:space="preserve">Noy, I., &amp; </w:t>
      </w:r>
      <w:proofErr w:type="spellStart"/>
      <w:r w:rsidRPr="00BF4BA7">
        <w:rPr>
          <w:lang w:val="en-US"/>
        </w:rPr>
        <w:t>Nualsri</w:t>
      </w:r>
      <w:proofErr w:type="spellEnd"/>
      <w:r w:rsidRPr="00BF4BA7">
        <w:rPr>
          <w:lang w:val="en-US"/>
        </w:rPr>
        <w:t xml:space="preserve">, A. Fiscal Storms: Public Spending and Revenues in the Aftermath of Natural Disasters.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, </w:t>
      </w:r>
      <w:r>
        <w:t xml:space="preserve">v. </w:t>
      </w:r>
      <w:r>
        <w:t>16</w:t>
      </w:r>
      <w:r>
        <w:t xml:space="preserve"> </w:t>
      </w:r>
      <w:r>
        <w:t xml:space="preserve">(1), </w:t>
      </w:r>
      <w:r>
        <w:t xml:space="preserve">p. </w:t>
      </w:r>
      <w:r>
        <w:t>113-128</w:t>
      </w:r>
      <w:r>
        <w:t xml:space="preserve">, </w:t>
      </w:r>
      <w:r w:rsidRPr="00BF4BA7">
        <w:rPr>
          <w:lang w:val="en-US"/>
        </w:rPr>
        <w:t>2011</w:t>
      </w:r>
      <w:r>
        <w:t>.</w:t>
      </w:r>
    </w:p>
    <w:p w14:paraId="0DD9C06D" w14:textId="77777777" w:rsidR="001E57B2" w:rsidRDefault="001E57B2" w:rsidP="001E57B2">
      <w:pPr>
        <w:rPr>
          <w:lang w:val="en-US"/>
        </w:rPr>
      </w:pPr>
    </w:p>
    <w:p w14:paraId="25539EF7" w14:textId="77777777" w:rsidR="001E57B2" w:rsidRPr="001E57B2" w:rsidRDefault="001E57B2" w:rsidP="001E57B2">
      <w:pPr>
        <w:rPr>
          <w:lang w:val="en-US"/>
        </w:rPr>
      </w:pPr>
    </w:p>
    <w:sectPr w:rsidR="001E57B2" w:rsidRPr="001E57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3F"/>
    <w:rsid w:val="000544A9"/>
    <w:rsid w:val="00066A9C"/>
    <w:rsid w:val="00095EDC"/>
    <w:rsid w:val="000A2B5D"/>
    <w:rsid w:val="00193DC2"/>
    <w:rsid w:val="001E57B2"/>
    <w:rsid w:val="00211C63"/>
    <w:rsid w:val="00227B96"/>
    <w:rsid w:val="00274179"/>
    <w:rsid w:val="002A0AEF"/>
    <w:rsid w:val="002F0740"/>
    <w:rsid w:val="004B08E4"/>
    <w:rsid w:val="004E151C"/>
    <w:rsid w:val="0051259C"/>
    <w:rsid w:val="00513C0C"/>
    <w:rsid w:val="00525078"/>
    <w:rsid w:val="0053403F"/>
    <w:rsid w:val="005774B4"/>
    <w:rsid w:val="005A3D9C"/>
    <w:rsid w:val="005E43D7"/>
    <w:rsid w:val="0064608B"/>
    <w:rsid w:val="0066607A"/>
    <w:rsid w:val="00853E6F"/>
    <w:rsid w:val="008E37E6"/>
    <w:rsid w:val="0094479E"/>
    <w:rsid w:val="00977097"/>
    <w:rsid w:val="0099062D"/>
    <w:rsid w:val="009B4A1F"/>
    <w:rsid w:val="009F1432"/>
    <w:rsid w:val="00A442FC"/>
    <w:rsid w:val="00A7176F"/>
    <w:rsid w:val="00B21833"/>
    <w:rsid w:val="00B84B71"/>
    <w:rsid w:val="00BE296B"/>
    <w:rsid w:val="00BF4BA7"/>
    <w:rsid w:val="00C13AE1"/>
    <w:rsid w:val="00D602B3"/>
    <w:rsid w:val="00DF2FDA"/>
    <w:rsid w:val="00E66935"/>
    <w:rsid w:val="00F918FA"/>
    <w:rsid w:val="00FD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0EB7"/>
  <w15:chartTrackingRefBased/>
  <w15:docId w15:val="{6CC9B0CC-3202-4BA2-B6F5-E04BF1C9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0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0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0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0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0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0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0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3403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403F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D19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1512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Franco Alves</dc:creator>
  <cp:keywords/>
  <dc:description/>
  <cp:lastModifiedBy>Patrick Franco Alves</cp:lastModifiedBy>
  <cp:revision>9</cp:revision>
  <dcterms:created xsi:type="dcterms:W3CDTF">2024-05-29T14:10:00Z</dcterms:created>
  <dcterms:modified xsi:type="dcterms:W3CDTF">2024-06-04T01:28:00Z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59b2e0-2ec4-47e6-afc1-6e3f8b684f6a_Enabled">
    <vt:lpwstr>true</vt:lpwstr>
  </property>
  <property fmtid="{D5CDD505-2E9C-101B-9397-08002B2CF9AE}" pid="3" name="MSIP_Label_6459b2e0-2ec4-47e6-afc1-6e3f8b684f6a_SetDate">
    <vt:lpwstr>2024-05-29T22:23:00Z</vt:lpwstr>
  </property>
  <property fmtid="{D5CDD505-2E9C-101B-9397-08002B2CF9AE}" pid="4" name="MSIP_Label_6459b2e0-2ec4-47e6-afc1-6e3f8b684f6a_Method">
    <vt:lpwstr>Privileged</vt:lpwstr>
  </property>
  <property fmtid="{D5CDD505-2E9C-101B-9397-08002B2CF9AE}" pid="5" name="MSIP_Label_6459b2e0-2ec4-47e6-afc1-6e3f8b684f6a_Name">
    <vt:lpwstr>6459b2e0-2ec4-47e6-afc1-6e3f8b684f6a</vt:lpwstr>
  </property>
  <property fmtid="{D5CDD505-2E9C-101B-9397-08002B2CF9AE}" pid="6" name="MSIP_Label_6459b2e0-2ec4-47e6-afc1-6e3f8b684f6a_SiteId">
    <vt:lpwstr>b417b620-2ae9-4a83-ab6c-7fbd828bda1d</vt:lpwstr>
  </property>
  <property fmtid="{D5CDD505-2E9C-101B-9397-08002B2CF9AE}" pid="7" name="MSIP_Label_6459b2e0-2ec4-47e6-afc1-6e3f8b684f6a_ActionId">
    <vt:lpwstr>0020ed55-680e-4660-ac89-5f4b2e7ebe37</vt:lpwstr>
  </property>
  <property fmtid="{D5CDD505-2E9C-101B-9397-08002B2CF9AE}" pid="8" name="MSIP_Label_6459b2e0-2ec4-47e6-afc1-6e3f8b684f6a_ContentBits">
    <vt:lpwstr>0</vt:lpwstr>
  </property>
</Properties>
</file>