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BAF7"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Gide – Legacy</w:t>
      </w:r>
    </w:p>
    <w:p w14:paraId="3350647B" w14:textId="77777777" w:rsidR="00AD0E45" w:rsidRPr="00AD0E45" w:rsidRDefault="00AD0E45" w:rsidP="00AD0E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0E45">
        <w:rPr>
          <w:rFonts w:ascii="Times New Roman" w:eastAsia="Times New Roman" w:hAnsi="Times New Roman" w:cs="Times New Roman"/>
          <w:b/>
          <w:bCs/>
          <w:kern w:val="0"/>
          <w:sz w:val="36"/>
          <w:szCs w:val="36"/>
          <w14:ligatures w14:val="none"/>
        </w:rPr>
        <w:t>Core Principles</w:t>
      </w:r>
    </w:p>
    <w:p w14:paraId="2E2B98DA"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b/>
          <w:bCs/>
          <w:kern w:val="0"/>
          <w14:ligatures w14:val="none"/>
        </w:rPr>
        <w:t>Document #2 – Core Principles</w:t>
      </w:r>
      <w:r w:rsidRPr="00AD0E45">
        <w:rPr>
          <w:rFonts w:ascii="Times New Roman" w:eastAsia="Times New Roman" w:hAnsi="Times New Roman" w:cs="Times New Roman"/>
          <w:kern w:val="0"/>
          <w14:ligatures w14:val="none"/>
        </w:rPr>
        <w:br/>
      </w:r>
      <w:r w:rsidRPr="00AD0E45">
        <w:rPr>
          <w:rFonts w:ascii="Times New Roman" w:eastAsia="Times New Roman" w:hAnsi="Times New Roman" w:cs="Times New Roman"/>
          <w:b/>
          <w:bCs/>
          <w:kern w:val="0"/>
          <w14:ligatures w14:val="none"/>
        </w:rPr>
        <w:t>Version:</w:t>
      </w:r>
      <w:r w:rsidRPr="00AD0E45">
        <w:rPr>
          <w:rFonts w:ascii="Times New Roman" w:eastAsia="Times New Roman" w:hAnsi="Times New Roman" w:cs="Times New Roman"/>
          <w:kern w:val="0"/>
          <w14:ligatures w14:val="none"/>
        </w:rPr>
        <w:t xml:space="preserve"> 1.0 (Draft)</w:t>
      </w:r>
      <w:r w:rsidRPr="00AD0E45">
        <w:rPr>
          <w:rFonts w:ascii="Times New Roman" w:eastAsia="Times New Roman" w:hAnsi="Times New Roman" w:cs="Times New Roman"/>
          <w:kern w:val="0"/>
          <w14:ligatures w14:val="none"/>
        </w:rPr>
        <w:br/>
      </w:r>
      <w:r w:rsidRPr="00AD0E45">
        <w:rPr>
          <w:rFonts w:ascii="Times New Roman" w:eastAsia="Times New Roman" w:hAnsi="Times New Roman" w:cs="Times New Roman"/>
          <w:b/>
          <w:bCs/>
          <w:kern w:val="0"/>
          <w14:ligatures w14:val="none"/>
        </w:rPr>
        <w:t>Status:</w:t>
      </w:r>
      <w:r w:rsidRPr="00AD0E45">
        <w:rPr>
          <w:rFonts w:ascii="Times New Roman" w:eastAsia="Times New Roman" w:hAnsi="Times New Roman" w:cs="Times New Roman"/>
          <w:kern w:val="0"/>
          <w14:ligatures w14:val="none"/>
        </w:rPr>
        <w:t xml:space="preserve"> Working Document</w:t>
      </w:r>
    </w:p>
    <w:p w14:paraId="5993B8B0"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0B0113EE">
          <v:rect id="_x0000_i1082" style="width:0;height:1.5pt" o:hralign="center" o:hrstd="t" o:hr="t" fillcolor="#a0a0a0" stroked="f"/>
        </w:pict>
      </w:r>
    </w:p>
    <w:p w14:paraId="13211B72"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Purpose</w:t>
      </w:r>
    </w:p>
    <w:p w14:paraId="7826A047"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These Core Principles establish the non-negotiable beliefs that guide the design, development, and future evolution of Gide – Legacy.</w:t>
      </w:r>
    </w:p>
    <w:p w14:paraId="7CDFC903"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new feature, design decision, business decision, and technical implementation should support these principles.</w:t>
      </w:r>
    </w:p>
    <w:p w14:paraId="302F76CB"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When uncertainty exists, these principles take precedence over convenience, trends, or short-term business opportunities.</w:t>
      </w:r>
    </w:p>
    <w:p w14:paraId="27ED2995"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43664C82">
          <v:rect id="_x0000_i1083" style="width:0;height:1.5pt" o:hralign="center" o:hrstd="t" o:hr="t" fillcolor="#a0a0a0" stroked="f"/>
        </w:pict>
      </w:r>
    </w:p>
    <w:p w14:paraId="5060F8D1"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1 — Families Own Their Legacy</w:t>
      </w:r>
    </w:p>
    <w:p w14:paraId="333652E7"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memories created within Gide – Legacy belong to the family.</w:t>
      </w:r>
    </w:p>
    <w:p w14:paraId="46172DC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Not the developer.</w:t>
      </w:r>
    </w:p>
    <w:p w14:paraId="024303AF"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Not a cloud provider.</w:t>
      </w:r>
    </w:p>
    <w:p w14:paraId="5FF0F763"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Not a social media platform.</w:t>
      </w:r>
    </w:p>
    <w:p w14:paraId="3A4F6E41"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Families should always have complete ownership and control over their photographs, videos, audio recordings, documents, and stories.</w:t>
      </w:r>
    </w:p>
    <w:p w14:paraId="14458391"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Whenever possible, data should be stored in locations controlled by the family rather than on company-owned servers.</w:t>
      </w:r>
    </w:p>
    <w:p w14:paraId="49D4FDE2"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application exists to organize and protect memories—not to possess them.</w:t>
      </w:r>
    </w:p>
    <w:p w14:paraId="0B1CA763"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4691E6CA">
          <v:rect id="_x0000_i1084" style="width:0;height:1.5pt" o:hralign="center" o:hrstd="t" o:hr="t" fillcolor="#a0a0a0" stroked="f"/>
        </w:pict>
      </w:r>
    </w:p>
    <w:p w14:paraId="654E4419"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lastRenderedPageBreak/>
        <w:t>Principle 2 — Privacy Is the Default</w:t>
      </w:r>
    </w:p>
    <w:p w14:paraId="069769B3"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Privacy is not a premium feature.</w:t>
      </w:r>
    </w:p>
    <w:p w14:paraId="79BE99BE"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Privacy is the foundation.</w:t>
      </w:r>
    </w:p>
    <w:p w14:paraId="201D043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No memory should become public unless a family intentionally chooses to share it.</w:t>
      </w:r>
    </w:p>
    <w:p w14:paraId="14366A26"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application should collect as little personal information as possible.</w:t>
      </w:r>
    </w:p>
    <w:p w14:paraId="0692FCF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feature should ask:</w:t>
      </w:r>
    </w:p>
    <w:p w14:paraId="4FFE4174"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"Does this require collecting user data?"</w:t>
      </w:r>
    </w:p>
    <w:p w14:paraId="6821D6CE"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If the answer is no, the application should not collect it.</w:t>
      </w:r>
    </w:p>
    <w:p w14:paraId="753A8A9A"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664FC08D">
          <v:rect id="_x0000_i1085" style="width:0;height:1.5pt" o:hralign="center" o:hrstd="t" o:hr="t" fillcolor="#a0a0a0" stroked="f"/>
        </w:pict>
      </w:r>
    </w:p>
    <w:p w14:paraId="61E43A1E"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3 — Simplicity Over Complexity</w:t>
      </w:r>
    </w:p>
    <w:p w14:paraId="0B967AA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best technology is nearly invisible.</w:t>
      </w:r>
    </w:p>
    <w:p w14:paraId="26EB0AEB"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Recording a story should feel as natural as pressing one button.</w:t>
      </w:r>
    </w:p>
    <w:p w14:paraId="220E9517"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screen should be understandable without reading instructions.</w:t>
      </w:r>
    </w:p>
    <w:p w14:paraId="247A6448"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unnecessary tap should be removed.</w:t>
      </w:r>
    </w:p>
    <w:p w14:paraId="0665D83B"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confusing option should be simplified or eliminated.</w:t>
      </w:r>
    </w:p>
    <w:p w14:paraId="0C24FA25"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1C9AD404">
          <v:rect id="_x0000_i1086" style="width:0;height:1.5pt" o:hralign="center" o:hrstd="t" o:hr="t" fillcolor="#a0a0a0" stroked="f"/>
        </w:pict>
      </w:r>
    </w:p>
    <w:p w14:paraId="019D2574"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4 — Designed for Every Generation</w:t>
      </w:r>
    </w:p>
    <w:p w14:paraId="04B2759D"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Children should enjoy using Gide – Legacy.</w:t>
      </w:r>
    </w:p>
    <w:p w14:paraId="4D56AA6E"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Parents should appreciate its organization.</w:t>
      </w:r>
    </w:p>
    <w:p w14:paraId="10D50B3F"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Grandparents should feel comfortable using it without assistance.</w:t>
      </w:r>
    </w:p>
    <w:p w14:paraId="581D3CD6"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Accessibility is not an optional enhancement.</w:t>
      </w:r>
    </w:p>
    <w:p w14:paraId="74B3CC7C"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It is a primary design objective.</w:t>
      </w:r>
    </w:p>
    <w:p w14:paraId="30B89CB8"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lastRenderedPageBreak/>
        <w:t>The interface should emphasize:</w:t>
      </w:r>
    </w:p>
    <w:p w14:paraId="3561196F" w14:textId="77777777" w:rsidR="00AD0E45" w:rsidRPr="00AD0E45" w:rsidRDefault="00AD0E45" w:rsidP="00AD0E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Large text</w:t>
      </w:r>
    </w:p>
    <w:p w14:paraId="691981F3" w14:textId="77777777" w:rsidR="00AD0E45" w:rsidRPr="00AD0E45" w:rsidRDefault="00AD0E45" w:rsidP="00AD0E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High contrast</w:t>
      </w:r>
    </w:p>
    <w:p w14:paraId="129B4430" w14:textId="77777777" w:rsidR="00AD0E45" w:rsidRPr="00AD0E45" w:rsidRDefault="00AD0E45" w:rsidP="00AD0E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Clear language</w:t>
      </w:r>
    </w:p>
    <w:p w14:paraId="6993910B" w14:textId="77777777" w:rsidR="00AD0E45" w:rsidRPr="00AD0E45" w:rsidRDefault="00AD0E45" w:rsidP="00AD0E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Large touch targets</w:t>
      </w:r>
    </w:p>
    <w:p w14:paraId="5D304842" w14:textId="77777777" w:rsidR="00AD0E45" w:rsidRPr="00AD0E45" w:rsidRDefault="00AD0E45" w:rsidP="00AD0E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Minimal typing</w:t>
      </w:r>
    </w:p>
    <w:p w14:paraId="2050F015" w14:textId="77777777" w:rsidR="00AD0E45" w:rsidRPr="00AD0E45" w:rsidRDefault="00AD0E45" w:rsidP="00AD0E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Voice-friendly interaction</w:t>
      </w:r>
    </w:p>
    <w:p w14:paraId="5C1722E1"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7AC45B6A">
          <v:rect id="_x0000_i1087" style="width:0;height:1.5pt" o:hralign="center" o:hrstd="t" o:hr="t" fillcolor="#a0a0a0" stroked="f"/>
        </w:pict>
      </w:r>
    </w:p>
    <w:p w14:paraId="7EA1F5FD"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5 — Stories Matter More Than Technology</w:t>
      </w:r>
    </w:p>
    <w:p w14:paraId="2666EC77"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application exists to preserve people—not media files.</w:t>
      </w:r>
    </w:p>
    <w:p w14:paraId="558A46F4"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feature should encourage storytelling.</w:t>
      </w:r>
    </w:p>
    <w:p w14:paraId="34D0E18C"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Photographs become meaningful because of the stories attached to them.</w:t>
      </w:r>
    </w:p>
    <w:p w14:paraId="4C6988B5"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Videos become valuable because future generations understand their context.</w:t>
      </w:r>
    </w:p>
    <w:p w14:paraId="07AE6139"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Artificial intelligence should enhance storytelling rather than distract from it.</w:t>
      </w:r>
    </w:p>
    <w:p w14:paraId="47D47689"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59F3FA07">
          <v:rect id="_x0000_i1088" style="width:0;height:1.5pt" o:hralign="center" o:hrstd="t" o:hr="t" fillcolor="#a0a0a0" stroked="f"/>
        </w:pict>
      </w:r>
    </w:p>
    <w:p w14:paraId="3CD453C4"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6 — AI Should Assist, Never Replace</w:t>
      </w:r>
    </w:p>
    <w:p w14:paraId="389E528E"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Artificial intelligence should help families preserve memories.</w:t>
      </w:r>
    </w:p>
    <w:p w14:paraId="2CD1EEF3"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Examples include:</w:t>
      </w:r>
    </w:p>
    <w:p w14:paraId="0CC8A032" w14:textId="77777777" w:rsidR="00AD0E45" w:rsidRPr="00AD0E45" w:rsidRDefault="00AD0E45" w:rsidP="00AD0E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Speech transcription</w:t>
      </w:r>
    </w:p>
    <w:p w14:paraId="07B64F52" w14:textId="77777777" w:rsidR="00AD0E45" w:rsidRPr="00AD0E45" w:rsidRDefault="00AD0E45" w:rsidP="00AD0E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Summaries</w:t>
      </w:r>
    </w:p>
    <w:p w14:paraId="780DB642" w14:textId="77777777" w:rsidR="00AD0E45" w:rsidRPr="00AD0E45" w:rsidRDefault="00AD0E45" w:rsidP="00AD0E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Search</w:t>
      </w:r>
    </w:p>
    <w:p w14:paraId="4115E807" w14:textId="77777777" w:rsidR="00AD0E45" w:rsidRPr="00AD0E45" w:rsidRDefault="00AD0E45" w:rsidP="00AD0E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Organization</w:t>
      </w:r>
    </w:p>
    <w:p w14:paraId="00733DAC" w14:textId="77777777" w:rsidR="00AD0E45" w:rsidRPr="00AD0E45" w:rsidRDefault="00AD0E45" w:rsidP="00AD0E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Tag suggestions</w:t>
      </w:r>
    </w:p>
    <w:p w14:paraId="60119CE4" w14:textId="77777777" w:rsidR="00AD0E45" w:rsidRPr="00AD0E45" w:rsidRDefault="00AD0E45" w:rsidP="00AD0E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Memory prompts</w:t>
      </w:r>
    </w:p>
    <w:p w14:paraId="1EBCB385" w14:textId="77777777" w:rsidR="00AD0E45" w:rsidRPr="00AD0E45" w:rsidRDefault="00AD0E45" w:rsidP="00AD0E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Book creation</w:t>
      </w:r>
    </w:p>
    <w:p w14:paraId="483FA858"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lastRenderedPageBreak/>
        <w:t>AI should never invent family history or change a person's authentic words without the user's approval.</w:t>
      </w:r>
    </w:p>
    <w:p w14:paraId="4D2A0632"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Authenticity always comes first.</w:t>
      </w:r>
    </w:p>
    <w:p w14:paraId="603C77EA"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7FCBB695">
          <v:rect id="_x0000_i1089" style="width:0;height:1.5pt" o:hralign="center" o:hrstd="t" o:hr="t" fillcolor="#a0a0a0" stroked="f"/>
        </w:pict>
      </w:r>
    </w:p>
    <w:p w14:paraId="0AD13E5A"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7 — Collaboration Strengthens Families</w:t>
      </w:r>
    </w:p>
    <w:p w14:paraId="1851BD38"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Family history belongs to everyone.</w:t>
      </w:r>
    </w:p>
    <w:p w14:paraId="12D4BB81"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Gide – Legacy should make collaboration simple and meaningful.</w:t>
      </w:r>
    </w:p>
    <w:p w14:paraId="0629F326"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Family members should be able to:</w:t>
      </w:r>
    </w:p>
    <w:p w14:paraId="12619D86" w14:textId="77777777" w:rsidR="00AD0E45" w:rsidRPr="00AD0E45" w:rsidRDefault="00AD0E45" w:rsidP="00AD0E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Contribute memories</w:t>
      </w:r>
    </w:p>
    <w:p w14:paraId="45E4D14E" w14:textId="77777777" w:rsidR="00AD0E45" w:rsidRPr="00AD0E45" w:rsidRDefault="00AD0E45" w:rsidP="00AD0E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Add photographs</w:t>
      </w:r>
    </w:p>
    <w:p w14:paraId="763E7CF1" w14:textId="77777777" w:rsidR="00AD0E45" w:rsidRPr="00AD0E45" w:rsidRDefault="00AD0E45" w:rsidP="00AD0E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Record stories</w:t>
      </w:r>
    </w:p>
    <w:p w14:paraId="564C210F" w14:textId="77777777" w:rsidR="00AD0E45" w:rsidRPr="00AD0E45" w:rsidRDefault="00AD0E45" w:rsidP="00AD0E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Comment</w:t>
      </w:r>
    </w:p>
    <w:p w14:paraId="419D31DD" w14:textId="77777777" w:rsidR="00AD0E45" w:rsidRPr="00AD0E45" w:rsidRDefault="00AD0E45" w:rsidP="00AD0E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Help identify people</w:t>
      </w:r>
    </w:p>
    <w:p w14:paraId="468EB6F6" w14:textId="77777777" w:rsidR="00AD0E45" w:rsidRPr="00AD0E45" w:rsidRDefault="00AD0E45" w:rsidP="00AD0E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Expand existing memories</w:t>
      </w:r>
    </w:p>
    <w:p w14:paraId="6C0DE6BD"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 xml:space="preserve">The result should be a richer, more complete family archive than </w:t>
      </w:r>
      <w:proofErr w:type="gramStart"/>
      <w:r w:rsidRPr="00AD0E45">
        <w:rPr>
          <w:rFonts w:ascii="Times New Roman" w:eastAsia="Times New Roman" w:hAnsi="Times New Roman" w:cs="Times New Roman"/>
          <w:kern w:val="0"/>
          <w14:ligatures w14:val="none"/>
        </w:rPr>
        <w:t>any one</w:t>
      </w:r>
      <w:proofErr w:type="gramEnd"/>
      <w:r w:rsidRPr="00AD0E45">
        <w:rPr>
          <w:rFonts w:ascii="Times New Roman" w:eastAsia="Times New Roman" w:hAnsi="Times New Roman" w:cs="Times New Roman"/>
          <w:kern w:val="0"/>
          <w14:ligatures w14:val="none"/>
        </w:rPr>
        <w:t xml:space="preserve"> individual could create alone.</w:t>
      </w:r>
    </w:p>
    <w:p w14:paraId="6C59C5A9"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45285C61">
          <v:rect id="_x0000_i1090" style="width:0;height:1.5pt" o:hralign="center" o:hrstd="t" o:hr="t" fillcolor="#a0a0a0" stroked="f"/>
        </w:pict>
      </w:r>
    </w:p>
    <w:p w14:paraId="4B00DEE7"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8 — Preserve for Generations</w:t>
      </w:r>
    </w:p>
    <w:p w14:paraId="7B741D27"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Technology changes.</w:t>
      </w:r>
    </w:p>
    <w:p w14:paraId="308F6E2F"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Families endure.</w:t>
      </w:r>
    </w:p>
    <w:p w14:paraId="0982D539"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application should never trap memories inside a proprietary format.</w:t>
      </w:r>
    </w:p>
    <w:p w14:paraId="7B3A9E81"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Families should always be able to:</w:t>
      </w:r>
    </w:p>
    <w:p w14:paraId="12DFC0EA" w14:textId="77777777" w:rsidR="00AD0E45" w:rsidRPr="00AD0E45" w:rsidRDefault="00AD0E45" w:rsidP="00AD0E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Export their archive</w:t>
      </w:r>
    </w:p>
    <w:p w14:paraId="2CF882D6" w14:textId="77777777" w:rsidR="00AD0E45" w:rsidRPr="00AD0E45" w:rsidRDefault="00AD0E45" w:rsidP="00AD0E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Back up their archive</w:t>
      </w:r>
    </w:p>
    <w:p w14:paraId="54C01D90" w14:textId="77777777" w:rsidR="00AD0E45" w:rsidRPr="00AD0E45" w:rsidRDefault="00AD0E45" w:rsidP="00AD0E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D0E45">
        <w:rPr>
          <w:rFonts w:ascii="Times New Roman" w:eastAsia="Times New Roman" w:hAnsi="Times New Roman" w:cs="Times New Roman"/>
          <w:kern w:val="0"/>
          <w14:ligatures w14:val="none"/>
        </w:rPr>
        <w:t>Move</w:t>
      </w:r>
      <w:proofErr w:type="gramEnd"/>
      <w:r w:rsidRPr="00AD0E45">
        <w:rPr>
          <w:rFonts w:ascii="Times New Roman" w:eastAsia="Times New Roman" w:hAnsi="Times New Roman" w:cs="Times New Roman"/>
          <w:kern w:val="0"/>
          <w14:ligatures w14:val="none"/>
        </w:rPr>
        <w:t xml:space="preserve"> to another platform</w:t>
      </w:r>
    </w:p>
    <w:p w14:paraId="693B04A3" w14:textId="77777777" w:rsidR="00AD0E45" w:rsidRPr="00AD0E45" w:rsidRDefault="00AD0E45" w:rsidP="00AD0E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Continue accessing their memories regardless of future business decisions</w:t>
      </w:r>
    </w:p>
    <w:p w14:paraId="182DCD9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lastRenderedPageBreak/>
        <w:t>The archive should outlive the software.</w:t>
      </w:r>
    </w:p>
    <w:p w14:paraId="3033D9D1"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386CBE98">
          <v:rect id="_x0000_i1091" style="width:0;height:1.5pt" o:hralign="center" o:hrstd="t" o:hr="t" fillcolor="#a0a0a0" stroked="f"/>
        </w:pict>
      </w:r>
    </w:p>
    <w:p w14:paraId="5037EBDC"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9 — Beautiful Without Being Complicated</w:t>
      </w:r>
    </w:p>
    <w:p w14:paraId="0C6034F6"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Beauty creates emotional connection.</w:t>
      </w:r>
    </w:p>
    <w:p w14:paraId="61DC7345"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interface should feel:</w:t>
      </w:r>
    </w:p>
    <w:p w14:paraId="613EF6DB" w14:textId="77777777" w:rsidR="00AD0E45" w:rsidRPr="00AD0E45" w:rsidRDefault="00AD0E45" w:rsidP="00AD0E4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Warm</w:t>
      </w:r>
    </w:p>
    <w:p w14:paraId="479112C3" w14:textId="77777777" w:rsidR="00AD0E45" w:rsidRPr="00AD0E45" w:rsidRDefault="00AD0E45" w:rsidP="00AD0E4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Calm</w:t>
      </w:r>
    </w:p>
    <w:p w14:paraId="2389AF90" w14:textId="77777777" w:rsidR="00AD0E45" w:rsidRPr="00AD0E45" w:rsidRDefault="00AD0E45" w:rsidP="00AD0E4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Trustworthy</w:t>
      </w:r>
    </w:p>
    <w:p w14:paraId="7420F04A" w14:textId="77777777" w:rsidR="00AD0E45" w:rsidRPr="00AD0E45" w:rsidRDefault="00AD0E45" w:rsidP="00AD0E4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Elegant</w:t>
      </w:r>
    </w:p>
    <w:p w14:paraId="2EAF43F1" w14:textId="77777777" w:rsidR="00AD0E45" w:rsidRPr="00AD0E45" w:rsidRDefault="00AD0E45" w:rsidP="00AD0E4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Timeless</w:t>
      </w:r>
    </w:p>
    <w:p w14:paraId="14CE2E2C"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Visual design should support the memories rather than compete with them.</w:t>
      </w:r>
    </w:p>
    <w:p w14:paraId="44CE1B9C"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Content is always more important than decoration.</w:t>
      </w:r>
    </w:p>
    <w:p w14:paraId="32061068"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3ED8A064">
          <v:rect id="_x0000_i1092" style="width:0;height:1.5pt" o:hralign="center" o:hrstd="t" o:hr="t" fillcolor="#a0a0a0" stroked="f"/>
        </w:pict>
      </w:r>
    </w:p>
    <w:p w14:paraId="2DB02C5D"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10 — Trust Must Be Earned</w:t>
      </w:r>
    </w:p>
    <w:p w14:paraId="5AA2C9AB"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Families are entrusting Gide – Legacy with their most meaningful moments.</w:t>
      </w:r>
    </w:p>
    <w:p w14:paraId="321F95D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product decision should strengthen that trust.</w:t>
      </w:r>
    </w:p>
    <w:p w14:paraId="00C32D99"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This includes:</w:t>
      </w:r>
    </w:p>
    <w:p w14:paraId="5AB902AC" w14:textId="77777777" w:rsidR="00AD0E45" w:rsidRPr="00AD0E45" w:rsidRDefault="00AD0E45" w:rsidP="00AD0E4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Honest communication</w:t>
      </w:r>
    </w:p>
    <w:p w14:paraId="06A87441" w14:textId="77777777" w:rsidR="00AD0E45" w:rsidRPr="00AD0E45" w:rsidRDefault="00AD0E45" w:rsidP="00AD0E4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Transparent privacy practices</w:t>
      </w:r>
    </w:p>
    <w:p w14:paraId="0780928C" w14:textId="77777777" w:rsidR="00AD0E45" w:rsidRPr="00AD0E45" w:rsidRDefault="00AD0E45" w:rsidP="00AD0E4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Predictable behavior</w:t>
      </w:r>
    </w:p>
    <w:p w14:paraId="6A82A96C" w14:textId="77777777" w:rsidR="00AD0E45" w:rsidRPr="00AD0E45" w:rsidRDefault="00AD0E45" w:rsidP="00AD0E4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Reliable backups</w:t>
      </w:r>
    </w:p>
    <w:p w14:paraId="31AA86A7" w14:textId="77777777" w:rsidR="00AD0E45" w:rsidRPr="00AD0E45" w:rsidRDefault="00AD0E45" w:rsidP="00AD0E4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Secure sharing</w:t>
      </w:r>
    </w:p>
    <w:p w14:paraId="75FC7627" w14:textId="77777777" w:rsidR="00AD0E45" w:rsidRPr="00AD0E45" w:rsidRDefault="00AD0E45" w:rsidP="00AD0E4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Respect for user ownership</w:t>
      </w:r>
    </w:p>
    <w:p w14:paraId="714DACED"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Trust takes years to build and moments to lose.</w:t>
      </w:r>
    </w:p>
    <w:p w14:paraId="4BEFFC8E"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Protecting that trust is everyone's responsibility.</w:t>
      </w:r>
    </w:p>
    <w:p w14:paraId="50B8A22F"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178DE7A2">
          <v:rect id="_x0000_i1093" style="width:0;height:1.5pt" o:hralign="center" o:hrstd="t" o:hr="t" fillcolor="#a0a0a0" stroked="f"/>
        </w:pict>
      </w:r>
    </w:p>
    <w:p w14:paraId="5632D3AB"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lastRenderedPageBreak/>
        <w:t>Principle 11 — Build for the Long Term</w:t>
      </w:r>
    </w:p>
    <w:p w14:paraId="76EF24DA"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Avoid trends that quickly become outdated.</w:t>
      </w:r>
    </w:p>
    <w:p w14:paraId="4F65C85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Prefer standards over proprietary technologies.</w:t>
      </w:r>
    </w:p>
    <w:p w14:paraId="0EC28E7D"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Favor durability over novelty.</w:t>
      </w:r>
    </w:p>
    <w:p w14:paraId="58E11AB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Design systems that remain useful for decades rather than months.</w:t>
      </w:r>
    </w:p>
    <w:p w14:paraId="4EC9C481"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goal is not to build an app for today's devices.</w:t>
      </w:r>
    </w:p>
    <w:p w14:paraId="2D84584A"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The goal is to preserve memories for tomorrow's generations.</w:t>
      </w:r>
    </w:p>
    <w:p w14:paraId="493BD70A"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39FBFA62">
          <v:rect id="_x0000_i1094" style="width:0;height:1.5pt" o:hralign="center" o:hrstd="t" o:hr="t" fillcolor="#a0a0a0" stroked="f"/>
        </w:pict>
      </w:r>
    </w:p>
    <w:p w14:paraId="17B57167"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Principle 12 — Focus on What Matters</w:t>
      </w:r>
    </w:p>
    <w:p w14:paraId="26CC3CEF"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Every proposed feature should answer one question:</w:t>
      </w:r>
    </w:p>
    <w:p w14:paraId="044A5F5D"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b/>
          <w:bCs/>
          <w:kern w:val="0"/>
          <w14:ligatures w14:val="none"/>
        </w:rPr>
        <w:t>Does this help preserve a family's stories for future generations?</w:t>
      </w:r>
    </w:p>
    <w:p w14:paraId="343931A7"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If the answer is yes, it deserves consideration.</w:t>
      </w:r>
    </w:p>
    <w:p w14:paraId="1132965B"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If the answer is no, it belongs in the future ideas backlog.</w:t>
      </w:r>
    </w:p>
    <w:p w14:paraId="5CBEEDDC"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Maintaining focus is essential to creating a product that remains simple, purposeful, and enduring.</w:t>
      </w:r>
    </w:p>
    <w:p w14:paraId="23B7F1BB"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12C154DA">
          <v:rect id="_x0000_i1095" style="width:0;height:1.5pt" o:hralign="center" o:hrstd="t" o:hr="t" fillcolor="#a0a0a0" stroked="f"/>
        </w:pict>
      </w:r>
    </w:p>
    <w:p w14:paraId="62C1607C"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The Gide Promise</w:t>
      </w:r>
    </w:p>
    <w:p w14:paraId="2F9F4ED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Gide – Legacy promises to help families preserve what matters most.</w:t>
      </w:r>
    </w:p>
    <w:p w14:paraId="0D9F4C45"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We will respect your memories.</w:t>
      </w:r>
    </w:p>
    <w:p w14:paraId="333DAA37"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We will respect your privacy.</w:t>
      </w:r>
    </w:p>
    <w:p w14:paraId="5FB7CDD4"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We will respect your ownership.</w:t>
      </w:r>
    </w:p>
    <w:p w14:paraId="296033A8"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We will build technology that quietly serves your family rather than demanding your attention.</w:t>
      </w:r>
    </w:p>
    <w:p w14:paraId="6AAA6E4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lastRenderedPageBreak/>
        <w:t>Our success will not be measured by the number of users or the amount of data we store.</w:t>
      </w:r>
    </w:p>
    <w:p w14:paraId="27546C43"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It will be measured by the number of stories that survive because families chose to preserve them.</w:t>
      </w:r>
    </w:p>
    <w:p w14:paraId="6CCA061A"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1DE0DB1B">
          <v:rect id="_x0000_i1096" style="width:0;height:1.5pt" o:hralign="center" o:hrstd="t" o:hr="t" fillcolor="#a0a0a0" stroked="f"/>
        </w:pict>
      </w:r>
    </w:p>
    <w:p w14:paraId="1D590364"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Decision Filter</w:t>
      </w:r>
    </w:p>
    <w:p w14:paraId="7AE3D530"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Before approving any feature, ask these questions:</w:t>
      </w:r>
    </w:p>
    <w:p w14:paraId="117685AE" w14:textId="77777777" w:rsidR="00AD0E45" w:rsidRPr="00AD0E45" w:rsidRDefault="00AD0E45" w:rsidP="00AD0E4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Does this help preserve family stories?</w:t>
      </w:r>
    </w:p>
    <w:p w14:paraId="0AF325C7" w14:textId="77777777" w:rsidR="00AD0E45" w:rsidRPr="00AD0E45" w:rsidRDefault="00AD0E45" w:rsidP="00AD0E4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Does it strengthen family connections?</w:t>
      </w:r>
    </w:p>
    <w:p w14:paraId="2CFCF44C" w14:textId="77777777" w:rsidR="00AD0E45" w:rsidRPr="00AD0E45" w:rsidRDefault="00AD0E45" w:rsidP="00AD0E4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Does it respect privacy?</w:t>
      </w:r>
    </w:p>
    <w:p w14:paraId="7F34D981" w14:textId="77777777" w:rsidR="00AD0E45" w:rsidRPr="00AD0E45" w:rsidRDefault="00AD0E45" w:rsidP="00AD0E4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Does it keep the family in control of its data?</w:t>
      </w:r>
    </w:p>
    <w:p w14:paraId="29891829" w14:textId="77777777" w:rsidR="00AD0E45" w:rsidRPr="00AD0E45" w:rsidRDefault="00AD0E45" w:rsidP="00AD0E4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Is it simple enough for grandparents to use?</w:t>
      </w:r>
    </w:p>
    <w:p w14:paraId="0B709EC3" w14:textId="77777777" w:rsidR="00AD0E45" w:rsidRPr="00AD0E45" w:rsidRDefault="00AD0E45" w:rsidP="00AD0E4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Will it still make sense ten years from now?</w:t>
      </w:r>
    </w:p>
    <w:p w14:paraId="7A87455A" w14:textId="77777777" w:rsidR="00AD0E45" w:rsidRPr="00AD0E45" w:rsidRDefault="00AD0E45" w:rsidP="00AD0E4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Does it increase trust in the product?</w:t>
      </w:r>
    </w:p>
    <w:p w14:paraId="327C7579"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If the answer to any of these questions is "no," the feature should be reconsidered.</w:t>
      </w:r>
    </w:p>
    <w:p w14:paraId="6BB36C76" w14:textId="77777777" w:rsidR="00AD0E45" w:rsidRPr="00AD0E45" w:rsidRDefault="00AD0E45" w:rsidP="00AD0E45">
      <w:pPr>
        <w:spacing w:after="0"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pict w14:anchorId="56425F38">
          <v:rect id="_x0000_i1097" style="width:0;height:1.5pt" o:hralign="center" o:hrstd="t" o:hr="t" fillcolor="#a0a0a0" stroked="f"/>
        </w:pict>
      </w:r>
    </w:p>
    <w:p w14:paraId="5D54CBF9" w14:textId="77777777" w:rsidR="00AD0E45" w:rsidRPr="00AD0E45" w:rsidRDefault="00AD0E45" w:rsidP="00AD0E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D0E45">
        <w:rPr>
          <w:rFonts w:ascii="Times New Roman" w:eastAsia="Times New Roman" w:hAnsi="Times New Roman" w:cs="Times New Roman"/>
          <w:b/>
          <w:bCs/>
          <w:kern w:val="36"/>
          <w:sz w:val="48"/>
          <w:szCs w:val="48"/>
          <w14:ligatures w14:val="none"/>
        </w:rPr>
        <w:t xml:space="preserve">Core </w:t>
      </w:r>
      <w:proofErr w:type="gramStart"/>
      <w:r w:rsidRPr="00AD0E45">
        <w:rPr>
          <w:rFonts w:ascii="Times New Roman" w:eastAsia="Times New Roman" w:hAnsi="Times New Roman" w:cs="Times New Roman"/>
          <w:b/>
          <w:bCs/>
          <w:kern w:val="36"/>
          <w:sz w:val="48"/>
          <w:szCs w:val="48"/>
          <w14:ligatures w14:val="none"/>
        </w:rPr>
        <w:t>Principle</w:t>
      </w:r>
      <w:proofErr w:type="gramEnd"/>
      <w:r w:rsidRPr="00AD0E45">
        <w:rPr>
          <w:rFonts w:ascii="Times New Roman" w:eastAsia="Times New Roman" w:hAnsi="Times New Roman" w:cs="Times New Roman"/>
          <w:b/>
          <w:bCs/>
          <w:kern w:val="36"/>
          <w:sz w:val="48"/>
          <w:szCs w:val="48"/>
          <w14:ligatures w14:val="none"/>
        </w:rPr>
        <w:t xml:space="preserve"> Summary</w:t>
      </w:r>
    </w:p>
    <w:p w14:paraId="1921F8E2" w14:textId="77777777" w:rsidR="00AD0E45" w:rsidRPr="00AD0E45" w:rsidRDefault="00AD0E45" w:rsidP="00AD0E45">
      <w:pPr>
        <w:spacing w:before="100" w:beforeAutospacing="1" w:after="100" w:afterAutospacing="1" w:line="240" w:lineRule="auto"/>
        <w:rPr>
          <w:rFonts w:ascii="Times New Roman" w:eastAsia="Times New Roman" w:hAnsi="Times New Roman" w:cs="Times New Roman"/>
          <w:kern w:val="0"/>
          <w14:ligatures w14:val="none"/>
        </w:rPr>
      </w:pPr>
      <w:r w:rsidRPr="00AD0E45">
        <w:rPr>
          <w:rFonts w:ascii="Times New Roman" w:eastAsia="Times New Roman" w:hAnsi="Times New Roman" w:cs="Times New Roman"/>
          <w:kern w:val="0"/>
          <w14:ligatures w14:val="none"/>
        </w:rPr>
        <w:t>Gide – Legacy is built on the belief that every family deserves a private, simple, and trustworthy place to preserve its history. Technology should quietly support that mission while respecting privacy, encouraging collaboration, and ensuring that every family remains the lifelong owner of its own legacy.</w:t>
      </w:r>
    </w:p>
    <w:p w14:paraId="767F13C5" w14:textId="7717DA73" w:rsidR="008A7C7B" w:rsidRDefault="008A7C7B"/>
    <w:sectPr w:rsidR="008A7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187"/>
    <w:multiLevelType w:val="multilevel"/>
    <w:tmpl w:val="C28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13CC7"/>
    <w:multiLevelType w:val="multilevel"/>
    <w:tmpl w:val="CA14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A46B9"/>
    <w:multiLevelType w:val="multilevel"/>
    <w:tmpl w:val="BAE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E36BE"/>
    <w:multiLevelType w:val="multilevel"/>
    <w:tmpl w:val="9CE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57E2"/>
    <w:multiLevelType w:val="multilevel"/>
    <w:tmpl w:val="8DC4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858A2"/>
    <w:multiLevelType w:val="multilevel"/>
    <w:tmpl w:val="305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0195D"/>
    <w:multiLevelType w:val="multilevel"/>
    <w:tmpl w:val="6420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6B1557"/>
    <w:multiLevelType w:val="multilevel"/>
    <w:tmpl w:val="BEA2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D741C"/>
    <w:multiLevelType w:val="multilevel"/>
    <w:tmpl w:val="5CC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81287"/>
    <w:multiLevelType w:val="multilevel"/>
    <w:tmpl w:val="EFE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F77A9"/>
    <w:multiLevelType w:val="multilevel"/>
    <w:tmpl w:val="9FF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CB0E8E"/>
    <w:multiLevelType w:val="multilevel"/>
    <w:tmpl w:val="05B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46D49"/>
    <w:multiLevelType w:val="multilevel"/>
    <w:tmpl w:val="8E6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E69C9"/>
    <w:multiLevelType w:val="multilevel"/>
    <w:tmpl w:val="1C6A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01C36"/>
    <w:multiLevelType w:val="multilevel"/>
    <w:tmpl w:val="D00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02BC3"/>
    <w:multiLevelType w:val="multilevel"/>
    <w:tmpl w:val="1410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114361">
    <w:abstractNumId w:val="13"/>
  </w:num>
  <w:num w:numId="2" w16cid:durableId="35930650">
    <w:abstractNumId w:val="9"/>
  </w:num>
  <w:num w:numId="3" w16cid:durableId="1098259910">
    <w:abstractNumId w:val="1"/>
  </w:num>
  <w:num w:numId="4" w16cid:durableId="2030401335">
    <w:abstractNumId w:val="15"/>
  </w:num>
  <w:num w:numId="5" w16cid:durableId="468935136">
    <w:abstractNumId w:val="10"/>
  </w:num>
  <w:num w:numId="6" w16cid:durableId="2029943762">
    <w:abstractNumId w:val="4"/>
  </w:num>
  <w:num w:numId="7" w16cid:durableId="739715652">
    <w:abstractNumId w:val="14"/>
  </w:num>
  <w:num w:numId="8" w16cid:durableId="195239532">
    <w:abstractNumId w:val="7"/>
  </w:num>
  <w:num w:numId="9" w16cid:durableId="1127696663">
    <w:abstractNumId w:val="11"/>
  </w:num>
  <w:num w:numId="10" w16cid:durableId="1802186981">
    <w:abstractNumId w:val="8"/>
  </w:num>
  <w:num w:numId="11" w16cid:durableId="124468441">
    <w:abstractNumId w:val="3"/>
  </w:num>
  <w:num w:numId="12" w16cid:durableId="1720740894">
    <w:abstractNumId w:val="2"/>
  </w:num>
  <w:num w:numId="13" w16cid:durableId="929311650">
    <w:abstractNumId w:val="0"/>
  </w:num>
  <w:num w:numId="14" w16cid:durableId="711418778">
    <w:abstractNumId w:val="5"/>
  </w:num>
  <w:num w:numId="15" w16cid:durableId="2095393087">
    <w:abstractNumId w:val="12"/>
  </w:num>
  <w:num w:numId="16" w16cid:durableId="9650383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12"/>
    <w:rsid w:val="00181D23"/>
    <w:rsid w:val="003B160C"/>
    <w:rsid w:val="008A7C7B"/>
    <w:rsid w:val="009E06C2"/>
    <w:rsid w:val="00AD0E45"/>
    <w:rsid w:val="00D43912"/>
    <w:rsid w:val="00D97F7A"/>
    <w:rsid w:val="00F0542A"/>
    <w:rsid w:val="00F26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6149"/>
  <w15:chartTrackingRefBased/>
  <w15:docId w15:val="{367CA80C-CA77-4A77-A933-47767678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12"/>
    <w:rPr>
      <w:rFonts w:eastAsiaTheme="majorEastAsia" w:cstheme="majorBidi"/>
      <w:color w:val="272727" w:themeColor="text1" w:themeTint="D8"/>
    </w:rPr>
  </w:style>
  <w:style w:type="paragraph" w:styleId="Title">
    <w:name w:val="Title"/>
    <w:basedOn w:val="Normal"/>
    <w:next w:val="Normal"/>
    <w:link w:val="TitleChar"/>
    <w:uiPriority w:val="10"/>
    <w:qFormat/>
    <w:rsid w:val="00D4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12"/>
    <w:pPr>
      <w:spacing w:before="160"/>
      <w:jc w:val="center"/>
    </w:pPr>
    <w:rPr>
      <w:i/>
      <w:iCs/>
      <w:color w:val="404040" w:themeColor="text1" w:themeTint="BF"/>
    </w:rPr>
  </w:style>
  <w:style w:type="character" w:customStyle="1" w:styleId="QuoteChar">
    <w:name w:val="Quote Char"/>
    <w:basedOn w:val="DefaultParagraphFont"/>
    <w:link w:val="Quote"/>
    <w:uiPriority w:val="29"/>
    <w:rsid w:val="00D43912"/>
    <w:rPr>
      <w:i/>
      <w:iCs/>
      <w:color w:val="404040" w:themeColor="text1" w:themeTint="BF"/>
    </w:rPr>
  </w:style>
  <w:style w:type="paragraph" w:styleId="ListParagraph">
    <w:name w:val="List Paragraph"/>
    <w:basedOn w:val="Normal"/>
    <w:uiPriority w:val="34"/>
    <w:qFormat/>
    <w:rsid w:val="00D43912"/>
    <w:pPr>
      <w:ind w:left="720"/>
      <w:contextualSpacing/>
    </w:pPr>
  </w:style>
  <w:style w:type="character" w:styleId="IntenseEmphasis">
    <w:name w:val="Intense Emphasis"/>
    <w:basedOn w:val="DefaultParagraphFont"/>
    <w:uiPriority w:val="21"/>
    <w:qFormat/>
    <w:rsid w:val="00D43912"/>
    <w:rPr>
      <w:i/>
      <w:iCs/>
      <w:color w:val="0F4761" w:themeColor="accent1" w:themeShade="BF"/>
    </w:rPr>
  </w:style>
  <w:style w:type="paragraph" w:styleId="IntenseQuote">
    <w:name w:val="Intense Quote"/>
    <w:basedOn w:val="Normal"/>
    <w:next w:val="Normal"/>
    <w:link w:val="IntenseQuoteChar"/>
    <w:uiPriority w:val="30"/>
    <w:qFormat/>
    <w:rsid w:val="00D4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12"/>
    <w:rPr>
      <w:i/>
      <w:iCs/>
      <w:color w:val="0F4761" w:themeColor="accent1" w:themeShade="BF"/>
    </w:rPr>
  </w:style>
  <w:style w:type="character" w:styleId="IntenseReference">
    <w:name w:val="Intense Reference"/>
    <w:basedOn w:val="DefaultParagraphFont"/>
    <w:uiPriority w:val="32"/>
    <w:qFormat/>
    <w:rsid w:val="00D43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Thomas</dc:creator>
  <cp:keywords/>
  <dc:description/>
  <cp:lastModifiedBy>Patrick Thomas</cp:lastModifiedBy>
  <cp:revision>2</cp:revision>
  <dcterms:created xsi:type="dcterms:W3CDTF">2026-06-30T16:01:00Z</dcterms:created>
  <dcterms:modified xsi:type="dcterms:W3CDTF">2026-06-30T16:01:00Z</dcterms:modified>
</cp:coreProperties>
</file>