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FA2D" w14:textId="77777777" w:rsidR="00B77F50" w:rsidRPr="00B77F50" w:rsidRDefault="00B77F50" w:rsidP="00B77F50">
      <w:pPr>
        <w:pStyle w:val="Heading3"/>
        <w:spacing w:before="0" w:after="0"/>
        <w:jc w:val="center"/>
        <w:rPr>
          <w:rFonts w:ascii="Raleway" w:hAnsi="Raleway"/>
          <w:color w:val="333333"/>
        </w:rPr>
      </w:pPr>
      <w:r>
        <w:t xml:space="preserve"> </w:t>
      </w:r>
      <w:r w:rsidRPr="00B77F50">
        <w:rPr>
          <w:rFonts w:ascii="Raleway" w:hAnsi="Raleway"/>
          <w:color w:val="333333"/>
        </w:rPr>
        <w:t>What does child sponsorship include?</w:t>
      </w:r>
    </w:p>
    <w:p w14:paraId="6C4563E4" w14:textId="28511E02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A safe play to learn and play</w:t>
      </w:r>
    </w:p>
    <w:p w14:paraId="5F093D3F" w14:textId="28042437" w:rsidR="00B77F50" w:rsidRPr="00B77F50" w:rsidRDefault="00B77F50" w:rsidP="00872F2B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This covers the cost of fees so the child can attend school as a safe place away from the dangers of where they live</w:t>
      </w:r>
      <w:r w:rsidR="00872F2B">
        <w:rPr>
          <w:rFonts w:ascii="Roboto" w:eastAsia="Times New Roman" w:hAnsi="Roboto" w:cs="Times New Roman"/>
          <w:color w:val="545454"/>
          <w:sz w:val="24"/>
          <w:szCs w:val="24"/>
        </w:rPr>
        <w:t>.</w:t>
      </w:r>
    </w:p>
    <w:p w14:paraId="007F78AD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Basic medical care</w:t>
      </w:r>
    </w:p>
    <w:p w14:paraId="35452FB5" w14:textId="66BA2EAD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We provide access to basic medical care for all children supported.</w:t>
      </w:r>
    </w:p>
    <w:p w14:paraId="3A4408B3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Community support</w:t>
      </w:r>
    </w:p>
    <w:p w14:paraId="5F0E871E" w14:textId="77777777" w:rsidR="00B77F50" w:rsidRPr="00B77F50" w:rsidRDefault="00B77F50" w:rsidP="00B77F50">
      <w:pPr>
        <w:spacing w:after="0"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Families and guardians of sponsored children have access to a variety of other services and support provided by us.</w:t>
      </w:r>
    </w:p>
    <w:p w14:paraId="4B626204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School uniform</w:t>
      </w:r>
    </w:p>
    <w:p w14:paraId="1856FE4F" w14:textId="77777777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 xml:space="preserve">All children receive </w:t>
      </w:r>
      <w:proofErr w:type="spellStart"/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UHfH</w:t>
      </w:r>
      <w:proofErr w:type="spellEnd"/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 xml:space="preserve"> uniform to wear each day. For children in primary school, this also includes sportswear.</w:t>
      </w:r>
    </w:p>
    <w:p w14:paraId="5C66E1C8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Personal child and family support</w:t>
      </w:r>
    </w:p>
    <w:p w14:paraId="71F0A1A0" w14:textId="77777777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Our team of social workers offer help and advice to the children we support and their families.</w:t>
      </w:r>
    </w:p>
    <w:p w14:paraId="37756D83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 xml:space="preserve">Access to our holiday </w:t>
      </w:r>
      <w:proofErr w:type="spellStart"/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programme</w:t>
      </w:r>
      <w:proofErr w:type="spellEnd"/>
    </w:p>
    <w:p w14:paraId="2EF71421" w14:textId="77777777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Children have access to a safe place all year round, not just during school time.</w:t>
      </w:r>
    </w:p>
    <w:p w14:paraId="57CC1226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 xml:space="preserve">Expansion and improvement of </w:t>
      </w:r>
      <w:proofErr w:type="spellStart"/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programmes</w:t>
      </w:r>
      <w:proofErr w:type="spellEnd"/>
    </w:p>
    <w:p w14:paraId="4AE125AE" w14:textId="77777777" w:rsidR="00B77F50" w:rsidRPr="00B77F50" w:rsidRDefault="00B77F50" w:rsidP="00B77F50">
      <w:pPr>
        <w:spacing w:after="0"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Part of your contribution goes towards helping us to improve the facilities and expand the services we offer to the children we support.</w:t>
      </w:r>
    </w:p>
    <w:p w14:paraId="2BDD090C" w14:textId="28F1C001" w:rsidR="005B3E96" w:rsidRDefault="005B3E96"/>
    <w:p w14:paraId="171B350A" w14:textId="77777777" w:rsidR="00B77F50" w:rsidRDefault="00B77F50" w:rsidP="00B77F50">
      <w:pPr>
        <w:pStyle w:val="Heading3"/>
        <w:spacing w:before="0" w:after="0"/>
        <w:rPr>
          <w:rFonts w:ascii="Raleway" w:hAnsi="Raleway"/>
          <w:color w:val="333333"/>
        </w:rPr>
      </w:pPr>
      <w:r>
        <w:rPr>
          <w:rStyle w:val="Strong"/>
          <w:rFonts w:ascii="Raleway" w:hAnsi="Raleway"/>
          <w:b/>
          <w:bCs/>
          <w:color w:val="333333"/>
        </w:rPr>
        <w:t>What do you receive as a sponsor?</w:t>
      </w:r>
    </w:p>
    <w:p w14:paraId="09CE7B3B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A photograph and profile of your sponsored child</w:t>
      </w:r>
    </w:p>
    <w:p w14:paraId="515A3B8F" w14:textId="77777777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>This includes background information and family history of the child as well as the child's personality.</w:t>
      </w:r>
    </w:p>
    <w:p w14:paraId="0DABAE79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A Christmas card from your sponsored child</w:t>
      </w:r>
    </w:p>
    <w:p w14:paraId="0E51236A" w14:textId="4381684A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 xml:space="preserve">Every year you will receive a </w:t>
      </w:r>
      <w:r>
        <w:rPr>
          <w:rFonts w:ascii="Roboto" w:hAnsi="Roboto"/>
          <w:color w:val="545454"/>
        </w:rPr>
        <w:t>personalized</w:t>
      </w:r>
      <w:r>
        <w:rPr>
          <w:rFonts w:ascii="Roboto" w:hAnsi="Roboto"/>
          <w:color w:val="545454"/>
        </w:rPr>
        <w:t xml:space="preserve"> Christmas card or message from the child you support.</w:t>
      </w:r>
    </w:p>
    <w:p w14:paraId="59C8499C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Regular updates on your sponsored child’s progress</w:t>
      </w:r>
    </w:p>
    <w:p w14:paraId="73BCD709" w14:textId="77777777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>This is through termly school reports which are sent to you 3 times a year.</w:t>
      </w:r>
    </w:p>
    <w:p w14:paraId="2E926DA8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Updates on Uganda Hands for Hope and our work</w:t>
      </w:r>
    </w:p>
    <w:p w14:paraId="42858366" w14:textId="4D26BB11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>You will receive the e-newsletter 3 times a year covering the latest updates from our work.</w:t>
      </w:r>
    </w:p>
    <w:p w14:paraId="6D0561B1" w14:textId="77777777" w:rsidR="00B77F50" w:rsidRDefault="00B77F50" w:rsidP="00B77F50">
      <w:pPr>
        <w:pStyle w:val="Heading3"/>
        <w:spacing w:before="0" w:after="0"/>
        <w:jc w:val="center"/>
        <w:rPr>
          <w:rStyle w:val="Strong"/>
          <w:rFonts w:ascii="Raleway" w:hAnsi="Raleway"/>
          <w:b/>
          <w:bCs/>
          <w:color w:val="333333"/>
        </w:rPr>
      </w:pPr>
    </w:p>
    <w:p w14:paraId="170EB0D5" w14:textId="0D68154A" w:rsidR="00B77F50" w:rsidRDefault="00B77F50" w:rsidP="00B77F50">
      <w:pPr>
        <w:pStyle w:val="Heading3"/>
        <w:spacing w:before="0" w:after="0"/>
        <w:jc w:val="center"/>
        <w:rPr>
          <w:rFonts w:ascii="Raleway" w:hAnsi="Raleway"/>
          <w:color w:val="333333"/>
        </w:rPr>
      </w:pPr>
      <w:r>
        <w:rPr>
          <w:rStyle w:val="Strong"/>
          <w:rFonts w:ascii="Raleway" w:hAnsi="Raleway"/>
          <w:b/>
          <w:bCs/>
          <w:color w:val="333333"/>
        </w:rPr>
        <w:t>How are our children assessed and identified?</w:t>
      </w:r>
    </w:p>
    <w:p w14:paraId="29A28783" w14:textId="73EEC1C4" w:rsidR="00B77F50" w:rsidRDefault="00B77F50" w:rsidP="00B77F50">
      <w:pPr>
        <w:pStyle w:val="NormalWeb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lastRenderedPageBreak/>
        <w:t xml:space="preserve">Our work has always been focused on the most vulnerable children and families living </w:t>
      </w:r>
      <w:r>
        <w:rPr>
          <w:rFonts w:ascii="Roboto" w:hAnsi="Roboto"/>
          <w:color w:val="545454"/>
        </w:rPr>
        <w:t>of northern region of Uganda where many children and families suffered as the result of war</w:t>
      </w:r>
      <w:r>
        <w:rPr>
          <w:rFonts w:ascii="Roboto" w:hAnsi="Roboto"/>
          <w:color w:val="545454"/>
        </w:rPr>
        <w:t>. We only work with those who are the poorest of the poor and at the lowest levels of the community.</w:t>
      </w:r>
      <w:r>
        <w:rPr>
          <w:rFonts w:ascii="Roboto" w:hAnsi="Roboto"/>
          <w:color w:val="545454"/>
        </w:rPr>
        <w:t xml:space="preserve"> </w:t>
      </w:r>
      <w:r>
        <w:rPr>
          <w:rFonts w:ascii="Roboto" w:hAnsi="Roboto"/>
          <w:color w:val="545454"/>
        </w:rPr>
        <w:t xml:space="preserve">The selection process is very strict, with two different social workers assessing the same family. A manager will then also conduct check-up visits to ensure all the information we receive is correct. The selection criteria </w:t>
      </w:r>
      <w:proofErr w:type="gramStart"/>
      <w:r>
        <w:rPr>
          <w:rFonts w:ascii="Roboto" w:hAnsi="Roboto"/>
          <w:color w:val="545454"/>
        </w:rPr>
        <w:t>is</w:t>
      </w:r>
      <w:proofErr w:type="gramEnd"/>
      <w:r>
        <w:rPr>
          <w:rFonts w:ascii="Roboto" w:hAnsi="Roboto"/>
          <w:color w:val="545454"/>
        </w:rPr>
        <w:t xml:space="preserve"> based on vulnerability including poverty levels, disability, HIV/AIDS and family situation.</w:t>
      </w:r>
    </w:p>
    <w:p w14:paraId="1E498DDC" w14:textId="298C7B6F" w:rsidR="00B77F50" w:rsidRDefault="00B77F50">
      <w:r>
        <w:t xml:space="preserve"> </w:t>
      </w:r>
    </w:p>
    <w:sectPr w:rsidR="00B7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9E"/>
    <w:rsid w:val="0006299E"/>
    <w:rsid w:val="001C3122"/>
    <w:rsid w:val="00446061"/>
    <w:rsid w:val="005B3E96"/>
    <w:rsid w:val="00872F2B"/>
    <w:rsid w:val="00B77F50"/>
    <w:rsid w:val="00D6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695F"/>
  <w15:chartTrackingRefBased/>
  <w15:docId w15:val="{056DC2AE-F2AE-4469-898C-297707D1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7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06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9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7F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77F50"/>
    <w:rPr>
      <w:b/>
      <w:bCs/>
    </w:rPr>
  </w:style>
  <w:style w:type="paragraph" w:customStyle="1" w:styleId="elementor-icon-box-description">
    <w:name w:val="elementor-icon-box-description"/>
    <w:basedOn w:val="Normal"/>
    <w:rsid w:val="00B7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05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04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46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43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2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3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19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7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7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4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3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4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2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34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68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1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919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7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89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0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6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2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8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0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0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2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76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6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2021-09-29T13:52:00Z</dcterms:created>
  <dcterms:modified xsi:type="dcterms:W3CDTF">2021-09-29T13:52:00Z</dcterms:modified>
</cp:coreProperties>
</file>