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2467ed374e36628822daa725e037daaee4337a"/>
    <w:p>
      <w:pPr>
        <w:pStyle w:val="Heading1"/>
      </w:pPr>
      <w:r>
        <w:t xml:space="preserve">TRIALMON: SAS/R macro library for unattended trial-monitoring</w:t>
      </w:r>
    </w:p>
    <w:p>
      <w:pPr>
        <w:pStyle w:val="FirstParagraph"/>
      </w:pPr>
      <w:r>
        <w:t xml:space="preserve">A deterministic,</w:t>
      </w:r>
      <w:r>
        <w:t xml:space="preserve"> </w:t>
      </w:r>
      <w:r>
        <w:rPr>
          <w:b/>
          <w:bCs/>
        </w:rPr>
        <w:t xml:space="preserve">no-AI</w:t>
      </w:r>
      <w:r>
        <w:t xml:space="preserve"> </w:t>
      </w:r>
      <w:r>
        <w:t xml:space="preserve">macro library that turns your already-validated monitoring programs into a scheduled, self-escalating loop:</w:t>
      </w:r>
      <w:r>
        <w:t xml:space="preserve"> </w:t>
      </w:r>
      <w:r>
        <w:rPr>
          <w:b/>
          <w:bCs/>
        </w:rPr>
        <w:t xml:space="preserve">ingest → freshness gate → checks → roll-up → digest</w:t>
      </w:r>
      <w:r>
        <w:t xml:space="preserve">, plus a</w:t>
      </w:r>
      <w:r>
        <w:t xml:space="preserve"> </w:t>
      </w:r>
      <w:r>
        <w:rPr>
          <w:b/>
          <w:bCs/>
        </w:rPr>
        <w:t xml:space="preserve">tier-2 urgent alert</w:t>
      </w:r>
      <w:r>
        <w:t xml:space="preserve"> </w:t>
      </w:r>
      <w:r>
        <w:t xml:space="preserve">on any de-duplicated RED finding, always closed by a</w:t>
      </w:r>
      <w:r>
        <w:t xml:space="preserve"> </w:t>
      </w:r>
      <w:r>
        <w:rPr>
          <w:b/>
          <w:bCs/>
        </w:rPr>
        <w:t xml:space="preserve">heartbeat</w:t>
      </w:r>
      <w:r>
        <w:t xml:space="preserve">. Built for the "covering while on leave" use case, but it's the standing monitoring backbone for any study.</w:t>
      </w:r>
    </w:p>
    <w:p>
      <w:pPr>
        <w:pStyle w:val="BlockText"/>
      </w:pPr>
      <w:r>
        <w:rPr>
          <w:b/>
          <w:bCs/>
        </w:rPr>
        <w:t xml:space="preserve">What it is, and isn't.</w:t>
      </w:r>
      <w:r>
        <w:t xml:space="preserve"> </w:t>
      </w:r>
      <w:r>
        <w:t xml:space="preserve">These macros</w:t>
      </w:r>
      <w:r>
        <w:t xml:space="preserve"> </w:t>
      </w:r>
      <w:r>
        <w:rPr>
          <w:b/>
          <w:bCs/>
        </w:rPr>
        <w:t xml:space="preserve">detect, package, and email</w:t>
      </w:r>
      <w:r>
        <w:t xml:space="preserve"> </w:t>
      </w:r>
      <w:r>
        <w:t xml:space="preserve">pre-specified deterministic flags. They</w:t>
      </w:r>
      <w:r>
        <w:t xml:space="preserve"> </w:t>
      </w:r>
      <w:r>
        <w:rPr>
          <w:b/>
          <w:bCs/>
        </w:rPr>
        <w:t xml:space="preserve">do not triage, interpret, or adjudicate.</w:t>
      </w:r>
      <w:r>
        <w:t xml:space="preserve"> </w:t>
      </w:r>
      <w:r>
        <w:t xml:space="preserve">A flag is a prompt for a human; the medical monitor and the covering biostatistician make every call. Validate the threshold logic + scheduling wrapper as study programs; keep anything</w:t>
      </w:r>
      <w:r>
        <w:t xml:space="preserve"> </w:t>
      </w:r>
      <w:r>
        <w:rPr>
          <w:i/>
          <w:iCs/>
        </w:rPr>
        <w:t xml:space="preserve">reported</w:t>
      </w:r>
      <w:r>
        <w:t xml:space="preserve"> </w:t>
      </w:r>
      <w:r>
        <w:t xml:space="preserve">independently double-programmed.</w:t>
      </w:r>
    </w:p>
    <w:bookmarkStart w:id="9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tm_macros.sas</w:t>
            </w:r>
          </w:p>
        </w:tc>
        <w:tc>
          <w:tcPr/>
          <w:p>
            <w:pPr>
              <w:pStyle w:val="Compact"/>
            </w:pPr>
            <w:r>
              <w:t xml:space="preserve">The library: all</w:t>
            </w:r>
            <w:r>
              <w:t xml:space="preserve"> </w:t>
            </w:r>
            <w:r>
              <w:rPr>
                <w:rStyle w:val="VerbatimChar"/>
              </w:rPr>
              <w:t xml:space="preserve">%tm_*</w:t>
            </w:r>
            <w:r>
              <w:t xml:space="preserve"> </w:t>
            </w:r>
            <w:r>
              <w:t xml:space="preserve">macros (written for Base SAS 9.4M8 or later; not executed, no SAS license; no third-party packages).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monitor_driver.sas</w:t>
            </w:r>
          </w:p>
        </w:tc>
        <w:tc>
          <w:tcPr/>
          <w:p>
            <w:pPr>
              <w:pStyle w:val="Compact"/>
            </w:pPr>
            <w:r>
              <w:t xml:space="preserve">The daily job: orchestrates ingest → freshness → guard → checks → digest → alert → heartbeat. Schedule in batch under a</w:t>
            </w:r>
            <w:r>
              <w:t xml:space="preserve"> </w:t>
            </w:r>
            <w:r>
              <w:rPr>
                <w:b/>
                <w:bCs/>
              </w:rPr>
              <w:t xml:space="preserve">service account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tm_config.sas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Per-study constants</w:t>
            </w:r>
            <w:r>
              <w:t xml:space="preserve"> </w:t>
            </w:r>
            <w:r>
              <w:t xml:space="preserve">(paths, recipients, the medical monitor, feeds, thresholds):</w:t>
            </w:r>
            <w:r>
              <w:t xml:space="preserve"> </w:t>
            </w:r>
            <w:r>
              <w:rPr>
                <w:rStyle w:val="VerbatimChar"/>
              </w:rPr>
              <w:t xml:space="preserve">%include</w:t>
            </w:r>
            <w:r>
              <w:t xml:space="preserve"> </w:t>
            </w:r>
            <w:r>
              <w:t xml:space="preserve">before the driver, so a second study or a rotating MM is one file, not a code edit.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tm_watchdog.sh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independent dead-man's switch</w:t>
            </w:r>
            <w:r>
              <w:t xml:space="preserve">: schedule on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host/account; reads the heartbeat and screams if the job didn't run, ran late, or ran on stale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tm_companion.R</w:t>
            </w:r>
          </w:p>
        </w:tc>
        <w:tc>
          <w:tcPr/>
          <w:p>
            <w:pPr>
              <w:pStyle w:val="Compact"/>
            </w:pPr>
            <w:r>
              <w:t xml:space="preserve">R companion (haven / dplyr / gt / blastula) for R-native shops; schedule with</w:t>
            </w:r>
            <w:r>
              <w:t xml:space="preserve"> </w:t>
            </w:r>
            <w:r>
              <w:rPr>
                <w:rStyle w:val="VerbatimChar"/>
              </w:rPr>
              <w:t xml:space="preserve">cronR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taskscheduleR</w:t>
            </w:r>
            <w:r>
              <w:t xml:space="preserve">, pin with</w:t>
            </w:r>
            <w:r>
              <w:t xml:space="preserve"> </w:t>
            </w:r>
            <w:r>
              <w:rPr>
                <w:rStyle w:val="VerbatimChar"/>
              </w:rPr>
              <w:t xml:space="preserve">renv</w:t>
            </w:r>
            <w:r>
              <w:t xml:space="preserve">.</w:t>
            </w:r>
          </w:p>
        </w:tc>
      </w:tr>
    </w:tbl>
    <w:bookmarkEnd w:id="9"/>
    <w:bookmarkStart w:id="10" w:name="quick-start-sas"/>
    <w:p>
      <w:pPr>
        <w:pStyle w:val="Heading2"/>
      </w:pPr>
      <w:r>
        <w:t xml:space="preserve">Quick start (SAS)</w:t>
      </w:r>
    </w:p>
    <w:p>
      <w:pPr>
        <w:pStyle w:val="SourceCode"/>
      </w:pPr>
      <w:r>
        <w:rPr>
          <w:rStyle w:val="VerbatimChar"/>
        </w:rPr>
        <w:t xml:space="preserve">%include "/opt/trialmon/tm_macros.sas";</w:t>
      </w:r>
      <w:r>
        <w:br/>
      </w:r>
      <w:r>
        <w:rPr>
          <w:rStyle w:val="VerbatimChar"/>
        </w:rPr>
        <w:t xml:space="preserve">%tm_init(study=CP101, root=/opt/trialmon/cp101, smtp=smtp.internal.example.com,</w:t>
      </w:r>
      <w:r>
        <w:br/>
      </w:r>
      <w:r>
        <w:rPr>
          <w:rStyle w:val="VerbatimChar"/>
        </w:rPr>
        <w:t xml:space="preserve">         statelib=/opt/trialmon/cp101/state);</w:t>
      </w:r>
      <w:r>
        <w:br/>
      </w:r>
      <w:r>
        <w:rPr>
          <w:rStyle w:val="VerbatimChar"/>
        </w:rPr>
        <w:t xml:space="preserve">%tm_freshness(feeds=adam.adlb adam.adeg adam.adae, maxage=26);   /* GATE first        */</w:t>
      </w:r>
      <w:r>
        <w:br/>
      </w:r>
      <w:r>
        <w:rPr>
          <w:rStyle w:val="VerbatimChar"/>
        </w:rPr>
        <w:t xml:space="preserve">%tm_chk_hyslaw(in=adam.adlb_edish);                              /* deterministic flag */</w:t>
      </w:r>
      <w:r>
        <w:br/>
      </w:r>
      <w:r>
        <w:rPr>
          <w:rStyle w:val="VerbatimChar"/>
        </w:rPr>
        <w:t xml:space="preserve">%tm_status(in=_tm_hyslaw);                                       /* roll up severity   */</w:t>
      </w:r>
      <w:r>
        <w:br/>
      </w:r>
      <w:r>
        <w:rPr>
          <w:rStyle w:val="VerbatimChar"/>
        </w:rPr>
        <w:t xml:space="preserve">%tm_digest(title=CP-101 Daily Safety Digest, sections=_tm_hyslaw, to=&amp;support);</w:t>
      </w:r>
      <w:r>
        <w:br/>
      </w:r>
      <w:r>
        <w:rPr>
          <w:rStyle w:val="VerbatimChar"/>
        </w:rPr>
        <w:t xml:space="preserve">%tm_alert(in=_tm_red_new, to=&amp;support, backup=&amp;backup, alias=&amp;alias,</w:t>
      </w:r>
      <w:r>
        <w:br/>
      </w:r>
      <w:r>
        <w:rPr>
          <w:rStyle w:val="VerbatimChar"/>
        </w:rPr>
        <w:t xml:space="preserve">          mm_name=%str(Dr. Okafor), mm_phone=+1-555-0100, evidence=&amp;packet);</w:t>
      </w:r>
      <w:r>
        <w:br/>
      </w:r>
      <w:r>
        <w:rPr>
          <w:rStyle w:val="VerbatimChar"/>
        </w:rPr>
        <w:t xml:space="preserve">%tm_heartbeat(records=&amp;n, watcher_to=&amp;backup);</w:t>
      </w:r>
    </w:p>
    <w:p>
      <w:pPr>
        <w:pStyle w:val="FirstParagraph"/>
      </w:pPr>
      <w:r>
        <w:t xml:space="preserve">Schedule it (service account,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personal login):</w:t>
      </w:r>
    </w:p>
    <w:p>
      <w:pPr>
        <w:pStyle w:val="SourceCode"/>
      </w:pPr>
      <w:r>
        <w:rPr>
          <w:rStyle w:val="NormalTok"/>
        </w:rPr>
        <w:t xml:space="preserve">sas.exe </w:t>
      </w:r>
      <w:r>
        <w:rPr>
          <w:rStyle w:val="AttributeTok"/>
        </w:rPr>
        <w:t xml:space="preserve">-sysin</w:t>
      </w:r>
      <w:r>
        <w:rPr>
          <w:rStyle w:val="NormalTok"/>
        </w:rPr>
        <w:t xml:space="preserve"> monitor_driver.sas </w:t>
      </w:r>
      <w:r>
        <w:rPr>
          <w:rStyle w:val="AttributeTok"/>
        </w:rPr>
        <w:t xml:space="preserve">-log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"logs\cp101_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date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-noterminal</w:t>
      </w:r>
      <w:r>
        <w:br/>
      </w:r>
      <w:r>
        <w:rPr>
          <w:rStyle w:val="CommentTok"/>
        </w:rPr>
        <w:t xml:space="preserve">:: Windows Task Scheduler</w:t>
      </w:r>
      <w:r>
        <w:br/>
      </w:r>
      <w:r>
        <w:rPr>
          <w:rStyle w:val="NormalTok"/>
        </w:rPr>
        <w:t xml:space="preserve">schtasks </w:t>
      </w:r>
      <w:r>
        <w:rPr>
          <w:rStyle w:val="AttributeTok"/>
        </w:rPr>
        <w:t xml:space="preserve">/create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"CP101_monitor"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"run_monitor.bat"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/sc</w:t>
      </w:r>
      <w:r>
        <w:rPr>
          <w:rStyle w:val="NormalTok"/>
        </w:rPr>
        <w:t xml:space="preserve"> DAILY </w:t>
      </w:r>
      <w:r>
        <w:rPr>
          <w:rStyle w:val="AttributeTok"/>
        </w:rPr>
        <w:t xml:space="preserve">/st</w:t>
      </w:r>
      <w:r>
        <w:rPr>
          <w:rStyle w:val="NormalTok"/>
        </w:rPr>
        <w:t xml:space="preserve"> 06:00 </w:t>
      </w:r>
      <w:r>
        <w:rPr>
          <w:rStyle w:val="AttributeTok"/>
        </w:rPr>
        <w:t xml:space="preserve">/ru</w:t>
      </w:r>
      <w:r>
        <w:rPr>
          <w:rStyle w:val="NormalTok"/>
        </w:rPr>
        <w:t xml:space="preserve"> svc_trialmon</w:t>
      </w:r>
    </w:p>
    <w:p>
      <w:pPr>
        <w:pStyle w:val="SourceCode"/>
      </w:pPr>
      <w:r>
        <w:rPr>
          <w:rStyle w:val="VerbatimChar"/>
        </w:rPr>
        <w:t xml:space="preserve"># Linux cron</w:t>
      </w:r>
      <w:r>
        <w:br/>
      </w:r>
      <w:r>
        <w:rPr>
          <w:rStyle w:val="VerbatimChar"/>
        </w:rPr>
        <w:t xml:space="preserve">0 6 * * 1-5  /opt/jobs/run_monitor.sh    # calls sas -sysin monitor_driver.sas -batch</w:t>
      </w:r>
    </w:p>
    <w:bookmarkEnd w:id="10"/>
    <w:bookmarkStart w:id="11" w:name="macro-catalog"/>
    <w:p>
      <w:pPr>
        <w:pStyle w:val="Heading2"/>
      </w:pPr>
      <w:r>
        <w:t xml:space="preserve">Macro catalog</w:t>
      </w:r>
    </w:p>
    <w:p>
      <w:pPr>
        <w:pStyle w:val="FirstParagraph"/>
      </w:pPr>
      <w:r>
        <w:rPr>
          <w:b/>
          <w:bCs/>
        </w:rPr>
        <w:t xml:space="preserve">Core / orchestration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%tm_init</w:t>
            </w:r>
          </w:p>
        </w:tc>
        <w:tc>
          <w:tcPr/>
          <w:p>
            <w:pPr>
              <w:pStyle w:val="Compact"/>
            </w:pPr>
            <w:r>
              <w:t xml:space="preserve">Initialize a run: paths, options, run id, SMTP, persistent</w:t>
            </w:r>
            <w:r>
              <w:t xml:space="preserve"> </w:t>
            </w:r>
            <w:r>
              <w:rPr>
                <w:b/>
                <w:bCs/>
              </w:rPr>
              <w:t xml:space="preserve">state</w:t>
            </w:r>
            <w:r>
              <w:t xml:space="preserve"> </w:t>
            </w:r>
            <w:r>
              <w:t xml:space="preserve">library.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study= root= smtp= statelib=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%tm_latest</w:t>
            </w:r>
          </w:p>
        </w:tc>
        <w:tc>
          <w:tcPr/>
          <w:p>
            <w:pPr>
              <w:pStyle w:val="Compact"/>
            </w:pPr>
            <w:r>
              <w:t xml:space="preserve">Resolve the</w:t>
            </w:r>
            <w:r>
              <w:t xml:space="preserve"> </w:t>
            </w:r>
            <w:r>
              <w:rPr>
                <w:b/>
                <w:bCs/>
              </w:rPr>
              <w:t xml:space="preserve">newest dated</w:t>
            </w:r>
            <w:r>
              <w:t xml:space="preserve"> </w:t>
            </w:r>
            <w:r>
              <w:t xml:space="preserve">file in a directory (unambiguous "latest export").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dir= ext= outvar=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%tm_status</w:t>
            </w:r>
          </w:p>
        </w:tc>
        <w:tc>
          <w:tcPr/>
          <w:p>
            <w:pPr>
              <w:pStyle w:val="Compact"/>
            </w:pPr>
            <w:r>
              <w:t xml:space="preserve">Roll a flagged dataset's worst</w:t>
            </w:r>
            <w:r>
              <w:t xml:space="preserve"> </w:t>
            </w:r>
            <w:r>
              <w:rPr>
                <w:rStyle w:val="VerbatimChar"/>
              </w:rPr>
              <w:t xml:space="preserve">sev</w:t>
            </w:r>
            <w:r>
              <w:t xml:space="preserve"> </w:t>
            </w:r>
            <w:r>
              <w:t xml:space="preserve">(GREEN&lt;AMBER&lt;RED) into the run status.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in= sevvar=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Fail-loud &amp; the freshness gate (run first)</w:t>
      </w:r>
    </w:p>
    <w:p>
      <w:pPr>
        <w:pStyle w:val="BodyText"/>
      </w:pPr>
      <w:r>
        <w:t xml:space="preserve">|</w:t>
      </w:r>
      <w:r>
        <w:t xml:space="preserve"> </w:t>
      </w:r>
      <w:r>
        <w:rPr>
          <w:rStyle w:val="VerbatimChar"/>
        </w:rPr>
        <w:t xml:space="preserve">%tm_assert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Fail loud:</w:t>
      </w:r>
      <w:r>
        <w:t xml:space="preserve"> </w:t>
      </w:r>
      <w:r>
        <w:t xml:space="preserve">on a false condition, set the return code, force status to ERROR, email the backup, write a FAILED heartbeat, optionally abort. Wrap every fragile step. |</w:t>
      </w:r>
      <w:r>
        <w:t xml:space="preserve"> </w:t>
      </w:r>
      <w:r>
        <w:rPr>
          <w:rStyle w:val="VerbatimChar"/>
        </w:rPr>
        <w:t xml:space="preserve">cond= msg= abort=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%tm_guard</w:t>
      </w:r>
      <w:r>
        <w:t xml:space="preserve"> </w:t>
      </w:r>
      <w:r>
        <w:t xml:space="preserve">| Before any safety threshold: assert the expected columns exist, are numeric, and pass a range-sanity check (catches a unit change / renamed var). |</w:t>
      </w:r>
      <w:r>
        <w:t xml:space="preserve"> </w:t>
      </w:r>
      <w:r>
        <w:rPr>
          <w:rStyle w:val="VerbatimChar"/>
        </w:rPr>
        <w:t xml:space="preserve">ds= numvars= sanity=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%tm_freshness</w:t>
      </w:r>
      <w:r>
        <w:t xml:space="preserve"> </w:t>
      </w:r>
      <w:r>
        <w:t xml:space="preserve">| Compare each feed's newest timestamp to now; a</w:t>
      </w:r>
      <w:r>
        <w:t xml:space="preserve"> </w:t>
      </w:r>
      <w:r>
        <w:rPr>
          <w:b/>
          <w:bCs/>
        </w:rPr>
        <w:t xml:space="preserve">missing/dead feed flags loudest</w:t>
      </w:r>
      <w:r>
        <w:t xml:space="preserve">.</w:t>
      </w:r>
      <w:r>
        <w:t xml:space="preserve"> </w:t>
      </w:r>
      <w:r>
        <w:rPr>
          <w:b/>
          <w:bCs/>
        </w:rPr>
        <w:t xml:space="preserve">Stale-green is worse than red.</w:t>
      </w:r>
      <w:r>
        <w:t xml:space="preserve"> </w:t>
      </w:r>
      <w:r>
        <w:t xml:space="preserve">Writes one row per feed. |</w:t>
      </w:r>
      <w:r>
        <w:t xml:space="preserve"> </w:t>
      </w:r>
      <w:r>
        <w:rPr>
          <w:rStyle w:val="VerbatimChar"/>
        </w:rPr>
        <w:t xml:space="preserve">feeds= tsvar= maxage= out=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%tm_evidence</w:t>
      </w:r>
      <w:r>
        <w:t xml:space="preserve"> </w:t>
      </w:r>
      <w:r>
        <w:t xml:space="preserve">| Build the per-RED-participant evidence packet (eDISH scatter with 3×/2× reference lines + lab trajectory) as a one-page PDF the alert attaches. |</w:t>
      </w:r>
      <w:r>
        <w:t xml:space="preserve"> </w:t>
      </w:r>
      <w:r>
        <w:rPr>
          <w:rStyle w:val="VerbatimChar"/>
        </w:rPr>
        <w:t xml:space="preserve">in= lab= out=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Safety checks</w:t>
      </w:r>
      <w:r>
        <w:t xml:space="preserve"> </w:t>
      </w:r>
      <w:r>
        <w:rPr>
          <w:i/>
          <w:iCs/>
        </w:rPr>
        <w:t xml:space="preserve">(each → a flagged dataset with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sev</w:t>
      </w:r>
      <w:r>
        <w:rPr>
          <w:i/>
          <w:iCs/>
        </w:rPr>
        <w:t xml:space="preserve"> </w:t>
      </w:r>
      <w:r>
        <w:rPr>
          <w:i/>
          <w:iCs/>
        </w:rPr>
        <w:t xml:space="preserve">column)</w:t>
      </w:r>
    </w:p>
    <w:p>
      <w:pPr>
        <w:pStyle w:val="BodyText"/>
      </w:pPr>
      <w:r>
        <w:t xml:space="preserve">|</w:t>
      </w:r>
      <w:r>
        <w:t xml:space="preserve"> </w:t>
      </w:r>
      <w:r>
        <w:rPr>
          <w:rStyle w:val="VerbatimChar"/>
        </w:rPr>
        <w:t xml:space="preserve">%tm_chk_hyslaw</w:t>
      </w:r>
      <w:r>
        <w:t xml:space="preserve"> </w:t>
      </w:r>
      <w:r>
        <w:t xml:space="preserve">| eDISH / Hy's-Law screening: ALT or AST &gt;×ULN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TBili &gt;×ULN.</w:t>
      </w:r>
      <w:r>
        <w:t xml:space="preserve"> </w:t>
      </w:r>
      <w:r>
        <w:rPr>
          <w:i/>
          <w:iCs/>
        </w:rPr>
        <w:t xml:space="preserve">Screening flag, not a diagnosis.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altmult=3 astmult=3 bilmult=2 alpmult=2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%tm_chk_qtcf</w:t>
      </w:r>
      <w:r>
        <w:t xml:space="preserve"> </w:t>
      </w:r>
      <w:r>
        <w:t xml:space="preserve">| QTcF absolute / change-from-baseline tiers (ICH E14). |</w:t>
      </w:r>
      <w:r>
        <w:t xml:space="preserve"> </w:t>
      </w:r>
      <w:r>
        <w:rPr>
          <w:rStyle w:val="VerbatimChar"/>
        </w:rPr>
        <w:t xml:space="preserve">abs_red=500 dqt_red=60 abs_amb=480 dqt_amb=30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%tm_chk_ae</w:t>
      </w:r>
      <w:r>
        <w:t xml:space="preserve"> </w:t>
      </w:r>
      <w:r>
        <w:t xml:space="preserve">| AE/SAE running tally by cohort:</w:t>
      </w:r>
      <w:r>
        <w:t xml:space="preserve"> </w:t>
      </w:r>
      <w:r>
        <w:rPr>
          <w:b/>
          <w:bCs/>
        </w:rPr>
        <w:t xml:space="preserve">participant-incidence and event counts</w:t>
      </w:r>
      <w:r>
        <w:t xml:space="preserve">. |</w:t>
      </w:r>
      <w:r>
        <w:t xml:space="preserve"> </w:t>
      </w:r>
      <w:r>
        <w:rPr>
          <w:rStyle w:val="VerbatimChar"/>
        </w:rPr>
        <w:t xml:space="preserve">in= out=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%tm_chk_dlt</w:t>
      </w:r>
      <w:r>
        <w:t xml:space="preserve"> </w:t>
      </w:r>
      <w:r>
        <w:t xml:space="preserve">| Candidate-DLT tally vs the 3+3 rule (against an</w:t>
      </w:r>
      <w:r>
        <w:t xml:space="preserve"> </w:t>
      </w:r>
      <w:r>
        <w:rPr>
          <w:b/>
          <w:bCs/>
        </w:rPr>
        <w:t xml:space="preserve">adjudicated</w:t>
      </w:r>
      <w:r>
        <w:t xml:space="preserve"> </w:t>
      </w:r>
      <w:r>
        <w:t xml:space="preserve">DLT flag + completed window).</w:t>
      </w:r>
      <w:r>
        <w:t xml:space="preserve"> </w:t>
      </w:r>
      <w:r>
        <w:rPr>
          <w:i/>
          <w:iCs/>
        </w:rPr>
        <w:t xml:space="preserve">Does not make the escalation decision.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in= out=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%tm_chk_labs</w:t>
      </w:r>
      <w:r>
        <w:t xml:space="preserve"> </w:t>
      </w:r>
      <w:r>
        <w:t xml:space="preserve">| Out-of-range / PCS / shift flags. |</w:t>
      </w:r>
      <w:r>
        <w:t xml:space="preserve"> </w:t>
      </w:r>
      <w:r>
        <w:rPr>
          <w:rStyle w:val="VerbatimChar"/>
        </w:rPr>
        <w:t xml:space="preserve">in= out=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Operational checks</w:t>
      </w:r>
    </w:p>
    <w:p>
      <w:pPr>
        <w:pStyle w:val="BodyText"/>
      </w:pPr>
      <w:r>
        <w:t xml:space="preserve">|</w:t>
      </w:r>
      <w:r>
        <w:t xml:space="preserve"> </w:t>
      </w:r>
      <w:r>
        <w:rPr>
          <w:rStyle w:val="VerbatimChar"/>
        </w:rPr>
        <w:t xml:space="preserve">%tm_chk_enroll</w:t>
      </w:r>
      <w:r>
        <w:t xml:space="preserve"> </w:t>
      </w:r>
      <w:r>
        <w:t xml:space="preserve">| Enrollment vs plan KRI. |</w:t>
      </w:r>
      <w:r>
        <w:t xml:space="preserve"> </w:t>
      </w:r>
      <w:r>
        <w:rPr>
          <w:rStyle w:val="VerbatimChar"/>
        </w:rPr>
        <w:t xml:space="preserve">kri=0.80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%tm_chk_queries</w:t>
      </w:r>
      <w:r>
        <w:t xml:space="preserve"> </w:t>
      </w:r>
      <w:r>
        <w:t xml:space="preserve">| Open-query aging. |</w:t>
      </w:r>
      <w:r>
        <w:t xml:space="preserve"> </w:t>
      </w:r>
      <w:r>
        <w:rPr>
          <w:rStyle w:val="VerbatimChar"/>
        </w:rPr>
        <w:t xml:space="preserve">age_amb=30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%tm_chk_visits</w:t>
      </w:r>
      <w:r>
        <w:t xml:space="preserve"> </w:t>
      </w:r>
      <w:r>
        <w:t xml:space="preserve">| Overdue / out-of-window visits (uses "today"). |</w:t>
      </w:r>
      <w:r>
        <w:t xml:space="preserve"> </w:t>
      </w:r>
      <w:r>
        <w:rPr>
          <w:rStyle w:val="VerbatimChar"/>
        </w:rPr>
        <w:t xml:space="preserve">in= out=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%tm_chk_ixrs</w:t>
      </w:r>
      <w:r>
        <w:t xml:space="preserve"> </w:t>
      </w:r>
      <w:r>
        <w:t xml:space="preserve">| Randomization/IXRS reconciliation:</w:t>
      </w:r>
      <w:r>
        <w:t xml:space="preserve"> </w:t>
      </w:r>
      <w:r>
        <w:rPr>
          <w:b/>
          <w:bCs/>
        </w:rPr>
        <w:t xml:space="preserve">discrepancies escalate to a human</w:t>
      </w:r>
      <w:r>
        <w:t xml:space="preserve">, never auto-resolved. |</w:t>
      </w:r>
      <w:r>
        <w:t xml:space="preserve"> </w:t>
      </w:r>
      <w:r>
        <w:rPr>
          <w:rStyle w:val="VerbatimChar"/>
        </w:rPr>
        <w:t xml:space="preserve">clin= ixrs=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Notification &amp; safeguards</w:t>
      </w:r>
    </w:p>
    <w:p>
      <w:pPr>
        <w:pStyle w:val="BodyText"/>
      </w:pPr>
      <w:r>
        <w:t xml:space="preserve">|</w:t>
      </w:r>
      <w:r>
        <w:t xml:space="preserve"> </w:t>
      </w:r>
      <w:r>
        <w:rPr>
          <w:rStyle w:val="VerbatimChar"/>
        </w:rPr>
        <w:t xml:space="preserve">%tm_dedup</w:t>
      </w:r>
      <w:r>
        <w:t xml:space="preserve"> </w:t>
      </w:r>
      <w:r>
        <w:t xml:space="preserve">| Alert each distinct finding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(persistent seen-flags store), no alert storm. |</w:t>
      </w:r>
      <w:r>
        <w:t xml:space="preserve"> </w:t>
      </w:r>
      <w:r>
        <w:rPr>
          <w:rStyle w:val="VerbatimChar"/>
        </w:rPr>
        <w:t xml:space="preserve">in= key= out=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%tm_email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FILENAME EMAIL</w:t>
      </w:r>
      <w:r>
        <w:t xml:space="preserve"> </w:t>
      </w:r>
      <w:r>
        <w:t xml:space="preserve">wrapper; de-identified body, record-level detail attached. |</w:t>
      </w:r>
      <w:r>
        <w:t xml:space="preserve"> </w:t>
      </w:r>
      <w:r>
        <w:rPr>
          <w:rStyle w:val="VerbatimChar"/>
        </w:rPr>
        <w:t xml:space="preserve">to= cc= subject= bodyfile= attach= importance=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%tm_digest</w:t>
      </w:r>
      <w:r>
        <w:t xml:space="preserve"> </w:t>
      </w:r>
      <w:r>
        <w:t xml:space="preserve">| Tier-1 ODS digest with the RAG status; always appends a</w:t>
      </w:r>
      <w:r>
        <w:t xml:space="preserve"> </w:t>
      </w:r>
      <w:r>
        <w:rPr>
          <w:b/>
          <w:bCs/>
        </w:rPr>
        <w:t xml:space="preserve">heartbeat</w:t>
      </w:r>
      <w:r>
        <w:t xml:space="preserve"> </w:t>
      </w:r>
      <w:r>
        <w:t xml:space="preserve">line. |</w:t>
      </w:r>
      <w:r>
        <w:t xml:space="preserve"> </w:t>
      </w:r>
      <w:r>
        <w:rPr>
          <w:rStyle w:val="VerbatimChar"/>
        </w:rPr>
        <w:t xml:space="preserve">title= sections= to= dest=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%tm_alert</w:t>
      </w:r>
      <w:r>
        <w:t xml:space="preserve"> </w:t>
      </w:r>
      <w:r>
        <w:t xml:space="preserve">| Tier-2 urgent alert: severity routing +</w:t>
      </w:r>
      <w:r>
        <w:t xml:space="preserve"> </w:t>
      </w:r>
      <w:r>
        <w:rPr>
          <w:b/>
          <w:bCs/>
        </w:rPr>
        <w:t xml:space="preserve">"CONTACT THE MEDICAL MONITOR"</w:t>
      </w:r>
      <w:r>
        <w:t xml:space="preserve"> </w:t>
      </w:r>
      <w:r>
        <w:t xml:space="preserve">+ evidence packet. |</w:t>
      </w:r>
      <w:r>
        <w:t xml:space="preserve"> </w:t>
      </w:r>
      <w:r>
        <w:rPr>
          <w:rStyle w:val="VerbatimChar"/>
        </w:rPr>
        <w:t xml:space="preserve">in= to= backup= alias= mm_name= mm_phone= evidence=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%tm_heartbeat</w:t>
      </w:r>
      <w:r>
        <w:t xml:space="preserve"> </w:t>
      </w:r>
      <w:r>
        <w:t xml:space="preserve">| Dead-man's switch: append a positive "ran OK" ping; an</w:t>
      </w:r>
      <w:r>
        <w:t xml:space="preserve"> </w:t>
      </w:r>
      <w:r>
        <w:rPr>
          <w:b/>
          <w:bCs/>
        </w:rPr>
        <w:t xml:space="preserve">independent watcher</w:t>
      </w:r>
      <w:r>
        <w:t xml:space="preserve"> </w:t>
      </w:r>
      <w:r>
        <w:t xml:space="preserve">escalates if it stops. |</w:t>
      </w:r>
      <w:r>
        <w:t xml:space="preserve"> </w:t>
      </w:r>
      <w:r>
        <w:rPr>
          <w:rStyle w:val="VerbatimChar"/>
        </w:rPr>
        <w:t xml:space="preserve">records= watcher_to=</w:t>
      </w:r>
      <w:r>
        <w:t xml:space="preserve"> </w:t>
      </w:r>
      <w:r>
        <w:t xml:space="preserve">|</w:t>
      </w:r>
    </w:p>
    <w:bookmarkEnd w:id="11"/>
    <w:bookmarkStart w:id="12" w:name="X23c2026f1a4f18fd1f7a3082790fa800860f982"/>
    <w:p>
      <w:pPr>
        <w:pStyle w:val="Heading2"/>
      </w:pPr>
      <w:r>
        <w:t xml:space="preserve">The four safeguards (why it won't fail silently)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Heartbeat / dead-man's 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%tm_heartbeat</w:t>
      </w:r>
      <w:r>
        <w:t xml:space="preserve"> </w:t>
      </w:r>
      <w:r>
        <w:t xml:space="preserve">+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watcher on a second host): a dead job announces 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Data-freshness gate, run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%tm_freshness</w:t>
      </w:r>
      <w:r>
        <w:t xml:space="preserve">): a frozen feed is caught before any "green" is trusted.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De-duplication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%tm_dedup</w:t>
      </w:r>
      <w:r>
        <w:t xml:space="preserve">): one real event alerts once.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+ backup + role alias</w:t>
      </w:r>
      <w:r>
        <w:t xml:space="preserve"> </w:t>
      </w:r>
      <w:r>
        <w:t xml:space="preserve">(</w:t>
      </w:r>
      <w:r>
        <w:rPr>
          <w:rStyle w:val="VerbatimChar"/>
        </w:rPr>
        <w:t xml:space="preserve">%tm_alert</w:t>
      </w:r>
      <w:r>
        <w:t xml:space="preserve"> </w:t>
      </w:r>
      <w:r>
        <w:t xml:space="preserve">recipients) with an acknowledgment SLA: a 6 a.m. alert never lands in a void.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"no news"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"all clear." A successful, data-fresh run always emits an explicit GREEN digest with a heartbeat; the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any message is itself escalated.</w:t>
      </w:r>
    </w:p>
    <w:bookmarkEnd w:id="12"/>
    <w:bookmarkStart w:id="13" w:name="validation--scope"/>
    <w:p>
      <w:pPr>
        <w:pStyle w:val="Heading2"/>
      </w:pPr>
      <w:r>
        <w:t xml:space="preserve">Validation &amp;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Reuses validated computation.</w:t>
      </w:r>
      <w:r>
        <w:t xml:space="preserve"> </w:t>
      </w:r>
      <w:r>
        <w:t xml:space="preserve">The macros surface outputs from the same validated programs already qualified for the study: they automate the</w:t>
      </w:r>
      <w:r>
        <w:t xml:space="preserve"> </w:t>
      </w:r>
      <w:r>
        <w:rPr>
          <w:i/>
          <w:iCs/>
        </w:rPr>
        <w:t xml:space="preserve">delivery/cadence</w:t>
      </w:r>
      <w:r>
        <w:t xml:space="preserve">, not the method. The thin scheduling wrapper + threshold logic are validated like any study program (spec → independent review → documented test → change control).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Classify every output:</w:t>
      </w:r>
      <w:r>
        <w:t xml:space="preserve"> </w:t>
      </w:r>
      <w:r>
        <w:rPr>
          <w:rStyle w:val="VerbatimChar"/>
        </w:rPr>
        <w:t xml:space="preserve">REPORTABLE</w:t>
      </w:r>
      <w:r>
        <w:t xml:space="preserve"> </w:t>
      </w:r>
      <w:r>
        <w:t xml:space="preserve">(must be QC'd / double-programmed before it ships) vs</w:t>
      </w:r>
      <w:r>
        <w:t xml:space="preserve"> </w:t>
      </w:r>
      <w:r>
        <w:rPr>
          <w:rStyle w:val="VerbatimChar"/>
        </w:rPr>
        <w:t xml:space="preserve">SIGNAL-ONLY</w:t>
      </w:r>
      <w:r>
        <w:t xml:space="preserve"> </w:t>
      </w:r>
      <w:r>
        <w:t xml:space="preserve">(single-program, human-confirmed). The monitor's emails are SIGNAL-ONLY.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PHI in email bodies</w:t>
      </w:r>
      <w:r>
        <w:t xml:space="preserve">: de-identified signal only; record-level detail stays in the attached report on the validated share.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limit.</w:t>
      </w:r>
      <w:r>
        <w:t xml:space="preserve"> </w:t>
      </w:r>
      <w:r>
        <w:t xml:space="preserve">Deterministic checks only, no triage, narrative, or judgment.</w:t>
      </w:r>
    </w:p>
    <w:bookmarkEnd w:id="13"/>
    <w:bookmarkStart w:id="14" w:name="X2895a3197a203d4225e46afb94f66131b7eda7d"/>
    <w:p>
      <w:pPr>
        <w:pStyle w:val="Heading2"/>
      </w:pPr>
      <w:r>
        <w:t xml:space="preserve">Change log: v2 (corrected after a review of the SAS and clinical logic)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Hy's-Law (clinical, fixed first).</w:t>
      </w:r>
      <w:r>
        <w:t xml:space="preserve"> </w:t>
      </w:r>
      <w:r>
        <w:t xml:space="preserve">The RED screening flag (ALT or AST **&gt;**3×ULN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total bilirubin **&gt;**2×ULN) is now</w:t>
      </w:r>
      <w:r>
        <w:t xml:space="preserve"> </w:t>
      </w:r>
      <w:r>
        <w:rPr>
          <w:b/>
          <w:bCs/>
        </w:rPr>
        <w:t xml:space="preserve">strict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never downgraded by a high ALP</w:t>
      </w:r>
      <w:r>
        <w:t xml:space="preserve"> </w:t>
      </w:r>
      <w:r>
        <w:t xml:space="preserve">(a raised ALP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exclude Hy's Law). The R-ratio (ALT/ULN ÷ ALP/ULN) is reported as</w:t>
      </w:r>
      <w:r>
        <w:t xml:space="preserve"> </w:t>
      </w:r>
      <w:r>
        <w:rPr>
          <w:i/>
          <w:iCs/>
        </w:rPr>
        <w:t xml:space="preserve">context only</w:t>
      </w:r>
      <w:r>
        <w:t xml:space="preserve"> </w:t>
      </w:r>
      <w:r>
        <w:t xml:space="preserve">(hepatocellular when R≥5). The prior code wrongly demoted a true case to AMBER on ALP≥2×: the single most dangerous bug, removed.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Freshness gate rewritten</w:t>
      </w:r>
      <w:r>
        <w:t xml:space="preserve"> </w:t>
      </w:r>
      <w:r>
        <w:t xml:space="preserve">as one coherent per-feed pass that actually writes results; a</w:t>
      </w:r>
      <w:r>
        <w:t xml:space="preserve"> </w:t>
      </w:r>
      <w:r>
        <w:rPr>
          <w:b/>
          <w:bCs/>
        </w:rPr>
        <w:t xml:space="preserve">missing/dead feed flags</w:t>
      </w:r>
      <w:r>
        <w:t xml:space="preserve"> </w:t>
      </w:r>
      <w:r>
        <w:t xml:space="preserve">(never silently passes green); no leaked dataset handles.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Digest fixed</w:t>
      </w:r>
      <w:r>
        <w:t xml:space="preserve">: the heartbeat line, the</w:t>
      </w:r>
      <w:r>
        <w:t xml:space="preserve"> </w:t>
      </w:r>
      <w:r>
        <w:rPr>
          <w:rStyle w:val="VerbatimChar"/>
        </w:rPr>
        <w:t xml:space="preserve">importance</w:t>
      </w:r>
      <w:r>
        <w:t xml:space="preserve"> </w:t>
      </w:r>
      <w:r>
        <w:t xml:space="preserve">(resolved with macro</w:t>
      </w:r>
      <w:r>
        <w:t xml:space="preserve"> </w:t>
      </w:r>
      <w:r>
        <w:rPr>
          <w:rStyle w:val="VerbatimChar"/>
        </w:rPr>
        <w:t xml:space="preserve">%if</w:t>
      </w:r>
      <w:r>
        <w:t xml:space="preserve">, not run-time</w:t>
      </w:r>
      <w:r>
        <w:t xml:space="preserve"> </w:t>
      </w:r>
      <w:r>
        <w:rPr>
          <w:rStyle w:val="VerbatimChar"/>
        </w:rPr>
        <w:t xml:space="preserve">IFC</w:t>
      </w:r>
      <w:r>
        <w:t xml:space="preserve">), and the digest</w:t>
      </w:r>
      <w:r>
        <w:t xml:space="preserve"> </w:t>
      </w:r>
      <w:r>
        <w:rPr>
          <w:b/>
          <w:bCs/>
        </w:rPr>
        <w:t xml:space="preserve">body file</w:t>
      </w:r>
      <w:r>
        <w:t xml:space="preserve"> </w:t>
      </w:r>
      <w:r>
        <w:t xml:space="preserve">are all created/correct now.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De-dup keyed by participant</w:t>
      </w:r>
      <w:r>
        <w:t xml:space="preserve"> </w:t>
      </w:r>
      <w:r>
        <w:t xml:space="preserve">(</w:t>
      </w:r>
      <w:r>
        <w:rPr>
          <w:rStyle w:val="VerbatimChar"/>
        </w:rPr>
        <w:t xml:space="preserve">%tm_dedup</w:t>
      </w:r>
      <w:r>
        <w:t xml:space="preserve"> </w:t>
      </w:r>
      <w:r>
        <w:t xml:space="preserve">signature includes USUBJID/dose) so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participant's RED finding is never suppressed as a duplicate.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AETOXGR</w:t>
      </w:r>
      <w:r>
        <w:t xml:space="preserve"> </w:t>
      </w:r>
      <w:r>
        <w:t xml:space="preserve">compared via</w:t>
      </w:r>
      <w:r>
        <w:t xml:space="preserve"> </w:t>
      </w:r>
      <w:r>
        <w:rPr>
          <w:rStyle w:val="VerbatimChar"/>
        </w:rPr>
        <w:t xml:space="preserve">input(AETOXGR,best.)</w:t>
      </w:r>
      <w:r>
        <w:t xml:space="preserve"> </w:t>
      </w:r>
      <w:r>
        <w:t xml:space="preserve">(it's character in CDISC); SAE routes to AMBER by default (scope RED to SUSAR/related if preferred). QTcF adds the 450 ms watch tier.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Fail-loud added</w:t>
      </w:r>
      <w:r>
        <w:t xml:space="preserve"> </w:t>
      </w:r>
      <w:r>
        <w:t xml:space="preserve">(</w:t>
      </w:r>
      <w:r>
        <w:rPr>
          <w:rStyle w:val="VerbatimChar"/>
        </w:rPr>
        <w:t xml:space="preserve">%tm_assert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%tm_guard</w:t>
      </w:r>
      <w:r>
        <w:t xml:space="preserve">), an</w:t>
      </w:r>
      <w:r>
        <w:t xml:space="preserve"> </w:t>
      </w:r>
      <w:r>
        <w:rPr>
          <w:b/>
          <w:bCs/>
        </w:rPr>
        <w:t xml:space="preserve">evidence-packet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%tm_evidence</w:t>
      </w:r>
      <w:r>
        <w:t xml:space="preserve">), a</w:t>
      </w:r>
      <w:r>
        <w:t xml:space="preserve"> </w:t>
      </w:r>
      <w:r>
        <w:rPr>
          <w:b/>
          <w:bCs/>
        </w:rPr>
        <w:t xml:space="preserve">config file</w:t>
      </w:r>
      <w:r>
        <w:t xml:space="preserve">, and an</w:t>
      </w:r>
      <w:r>
        <w:t xml:space="preserve"> </w:t>
      </w:r>
      <w:r>
        <w:rPr>
          <w:b/>
          <w:bCs/>
        </w:rPr>
        <w:t xml:space="preserve">independent watchdog</w:t>
      </w:r>
      <w:r>
        <w:t xml:space="preserve">: the gaps the review flagged for an unattended job.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 companion</w:t>
      </w:r>
      <w:r>
        <w:t xml:space="preserve">: strict Hy's-Law, NA-safe freshness gate,</w:t>
      </w:r>
      <w:r>
        <w:t xml:space="preserve"> </w:t>
      </w:r>
      <w:r>
        <w:rPr>
          <w:rStyle w:val="VerbatimChar"/>
        </w:rPr>
        <w:t xml:space="preserve">%.0f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%d</w:t>
      </w:r>
      <w:r>
        <w:t xml:space="preserve">) formatting, a</w:t>
      </w:r>
      <w:r>
        <w:t xml:space="preserve"> </w:t>
      </w:r>
      <w:r>
        <w:rPr>
          <w:rStyle w:val="VerbatimChar"/>
        </w:rPr>
        <w:t xml:space="preserve">tm_read()</w:t>
      </w:r>
      <w:r>
        <w:t xml:space="preserve"> </w:t>
      </w:r>
      <w:r>
        <w:t xml:space="preserve">that lowercases CDISC column names, and the seen-store committed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a successful send.</w:t>
      </w:r>
    </w:p>
    <w:p>
      <w:pPr>
        <w:pStyle w:val="FirstParagraph"/>
      </w:pPr>
      <w:r>
        <w:rPr>
          <w:i/>
          <w:iCs/>
        </w:rPr>
        <w:t xml:space="preserve">Companion to the SAS/R Trial-Monitoring Automation wiki and the "Coverage while on leave" worked example. Column names (ALT_X, QTCF, DLTFL, etc.) are placeholders: map to your validated ADaM/SDTM specs. Illustrative; adapt LIBNAMEs, paths, SMTP, and thresholds to your protocol. The logic was reviewed but has not been executed in SAS (no license); validate it as a study program before unattended use.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2026-10-25T01:32:28Z</dcterms:created>
  <dcterms:modified xsi:type="dcterms:W3CDTF">2026-10-25T01:32:28Z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