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1F3864"/>
          <w:sz w:val="56"/>
          <w:szCs w:val="56"/>
        </w:rPr>
        <w:t>ISOKO MARKET</w:t>
      </w:r>
    </w:p>
    <w:p>
      <w:pPr>
        <w:pStyle w:val="Normal"/>
        <w:spacing w:before="150" w:after="100"/>
        <w:jc w:val="center"/>
        <w:rPr/>
      </w:pPr>
      <w:r>
        <w:rPr>
          <w:i/>
          <w:iCs/>
          <w:color w:val="C6871F"/>
          <w:sz w:val="24"/>
          <w:szCs w:val="24"/>
        </w:rPr>
        <w:t>Connecting Communities • Empowering Trade</w:t>
      </w:r>
    </w:p>
    <w:p>
      <w:pPr>
        <w:pStyle w:val="Normal"/>
        <w:spacing w:before="500" w:after="100"/>
        <w:jc w:val="center"/>
        <w:rPr/>
      </w:pPr>
      <w:r>
        <w:rPr>
          <w:b/>
          <w:bCs/>
          <w:color w:val="000000"/>
          <w:sz w:val="34"/>
          <w:szCs w:val="34"/>
        </w:rPr>
        <w:t>Web Platform Development Brief</w:t>
      </w:r>
    </w:p>
    <w:p>
      <w:pPr>
        <w:pStyle w:val="Normal"/>
        <w:spacing w:before="50" w:after="900"/>
        <w:jc w:val="center"/>
        <w:rPr/>
      </w:pPr>
      <w:r>
        <w:rPr>
          <w:color w:val="595959"/>
          <w:sz w:val="24"/>
          <w:szCs w:val="24"/>
        </w:rPr>
        <w:t>Technical Specification &amp; Build Instructions for an AI Coding Agent</w:t>
      </w:r>
    </w:p>
    <w:p>
      <w:pPr>
        <w:pStyle w:val="Normal"/>
        <w:spacing w:before="100" w:after="0"/>
        <w:jc w:val="center"/>
        <w:rPr/>
      </w:pPr>
      <w:r>
        <w:rPr>
          <w:b/>
          <w:bCs/>
          <w:color w:val="1F3864"/>
          <w:sz w:val="22"/>
          <w:szCs w:val="22"/>
        </w:rPr>
        <w:t>Stack: Next.js · TypeScript · PostgreSQL · Prisma · Tailwind CSS · WebSockets</w:t>
      </w:r>
    </w:p>
    <w:p>
      <w:pPr>
        <w:pStyle w:val="Normal"/>
        <w:spacing w:before="140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numPr>
          <w:ilvl w:val="0"/>
          <w:numId w:val="0"/>
        </w:numPr>
        <w:spacing w:before="400" w:after="200"/>
        <w:outlineLvl w:val="0"/>
        <w:rPr/>
      </w:pPr>
      <w:r>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numPr>
          <w:ilvl w:val="0"/>
          <w:numId w:val="0"/>
        </w:numPr>
        <w:spacing w:before="400" w:after="200"/>
        <w:outlineLvl w:val="0"/>
        <w:rPr/>
      </w:pPr>
      <w:r>
        <w:rPr/>
        <w:t>1. Purpose of This Document</w:t>
      </w:r>
    </w:p>
    <w:p>
      <w:pPr>
        <w:pStyle w:val="Normal"/>
        <w:spacing w:lineRule="auto" w:line="300" w:before="0" w:after="160"/>
        <w:rPr/>
      </w:pPr>
      <w:r>
        <w:rPr>
          <w:sz w:val="22"/>
          <w:szCs w:val="22"/>
        </w:rPr>
        <w:t>This brief translates the Isoko Market business proposal into a concrete technical specification that an AI coding agent (e.g. Claude Code) can execute against. The original proposal describes a mobile-first marketplace (Unity-independent, USSD + app) for connecting Rwandan youth to trade, services and jobs. This document reframes that vision as a full-stack, browser-based web application, while preserving every core value proposition from the proposal: trust and verification, mobile-money-based commerce, local-language accessibility, a job board with CV support, and low-cost inclusive design for users with limited connectivity.</w:t>
      </w:r>
    </w:p>
    <w:p>
      <w:pPr>
        <w:pStyle w:val="Normal"/>
        <w:spacing w:lineRule="auto" w:line="300" w:before="0" w:after="160"/>
        <w:rPr/>
      </w:pPr>
      <w:r>
        <w:rPr>
          <w:sz w:val="22"/>
          <w:szCs w:val="22"/>
        </w:rPr>
        <w:t>Hand this document directly to the coding agent as its working brief. Each section below is written so it can be pasted into an agent instruction, a README, or a project ticket without further editing.</w:t>
      </w:r>
    </w:p>
    <w:p>
      <w:pPr>
        <w:pStyle w:val="Heading1"/>
        <w:numPr>
          <w:ilvl w:val="0"/>
          <w:numId w:val="0"/>
        </w:numPr>
        <w:spacing w:before="400" w:after="200"/>
        <w:outlineLvl w:val="0"/>
        <w:rPr/>
      </w:pPr>
      <w:r>
        <w:rPr/>
        <w:t>2. Project Summary</w:t>
      </w:r>
    </w:p>
    <w:tbl>
      <w:tblPr>
        <w:tblW w:w="9700" w:type="dxa"/>
        <w:jc w:val="start"/>
        <w:tblInd w:w="0" w:type="dxa"/>
        <w:tblLayout w:type="fixed"/>
        <w:tblCellMar>
          <w:top w:w="80" w:type="dxa"/>
          <w:start w:w="100" w:type="dxa"/>
          <w:bottom w:w="80" w:type="dxa"/>
          <w:end w:w="100" w:type="dxa"/>
        </w:tblCellMar>
      </w:tblPr>
      <w:tblGrid>
        <w:gridCol w:w="2399"/>
        <w:gridCol w:w="7301"/>
      </w:tblGrid>
      <w:tr>
        <w:trPr>
          <w:tblHeader w:val="true"/>
        </w:trPr>
        <w:tc>
          <w:tcPr>
            <w:tcW w:w="23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Field</w:t>
            </w:r>
          </w:p>
        </w:tc>
        <w:tc>
          <w:tcPr>
            <w:tcW w:w="730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Detail</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Product name</w:t>
            </w:r>
          </w:p>
        </w:tc>
        <w:tc>
          <w:tcPr>
            <w:tcW w:w="7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Isoko Market</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Tagline</w:t>
            </w:r>
          </w:p>
        </w:tc>
        <w:tc>
          <w:tcPr>
            <w:tcW w:w="7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Connecting Communities • Empowering Trade</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Mission</w:t>
            </w:r>
          </w:p>
        </w:tc>
        <w:tc>
          <w:tcPr>
            <w:tcW w:w="7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Reduce youth unemployment and digital exclusion in Rwanda through a trusted, accessible, affordable platform to buy, sell, and find work.</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Primary users</w:t>
            </w:r>
          </w:p>
        </w:tc>
        <w:tc>
          <w:tcPr>
            <w:tcW w:w="7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Youth 18–35, informal traders/micro-entrepreneurs, students seeking part-time work, small businesses/MSMEs, rural users with limited connectivity.</w:t>
            </w:r>
          </w:p>
        </w:tc>
      </w:tr>
      <w:tr>
        <w:trPr/>
        <w:tc>
          <w:tcPr>
            <w:tcW w:w="23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Core pillars</w:t>
            </w:r>
          </w:p>
        </w:tc>
        <w:tc>
          <w:tcPr>
            <w:tcW w:w="7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Verified marketplace • Job board &amp; CV builder • Mobile money payments • Multilingual UI (Kinyarwanda, English, French) • Low-bandwidth accessibility</w:t>
            </w:r>
          </w:p>
        </w:tc>
      </w:tr>
      <w:tr>
        <w:trPr/>
        <w:tc>
          <w:tcPr>
            <w:tcW w:w="23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Delivery target</w:t>
            </w:r>
          </w:p>
        </w:tc>
        <w:tc>
          <w:tcPr>
            <w:tcW w:w="7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Responsive web application (desktop + mobile browser), API-first so a future native app can reuse the backend.</w:t>
            </w:r>
          </w:p>
        </w:tc>
      </w:tr>
    </w:tbl>
    <w:p>
      <w:pPr>
        <w:pStyle w:val="Heading1"/>
        <w:numPr>
          <w:ilvl w:val="0"/>
          <w:numId w:val="0"/>
        </w:numPr>
        <w:spacing w:before="400" w:after="200"/>
        <w:outlineLvl w:val="0"/>
        <w:rPr/>
      </w:pPr>
      <w:r>
        <w:rPr/>
        <w:t>3. Guiding Product Principles for the Agent</w:t>
      </w:r>
    </w:p>
    <w:p>
      <w:pPr>
        <w:pStyle w:val="Normal"/>
        <w:spacing w:lineRule="auto" w:line="300" w:before="0" w:after="160"/>
        <w:rPr/>
      </w:pPr>
      <w:r>
        <w:rPr>
          <w:sz w:val="22"/>
          <w:szCs w:val="22"/>
        </w:rPr>
        <w:t>Before writing code, the agent should internalize these constraints — they come directly from the business plan's market research and should shape every UI and architecture decision:</w:t>
      </w:r>
    </w:p>
    <w:p>
      <w:pPr>
        <w:pStyle w:val="ListParagraph"/>
        <w:numPr>
          <w:ilvl w:val="0"/>
          <w:numId w:val="4"/>
        </w:numPr>
        <w:spacing w:lineRule="auto" w:line="281" w:before="0" w:after="80"/>
        <w:rPr/>
      </w:pPr>
      <w:r>
        <w:rPr>
          <w:b/>
          <w:bCs/>
          <w:sz w:val="22"/>
          <w:szCs w:val="22"/>
        </w:rPr>
        <w:t>Trust first: every seller, buyer, and job-seeker profile must visibly show verification status. Unverified accounts should have reduced visibility and limited transaction ability.</w:t>
      </w:r>
    </w:p>
    <w:p>
      <w:pPr>
        <w:pStyle w:val="ListParagraph"/>
        <w:numPr>
          <w:ilvl w:val="0"/>
          <w:numId w:val="1"/>
        </w:numPr>
        <w:spacing w:lineRule="auto" w:line="281" w:before="0" w:after="80"/>
        <w:rPr/>
      </w:pPr>
      <w:r>
        <w:rPr>
          <w:b/>
          <w:bCs/>
          <w:sz w:val="22"/>
          <w:szCs w:val="22"/>
        </w:rPr>
        <w:t>Low-bandwidth resilience: assume many users are on 3G/4G with data constraints. Pages must be lightweight, images compressed and lazy-loaded, and critical flows usable on slow connections.</w:t>
      </w:r>
    </w:p>
    <w:p>
      <w:pPr>
        <w:pStyle w:val="ListParagraph"/>
        <w:numPr>
          <w:ilvl w:val="0"/>
          <w:numId w:val="1"/>
        </w:numPr>
        <w:spacing w:lineRule="auto" w:line="281" w:before="0" w:after="80"/>
        <w:rPr/>
      </w:pPr>
      <w:r>
        <w:rPr>
          <w:b/>
          <w:bCs/>
          <w:sz w:val="22"/>
          <w:szCs w:val="22"/>
        </w:rPr>
        <w:t>Local language parity: Kinyarwanda, English, and French must be equally complete — no fallback text left untranslated. Kinyarwanda should be the default locale.</w:t>
      </w:r>
    </w:p>
    <w:p>
      <w:pPr>
        <w:pStyle w:val="ListParagraph"/>
        <w:numPr>
          <w:ilvl w:val="0"/>
          <w:numId w:val="1"/>
        </w:numPr>
        <w:spacing w:lineRule="auto" w:line="281" w:before="0" w:after="80"/>
        <w:rPr/>
      </w:pPr>
      <w:r>
        <w:rPr>
          <w:b/>
          <w:bCs/>
          <w:sz w:val="22"/>
          <w:szCs w:val="22"/>
        </w:rPr>
        <w:t>Mobile-first, but a real desktop experience too: most users are on phones, but admin/employer dashboards will often be used on desktop — design both intentionally.</w:t>
      </w:r>
    </w:p>
    <w:p>
      <w:pPr>
        <w:pStyle w:val="ListParagraph"/>
        <w:numPr>
          <w:ilvl w:val="0"/>
          <w:numId w:val="1"/>
        </w:numPr>
        <w:spacing w:lineRule="auto" w:line="281" w:before="0" w:after="80"/>
        <w:rPr/>
      </w:pPr>
      <w:r>
        <w:rPr>
          <w:b/>
          <w:bCs/>
          <w:sz w:val="22"/>
          <w:szCs w:val="22"/>
        </w:rPr>
        <w:t>Affordability by design: free core actions (posting a listing, applying to a job, uploading a CV); monetization only on premium/optional features.</w:t>
      </w:r>
    </w:p>
    <w:p>
      <w:pPr>
        <w:pStyle w:val="ListParagraph"/>
        <w:numPr>
          <w:ilvl w:val="0"/>
          <w:numId w:val="1"/>
        </w:numPr>
        <w:spacing w:lineRule="auto" w:line="281" w:before="0" w:after="80"/>
        <w:rPr/>
      </w:pPr>
      <w:r>
        <w:rPr>
          <w:b/>
          <w:bCs/>
          <w:sz w:val="22"/>
          <w:szCs w:val="22"/>
        </w:rPr>
        <w:t>Dual economic pathways in one app: commerce (buy/sell) and employment (jobs/gigs/CV) should feel like two clear, switchable modes of the same trusted platform, not two bolted-together products.</w:t>
      </w:r>
    </w:p>
    <w:p>
      <w:pPr>
        <w:pStyle w:val="Heading1"/>
        <w:numPr>
          <w:ilvl w:val="0"/>
          <w:numId w:val="0"/>
        </w:numPr>
        <w:spacing w:before="400" w:after="200"/>
        <w:outlineLvl w:val="0"/>
        <w:rPr/>
      </w:pPr>
      <w:r>
        <w:rPr/>
        <w:t>4. Recommended Technology Stack</w:t>
      </w:r>
    </w:p>
    <w:p>
      <w:pPr>
        <w:pStyle w:val="Heading2"/>
        <w:numPr>
          <w:ilvl w:val="0"/>
          <w:numId w:val="0"/>
        </w:numPr>
        <w:spacing w:before="300" w:after="150"/>
        <w:outlineLvl w:val="1"/>
        <w:rPr/>
      </w:pPr>
      <w:r>
        <w:rPr/>
        <w:t>4.1 Core stack</w:t>
      </w:r>
    </w:p>
    <w:tbl>
      <w:tblPr>
        <w:tblW w:w="9700" w:type="dxa"/>
        <w:jc w:val="start"/>
        <w:tblInd w:w="0" w:type="dxa"/>
        <w:tblLayout w:type="fixed"/>
        <w:tblCellMar>
          <w:top w:w="80" w:type="dxa"/>
          <w:start w:w="100" w:type="dxa"/>
          <w:bottom w:w="80" w:type="dxa"/>
          <w:end w:w="100" w:type="dxa"/>
        </w:tblCellMar>
      </w:tblPr>
      <w:tblGrid>
        <w:gridCol w:w="2599"/>
        <w:gridCol w:w="3200"/>
        <w:gridCol w:w="3901"/>
      </w:tblGrid>
      <w:tr>
        <w:trPr>
          <w:tblHeader w:val="true"/>
        </w:trPr>
        <w:tc>
          <w:tcPr>
            <w:tcW w:w="25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Layer</w:t>
            </w:r>
          </w:p>
        </w:tc>
        <w:tc>
          <w:tcPr>
            <w:tcW w:w="3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Technology</w:t>
            </w:r>
          </w:p>
        </w:tc>
        <w:tc>
          <w:tcPr>
            <w:tcW w:w="390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Notes</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Framework</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Next.js 14+ (App Router)</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Use Server Components by default; Client Components only where interactivity is required.</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Language</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TypeScript (strict mode)</w:t>
            </w:r>
          </w:p>
        </w:tc>
        <w:tc>
          <w:tcPr>
            <w:tcW w:w="39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No implicit any; shared types between frontend and API via a /types or /packages folder.</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Database</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PostgreSQL 15+</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Use a managed instance (e.g. Supabase, Neon, Railway, or RDS) for production.</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ORM</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Prisma</w:t>
            </w:r>
          </w:p>
        </w:tc>
        <w:tc>
          <w:tcPr>
            <w:tcW w:w="39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Type-safe queries, migrations, and seed scripts.</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Styling</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Tailwind CSS + shadcn/ui</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Utility-first styling with an accessible, themeable component library.</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Auth</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Auth.js (NextAuth) or Clerk</w:t>
            </w:r>
          </w:p>
        </w:tc>
        <w:tc>
          <w:tcPr>
            <w:tcW w:w="39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Phone-number OTP login as primary method (mirrors mobile-money habits); email as secondary.</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Real-time</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WebSockets via Pusher, Ably, or Socket.IO</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Powers chat, live notifications, and live listing/job updates.</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File/image storage</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S3-compatible storage (e.g. Cloudflare R2, AWS S3)</w:t>
            </w:r>
          </w:p>
        </w:tc>
        <w:tc>
          <w:tcPr>
            <w:tcW w:w="39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Store listing photos, CVs, ID verification documents (encrypted).</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Search</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PostgreSQL full-text search (pg_trgm) initially; Meilisearch/Typesense if scale requires</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Keep infrastructure lean until usage justifies a dedicated search engine.</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Payments</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Mobile Money API integration (MTN MoMo, Airtel Money) via a payments abstraction layer</w:t>
            </w:r>
          </w:p>
        </w:tc>
        <w:tc>
          <w:tcPr>
            <w:tcW w:w="39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Build an internal PaymentProvider interface so providers can be swapped/added without touching business logic.</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i18n</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next-intl or next-i18next</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Locale-based routing: /rw, /en, /fr.</w:t>
            </w:r>
          </w:p>
        </w:tc>
      </w:tr>
      <w:tr>
        <w:trPr/>
        <w:tc>
          <w:tcPr>
            <w:tcW w:w="25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Hosting</w:t>
            </w:r>
          </w:p>
        </w:tc>
        <w:tc>
          <w:tcPr>
            <w:tcW w:w="3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Vercel (frontend/API) + managed Postgres</w:t>
            </w:r>
          </w:p>
        </w:tc>
        <w:tc>
          <w:tcPr>
            <w:tcW w:w="39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CI/CD on every push to main; preview deployments per pull request.</w:t>
            </w:r>
          </w:p>
        </w:tc>
      </w:tr>
      <w:tr>
        <w:trPr/>
        <w:tc>
          <w:tcPr>
            <w:tcW w:w="25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Monitoring</w:t>
            </w:r>
          </w:p>
        </w:tc>
        <w:tc>
          <w:tcPr>
            <w:tcW w:w="3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Sentry (errors) + Vercel Analytics / PostHog (product analytics)</w:t>
            </w:r>
          </w:p>
        </w:tc>
        <w:tc>
          <w:tcPr>
            <w:tcW w:w="39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Track Core Web Vitals and funnel drop-off from day one.</w:t>
            </w:r>
          </w:p>
        </w:tc>
      </w:tr>
    </w:tbl>
    <w:p>
      <w:pPr>
        <w:pStyle w:val="Heading2"/>
        <w:numPr>
          <w:ilvl w:val="0"/>
          <w:numId w:val="0"/>
        </w:numPr>
        <w:spacing w:before="300" w:after="150"/>
        <w:outlineLvl w:val="1"/>
        <w:rPr/>
      </w:pPr>
      <w:r>
        <w:rPr/>
        <w:t>4.2 Why this stack fits the brief</w:t>
      </w:r>
    </w:p>
    <w:p>
      <w:pPr>
        <w:pStyle w:val="ListParagraph"/>
        <w:numPr>
          <w:ilvl w:val="0"/>
          <w:numId w:val="1"/>
        </w:numPr>
        <w:spacing w:lineRule="auto" w:line="281" w:before="0" w:after="80"/>
        <w:rPr/>
      </w:pPr>
      <w:r>
        <w:rPr>
          <w:b w:val="false"/>
          <w:bCs w:val="false"/>
          <w:sz w:val="22"/>
          <w:szCs w:val="22"/>
        </w:rPr>
        <w:t>Next.js Server Components + streaming keep pages fast on low-end devices and slow networks — directly serving the “works well on 3G” requirement.</w:t>
      </w:r>
    </w:p>
    <w:p>
      <w:pPr>
        <w:pStyle w:val="ListParagraph"/>
        <w:numPr>
          <w:ilvl w:val="0"/>
          <w:numId w:val="1"/>
        </w:numPr>
        <w:spacing w:lineRule="auto" w:line="281" w:before="0" w:after="80"/>
        <w:rPr/>
      </w:pPr>
      <w:r>
        <w:rPr>
          <w:b w:val="false"/>
          <w:bCs w:val="false"/>
          <w:sz w:val="22"/>
          <w:szCs w:val="22"/>
        </w:rPr>
        <w:t>Prisma + PostgreSQL gives strong relational integrity, essential for trust-sensitive data (verification status, transactions, reviews).</w:t>
      </w:r>
    </w:p>
    <w:p>
      <w:pPr>
        <w:pStyle w:val="ListParagraph"/>
        <w:numPr>
          <w:ilvl w:val="0"/>
          <w:numId w:val="1"/>
        </w:numPr>
        <w:spacing w:lineRule="auto" w:line="281" w:before="0" w:after="80"/>
        <w:rPr/>
      </w:pPr>
      <w:r>
        <w:rPr>
          <w:b w:val="false"/>
          <w:bCs w:val="false"/>
          <w:sz w:val="22"/>
          <w:szCs w:val="22"/>
        </w:rPr>
        <w:t>An API-first Next.js backend (Route Handlers) means the same backend can later serve a React Native or Flutter mobile app, which is worth planning for even if not built now.</w:t>
      </w:r>
    </w:p>
    <w:p>
      <w:pPr>
        <w:pStyle w:val="ListParagraph"/>
        <w:numPr>
          <w:ilvl w:val="0"/>
          <w:numId w:val="1"/>
        </w:numPr>
        <w:spacing w:lineRule="auto" w:line="281" w:before="0" w:after="80"/>
        <w:rPr/>
      </w:pPr>
      <w:r>
        <w:rPr>
          <w:b w:val="false"/>
          <w:bCs w:val="false"/>
          <w:sz w:val="22"/>
          <w:szCs w:val="22"/>
        </w:rPr>
        <w:t>WebSockets deliver the “real-time, seamless” experience requested: live chat between buyer/seller, instant job application status, and live notification badges.</w:t>
      </w:r>
    </w:p>
    <w:p>
      <w:pPr>
        <w:pStyle w:val="Heading1"/>
        <w:numPr>
          <w:ilvl w:val="0"/>
          <w:numId w:val="0"/>
        </w:numPr>
        <w:spacing w:before="400" w:after="200"/>
        <w:outlineLvl w:val="0"/>
        <w:rPr/>
      </w:pPr>
      <w:r>
        <w:rPr/>
        <w:t>5. Suggested Codebase Structure</w:t>
      </w:r>
    </w:p>
    <w:p>
      <w:pPr>
        <w:pStyle w:val="Normal"/>
        <w:spacing w:lineRule="auto" w:line="300" w:before="0" w:after="160"/>
        <w:rPr/>
      </w:pPr>
      <w:r>
        <w:rPr>
          <w:sz w:val="22"/>
          <w:szCs w:val="22"/>
        </w:rPr>
        <w:t>Instruct the agent to scaffold a monorepo-friendly, feature-based structure rather than one giant /pages or /components folder:</w:t>
      </w:r>
    </w:p>
    <w:p>
      <w:pPr>
        <w:pStyle w:val="Normal"/>
        <w:shd w:val="clear" w:fill="F2F2F2"/>
        <w:spacing w:before="0" w:after="200"/>
        <w:rPr/>
      </w:pPr>
      <w:r>
        <w:rPr>
          <w:rFonts w:eastAsia="Consolas" w:cs="Consolas" w:ascii="Consolas" w:hAnsi="Consolas"/>
          <w:sz w:val="18"/>
          <w:szCs w:val="18"/>
        </w:rPr>
        <w:t>isoko-market/   app/     (marketing)/            -&gt; landing, about, how-it-works     (auth)/                 -&gt; login, register, OTP verify     (dashboard)/       marketplace/          -&gt; browse, listing detail, create listing       jobs/                 -&gt; job board, job detail, apply, CV builder       messages/             -&gt; real-time chat inbox       profile/              -&gt; verification, settings, wallet       admin/                -&gt; moderation, analytics, partner management     api/       listings/       jobs/       auth/       payments/       messages/       verification/       webhooks/   components/     ui/                     -&gt; shadcn/ui primitives     marketplace/     jobs/     shared/   lib/     prisma.ts     auth.ts     payments/               -&gt; provider interface + MTN/Airtel adapters     realtime.ts     validators/             -&gt; zod schemas shared client/server   prisma/     schema.prisma     migrations/     seed.ts   messages/                 -&gt; rw.json, en.json, fr.json (i18n strings)   public/   tests/</w:t>
      </w:r>
    </w:p>
    <w:p>
      <w:pPr>
        <w:pStyle w:val="Heading1"/>
        <w:numPr>
          <w:ilvl w:val="0"/>
          <w:numId w:val="0"/>
        </w:numPr>
        <w:spacing w:before="400" w:after="200"/>
        <w:outlineLvl w:val="0"/>
        <w:rPr/>
      </w:pPr>
      <w:r>
        <w:rPr/>
        <w:t>6. Feature Modules to Build</w:t>
      </w:r>
    </w:p>
    <w:p>
      <w:pPr>
        <w:pStyle w:val="Normal"/>
        <w:spacing w:lineRule="auto" w:line="300" w:before="0" w:after="160"/>
        <w:rPr/>
      </w:pPr>
      <w:r>
        <w:rPr>
          <w:sz w:val="22"/>
          <w:szCs w:val="22"/>
        </w:rPr>
        <w:t>Each module below maps directly to a proposal section. Build in the priority order given in Section 12 (Roadmap).</w:t>
      </w:r>
    </w:p>
    <w:p>
      <w:pPr>
        <w:pStyle w:val="Heading2"/>
        <w:numPr>
          <w:ilvl w:val="0"/>
          <w:numId w:val="0"/>
        </w:numPr>
        <w:spacing w:before="300" w:after="150"/>
        <w:outlineLvl w:val="1"/>
        <w:rPr/>
      </w:pPr>
      <w:r>
        <w:rPr/>
        <w:t>6.1 Identity, Trust &amp; Verification</w:t>
      </w:r>
    </w:p>
    <w:p>
      <w:pPr>
        <w:pStyle w:val="ListParagraph"/>
        <w:numPr>
          <w:ilvl w:val="0"/>
          <w:numId w:val="1"/>
        </w:numPr>
        <w:spacing w:lineRule="auto" w:line="281" w:before="0" w:after="80"/>
        <w:rPr/>
      </w:pPr>
      <w:r>
        <w:rPr>
          <w:b w:val="false"/>
          <w:bCs w:val="false"/>
          <w:sz w:val="22"/>
          <w:szCs w:val="22"/>
        </w:rPr>
        <w:t>Phone-number OTP registration and login (SMS).</w:t>
      </w:r>
    </w:p>
    <w:p>
      <w:pPr>
        <w:pStyle w:val="ListParagraph"/>
        <w:numPr>
          <w:ilvl w:val="0"/>
          <w:numId w:val="1"/>
        </w:numPr>
        <w:spacing w:lineRule="auto" w:line="281" w:before="0" w:after="80"/>
        <w:rPr/>
      </w:pPr>
      <w:r>
        <w:rPr>
          <w:b w:val="false"/>
          <w:bCs w:val="false"/>
          <w:sz w:val="22"/>
          <w:szCs w:val="22"/>
        </w:rPr>
        <w:t>National ID upload + manual/automated verification workflow; verified badge shown across the platform.</w:t>
      </w:r>
    </w:p>
    <w:p>
      <w:pPr>
        <w:pStyle w:val="ListParagraph"/>
        <w:numPr>
          <w:ilvl w:val="0"/>
          <w:numId w:val="1"/>
        </w:numPr>
        <w:spacing w:lineRule="auto" w:line="281" w:before="0" w:after="80"/>
        <w:rPr/>
      </w:pPr>
      <w:r>
        <w:rPr>
          <w:b w:val="false"/>
          <w:bCs w:val="false"/>
          <w:sz w:val="22"/>
          <w:szCs w:val="22"/>
        </w:rPr>
        <w:t>Public profile pages showing verification status, ratings, join date, and transaction history summary.</w:t>
      </w:r>
    </w:p>
    <w:p>
      <w:pPr>
        <w:pStyle w:val="ListParagraph"/>
        <w:numPr>
          <w:ilvl w:val="0"/>
          <w:numId w:val="1"/>
        </w:numPr>
        <w:spacing w:lineRule="auto" w:line="281" w:before="0" w:after="80"/>
        <w:rPr/>
      </w:pPr>
      <w:r>
        <w:rPr>
          <w:b w:val="false"/>
          <w:bCs w:val="false"/>
          <w:sz w:val="22"/>
          <w:szCs w:val="22"/>
        </w:rPr>
        <w:t>Reporting/flagging system for suspicious listings, jobs, or users, feeding an admin moderation queue.</w:t>
      </w:r>
    </w:p>
    <w:p>
      <w:pPr>
        <w:pStyle w:val="Heading2"/>
        <w:numPr>
          <w:ilvl w:val="0"/>
          <w:numId w:val="0"/>
        </w:numPr>
        <w:spacing w:before="300" w:after="150"/>
        <w:outlineLvl w:val="1"/>
        <w:rPr/>
      </w:pPr>
      <w:r>
        <w:rPr/>
        <w:t>6.2 Marketplace (Buy &amp; Sell)</w:t>
      </w:r>
    </w:p>
    <w:p>
      <w:pPr>
        <w:pStyle w:val="ListParagraph"/>
        <w:numPr>
          <w:ilvl w:val="0"/>
          <w:numId w:val="1"/>
        </w:numPr>
        <w:spacing w:lineRule="auto" w:line="281" w:before="0" w:after="80"/>
        <w:rPr/>
      </w:pPr>
      <w:r>
        <w:rPr>
          <w:b w:val="false"/>
          <w:bCs w:val="false"/>
          <w:sz w:val="22"/>
          <w:szCs w:val="22"/>
        </w:rPr>
        <w:t>Listing creation with photos, category, price, condition, and location.</w:t>
      </w:r>
    </w:p>
    <w:p>
      <w:pPr>
        <w:pStyle w:val="ListParagraph"/>
        <w:numPr>
          <w:ilvl w:val="0"/>
          <w:numId w:val="1"/>
        </w:numPr>
        <w:spacing w:lineRule="auto" w:line="281" w:before="0" w:after="80"/>
        <w:rPr/>
      </w:pPr>
      <w:r>
        <w:rPr>
          <w:b w:val="false"/>
          <w:bCs w:val="false"/>
          <w:sz w:val="22"/>
          <w:szCs w:val="22"/>
        </w:rPr>
        <w:t>Category browsing, keyword search, and filters (price range, location, verified-seller-only, condition).</w:t>
      </w:r>
    </w:p>
    <w:p>
      <w:pPr>
        <w:pStyle w:val="ListParagraph"/>
        <w:numPr>
          <w:ilvl w:val="0"/>
          <w:numId w:val="1"/>
        </w:numPr>
        <w:spacing w:lineRule="auto" w:line="281" w:before="0" w:after="80"/>
        <w:rPr/>
      </w:pPr>
      <w:r>
        <w:rPr>
          <w:b w:val="false"/>
          <w:bCs w:val="false"/>
          <w:sz w:val="22"/>
          <w:szCs w:val="22"/>
        </w:rPr>
        <w:t>Listing detail page with seller trust signals, in-app chat button, and “mark as sold” flow.</w:t>
      </w:r>
    </w:p>
    <w:p>
      <w:pPr>
        <w:pStyle w:val="ListParagraph"/>
        <w:numPr>
          <w:ilvl w:val="0"/>
          <w:numId w:val="1"/>
        </w:numPr>
        <w:spacing w:lineRule="auto" w:line="281" w:before="0" w:after="80"/>
        <w:rPr/>
      </w:pPr>
      <w:r>
        <w:rPr>
          <w:b w:val="false"/>
          <w:bCs w:val="false"/>
          <w:sz w:val="22"/>
          <w:szCs w:val="22"/>
        </w:rPr>
        <w:t>Premium features: featured/boosted listings, verified seller subscription, online micro-store storefronts (as priced in the business plan).</w:t>
      </w:r>
    </w:p>
    <w:p>
      <w:pPr>
        <w:pStyle w:val="Heading2"/>
        <w:numPr>
          <w:ilvl w:val="0"/>
          <w:numId w:val="0"/>
        </w:numPr>
        <w:spacing w:before="300" w:after="150"/>
        <w:outlineLvl w:val="1"/>
        <w:rPr/>
      </w:pPr>
      <w:r>
        <w:rPr/>
        <w:t>6.3 Jobs &amp; Gigs Board</w:t>
      </w:r>
    </w:p>
    <w:p>
      <w:pPr>
        <w:pStyle w:val="ListParagraph"/>
        <w:numPr>
          <w:ilvl w:val="0"/>
          <w:numId w:val="1"/>
        </w:numPr>
        <w:spacing w:lineRule="auto" w:line="281" w:before="0" w:after="80"/>
        <w:rPr/>
      </w:pPr>
      <w:r>
        <w:rPr>
          <w:b w:val="false"/>
          <w:bCs w:val="false"/>
          <w:sz w:val="22"/>
          <w:szCs w:val="22"/>
        </w:rPr>
        <w:t>Job/gig listing creation for employers (SMEs, NGOs, individuals) with title, description, pay, location, and type (formal job vs. gig).</w:t>
      </w:r>
    </w:p>
    <w:p>
      <w:pPr>
        <w:pStyle w:val="ListParagraph"/>
        <w:numPr>
          <w:ilvl w:val="0"/>
          <w:numId w:val="1"/>
        </w:numPr>
        <w:spacing w:lineRule="auto" w:line="281" w:before="0" w:after="80"/>
        <w:rPr/>
      </w:pPr>
      <w:r>
        <w:rPr>
          <w:b w:val="false"/>
          <w:bCs w:val="false"/>
          <w:sz w:val="22"/>
          <w:szCs w:val="22"/>
        </w:rPr>
        <w:t>Automated CV builder: guided form → generates a shareable, downloadable CV (PDF) from structured data.</w:t>
      </w:r>
    </w:p>
    <w:p>
      <w:pPr>
        <w:pStyle w:val="ListParagraph"/>
        <w:numPr>
          <w:ilvl w:val="0"/>
          <w:numId w:val="1"/>
        </w:numPr>
        <w:spacing w:lineRule="auto" w:line="281" w:before="0" w:after="80"/>
        <w:rPr/>
      </w:pPr>
      <w:r>
        <w:rPr>
          <w:b w:val="false"/>
          <w:bCs w:val="false"/>
          <w:sz w:val="22"/>
          <w:szCs w:val="22"/>
        </w:rPr>
        <w:t>One-click apply using the platform CV; application status tracking (applied, viewed, shortlisted, rejected/hired) visible to both sides in real time.</w:t>
      </w:r>
    </w:p>
    <w:p>
      <w:pPr>
        <w:pStyle w:val="ListParagraph"/>
        <w:numPr>
          <w:ilvl w:val="0"/>
          <w:numId w:val="1"/>
        </w:numPr>
        <w:spacing w:lineRule="auto" w:line="281" w:before="0" w:after="80"/>
        <w:rPr/>
      </w:pPr>
      <w:r>
        <w:rPr>
          <w:b w:val="false"/>
          <w:bCs w:val="false"/>
          <w:sz w:val="22"/>
          <w:szCs w:val="22"/>
        </w:rPr>
        <w:t>Employer dashboard to manage postings and review applicants.</w:t>
      </w:r>
    </w:p>
    <w:p>
      <w:pPr>
        <w:pStyle w:val="Heading2"/>
        <w:numPr>
          <w:ilvl w:val="0"/>
          <w:numId w:val="0"/>
        </w:numPr>
        <w:spacing w:before="300" w:after="150"/>
        <w:outlineLvl w:val="1"/>
        <w:rPr/>
      </w:pPr>
      <w:r>
        <w:rPr/>
        <w:t>6.4 Payments &amp; Wallet</w:t>
      </w:r>
    </w:p>
    <w:p>
      <w:pPr>
        <w:pStyle w:val="ListParagraph"/>
        <w:numPr>
          <w:ilvl w:val="0"/>
          <w:numId w:val="1"/>
        </w:numPr>
        <w:spacing w:lineRule="auto" w:line="281" w:before="0" w:after="80"/>
        <w:rPr/>
      </w:pPr>
      <w:r>
        <w:rPr>
          <w:b w:val="false"/>
          <w:bCs w:val="false"/>
          <w:sz w:val="22"/>
          <w:szCs w:val="22"/>
        </w:rPr>
        <w:t>Mobile money integration (MTN MoMo, Airtel Money) for premium features and, where applicable, transaction facilitation.</w:t>
      </w:r>
    </w:p>
    <w:p>
      <w:pPr>
        <w:pStyle w:val="ListParagraph"/>
        <w:numPr>
          <w:ilvl w:val="0"/>
          <w:numId w:val="1"/>
        </w:numPr>
        <w:spacing w:lineRule="auto" w:line="281" w:before="0" w:after="80"/>
        <w:rPr/>
      </w:pPr>
      <w:r>
        <w:rPr>
          <w:b w:val="false"/>
          <w:bCs w:val="false"/>
          <w:sz w:val="22"/>
          <w:szCs w:val="22"/>
        </w:rPr>
        <w:t>Transaction history and simple wallet/ledger view per user.</w:t>
      </w:r>
    </w:p>
    <w:p>
      <w:pPr>
        <w:pStyle w:val="ListParagraph"/>
        <w:numPr>
          <w:ilvl w:val="0"/>
          <w:numId w:val="1"/>
        </w:numPr>
        <w:spacing w:lineRule="auto" w:line="281" w:before="0" w:after="80"/>
        <w:rPr/>
      </w:pPr>
      <w:r>
        <w:rPr>
          <w:b w:val="false"/>
          <w:bCs w:val="false"/>
          <w:sz w:val="22"/>
          <w:szCs w:val="22"/>
        </w:rPr>
        <w:t>Abstracted PaymentProvider interface so new providers or an escrow model can be added later without rewriting business logic.</w:t>
      </w:r>
    </w:p>
    <w:p>
      <w:pPr>
        <w:pStyle w:val="Heading2"/>
        <w:numPr>
          <w:ilvl w:val="0"/>
          <w:numId w:val="0"/>
        </w:numPr>
        <w:spacing w:before="300" w:after="150"/>
        <w:outlineLvl w:val="1"/>
        <w:rPr/>
      </w:pPr>
      <w:r>
        <w:rPr/>
        <w:t>6.5 Messaging &amp; Notifications (Real-Time)</w:t>
      </w:r>
    </w:p>
    <w:p>
      <w:pPr>
        <w:pStyle w:val="ListParagraph"/>
        <w:numPr>
          <w:ilvl w:val="0"/>
          <w:numId w:val="1"/>
        </w:numPr>
        <w:spacing w:lineRule="auto" w:line="281" w:before="0" w:after="80"/>
        <w:rPr/>
      </w:pPr>
      <w:r>
        <w:rPr>
          <w:b w:val="false"/>
          <w:bCs w:val="false"/>
          <w:sz w:val="22"/>
          <w:szCs w:val="22"/>
        </w:rPr>
        <w:t>In-app chat between buyer/seller and employer/applicant, backed by WebSockets, with delivery/read receipts.</w:t>
      </w:r>
    </w:p>
    <w:p>
      <w:pPr>
        <w:pStyle w:val="ListParagraph"/>
        <w:numPr>
          <w:ilvl w:val="0"/>
          <w:numId w:val="1"/>
        </w:numPr>
        <w:spacing w:lineRule="auto" w:line="281" w:before="0" w:after="80"/>
        <w:rPr/>
      </w:pPr>
      <w:r>
        <w:rPr>
          <w:b w:val="false"/>
          <w:bCs w:val="false"/>
          <w:sz w:val="22"/>
          <w:szCs w:val="22"/>
        </w:rPr>
        <w:t>Real-time notification center (new message, application update, listing sold, verification approved) with unread badge counts.</w:t>
      </w:r>
    </w:p>
    <w:p>
      <w:pPr>
        <w:pStyle w:val="ListParagraph"/>
        <w:numPr>
          <w:ilvl w:val="0"/>
          <w:numId w:val="1"/>
        </w:numPr>
        <w:spacing w:lineRule="auto" w:line="281" w:before="0" w:after="80"/>
        <w:rPr/>
      </w:pPr>
      <w:r>
        <w:rPr>
          <w:b w:val="false"/>
          <w:bCs w:val="false"/>
          <w:sz w:val="22"/>
          <w:szCs w:val="22"/>
        </w:rPr>
        <w:t>Optional SMS fallback notifications for users who are offline, respecting the platform's low-connectivity commitment.</w:t>
      </w:r>
    </w:p>
    <w:p>
      <w:pPr>
        <w:pStyle w:val="Heading2"/>
        <w:numPr>
          <w:ilvl w:val="0"/>
          <w:numId w:val="0"/>
        </w:numPr>
        <w:spacing w:before="300" w:after="150"/>
        <w:outlineLvl w:val="1"/>
        <w:rPr/>
      </w:pPr>
      <w:r>
        <w:rPr/>
        <w:t>6.6 Multilingual Experience</w:t>
      </w:r>
    </w:p>
    <w:p>
      <w:pPr>
        <w:pStyle w:val="ListParagraph"/>
        <w:numPr>
          <w:ilvl w:val="0"/>
          <w:numId w:val="1"/>
        </w:numPr>
        <w:spacing w:lineRule="auto" w:line="281" w:before="0" w:after="80"/>
        <w:rPr/>
      </w:pPr>
      <w:r>
        <w:rPr>
          <w:b w:val="false"/>
          <w:bCs w:val="false"/>
          <w:sz w:val="22"/>
          <w:szCs w:val="22"/>
        </w:rPr>
        <w:t>Locale switcher in the navigation (Kinyarwanda default, English, French) persisted per user.</w:t>
      </w:r>
    </w:p>
    <w:p>
      <w:pPr>
        <w:pStyle w:val="ListParagraph"/>
        <w:numPr>
          <w:ilvl w:val="0"/>
          <w:numId w:val="1"/>
        </w:numPr>
        <w:spacing w:lineRule="auto" w:line="281" w:before="0" w:after="80"/>
        <w:rPr/>
      </w:pPr>
      <w:r>
        <w:rPr>
          <w:b w:val="false"/>
          <w:bCs w:val="false"/>
          <w:sz w:val="22"/>
          <w:szCs w:val="22"/>
        </w:rPr>
        <w:t>All UI strings, error messages, and transactional emails/SMS translated — no partial locales shipped.</w:t>
      </w:r>
    </w:p>
    <w:p>
      <w:pPr>
        <w:pStyle w:val="Heading2"/>
        <w:numPr>
          <w:ilvl w:val="0"/>
          <w:numId w:val="0"/>
        </w:numPr>
        <w:spacing w:before="300" w:after="150"/>
        <w:outlineLvl w:val="1"/>
        <w:rPr/>
      </w:pPr>
      <w:r>
        <w:rPr/>
        <w:t>6.7 Admin &amp; Analytics Dashboard</w:t>
      </w:r>
    </w:p>
    <w:p>
      <w:pPr>
        <w:pStyle w:val="ListParagraph"/>
        <w:numPr>
          <w:ilvl w:val="0"/>
          <w:numId w:val="1"/>
        </w:numPr>
        <w:spacing w:lineRule="auto" w:line="281" w:before="0" w:after="80"/>
        <w:rPr/>
      </w:pPr>
      <w:r>
        <w:rPr>
          <w:b w:val="false"/>
          <w:bCs w:val="false"/>
          <w:sz w:val="22"/>
          <w:szCs w:val="22"/>
        </w:rPr>
        <w:t>Moderation queue for flagged content and pending verifications.</w:t>
      </w:r>
    </w:p>
    <w:p>
      <w:pPr>
        <w:pStyle w:val="ListParagraph"/>
        <w:numPr>
          <w:ilvl w:val="0"/>
          <w:numId w:val="1"/>
        </w:numPr>
        <w:spacing w:lineRule="auto" w:line="281" w:before="0" w:after="80"/>
        <w:rPr/>
      </w:pPr>
      <w:r>
        <w:rPr>
          <w:b w:val="false"/>
          <w:bCs w:val="false"/>
          <w:sz w:val="22"/>
          <w:szCs w:val="22"/>
        </w:rPr>
        <w:t>Platform metrics: registered users, active listings, transactions, jobs posted/filled, MAU — mirroring the KPIs in the business plan (10,000 youth reached, 30,000 transactions, etc.).</w:t>
      </w:r>
    </w:p>
    <w:p>
      <w:pPr>
        <w:pStyle w:val="ListParagraph"/>
        <w:numPr>
          <w:ilvl w:val="0"/>
          <w:numId w:val="1"/>
        </w:numPr>
        <w:spacing w:lineRule="auto" w:line="281" w:before="0" w:after="80"/>
        <w:rPr/>
      </w:pPr>
      <w:r>
        <w:rPr>
          <w:b w:val="false"/>
          <w:bCs w:val="false"/>
          <w:sz w:val="22"/>
          <w:szCs w:val="22"/>
        </w:rPr>
        <w:t>Partner/MSME management for the cooperative and NGO partnerships described in the proposal.</w:t>
      </w:r>
    </w:p>
    <w:p>
      <w:pPr>
        <w:pStyle w:val="Heading1"/>
        <w:numPr>
          <w:ilvl w:val="0"/>
          <w:numId w:val="0"/>
        </w:numPr>
        <w:spacing w:before="400" w:after="200"/>
        <w:outlineLvl w:val="0"/>
        <w:rPr/>
      </w:pPr>
      <w:r>
        <w:rPr/>
        <w:t>7. Database Schema Guidance</w:t>
      </w:r>
    </w:p>
    <w:p>
      <w:pPr>
        <w:pStyle w:val="Normal"/>
        <w:spacing w:lineRule="auto" w:line="300" w:before="0" w:after="160"/>
        <w:rPr/>
      </w:pPr>
      <w:r>
        <w:rPr>
          <w:sz w:val="22"/>
          <w:szCs w:val="22"/>
        </w:rPr>
        <w:t>Provide this as the starting Prisma data model. The agent should expand it as features are implemented, but relationships and constraints below are the minimum needed for a trustworthy marketplace.</w:t>
      </w:r>
    </w:p>
    <w:tbl>
      <w:tblPr>
        <w:tblW w:w="9700" w:type="dxa"/>
        <w:jc w:val="start"/>
        <w:tblInd w:w="0" w:type="dxa"/>
        <w:tblLayout w:type="fixed"/>
        <w:tblCellMar>
          <w:top w:w="80" w:type="dxa"/>
          <w:start w:w="100" w:type="dxa"/>
          <w:bottom w:w="80" w:type="dxa"/>
          <w:end w:w="100" w:type="dxa"/>
        </w:tblCellMar>
      </w:tblPr>
      <w:tblGrid>
        <w:gridCol w:w="2199"/>
        <w:gridCol w:w="4300"/>
        <w:gridCol w:w="3201"/>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Entity</w:t>
            </w:r>
          </w:p>
        </w:tc>
        <w:tc>
          <w:tcPr>
            <w:tcW w:w="43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Key Fields</w:t>
            </w:r>
          </w:p>
        </w:tc>
        <w:tc>
          <w:tcPr>
            <w:tcW w:w="320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Relationships</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User</w:t>
            </w:r>
          </w:p>
        </w:tc>
        <w:tc>
          <w:tcPr>
            <w:tcW w:w="43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phone, email, passwordHash/otp, fullName, locale, role (buyer/seller/employer/admin), isVerified, idDocumentUrl, createdAt</w:t>
            </w:r>
          </w:p>
        </w:tc>
        <w:tc>
          <w:tcPr>
            <w:tcW w:w="32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1–many Listings, Jobs, Applications, Messages, Reviews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Listing</w:t>
            </w:r>
          </w:p>
        </w:tc>
        <w:tc>
          <w:tcPr>
            <w:tcW w:w="4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id, sellerId, title, description, price, category, condition, location, status (active/sold/removed), isFeatured</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belongs to User; has many ListingImages, Messages</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Job</w:t>
            </w:r>
          </w:p>
        </w:tc>
        <w:tc>
          <w:tcPr>
            <w:tcW w:w="43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employerId, title, description, type (job/gig), pay, location, status (open/closed), createdAt</w:t>
            </w:r>
          </w:p>
        </w:tc>
        <w:tc>
          <w:tcPr>
            <w:tcW w:w="32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belongs to User; has many Applications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Application</w:t>
            </w:r>
          </w:p>
        </w:tc>
        <w:tc>
          <w:tcPr>
            <w:tcW w:w="4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id, jobId, applicantId, cvId, status, appliedAt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belongs to Job and User</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CV</w:t>
            </w:r>
          </w:p>
        </w:tc>
        <w:tc>
          <w:tcPr>
            <w:tcW w:w="43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userId, structuredData (JSON), pdfUrl, updatedAt</w:t>
            </w:r>
          </w:p>
        </w:tc>
        <w:tc>
          <w:tcPr>
            <w:tcW w:w="32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belongs to User; used by Applications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Message</w:t>
            </w:r>
          </w:p>
        </w:tc>
        <w:tc>
          <w:tcPr>
            <w:tcW w:w="4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id, conversationId, senderId, body, readAt, createdAt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belongs to Conversation and User</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Conversation</w:t>
            </w:r>
          </w:p>
        </w:tc>
        <w:tc>
          <w:tcPr>
            <w:tcW w:w="43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listingId/jobId (nullable), participantIds, lastMessageAt</w:t>
            </w:r>
          </w:p>
        </w:tc>
        <w:tc>
          <w:tcPr>
            <w:tcW w:w="32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many-to-many via participants; optional link to Listing/Job</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Transaction</w:t>
            </w:r>
          </w:p>
        </w:tc>
        <w:tc>
          <w:tcPr>
            <w:tcW w:w="4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id, userId, type (subscription/featured_listing/job_post/escrow), amount, provider, status, momoRef</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belongs to User</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Review</w:t>
            </w:r>
          </w:p>
        </w:tc>
        <w:tc>
          <w:tcPr>
            <w:tcW w:w="43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reviewerId, revieweeId, rating, comment, transactionId</w:t>
            </w:r>
          </w:p>
        </w:tc>
        <w:tc>
          <w:tcPr>
            <w:tcW w:w="32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belongs to two Users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Notification</w:t>
            </w:r>
          </w:p>
        </w:tc>
        <w:tc>
          <w:tcPr>
            <w:tcW w:w="4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id, userId, type, payload (JSON), readAt, createdAt</w:t>
            </w:r>
          </w:p>
        </w:tc>
        <w:tc>
          <w:tcPr>
            <w:tcW w:w="32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belongs to User</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Report</w:t>
            </w:r>
          </w:p>
        </w:tc>
        <w:tc>
          <w:tcPr>
            <w:tcW w:w="43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reportedById, targetType, targetId, reason, status</w:t>
            </w:r>
          </w:p>
        </w:tc>
        <w:tc>
          <w:tcPr>
            <w:tcW w:w="32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belongs to User; reviewed by admin</w:t>
            </w:r>
          </w:p>
        </w:tc>
      </w:tr>
    </w:tbl>
    <w:p>
      <w:pPr>
        <w:pStyle w:val="Normal"/>
        <w:pBdr>
          <w:left w:val="single" w:sz="24" w:space="8" w:color="C6871F"/>
        </w:pBdr>
        <w:shd w:val="clear" w:fill="FFF3CD"/>
        <w:spacing w:before="100" w:after="200"/>
        <w:rPr/>
      </w:pPr>
      <w:r>
        <w:rPr>
          <w:i/>
          <w:iCs/>
          <w:color w:val="664D03"/>
          <w:sz w:val="20"/>
          <w:szCs w:val="20"/>
        </w:rPr>
        <w:t xml:space="preserve">  </w:t>
      </w:r>
      <w:r>
        <w:rPr>
          <w:i/>
          <w:iCs/>
          <w:color w:val="664D03"/>
          <w:sz w:val="20"/>
          <w:szCs w:val="20"/>
        </w:rPr>
        <w:t>Index phone, email, and category/location fields used in search filters. Use PostgreSQL enums for status/role fields to enforce valid states at the database level.</w:t>
      </w:r>
    </w:p>
    <w:p>
      <w:pPr>
        <w:pStyle w:val="Heading1"/>
        <w:numPr>
          <w:ilvl w:val="0"/>
          <w:numId w:val="0"/>
        </w:numPr>
        <w:spacing w:before="400" w:after="200"/>
        <w:outlineLvl w:val="0"/>
        <w:rPr/>
      </w:pPr>
      <w:r>
        <w:rPr/>
        <w:t>8. UI/UX &amp; Navigation Guidance</w:t>
      </w:r>
    </w:p>
    <w:p>
      <w:pPr>
        <w:pStyle w:val="Heading2"/>
        <w:numPr>
          <w:ilvl w:val="0"/>
          <w:numId w:val="0"/>
        </w:numPr>
        <w:spacing w:before="300" w:after="150"/>
        <w:outlineLvl w:val="1"/>
        <w:rPr/>
      </w:pPr>
      <w:r>
        <w:rPr/>
        <w:t>8.1 Design direction</w:t>
      </w:r>
    </w:p>
    <w:p>
      <w:pPr>
        <w:pStyle w:val="ListParagraph"/>
        <w:numPr>
          <w:ilvl w:val="0"/>
          <w:numId w:val="1"/>
        </w:numPr>
        <w:spacing w:lineRule="auto" w:line="281" w:before="0" w:after="80"/>
        <w:rPr/>
      </w:pPr>
      <w:r>
        <w:rPr>
          <w:b w:val="false"/>
          <w:bCs w:val="false"/>
          <w:sz w:val="22"/>
          <w:szCs w:val="22"/>
        </w:rPr>
        <w:t>Warm, modern, distinctly local visual identity — avoid a generic templated SaaS look. Reference Isoko Market's brand colours (deep teal/green + warm orange) and simple house/marketplace iconography from the proposal's logo.</w:t>
      </w:r>
    </w:p>
    <w:p>
      <w:pPr>
        <w:pStyle w:val="ListParagraph"/>
        <w:numPr>
          <w:ilvl w:val="0"/>
          <w:numId w:val="1"/>
        </w:numPr>
        <w:spacing w:lineRule="auto" w:line="281" w:before="0" w:after="80"/>
        <w:rPr/>
      </w:pPr>
      <w:r>
        <w:rPr>
          <w:b w:val="false"/>
          <w:bCs w:val="false"/>
          <w:sz w:val="22"/>
          <w:szCs w:val="22"/>
        </w:rPr>
        <w:t>Clear visual trust cues everywhere: verification badges, star ratings, and “active today” indicators should be first-class UI elements, not afterthoughts.</w:t>
      </w:r>
    </w:p>
    <w:p>
      <w:pPr>
        <w:pStyle w:val="ListParagraph"/>
        <w:numPr>
          <w:ilvl w:val="0"/>
          <w:numId w:val="1"/>
        </w:numPr>
        <w:spacing w:lineRule="auto" w:line="281" w:before="0" w:after="80"/>
        <w:rPr/>
      </w:pPr>
      <w:r>
        <w:rPr>
          <w:b w:val="false"/>
          <w:bCs w:val="false"/>
          <w:sz w:val="22"/>
          <w:szCs w:val="22"/>
        </w:rPr>
        <w:t>Generous tap targets and high-contrast text for users on small, older phone screens.</w:t>
      </w:r>
    </w:p>
    <w:p>
      <w:pPr>
        <w:pStyle w:val="Heading2"/>
        <w:numPr>
          <w:ilvl w:val="0"/>
          <w:numId w:val="0"/>
        </w:numPr>
        <w:spacing w:before="300" w:after="150"/>
        <w:outlineLvl w:val="1"/>
        <w:rPr/>
      </w:pPr>
      <w:r>
        <w:rPr/>
        <w:t>8.2 Navigation structure</w:t>
      </w:r>
    </w:p>
    <w:p>
      <w:pPr>
        <w:pStyle w:val="ListParagraph"/>
        <w:numPr>
          <w:ilvl w:val="0"/>
          <w:numId w:val="1"/>
        </w:numPr>
        <w:spacing w:lineRule="auto" w:line="281" w:before="0" w:after="80"/>
        <w:rPr/>
      </w:pPr>
      <w:r>
        <w:rPr>
          <w:b w:val="false"/>
          <w:bCs w:val="false"/>
          <w:sz w:val="22"/>
          <w:szCs w:val="22"/>
        </w:rPr>
        <w:t>Persistent top navigation (desktop) / bottom tab bar (mobile) with: Home, Marketplace, Jobs, Messages, Profile.</w:t>
      </w:r>
    </w:p>
    <w:p>
      <w:pPr>
        <w:pStyle w:val="ListParagraph"/>
        <w:numPr>
          <w:ilvl w:val="0"/>
          <w:numId w:val="1"/>
        </w:numPr>
        <w:spacing w:lineRule="auto" w:line="281" w:before="0" w:after="80"/>
        <w:rPr/>
      </w:pPr>
      <w:r>
        <w:rPr>
          <w:b w:val="false"/>
          <w:bCs w:val="false"/>
          <w:sz w:val="22"/>
          <w:szCs w:val="22"/>
        </w:rPr>
        <w:t>A single prominent “+ Post” action that lets the user choose “Sell an item,” “Offer a service,” or “Post a job” — keeping the dual commerce/employment paths unified under one entry point.</w:t>
      </w:r>
    </w:p>
    <w:p>
      <w:pPr>
        <w:pStyle w:val="ListParagraph"/>
        <w:numPr>
          <w:ilvl w:val="0"/>
          <w:numId w:val="1"/>
        </w:numPr>
        <w:spacing w:lineRule="auto" w:line="281" w:before="0" w:after="80"/>
        <w:rPr/>
      </w:pPr>
      <w:r>
        <w:rPr>
          <w:b w:val="false"/>
          <w:bCs w:val="false"/>
          <w:sz w:val="22"/>
          <w:szCs w:val="22"/>
        </w:rPr>
        <w:t>Breadcrumb or back-navigation on every detail page; never trap the user without an obvious way back.</w:t>
      </w:r>
    </w:p>
    <w:p>
      <w:pPr>
        <w:pStyle w:val="ListParagraph"/>
        <w:numPr>
          <w:ilvl w:val="0"/>
          <w:numId w:val="1"/>
        </w:numPr>
        <w:spacing w:lineRule="auto" w:line="281" w:before="0" w:after="80"/>
        <w:rPr/>
      </w:pPr>
      <w:r>
        <w:rPr>
          <w:b w:val="false"/>
          <w:bCs w:val="false"/>
          <w:sz w:val="22"/>
          <w:szCs w:val="22"/>
        </w:rPr>
        <w:t>Search should be reachable from any screen within one tap/click.</w:t>
      </w:r>
    </w:p>
    <w:p>
      <w:pPr>
        <w:pStyle w:val="Heading2"/>
        <w:numPr>
          <w:ilvl w:val="0"/>
          <w:numId w:val="0"/>
        </w:numPr>
        <w:spacing w:before="300" w:after="150"/>
        <w:outlineLvl w:val="1"/>
        <w:rPr/>
      </w:pPr>
      <w:r>
        <w:rPr/>
        <w:t>8.3 Key screens to design and build</w:t>
      </w:r>
    </w:p>
    <w:p>
      <w:pPr>
        <w:pStyle w:val="ListParagraph"/>
        <w:numPr>
          <w:ilvl w:val="0"/>
          <w:numId w:val="5"/>
        </w:numPr>
        <w:spacing w:lineRule="auto" w:line="281" w:before="0" w:after="80"/>
        <w:rPr/>
      </w:pPr>
      <w:r>
        <w:rPr>
          <w:sz w:val="22"/>
          <w:szCs w:val="22"/>
        </w:rPr>
        <w:t>Landing/marketing page — explains the platform, trust model, and languages available; strong call to action to register.</w:t>
      </w:r>
    </w:p>
    <w:p>
      <w:pPr>
        <w:pStyle w:val="ListParagraph"/>
        <w:numPr>
          <w:ilvl w:val="0"/>
          <w:numId w:val="2"/>
        </w:numPr>
        <w:spacing w:lineRule="auto" w:line="281" w:before="0" w:after="80"/>
        <w:rPr/>
      </w:pPr>
      <w:r>
        <w:rPr>
          <w:sz w:val="22"/>
          <w:szCs w:val="22"/>
        </w:rPr>
        <w:t>Onboarding — phone OTP → basic profile → optional ID verification, with a visible “why we ask this” trust explanation.</w:t>
      </w:r>
    </w:p>
    <w:p>
      <w:pPr>
        <w:pStyle w:val="ListParagraph"/>
        <w:numPr>
          <w:ilvl w:val="0"/>
          <w:numId w:val="2"/>
        </w:numPr>
        <w:spacing w:lineRule="auto" w:line="281" w:before="0" w:after="80"/>
        <w:rPr/>
      </w:pPr>
      <w:r>
        <w:rPr>
          <w:sz w:val="22"/>
          <w:szCs w:val="22"/>
        </w:rPr>
        <w:t>Marketplace feed — grid/list toggle, filters, category chips, infinite scroll with skeleton loading states.</w:t>
      </w:r>
    </w:p>
    <w:p>
      <w:pPr>
        <w:pStyle w:val="ListParagraph"/>
        <w:numPr>
          <w:ilvl w:val="0"/>
          <w:numId w:val="2"/>
        </w:numPr>
        <w:spacing w:lineRule="auto" w:line="281" w:before="0" w:after="80"/>
        <w:rPr/>
      </w:pPr>
      <w:r>
        <w:rPr>
          <w:sz w:val="22"/>
          <w:szCs w:val="22"/>
        </w:rPr>
        <w:t>Listing detail — image gallery, price, seller trust card, “Message seller” CTA.</w:t>
      </w:r>
    </w:p>
    <w:p>
      <w:pPr>
        <w:pStyle w:val="ListParagraph"/>
        <w:numPr>
          <w:ilvl w:val="0"/>
          <w:numId w:val="2"/>
        </w:numPr>
        <w:spacing w:lineRule="auto" w:line="281" w:before="0" w:after="80"/>
        <w:rPr/>
      </w:pPr>
      <w:r>
        <w:rPr>
          <w:sz w:val="22"/>
          <w:szCs w:val="22"/>
        </w:rPr>
        <w:t>Create listing — short multi-step form with image upload and compression feedback.</w:t>
      </w:r>
    </w:p>
    <w:p>
      <w:pPr>
        <w:pStyle w:val="ListParagraph"/>
        <w:numPr>
          <w:ilvl w:val="0"/>
          <w:numId w:val="2"/>
        </w:numPr>
        <w:spacing w:lineRule="auto" w:line="281" w:before="0" w:after="80"/>
        <w:rPr/>
      </w:pPr>
      <w:r>
        <w:rPr>
          <w:sz w:val="22"/>
          <w:szCs w:val="22"/>
        </w:rPr>
        <w:t>Job board — similar feed pattern to marketplace, filterable by job type/location/pay.</w:t>
      </w:r>
    </w:p>
    <w:p>
      <w:pPr>
        <w:pStyle w:val="ListParagraph"/>
        <w:numPr>
          <w:ilvl w:val="0"/>
          <w:numId w:val="2"/>
        </w:numPr>
        <w:spacing w:lineRule="auto" w:line="281" w:before="0" w:after="80"/>
        <w:rPr/>
      </w:pPr>
      <w:r>
        <w:rPr>
          <w:sz w:val="22"/>
          <w:szCs w:val="22"/>
        </w:rPr>
        <w:t>Job detail + Apply — one-click apply using stored CV, or CV builder prompt if none exists.</w:t>
      </w:r>
    </w:p>
    <w:p>
      <w:pPr>
        <w:pStyle w:val="ListParagraph"/>
        <w:numPr>
          <w:ilvl w:val="0"/>
          <w:numId w:val="2"/>
        </w:numPr>
        <w:spacing w:lineRule="auto" w:line="281" w:before="0" w:after="80"/>
        <w:rPr/>
      </w:pPr>
      <w:r>
        <w:rPr>
          <w:sz w:val="22"/>
          <w:szCs w:val="22"/>
        </w:rPr>
        <w:t>CV builder — guided sections (education, experience, skills) with live preview and PDF export.</w:t>
      </w:r>
    </w:p>
    <w:p>
      <w:pPr>
        <w:pStyle w:val="ListParagraph"/>
        <w:numPr>
          <w:ilvl w:val="0"/>
          <w:numId w:val="2"/>
        </w:numPr>
        <w:spacing w:lineRule="auto" w:line="281" w:before="0" w:after="80"/>
        <w:rPr/>
      </w:pPr>
      <w:r>
        <w:rPr>
          <w:sz w:val="22"/>
          <w:szCs w:val="22"/>
        </w:rPr>
        <w:t>Messages/chat — real-time thread list and conversation view with typing indicators and read receipts.</w:t>
      </w:r>
    </w:p>
    <w:p>
      <w:pPr>
        <w:pStyle w:val="ListParagraph"/>
        <w:numPr>
          <w:ilvl w:val="0"/>
          <w:numId w:val="2"/>
        </w:numPr>
        <w:spacing w:lineRule="auto" w:line="281" w:before="0" w:after="80"/>
        <w:rPr/>
      </w:pPr>
      <w:r>
        <w:rPr>
          <w:sz w:val="22"/>
          <w:szCs w:val="22"/>
        </w:rPr>
        <w:t>Profile &amp; wallet — verification status, listings/jobs posted, reviews received, transaction history.</w:t>
      </w:r>
    </w:p>
    <w:p>
      <w:pPr>
        <w:pStyle w:val="ListParagraph"/>
        <w:numPr>
          <w:ilvl w:val="0"/>
          <w:numId w:val="2"/>
        </w:numPr>
        <w:spacing w:lineRule="auto" w:line="281" w:before="0" w:after="80"/>
        <w:rPr/>
      </w:pPr>
      <w:r>
        <w:rPr>
          <w:sz w:val="22"/>
          <w:szCs w:val="22"/>
        </w:rPr>
        <w:t>Admin dashboard — moderation queue, verification approvals, platform metrics.</w:t>
      </w:r>
    </w:p>
    <w:p>
      <w:pPr>
        <w:pStyle w:val="Heading2"/>
        <w:numPr>
          <w:ilvl w:val="0"/>
          <w:numId w:val="0"/>
        </w:numPr>
        <w:spacing w:before="300" w:after="150"/>
        <w:outlineLvl w:val="1"/>
        <w:rPr/>
      </w:pPr>
      <w:r>
        <w:rPr/>
        <w:t>8.4 Accessibility &amp; standards</w:t>
      </w:r>
    </w:p>
    <w:p>
      <w:pPr>
        <w:pStyle w:val="ListParagraph"/>
        <w:numPr>
          <w:ilvl w:val="0"/>
          <w:numId w:val="1"/>
        </w:numPr>
        <w:spacing w:lineRule="auto" w:line="281" w:before="0" w:after="80"/>
        <w:rPr/>
      </w:pPr>
      <w:r>
        <w:rPr>
          <w:b w:val="false"/>
          <w:bCs w:val="false"/>
          <w:sz w:val="22"/>
          <w:szCs w:val="22"/>
        </w:rPr>
        <w:t>Meet WCAG 2.1 AA: semantic HTML, keyboard navigability, sufficient colour contrast, alt text on all images, form labels on all inputs.</w:t>
      </w:r>
    </w:p>
    <w:p>
      <w:pPr>
        <w:pStyle w:val="ListParagraph"/>
        <w:numPr>
          <w:ilvl w:val="0"/>
          <w:numId w:val="1"/>
        </w:numPr>
        <w:spacing w:lineRule="auto" w:line="281" w:before="0" w:after="80"/>
        <w:rPr/>
      </w:pPr>
      <w:r>
        <w:rPr>
          <w:b w:val="false"/>
          <w:bCs w:val="false"/>
          <w:sz w:val="22"/>
          <w:szCs w:val="22"/>
        </w:rPr>
        <w:t>Support browser zoom and larger font sizes without breaking layout.</w:t>
      </w:r>
    </w:p>
    <w:p>
      <w:pPr>
        <w:pStyle w:val="ListParagraph"/>
        <w:numPr>
          <w:ilvl w:val="0"/>
          <w:numId w:val="1"/>
        </w:numPr>
        <w:spacing w:lineRule="auto" w:line="281" w:before="0" w:after="80"/>
        <w:rPr/>
      </w:pPr>
      <w:r>
        <w:rPr>
          <w:b w:val="false"/>
          <w:bCs w:val="false"/>
          <w:sz w:val="22"/>
          <w:szCs w:val="22"/>
        </w:rPr>
        <w:t>Respect prefers-reduced-motion for animations.</w:t>
      </w:r>
    </w:p>
    <w:p>
      <w:pPr>
        <w:pStyle w:val="Heading1"/>
        <w:numPr>
          <w:ilvl w:val="0"/>
          <w:numId w:val="0"/>
        </w:numPr>
        <w:spacing w:before="400" w:after="200"/>
        <w:outlineLvl w:val="0"/>
        <w:rPr/>
      </w:pPr>
      <w:r>
        <w:rPr/>
        <w:t>9. Real-Time &amp; Performance Requirements</w:t>
      </w:r>
    </w:p>
    <w:p>
      <w:pPr>
        <w:pStyle w:val="Heading2"/>
        <w:numPr>
          <w:ilvl w:val="0"/>
          <w:numId w:val="0"/>
        </w:numPr>
        <w:spacing w:before="300" w:after="150"/>
        <w:outlineLvl w:val="1"/>
        <w:rPr/>
      </w:pPr>
      <w:r>
        <w:rPr/>
        <w:t>9.1 Real-time behaviour</w:t>
      </w:r>
    </w:p>
    <w:p>
      <w:pPr>
        <w:pStyle w:val="ListParagraph"/>
        <w:numPr>
          <w:ilvl w:val="0"/>
          <w:numId w:val="1"/>
        </w:numPr>
        <w:spacing w:lineRule="auto" w:line="281" w:before="0" w:after="80"/>
        <w:rPr/>
      </w:pPr>
      <w:r>
        <w:rPr>
          <w:b w:val="false"/>
          <w:bCs w:val="false"/>
          <w:sz w:val="22"/>
          <w:szCs w:val="22"/>
        </w:rPr>
        <w:t>Chat messages must appear for the recipient within roughly one second of being sent, without a page refresh.</w:t>
      </w:r>
    </w:p>
    <w:p>
      <w:pPr>
        <w:pStyle w:val="ListParagraph"/>
        <w:numPr>
          <w:ilvl w:val="0"/>
          <w:numId w:val="1"/>
        </w:numPr>
        <w:spacing w:lineRule="auto" w:line="281" w:before="0" w:after="80"/>
        <w:rPr/>
      </w:pPr>
      <w:r>
        <w:rPr>
          <w:b w:val="false"/>
          <w:bCs w:val="false"/>
          <w:sz w:val="22"/>
          <w:szCs w:val="22"/>
        </w:rPr>
        <w:t>Notification badges and application status changes should update live via WebSocket events, with a polling fallback if the socket connection drops.</w:t>
      </w:r>
    </w:p>
    <w:p>
      <w:pPr>
        <w:pStyle w:val="ListParagraph"/>
        <w:numPr>
          <w:ilvl w:val="0"/>
          <w:numId w:val="1"/>
        </w:numPr>
        <w:spacing w:lineRule="auto" w:line="281" w:before="0" w:after="80"/>
        <w:rPr/>
      </w:pPr>
      <w:r>
        <w:rPr>
          <w:b w:val="false"/>
          <w:bCs w:val="false"/>
          <w:sz w:val="22"/>
          <w:szCs w:val="22"/>
        </w:rPr>
        <w:t>Listing/job status changes (e.g. marked sold, position filled) should propagate to anyone currently viewing that item.</w:t>
      </w:r>
    </w:p>
    <w:p>
      <w:pPr>
        <w:pStyle w:val="Heading2"/>
        <w:numPr>
          <w:ilvl w:val="0"/>
          <w:numId w:val="0"/>
        </w:numPr>
        <w:spacing w:before="300" w:after="150"/>
        <w:outlineLvl w:val="1"/>
        <w:rPr/>
      </w:pPr>
      <w:r>
        <w:rPr/>
        <w:t>9.2 Performance targets</w:t>
      </w:r>
    </w:p>
    <w:tbl>
      <w:tblPr>
        <w:tblW w:w="9700" w:type="dxa"/>
        <w:jc w:val="start"/>
        <w:tblInd w:w="0" w:type="dxa"/>
        <w:tblLayout w:type="fixed"/>
        <w:tblCellMar>
          <w:top w:w="80" w:type="dxa"/>
          <w:start w:w="100" w:type="dxa"/>
          <w:bottom w:w="80" w:type="dxa"/>
          <w:end w:w="100" w:type="dxa"/>
        </w:tblCellMar>
      </w:tblPr>
      <w:tblGrid>
        <w:gridCol w:w="4200"/>
        <w:gridCol w:w="5500"/>
      </w:tblGrid>
      <w:tr>
        <w:trPr>
          <w:tblHeader w:val="true"/>
        </w:trPr>
        <w:tc>
          <w:tcPr>
            <w:tcW w:w="42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Metric</w:t>
            </w:r>
          </w:p>
        </w:tc>
        <w:tc>
          <w:tcPr>
            <w:tcW w:w="55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Target</w:t>
            </w:r>
          </w:p>
        </w:tc>
      </w:tr>
      <w:tr>
        <w:trPr/>
        <w:tc>
          <w:tcPr>
            <w:tcW w:w="4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Largest Contentful Paint (LCP)</w:t>
            </w:r>
          </w:p>
        </w:tc>
        <w:tc>
          <w:tcPr>
            <w:tcW w:w="55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&lt; 2.5s on a simulated 4G connection</w:t>
            </w:r>
          </w:p>
        </w:tc>
      </w:tr>
      <w:tr>
        <w:trPr/>
        <w:tc>
          <w:tcPr>
            <w:tcW w:w="4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First Input Delay / Interaction to Next Paint</w:t>
            </w:r>
          </w:p>
        </w:tc>
        <w:tc>
          <w:tcPr>
            <w:tcW w:w="55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&lt; 200ms</w:t>
            </w:r>
          </w:p>
        </w:tc>
      </w:tr>
      <w:tr>
        <w:trPr/>
        <w:tc>
          <w:tcPr>
            <w:tcW w:w="4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Cumulative Layout Shift</w:t>
            </w:r>
          </w:p>
        </w:tc>
        <w:tc>
          <w:tcPr>
            <w:tcW w:w="55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&lt; 0.1</w:t>
            </w:r>
          </w:p>
        </w:tc>
      </w:tr>
      <w:tr>
        <w:trPr/>
        <w:tc>
          <w:tcPr>
            <w:tcW w:w="42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Initial JS bundle (per route)</w:t>
            </w:r>
          </w:p>
        </w:tc>
        <w:tc>
          <w:tcPr>
            <w:tcW w:w="55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Kept as small as practical; heavy components code-split and lazy-loaded</w:t>
            </w:r>
          </w:p>
        </w:tc>
      </w:tr>
      <w:tr>
        <w:trPr/>
        <w:tc>
          <w:tcPr>
            <w:tcW w:w="42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Images</w:t>
            </w:r>
          </w:p>
        </w:tc>
        <w:tc>
          <w:tcPr>
            <w:tcW w:w="5500"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Served via next/image, responsive sizes, modern formats (WebP/AVIF), compressed on upload</w:t>
            </w:r>
          </w:p>
        </w:tc>
      </w:tr>
    </w:tbl>
    <w:p>
      <w:pPr>
        <w:pStyle w:val="Heading2"/>
        <w:numPr>
          <w:ilvl w:val="0"/>
          <w:numId w:val="0"/>
        </w:numPr>
        <w:spacing w:before="300" w:after="150"/>
        <w:outlineLvl w:val="1"/>
        <w:rPr/>
      </w:pPr>
      <w:r>
        <w:rPr/>
        <w:t>9.3 Optimization techniques to apply</w:t>
      </w:r>
    </w:p>
    <w:p>
      <w:pPr>
        <w:pStyle w:val="ListParagraph"/>
        <w:numPr>
          <w:ilvl w:val="0"/>
          <w:numId w:val="1"/>
        </w:numPr>
        <w:spacing w:lineRule="auto" w:line="281" w:before="0" w:after="80"/>
        <w:rPr/>
      </w:pPr>
      <w:r>
        <w:rPr>
          <w:b w:val="false"/>
          <w:bCs w:val="false"/>
          <w:sz w:val="22"/>
          <w:szCs w:val="22"/>
        </w:rPr>
        <w:t>Use Server Components and streaming/suspense to avoid shipping unnecessary client JavaScript.</w:t>
      </w:r>
    </w:p>
    <w:p>
      <w:pPr>
        <w:pStyle w:val="ListParagraph"/>
        <w:numPr>
          <w:ilvl w:val="0"/>
          <w:numId w:val="1"/>
        </w:numPr>
        <w:spacing w:lineRule="auto" w:line="281" w:before="0" w:after="80"/>
        <w:rPr/>
      </w:pPr>
      <w:r>
        <w:rPr>
          <w:b w:val="false"/>
          <w:bCs w:val="false"/>
          <w:sz w:val="22"/>
          <w:szCs w:val="22"/>
        </w:rPr>
        <w:t>Cache read-heavy data (category lists, public listings) with Next.js caching/revalidation; invalidate on writes.</w:t>
      </w:r>
    </w:p>
    <w:p>
      <w:pPr>
        <w:pStyle w:val="ListParagraph"/>
        <w:numPr>
          <w:ilvl w:val="0"/>
          <w:numId w:val="1"/>
        </w:numPr>
        <w:spacing w:lineRule="auto" w:line="281" w:before="0" w:after="80"/>
        <w:rPr/>
      </w:pPr>
      <w:r>
        <w:rPr>
          <w:b w:val="false"/>
          <w:bCs w:val="false"/>
          <w:sz w:val="22"/>
          <w:szCs w:val="22"/>
        </w:rPr>
        <w:t>Paginate or virtualize long feeds (marketplace, jobs, chat history).</w:t>
      </w:r>
    </w:p>
    <w:p>
      <w:pPr>
        <w:pStyle w:val="ListParagraph"/>
        <w:numPr>
          <w:ilvl w:val="0"/>
          <w:numId w:val="1"/>
        </w:numPr>
        <w:spacing w:lineRule="auto" w:line="281" w:before="0" w:after="80"/>
        <w:rPr/>
      </w:pPr>
      <w:r>
        <w:rPr>
          <w:b w:val="false"/>
          <w:bCs w:val="false"/>
          <w:sz w:val="22"/>
          <w:szCs w:val="22"/>
        </w:rPr>
        <w:t>Debounce search input and use indexed database queries rather than client-side filtering of large datasets.</w:t>
      </w:r>
    </w:p>
    <w:p>
      <w:pPr>
        <w:pStyle w:val="ListParagraph"/>
        <w:numPr>
          <w:ilvl w:val="0"/>
          <w:numId w:val="1"/>
        </w:numPr>
        <w:spacing w:lineRule="auto" w:line="281" w:before="0" w:after="80"/>
        <w:rPr/>
      </w:pPr>
      <w:r>
        <w:rPr>
          <w:b w:val="false"/>
          <w:bCs w:val="false"/>
          <w:sz w:val="22"/>
          <w:szCs w:val="22"/>
        </w:rPr>
        <w:t>Enable gzip/br compression and a CDN for static assets (handled automatically on Vercel, but confirm in review).</w:t>
      </w:r>
    </w:p>
    <w:p>
      <w:pPr>
        <w:pStyle w:val="Heading1"/>
        <w:numPr>
          <w:ilvl w:val="0"/>
          <w:numId w:val="0"/>
        </w:numPr>
        <w:spacing w:before="400" w:after="200"/>
        <w:outlineLvl w:val="0"/>
        <w:rPr/>
      </w:pPr>
      <w:r>
        <w:rPr/>
        <w:t>10. Security, Privacy &amp; Compliance</w:t>
      </w:r>
    </w:p>
    <w:p>
      <w:pPr>
        <w:pStyle w:val="ListParagraph"/>
        <w:numPr>
          <w:ilvl w:val="0"/>
          <w:numId w:val="1"/>
        </w:numPr>
        <w:spacing w:lineRule="auto" w:line="281" w:before="0" w:after="80"/>
        <w:rPr/>
      </w:pPr>
      <w:r>
        <w:rPr>
          <w:b w:val="false"/>
          <w:bCs w:val="false"/>
          <w:sz w:val="22"/>
          <w:szCs w:val="22"/>
        </w:rPr>
        <w:t>Comply with Rwanda's Data Protection and Privacy Law: explicit consent for ID document storage, clear data-retention policy, and a user-facing privacy policy page.</w:t>
      </w:r>
    </w:p>
    <w:p>
      <w:pPr>
        <w:pStyle w:val="ListParagraph"/>
        <w:numPr>
          <w:ilvl w:val="0"/>
          <w:numId w:val="1"/>
        </w:numPr>
        <w:spacing w:lineRule="auto" w:line="281" w:before="0" w:after="80"/>
        <w:rPr/>
      </w:pPr>
      <w:r>
        <w:rPr>
          <w:b w:val="false"/>
          <w:bCs w:val="false"/>
          <w:sz w:val="22"/>
          <w:szCs w:val="22"/>
        </w:rPr>
        <w:t>Encrypt sensitive data at rest (ID documents, payment references) and in transit (HTTPS everywhere, HSTS enabled).</w:t>
      </w:r>
    </w:p>
    <w:p>
      <w:pPr>
        <w:pStyle w:val="ListParagraph"/>
        <w:numPr>
          <w:ilvl w:val="0"/>
          <w:numId w:val="1"/>
        </w:numPr>
        <w:spacing w:lineRule="auto" w:line="281" w:before="0" w:after="80"/>
        <w:rPr/>
      </w:pPr>
      <w:r>
        <w:rPr>
          <w:b w:val="false"/>
          <w:bCs w:val="false"/>
          <w:sz w:val="22"/>
          <w:szCs w:val="22"/>
        </w:rPr>
        <w:t>Hash/never log OTPs or credentials; rate-limit OTP requests and login attempts to prevent abuse.</w:t>
      </w:r>
    </w:p>
    <w:p>
      <w:pPr>
        <w:pStyle w:val="ListParagraph"/>
        <w:numPr>
          <w:ilvl w:val="0"/>
          <w:numId w:val="1"/>
        </w:numPr>
        <w:spacing w:lineRule="auto" w:line="281" w:before="0" w:after="80"/>
        <w:rPr/>
      </w:pPr>
      <w:r>
        <w:rPr>
          <w:b w:val="false"/>
          <w:bCs w:val="false"/>
          <w:sz w:val="22"/>
          <w:szCs w:val="22"/>
        </w:rPr>
        <w:t>Validate and sanitize all inputs server-side with a shared schema library (e.g. zod), even where client-side validation also exists.</w:t>
      </w:r>
    </w:p>
    <w:p>
      <w:pPr>
        <w:pStyle w:val="ListParagraph"/>
        <w:numPr>
          <w:ilvl w:val="0"/>
          <w:numId w:val="1"/>
        </w:numPr>
        <w:spacing w:lineRule="auto" w:line="281" w:before="0" w:after="80"/>
        <w:rPr/>
      </w:pPr>
      <w:r>
        <w:rPr>
          <w:b w:val="false"/>
          <w:bCs w:val="false"/>
          <w:sz w:val="22"/>
          <w:szCs w:val="22"/>
        </w:rPr>
        <w:t>Role-based access control: buyer/seller, employer, admin permissions enforced in every API route, not just hidden in the UI.</w:t>
      </w:r>
    </w:p>
    <w:p>
      <w:pPr>
        <w:pStyle w:val="ListParagraph"/>
        <w:numPr>
          <w:ilvl w:val="0"/>
          <w:numId w:val="1"/>
        </w:numPr>
        <w:spacing w:lineRule="auto" w:line="281" w:before="0" w:after="80"/>
        <w:rPr/>
      </w:pPr>
      <w:r>
        <w:rPr>
          <w:b w:val="false"/>
          <w:bCs w:val="false"/>
          <w:sz w:val="22"/>
          <w:szCs w:val="22"/>
        </w:rPr>
        <w:t>Signed, expiring URLs for private file access (ID documents, CV files).</w:t>
      </w:r>
    </w:p>
    <w:p>
      <w:pPr>
        <w:pStyle w:val="ListParagraph"/>
        <w:numPr>
          <w:ilvl w:val="0"/>
          <w:numId w:val="1"/>
        </w:numPr>
        <w:spacing w:lineRule="auto" w:line="281" w:before="0" w:after="80"/>
        <w:rPr/>
      </w:pPr>
      <w:r>
        <w:rPr>
          <w:b w:val="false"/>
          <w:bCs w:val="false"/>
          <w:sz w:val="22"/>
          <w:szCs w:val="22"/>
        </w:rPr>
        <w:t>CSRF protection on state-changing requests and secure, httpOnly session cookies.</w:t>
      </w:r>
    </w:p>
    <w:p>
      <w:pPr>
        <w:pStyle w:val="ListParagraph"/>
        <w:numPr>
          <w:ilvl w:val="0"/>
          <w:numId w:val="1"/>
        </w:numPr>
        <w:spacing w:lineRule="auto" w:line="281" w:before="0" w:after="80"/>
        <w:rPr/>
      </w:pPr>
      <w:r>
        <w:rPr>
          <w:b w:val="false"/>
          <w:bCs w:val="false"/>
          <w:sz w:val="22"/>
          <w:szCs w:val="22"/>
        </w:rPr>
        <w:t>Log and monitor for fraud patterns (e.g. rapid duplicate listings, mass-messaging) and feed the admin moderation queue.</w:t>
      </w:r>
    </w:p>
    <w:p>
      <w:pPr>
        <w:pStyle w:val="Heading1"/>
        <w:numPr>
          <w:ilvl w:val="0"/>
          <w:numId w:val="0"/>
        </w:numPr>
        <w:spacing w:before="400" w:after="200"/>
        <w:outlineLvl w:val="0"/>
        <w:rPr/>
      </w:pPr>
      <w:r>
        <w:rPr/>
        <w:t>11. API Design Guidance</w:t>
      </w:r>
    </w:p>
    <w:p>
      <w:pPr>
        <w:pStyle w:val="Normal"/>
        <w:spacing w:lineRule="auto" w:line="300" w:before="0" w:after="160"/>
        <w:rPr/>
      </w:pPr>
      <w:r>
        <w:rPr>
          <w:sz w:val="22"/>
          <w:szCs w:val="22"/>
        </w:rPr>
        <w:t>Expose a consistent REST API under /api (Next.js Route Handlers), with typed request/response contracts shared via the /lib/validators schemas. Example endpoint groups:</w:t>
      </w:r>
    </w:p>
    <w:tbl>
      <w:tblPr>
        <w:tblW w:w="9500" w:type="dxa"/>
        <w:jc w:val="start"/>
        <w:tblInd w:w="0" w:type="dxa"/>
        <w:tblLayout w:type="fixed"/>
        <w:tblCellMar>
          <w:top w:w="80" w:type="dxa"/>
          <w:start w:w="100" w:type="dxa"/>
          <w:bottom w:w="80" w:type="dxa"/>
          <w:end w:w="100" w:type="dxa"/>
        </w:tblCellMar>
      </w:tblPr>
      <w:tblGrid>
        <w:gridCol w:w="3199"/>
        <w:gridCol w:w="6301"/>
      </w:tblGrid>
      <w:tr>
        <w:trPr>
          <w:tblHeader w:val="true"/>
        </w:trPr>
        <w:tc>
          <w:tcPr>
            <w:tcW w:w="3199"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Endpoint group</w:t>
            </w:r>
          </w:p>
        </w:tc>
        <w:tc>
          <w:tcPr>
            <w:tcW w:w="6301"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20"/>
                <w:szCs w:val="20"/>
              </w:rPr>
              <w:t>Responsibilities</w:t>
            </w:r>
          </w:p>
        </w:tc>
      </w:tr>
      <w:tr>
        <w:trPr/>
        <w:tc>
          <w:tcPr>
            <w:tcW w:w="3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/api/auth/*</w:t>
            </w:r>
          </w:p>
        </w:tc>
        <w:tc>
          <w:tcPr>
            <w:tcW w:w="6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OTP request/verify, session management, logout</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/api/listings/*</w:t>
            </w:r>
          </w:p>
        </w:tc>
        <w:tc>
          <w:tcPr>
            <w:tcW w:w="6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CRUD for marketplace listings, search/filter, image upload</w:t>
            </w:r>
          </w:p>
        </w:tc>
      </w:tr>
      <w:tr>
        <w:trPr/>
        <w:tc>
          <w:tcPr>
            <w:tcW w:w="3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/api/jobs/*</w:t>
            </w:r>
          </w:p>
        </w:tc>
        <w:tc>
          <w:tcPr>
            <w:tcW w:w="6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CRUD for job postings, applications, status updates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/api/cv/*</w:t>
            </w:r>
          </w:p>
        </w:tc>
        <w:tc>
          <w:tcPr>
            <w:tcW w:w="6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CV create/update, PDF generation</w:t>
            </w:r>
          </w:p>
        </w:tc>
      </w:tr>
      <w:tr>
        <w:trPr/>
        <w:tc>
          <w:tcPr>
            <w:tcW w:w="3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/api/messages/*</w:t>
            </w:r>
          </w:p>
        </w:tc>
        <w:tc>
          <w:tcPr>
            <w:tcW w:w="6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Conversation and message history (paired with WebSocket channel for live delivery)</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/api/payments/*</w:t>
            </w:r>
          </w:p>
        </w:tc>
        <w:tc>
          <w:tcPr>
            <w:tcW w:w="6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Mobile money charge initiation, webhook callbacks, transaction status</w:t>
            </w:r>
          </w:p>
        </w:tc>
      </w:tr>
      <w:tr>
        <w:trPr/>
        <w:tc>
          <w:tcPr>
            <w:tcW w:w="3199"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/api/verification/*</w:t>
            </w:r>
          </w:p>
        </w:tc>
        <w:tc>
          <w:tcPr>
            <w:tcW w:w="6301" w:type="dxa"/>
            <w:tcBorders>
              <w:top w:val="single" w:sz="4" w:space="0" w:color="000000"/>
              <w:start w:val="single" w:sz="4" w:space="0" w:color="000000"/>
              <w:bottom w:val="single" w:sz="4" w:space="0" w:color="000000"/>
              <w:end w:val="single" w:sz="4" w:space="0" w:color="000000"/>
            </w:tcBorders>
            <w:shd w:fill="F2F2F2" w:val="clear"/>
          </w:tcPr>
          <w:p>
            <w:pPr>
              <w:pStyle w:val="Normal"/>
              <w:rPr/>
            </w:pPr>
            <w:r>
              <w:rPr>
                <w:b w:val="false"/>
                <w:bCs w:val="false"/>
                <w:color w:val="000000"/>
                <w:sz w:val="20"/>
                <w:szCs w:val="20"/>
              </w:rPr>
              <w:t>ID document submission, verification status, admin approval actions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/api/admin/*</w:t>
            </w:r>
          </w:p>
        </w:tc>
        <w:tc>
          <w:tcPr>
            <w:tcW w:w="63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000000"/>
                <w:sz w:val="20"/>
                <w:szCs w:val="20"/>
              </w:rPr>
              <w:t>Moderation, analytics, partner management — admin role only</w:t>
            </w:r>
          </w:p>
        </w:tc>
      </w:tr>
    </w:tbl>
    <w:p>
      <w:pPr>
        <w:pStyle w:val="ListParagraph"/>
        <w:numPr>
          <w:ilvl w:val="0"/>
          <w:numId w:val="1"/>
        </w:numPr>
        <w:spacing w:lineRule="auto" w:line="281" w:before="0" w:after="80"/>
        <w:rPr/>
      </w:pPr>
      <w:r>
        <w:rPr>
          <w:b w:val="false"/>
          <w:bCs w:val="false"/>
          <w:sz w:val="22"/>
          <w:szCs w:val="22"/>
        </w:rPr>
        <w:t>Return consistent JSON error shapes ({ error: { code, message } }) so the frontend can handle failures uniformly.</w:t>
      </w:r>
    </w:p>
    <w:p>
      <w:pPr>
        <w:pStyle w:val="ListParagraph"/>
        <w:numPr>
          <w:ilvl w:val="0"/>
          <w:numId w:val="1"/>
        </w:numPr>
        <w:spacing w:lineRule="auto" w:line="281" w:before="0" w:after="80"/>
        <w:rPr/>
      </w:pPr>
      <w:r>
        <w:rPr>
          <w:b w:val="false"/>
          <w:bCs w:val="false"/>
          <w:sz w:val="22"/>
          <w:szCs w:val="22"/>
        </w:rPr>
        <w:t>Version the API surface (e.g. prefix or header) once the platform stabilizes, to support a future mobile app safely.</w:t>
      </w:r>
    </w:p>
    <w:p>
      <w:pPr>
        <w:pStyle w:val="Heading1"/>
        <w:numPr>
          <w:ilvl w:val="0"/>
          <w:numId w:val="0"/>
        </w:numPr>
        <w:spacing w:before="400" w:after="200"/>
        <w:outlineLvl w:val="0"/>
        <w:rPr/>
      </w:pPr>
      <w:r>
        <w:rPr/>
        <w:t>12. Suggested Development Roadmap</w:t>
      </w:r>
    </w:p>
    <w:p>
      <w:pPr>
        <w:pStyle w:val="Heading2"/>
        <w:numPr>
          <w:ilvl w:val="0"/>
          <w:numId w:val="0"/>
        </w:numPr>
        <w:spacing w:before="300" w:after="150"/>
        <w:outlineLvl w:val="1"/>
        <w:rPr/>
      </w:pPr>
      <w:r>
        <w:rPr/>
        <w:t>Phase 1 — Foundations (MVP core)</w:t>
      </w:r>
    </w:p>
    <w:p>
      <w:pPr>
        <w:pStyle w:val="ListParagraph"/>
        <w:numPr>
          <w:ilvl w:val="0"/>
          <w:numId w:val="1"/>
        </w:numPr>
        <w:spacing w:lineRule="auto" w:line="281" w:before="0" w:after="80"/>
        <w:rPr/>
      </w:pPr>
      <w:r>
        <w:rPr>
          <w:b w:val="false"/>
          <w:bCs w:val="false"/>
          <w:sz w:val="22"/>
          <w:szCs w:val="22"/>
        </w:rPr>
        <w:t>Project scaffold, design system, i18n setup, database schema, auth (phone OTP).</w:t>
      </w:r>
    </w:p>
    <w:p>
      <w:pPr>
        <w:pStyle w:val="ListParagraph"/>
        <w:numPr>
          <w:ilvl w:val="0"/>
          <w:numId w:val="1"/>
        </w:numPr>
        <w:spacing w:lineRule="auto" w:line="281" w:before="0" w:after="80"/>
        <w:rPr/>
      </w:pPr>
      <w:r>
        <w:rPr>
          <w:b w:val="false"/>
          <w:bCs w:val="false"/>
          <w:sz w:val="22"/>
          <w:szCs w:val="22"/>
        </w:rPr>
        <w:t>Marketplace: create/browse/search listings.</w:t>
      </w:r>
    </w:p>
    <w:p>
      <w:pPr>
        <w:pStyle w:val="ListParagraph"/>
        <w:numPr>
          <w:ilvl w:val="0"/>
          <w:numId w:val="1"/>
        </w:numPr>
        <w:spacing w:lineRule="auto" w:line="281" w:before="0" w:after="80"/>
        <w:rPr/>
      </w:pPr>
      <w:r>
        <w:rPr>
          <w:b w:val="false"/>
          <w:bCs w:val="false"/>
          <w:sz w:val="22"/>
          <w:szCs w:val="22"/>
        </w:rPr>
        <w:t>Basic messaging (can start without real-time, then upgrade).</w:t>
      </w:r>
    </w:p>
    <w:p>
      <w:pPr>
        <w:pStyle w:val="Heading2"/>
        <w:numPr>
          <w:ilvl w:val="0"/>
          <w:numId w:val="0"/>
        </w:numPr>
        <w:spacing w:before="300" w:after="150"/>
        <w:outlineLvl w:val="1"/>
        <w:rPr/>
      </w:pPr>
      <w:r>
        <w:rPr/>
        <w:t>Phase 2 — Trust &amp; Jobs</w:t>
      </w:r>
    </w:p>
    <w:p>
      <w:pPr>
        <w:pStyle w:val="ListParagraph"/>
        <w:numPr>
          <w:ilvl w:val="0"/>
          <w:numId w:val="1"/>
        </w:numPr>
        <w:spacing w:lineRule="auto" w:line="281" w:before="0" w:after="80"/>
        <w:rPr/>
      </w:pPr>
      <w:r>
        <w:rPr>
          <w:b w:val="false"/>
          <w:bCs w:val="false"/>
          <w:sz w:val="22"/>
          <w:szCs w:val="22"/>
        </w:rPr>
        <w:t>ID verification flow and verified badges.</w:t>
      </w:r>
    </w:p>
    <w:p>
      <w:pPr>
        <w:pStyle w:val="ListParagraph"/>
        <w:numPr>
          <w:ilvl w:val="0"/>
          <w:numId w:val="1"/>
        </w:numPr>
        <w:spacing w:lineRule="auto" w:line="281" w:before="0" w:after="80"/>
        <w:rPr/>
      </w:pPr>
      <w:r>
        <w:rPr>
          <w:b w:val="false"/>
          <w:bCs w:val="false"/>
          <w:sz w:val="22"/>
          <w:szCs w:val="22"/>
        </w:rPr>
        <w:t>Job board and CV builder, applications.</w:t>
      </w:r>
    </w:p>
    <w:p>
      <w:pPr>
        <w:pStyle w:val="ListParagraph"/>
        <w:numPr>
          <w:ilvl w:val="0"/>
          <w:numId w:val="1"/>
        </w:numPr>
        <w:spacing w:lineRule="auto" w:line="281" w:before="0" w:after="80"/>
        <w:rPr/>
      </w:pPr>
      <w:r>
        <w:rPr>
          <w:b w:val="false"/>
          <w:bCs w:val="false"/>
          <w:sz w:val="22"/>
          <w:szCs w:val="22"/>
        </w:rPr>
        <w:t>Real-time chat and notifications via WebSockets.</w:t>
      </w:r>
    </w:p>
    <w:p>
      <w:pPr>
        <w:pStyle w:val="Heading2"/>
        <w:numPr>
          <w:ilvl w:val="0"/>
          <w:numId w:val="0"/>
        </w:numPr>
        <w:spacing w:before="300" w:after="150"/>
        <w:outlineLvl w:val="1"/>
        <w:rPr/>
      </w:pPr>
      <w:r>
        <w:rPr/>
        <w:t>Phase 3 — Monetization &amp; Payments</w:t>
      </w:r>
    </w:p>
    <w:p>
      <w:pPr>
        <w:pStyle w:val="ListParagraph"/>
        <w:numPr>
          <w:ilvl w:val="0"/>
          <w:numId w:val="1"/>
        </w:numPr>
        <w:spacing w:lineRule="auto" w:line="281" w:before="0" w:after="80"/>
        <w:rPr/>
      </w:pPr>
      <w:r>
        <w:rPr>
          <w:b w:val="false"/>
          <w:bCs w:val="false"/>
          <w:sz w:val="22"/>
          <w:szCs w:val="22"/>
        </w:rPr>
        <w:t>Mobile money integration for featured listings, verified subscriptions, job postings.</w:t>
      </w:r>
    </w:p>
    <w:p>
      <w:pPr>
        <w:pStyle w:val="ListParagraph"/>
        <w:numPr>
          <w:ilvl w:val="0"/>
          <w:numId w:val="1"/>
        </w:numPr>
        <w:spacing w:lineRule="auto" w:line="281" w:before="0" w:after="80"/>
        <w:rPr/>
      </w:pPr>
      <w:r>
        <w:rPr>
          <w:b w:val="false"/>
          <w:bCs w:val="false"/>
          <w:sz w:val="22"/>
          <w:szCs w:val="22"/>
        </w:rPr>
        <w:t>Wallet/transaction history.</w:t>
      </w:r>
    </w:p>
    <w:p>
      <w:pPr>
        <w:pStyle w:val="Heading2"/>
        <w:numPr>
          <w:ilvl w:val="0"/>
          <w:numId w:val="0"/>
        </w:numPr>
        <w:spacing w:before="300" w:after="150"/>
        <w:outlineLvl w:val="1"/>
        <w:rPr/>
      </w:pPr>
      <w:r>
        <w:rPr/>
        <w:t>Phase 4 — Admin, Analytics &amp; Scale Hardening</w:t>
      </w:r>
    </w:p>
    <w:p>
      <w:pPr>
        <w:pStyle w:val="ListParagraph"/>
        <w:numPr>
          <w:ilvl w:val="0"/>
          <w:numId w:val="1"/>
        </w:numPr>
        <w:spacing w:lineRule="auto" w:line="281" w:before="0" w:after="80"/>
        <w:rPr/>
      </w:pPr>
      <w:r>
        <w:rPr>
          <w:b w:val="false"/>
          <w:bCs w:val="false"/>
          <w:sz w:val="22"/>
          <w:szCs w:val="22"/>
        </w:rPr>
        <w:t>Admin moderation dashboard and platform KPI analytics.</w:t>
      </w:r>
    </w:p>
    <w:p>
      <w:pPr>
        <w:pStyle w:val="ListParagraph"/>
        <w:numPr>
          <w:ilvl w:val="0"/>
          <w:numId w:val="1"/>
        </w:numPr>
        <w:spacing w:lineRule="auto" w:line="281" w:before="0" w:after="80"/>
        <w:rPr/>
      </w:pPr>
      <w:r>
        <w:rPr>
          <w:b w:val="false"/>
          <w:bCs w:val="false"/>
          <w:sz w:val="22"/>
          <w:szCs w:val="22"/>
        </w:rPr>
        <w:t>Performance pass (Core Web Vitals), accessibility audit, security review.</w:t>
      </w:r>
    </w:p>
    <w:p>
      <w:pPr>
        <w:pStyle w:val="ListParagraph"/>
        <w:numPr>
          <w:ilvl w:val="0"/>
          <w:numId w:val="1"/>
        </w:numPr>
        <w:spacing w:lineRule="auto" w:line="281" w:before="0" w:after="80"/>
        <w:rPr/>
      </w:pPr>
      <w:r>
        <w:rPr>
          <w:b w:val="false"/>
          <w:bCs w:val="false"/>
          <w:sz w:val="22"/>
          <w:szCs w:val="22"/>
        </w:rPr>
        <w:t>Load testing and search-index evaluation (move to Meilisearch/Typesense if needed).</w:t>
      </w:r>
    </w:p>
    <w:p>
      <w:pPr>
        <w:pStyle w:val="Heading2"/>
        <w:numPr>
          <w:ilvl w:val="0"/>
          <w:numId w:val="0"/>
        </w:numPr>
        <w:spacing w:before="300" w:after="150"/>
        <w:outlineLvl w:val="1"/>
        <w:rPr/>
      </w:pPr>
      <w:r>
        <w:rPr/>
        <w:t>Phase 5 — Polish &amp; Growth Features</w:t>
      </w:r>
    </w:p>
    <w:p>
      <w:pPr>
        <w:pStyle w:val="ListParagraph"/>
        <w:numPr>
          <w:ilvl w:val="0"/>
          <w:numId w:val="1"/>
        </w:numPr>
        <w:spacing w:lineRule="auto" w:line="281" w:before="0" w:after="80"/>
        <w:rPr/>
      </w:pPr>
      <w:r>
        <w:rPr>
          <w:b w:val="false"/>
          <w:bCs w:val="false"/>
          <w:sz w:val="22"/>
          <w:szCs w:val="22"/>
        </w:rPr>
        <w:t>Reviews/ratings, referral system, partner/cooperative white-label job boards.</w:t>
      </w:r>
    </w:p>
    <w:p>
      <w:pPr>
        <w:pStyle w:val="ListParagraph"/>
        <w:numPr>
          <w:ilvl w:val="0"/>
          <w:numId w:val="1"/>
        </w:numPr>
        <w:spacing w:lineRule="auto" w:line="281" w:before="0" w:after="80"/>
        <w:rPr/>
      </w:pPr>
      <w:r>
        <w:rPr>
          <w:b w:val="false"/>
          <w:bCs w:val="false"/>
          <w:sz w:val="22"/>
          <w:szCs w:val="22"/>
        </w:rPr>
        <w:t>SMS notification fallback for offline users.</w:t>
      </w:r>
    </w:p>
    <w:p>
      <w:pPr>
        <w:pStyle w:val="Heading1"/>
        <w:numPr>
          <w:ilvl w:val="0"/>
          <w:numId w:val="0"/>
        </w:numPr>
        <w:spacing w:before="400" w:after="200"/>
        <w:outlineLvl w:val="0"/>
        <w:rPr/>
      </w:pPr>
      <w:r>
        <w:rPr/>
        <w:t>13. Testing &amp; Quality Bar</w:t>
      </w:r>
    </w:p>
    <w:p>
      <w:pPr>
        <w:pStyle w:val="ListParagraph"/>
        <w:numPr>
          <w:ilvl w:val="0"/>
          <w:numId w:val="1"/>
        </w:numPr>
        <w:spacing w:lineRule="auto" w:line="281" w:before="0" w:after="80"/>
        <w:rPr/>
      </w:pPr>
      <w:r>
        <w:rPr>
          <w:b w:val="false"/>
          <w:bCs w:val="false"/>
          <w:sz w:val="22"/>
          <w:szCs w:val="22"/>
        </w:rPr>
        <w:t>Unit tests for business logic (pricing, application status transitions, payment provider adapters) with Jest/Vitest.</w:t>
      </w:r>
    </w:p>
    <w:p>
      <w:pPr>
        <w:pStyle w:val="ListParagraph"/>
        <w:numPr>
          <w:ilvl w:val="0"/>
          <w:numId w:val="1"/>
        </w:numPr>
        <w:spacing w:lineRule="auto" w:line="281" w:before="0" w:after="80"/>
        <w:rPr/>
      </w:pPr>
      <w:r>
        <w:rPr>
          <w:b w:val="false"/>
          <w:bCs w:val="false"/>
          <w:sz w:val="22"/>
          <w:szCs w:val="22"/>
        </w:rPr>
        <w:t>Integration tests for API routes against a test database.</w:t>
      </w:r>
    </w:p>
    <w:p>
      <w:pPr>
        <w:pStyle w:val="ListParagraph"/>
        <w:numPr>
          <w:ilvl w:val="0"/>
          <w:numId w:val="1"/>
        </w:numPr>
        <w:spacing w:lineRule="auto" w:line="281" w:before="0" w:after="80"/>
        <w:rPr/>
      </w:pPr>
      <w:r>
        <w:rPr>
          <w:b w:val="false"/>
          <w:bCs w:val="false"/>
          <w:sz w:val="22"/>
          <w:szCs w:val="22"/>
        </w:rPr>
        <w:t>End-to-end tests (Playwright) for core journeys: register → verify → post listing → message → mark sold; and register → build CV → apply to job.</w:t>
      </w:r>
    </w:p>
    <w:p>
      <w:pPr>
        <w:pStyle w:val="ListParagraph"/>
        <w:numPr>
          <w:ilvl w:val="0"/>
          <w:numId w:val="1"/>
        </w:numPr>
        <w:spacing w:lineRule="auto" w:line="281" w:before="0" w:after="80"/>
        <w:rPr/>
      </w:pPr>
      <w:r>
        <w:rPr>
          <w:b w:val="false"/>
          <w:bCs w:val="false"/>
          <w:sz w:val="22"/>
          <w:szCs w:val="22"/>
        </w:rPr>
        <w:t>Accessibility checks (axe-core) run in CI on key pages.</w:t>
      </w:r>
    </w:p>
    <w:p>
      <w:pPr>
        <w:pStyle w:val="ListParagraph"/>
        <w:numPr>
          <w:ilvl w:val="0"/>
          <w:numId w:val="1"/>
        </w:numPr>
        <w:spacing w:lineRule="auto" w:line="281" w:before="0" w:after="80"/>
        <w:rPr/>
      </w:pPr>
      <w:r>
        <w:rPr>
          <w:b w:val="false"/>
          <w:bCs w:val="false"/>
          <w:sz w:val="22"/>
          <w:szCs w:val="22"/>
        </w:rPr>
        <w:t>Lighthouse CI budget enforcing the performance targets in Section 9.2 on pull requests.</w:t>
      </w:r>
    </w:p>
    <w:p>
      <w:pPr>
        <w:pStyle w:val="ListParagraph"/>
        <w:numPr>
          <w:ilvl w:val="0"/>
          <w:numId w:val="1"/>
        </w:numPr>
        <w:spacing w:lineRule="auto" w:line="281" w:before="0" w:after="80"/>
        <w:rPr/>
      </w:pPr>
      <w:r>
        <w:rPr>
          <w:b w:val="false"/>
          <w:bCs w:val="false"/>
          <w:sz w:val="22"/>
          <w:szCs w:val="22"/>
        </w:rPr>
        <w:t>Manual QA on a throttled 3G network profile before each release.</w:t>
      </w:r>
    </w:p>
    <w:p>
      <w:pPr>
        <w:pStyle w:val="Heading1"/>
        <w:numPr>
          <w:ilvl w:val="0"/>
          <w:numId w:val="0"/>
        </w:numPr>
        <w:spacing w:before="400" w:after="200"/>
        <w:outlineLvl w:val="0"/>
        <w:rPr/>
      </w:pPr>
      <w:r>
        <w:rPr/>
        <w:t>14. Deployment &amp; DevOps</w:t>
      </w:r>
    </w:p>
    <w:p>
      <w:pPr>
        <w:pStyle w:val="ListParagraph"/>
        <w:numPr>
          <w:ilvl w:val="0"/>
          <w:numId w:val="1"/>
        </w:numPr>
        <w:spacing w:lineRule="auto" w:line="281" w:before="0" w:after="80"/>
        <w:rPr/>
      </w:pPr>
      <w:r>
        <w:rPr>
          <w:b w:val="false"/>
          <w:bCs w:val="false"/>
          <w:sz w:val="22"/>
          <w:szCs w:val="22"/>
        </w:rPr>
        <w:t>Git-based workflow: feature branches, pull requests, required review before merge to main.</w:t>
      </w:r>
    </w:p>
    <w:p>
      <w:pPr>
        <w:pStyle w:val="ListParagraph"/>
        <w:numPr>
          <w:ilvl w:val="0"/>
          <w:numId w:val="1"/>
        </w:numPr>
        <w:spacing w:lineRule="auto" w:line="281" w:before="0" w:after="80"/>
        <w:rPr/>
      </w:pPr>
      <w:r>
        <w:rPr>
          <w:b w:val="false"/>
          <w:bCs w:val="false"/>
          <w:sz w:val="22"/>
          <w:szCs w:val="22"/>
        </w:rPr>
        <w:t>CI pipeline: install → lint → type-check → unit/integration tests → build → Lighthouse budget → deploy preview.</w:t>
      </w:r>
    </w:p>
    <w:p>
      <w:pPr>
        <w:pStyle w:val="ListParagraph"/>
        <w:numPr>
          <w:ilvl w:val="0"/>
          <w:numId w:val="1"/>
        </w:numPr>
        <w:spacing w:lineRule="auto" w:line="281" w:before="0" w:after="80"/>
        <w:rPr/>
      </w:pPr>
      <w:r>
        <w:rPr>
          <w:b w:val="false"/>
          <w:bCs w:val="false"/>
          <w:sz w:val="22"/>
          <w:szCs w:val="22"/>
        </w:rPr>
        <w:t>Environment variables for all secrets (database URL, payment provider keys, storage keys, WebSocket keys) — never committed to the repo.</w:t>
      </w:r>
    </w:p>
    <w:p>
      <w:pPr>
        <w:pStyle w:val="ListParagraph"/>
        <w:numPr>
          <w:ilvl w:val="0"/>
          <w:numId w:val="1"/>
        </w:numPr>
        <w:spacing w:lineRule="auto" w:line="281" w:before="0" w:after="80"/>
        <w:rPr/>
      </w:pPr>
      <w:r>
        <w:rPr>
          <w:b w:val="false"/>
          <w:bCs w:val="false"/>
          <w:sz w:val="22"/>
          <w:szCs w:val="22"/>
        </w:rPr>
        <w:t>Database migrations run automatically as part of deployment; seed scripts available for local/staging demo data.</w:t>
      </w:r>
    </w:p>
    <w:p>
      <w:pPr>
        <w:pStyle w:val="ListParagraph"/>
        <w:numPr>
          <w:ilvl w:val="0"/>
          <w:numId w:val="1"/>
        </w:numPr>
        <w:spacing w:lineRule="auto" w:line="281" w:before="0" w:after="80"/>
        <w:rPr/>
      </w:pPr>
      <w:r>
        <w:rPr>
          <w:b w:val="false"/>
          <w:bCs w:val="false"/>
          <w:sz w:val="22"/>
          <w:szCs w:val="22"/>
        </w:rPr>
        <w:t>Staging environment mirroring production for QA before promoting to main/live.</w:t>
      </w:r>
    </w:p>
    <w:p>
      <w:pPr>
        <w:pStyle w:val="Heading1"/>
        <w:numPr>
          <w:ilvl w:val="0"/>
          <w:numId w:val="0"/>
        </w:numPr>
        <w:spacing w:before="400" w:after="200"/>
        <w:outlineLvl w:val="0"/>
        <w:rPr/>
      </w:pPr>
      <w:r>
        <w:rPr/>
        <w:t>15. Definition of Done (Acceptance Criteria)</w:t>
      </w:r>
    </w:p>
    <w:p>
      <w:pPr>
        <w:pStyle w:val="Normal"/>
        <w:spacing w:lineRule="auto" w:line="300" w:before="0" w:after="160"/>
        <w:rPr/>
      </w:pPr>
      <w:r>
        <w:rPr>
          <w:sz w:val="22"/>
          <w:szCs w:val="22"/>
        </w:rPr>
        <w:t>A feature is considered complete only when it satisfies all of the following:</w:t>
      </w:r>
    </w:p>
    <w:p>
      <w:pPr>
        <w:pStyle w:val="ListParagraph"/>
        <w:numPr>
          <w:ilvl w:val="0"/>
          <w:numId w:val="2"/>
        </w:numPr>
        <w:spacing w:lineRule="auto" w:line="281" w:before="0" w:after="80"/>
        <w:rPr/>
      </w:pPr>
      <w:r>
        <w:rPr>
          <w:sz w:val="22"/>
          <w:szCs w:val="22"/>
        </w:rPr>
        <w:t>Works correctly in Kinyarwanda, English, and French.</w:t>
      </w:r>
    </w:p>
    <w:p>
      <w:pPr>
        <w:pStyle w:val="ListParagraph"/>
        <w:numPr>
          <w:ilvl w:val="0"/>
          <w:numId w:val="2"/>
        </w:numPr>
        <w:spacing w:lineRule="auto" w:line="281" w:before="0" w:after="80"/>
        <w:rPr/>
      </w:pPr>
      <w:r>
        <w:rPr>
          <w:sz w:val="22"/>
          <w:szCs w:val="22"/>
        </w:rPr>
        <w:t>Fully responsive from small mobile screens up to desktop, tested at common breakpoints.</w:t>
      </w:r>
    </w:p>
    <w:p>
      <w:pPr>
        <w:pStyle w:val="ListParagraph"/>
        <w:numPr>
          <w:ilvl w:val="0"/>
          <w:numId w:val="2"/>
        </w:numPr>
        <w:spacing w:lineRule="auto" w:line="281" w:before="0" w:after="80"/>
        <w:rPr/>
      </w:pPr>
      <w:r>
        <w:rPr>
          <w:sz w:val="22"/>
          <w:szCs w:val="22"/>
        </w:rPr>
        <w:t>Meets the performance targets in Section 9.2 on a throttled connection.</w:t>
      </w:r>
    </w:p>
    <w:p>
      <w:pPr>
        <w:pStyle w:val="ListParagraph"/>
        <w:numPr>
          <w:ilvl w:val="0"/>
          <w:numId w:val="2"/>
        </w:numPr>
        <w:spacing w:lineRule="auto" w:line="281" w:before="0" w:after="80"/>
        <w:rPr/>
      </w:pPr>
      <w:r>
        <w:rPr>
          <w:sz w:val="22"/>
          <w:szCs w:val="22"/>
        </w:rPr>
        <w:t>Passes accessibility checks (keyboard-only navigation and screen-reader labeling).</w:t>
      </w:r>
    </w:p>
    <w:p>
      <w:pPr>
        <w:pStyle w:val="ListParagraph"/>
        <w:numPr>
          <w:ilvl w:val="0"/>
          <w:numId w:val="2"/>
        </w:numPr>
        <w:spacing w:lineRule="auto" w:line="281" w:before="0" w:after="80"/>
        <w:rPr/>
      </w:pPr>
      <w:r>
        <w:rPr>
          <w:sz w:val="22"/>
          <w:szCs w:val="22"/>
        </w:rPr>
        <w:t>Has server-side validation and role-based authorization on every related API route.</w:t>
      </w:r>
    </w:p>
    <w:p>
      <w:pPr>
        <w:pStyle w:val="ListParagraph"/>
        <w:numPr>
          <w:ilvl w:val="0"/>
          <w:numId w:val="2"/>
        </w:numPr>
        <w:spacing w:lineRule="auto" w:line="281" w:before="0" w:after="80"/>
        <w:rPr/>
      </w:pPr>
      <w:r>
        <w:rPr>
          <w:sz w:val="22"/>
          <w:szCs w:val="22"/>
        </w:rPr>
        <w:t>Includes automated tests covering the happy path and at least one failure/edge case.</w:t>
      </w:r>
    </w:p>
    <w:p>
      <w:pPr>
        <w:pStyle w:val="ListParagraph"/>
        <w:numPr>
          <w:ilvl w:val="0"/>
          <w:numId w:val="2"/>
        </w:numPr>
        <w:spacing w:lineRule="auto" w:line="281" w:before="0" w:after="80"/>
        <w:rPr/>
      </w:pPr>
      <w:r>
        <w:rPr>
          <w:sz w:val="22"/>
          <w:szCs w:val="22"/>
        </w:rPr>
        <w:t>Real-time elements (chat, notifications, status updates) update without a manual page refresh.</w:t>
      </w:r>
    </w:p>
    <w:p>
      <w:pPr>
        <w:pStyle w:val="ListParagraph"/>
        <w:numPr>
          <w:ilvl w:val="0"/>
          <w:numId w:val="2"/>
        </w:numPr>
        <w:spacing w:lineRule="auto" w:line="281" w:before="0" w:after="80"/>
        <w:rPr/>
      </w:pPr>
      <w:r>
        <w:rPr>
          <w:sz w:val="22"/>
          <w:szCs w:val="22"/>
        </w:rPr>
        <w:t>Reviewed against the trust, affordability, and dual-pathway principles in Section 3.</w:t>
      </w:r>
    </w:p>
    <w:p>
      <w:pPr>
        <w:pStyle w:val="Heading1"/>
        <w:numPr>
          <w:ilvl w:val="0"/>
          <w:numId w:val="0"/>
        </w:numPr>
        <w:spacing w:before="400" w:after="200"/>
        <w:outlineLvl w:val="0"/>
        <w:rPr/>
      </w:pPr>
      <w:r>
        <w:rPr/>
        <w:t>16. Prompt Template for the Coding Agent</w:t>
      </w:r>
    </w:p>
    <w:p>
      <w:pPr>
        <w:pStyle w:val="Normal"/>
        <w:pBdr>
          <w:left w:val="single" w:sz="24" w:space="8" w:color="C6871F"/>
        </w:pBdr>
        <w:shd w:val="clear" w:fill="FFF3CD"/>
        <w:spacing w:before="100" w:after="200"/>
        <w:rPr/>
      </w:pPr>
      <w:r>
        <w:rPr>
          <w:i/>
          <w:iCs/>
          <w:color w:val="664D03"/>
          <w:sz w:val="20"/>
          <w:szCs w:val="20"/>
        </w:rPr>
        <w:t xml:space="preserve">  </w:t>
      </w:r>
      <w:r>
        <w:rPr>
          <w:i/>
          <w:iCs/>
          <w:color w:val="664D03"/>
          <w:sz w:val="20"/>
          <w:szCs w:val="20"/>
        </w:rPr>
        <w:t>Paste the block below to the agent as its operating brief for each work session.</w:t>
      </w:r>
    </w:p>
    <w:p>
      <w:pPr>
        <w:pStyle w:val="Normal"/>
        <w:shd w:val="clear" w:fill="F2F2F2"/>
        <w:spacing w:before="0" w:after="200"/>
        <w:rPr/>
      </w:pPr>
      <w:r>
        <w:rPr>
          <w:rFonts w:eastAsia="Consolas" w:cs="Consolas" w:ascii="Consolas" w:hAnsi="Consolas"/>
          <w:sz w:val="18"/>
          <w:szCs w:val="18"/>
        </w:rPr>
        <w:t>You are building "Isoko Market," a trust-first, multilingual (Kinyarwanda/English/ French) web marketplace and job board for Rwandan youth, using Next.js (App Router, TypeScript, Server Components), PostgreSQL with Prisma, Tailwind CSS + shadcn/ui, and WebSocket-based real-time messaging/notifications.  Follow the codebase structure, database schema, feature list, UI/UX guidance, performance targets, and security requirements defined in the "Isoko Market Web Platform Development Brief." Build features in the phased order given in the Roadmap section. Every feature must satisfy the Definition of Done before being considered complete: full trilingual support, responsive design, performance budget compliance, accessibility compliance, server-side validation and authorization, automated test coverage, and true real-time behaviour where specified.  Prioritize a lightweight, fast experience for users on slow mobile connections, and make verification/trust signals visible throughout the UI at every step.</w:t>
      </w:r>
    </w:p>
    <w:p>
      <w:pPr>
        <w:pStyle w:val="Heading1"/>
        <w:numPr>
          <w:ilvl w:val="0"/>
          <w:numId w:val="0"/>
        </w:numPr>
        <w:spacing w:before="400" w:after="200"/>
        <w:outlineLvl w:val="0"/>
        <w:rPr/>
      </w:pPr>
      <w:r>
        <w:rPr/>
        <w:t>17. Source Reference</w:t>
      </w:r>
    </w:p>
    <w:p>
      <w:pPr>
        <w:pStyle w:val="Normal"/>
        <w:spacing w:lineRule="auto" w:line="300" w:before="0" w:after="160"/>
        <w:rPr/>
      </w:pPr>
      <w:r>
        <w:rPr>
          <w:sz w:val="22"/>
          <w:szCs w:val="22"/>
        </w:rPr>
        <w:t>This brief is derived from the “Isoko Market” business proposal submitted by Joseph Rudakubana to African Leadership University (Bachelor of Science in Entrepreneurial Leadership Program, 1 December 2025). Refer back to that document for market sizing, financial projections, and the original mobile/USSD strategy where the web platform needs to stay consistent with the stated business model (e.g. pricing tiers for featured listings, verified seller subscriptions, and job postings).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6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C6871F"/>
      </w:pBdr>
      <w:spacing w:before="400" w:after="200"/>
    </w:pPr>
    <w:rPr>
      <w:rFonts w:ascii="Calibri" w:hAnsi="Calibri" w:eastAsia="Calibri" w:cs="Calibri"/>
      <w:b/>
      <w:bCs/>
      <w:color w:val="1F3864"/>
      <w:sz w:val="32"/>
      <w:szCs w:val="32"/>
    </w:rPr>
  </w:style>
  <w:style w:type="paragraph" w:styleId="Heading2">
    <w:name w:val="heading 2"/>
    <w:basedOn w:val="Heading"/>
    <w:qFormat/>
    <w:pPr>
      <w:spacing w:before="300" w:after="150"/>
    </w:pPr>
    <w:rPr>
      <w:rFonts w:ascii="Calibri" w:hAnsi="Calibri" w:eastAsia="Calibri" w:cs="Calibri"/>
      <w:b/>
      <w:bCs/>
      <w:color w:val="1F3864"/>
      <w:sz w:val="26"/>
      <w:szCs w:val="26"/>
    </w:rPr>
  </w:style>
  <w:style w:type="paragraph" w:styleId="Heading3">
    <w:name w:val="heading 3"/>
    <w:basedOn w:val="Heading"/>
    <w:qFormat/>
    <w:pPr>
      <w:spacing w:before="200" w:after="100"/>
    </w:pPr>
    <w:rPr>
      <w:rFonts w:ascii="Calibri" w:hAnsi="Calibri" w:eastAsia="Calibri" w:cs="Calibri"/>
      <w:b/>
      <w:bCs/>
      <w:color w:val="C6871F"/>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13</Pages>
  <Words>2953</Words>
  <Characters>18249</Characters>
  <CharactersWithSpaces>21149</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2026-08-14T06:54:57Z</dcterms:created>
  <dc:creator>Un-named</dc:creator>
  <dc:description/>
  <dc:language>en-US</dc:language>
  <cp:lastModifiedBy/>
  <dcterms:modified xsi:type="dcterms:W3CDTF">2026-08-14T08:57:32Z</dcterms:modified>
  <cp:revision>2</cp:revision>
  <dc:subject/>
  <dc:title/>
</cp:coreProperties>
</file>