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760101318359375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Lamba Patrick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4977961</wp:posOffset>
            </wp:positionH>
            <wp:positionV relativeFrom="paragraph">
              <wp:posOffset>114300</wp:posOffset>
            </wp:positionV>
            <wp:extent cx="727367" cy="72736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367" cy="727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77001953125" w:line="240" w:lineRule="auto"/>
        <w:ind w:left="29.0200805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Belgium, Brussels (Open to relocation)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(+32) 485 16 57 77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patricklamba@gmail.com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www.linkedin.com/in/patricklamba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407958984375" w:line="240" w:lineRule="auto"/>
        <w:ind w:left="18.660125732421875" w:right="0" w:firstLine="0"/>
        <w:jc w:val="left"/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Senior Java Developer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92626953125" w:line="251.29918098449707" w:lineRule="auto"/>
        <w:ind w:left="18.899993896484375" w:right="957.9095458984375" w:firstLine="4.5001220703125"/>
        <w:jc w:val="left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enior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Java Backend / Fullstack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Developer with 10+ years of experience delivering enterprise applications in finance, telecom, healthcare, and public sector. Specialized in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Java (8–17), Spring Boot, Microservices, REST APIs, and Cloud (AWS/Azure)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 Strong background in system integration, CI/CD, and Agile environments. Experienced in both backend development and modern front-end (Angular, React)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59033203125" w:line="24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LANGAGES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94921875" w:line="240" w:lineRule="auto"/>
        <w:ind w:left="20.160064697265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French (Mother tongue) - English (C1) - Dutch (B2 )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7216796875" w:line="240" w:lineRule="auto"/>
        <w:ind w:left="21.240081787109375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64.921875" w:line="288.99438858032227" w:lineRule="auto"/>
        <w:ind w:left="720" w:right="0" w:hanging="360"/>
        <w:jc w:val="left"/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Java (6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17) (10y)</w:t>
      </w:r>
      <w:r w:rsidDel="00000000" w:rsidR="00000000" w:rsidRPr="00000000">
        <w:rPr>
          <w:rFonts w:ascii="Merriweather" w:cs="Merriweather" w:eastAsia="Merriweather" w:hAnsi="Merriweather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Groovy(3m), Scala(2y), PL/SQL(2y), JavaScript(5y)/TypeScript(2y)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.99438858032227" w:lineRule="auto"/>
        <w:ind w:left="720" w:right="0" w:hanging="360"/>
        <w:jc w:val="left"/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Frameworks: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Spring Boot (+5y)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JPA/ Hibernate (5y)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, Angular(2y), React(3m), Vaadin(2y), JSF(1y),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JSP(4y (Richefaces, Primefaces))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,Java FX(6m),  Testing (JUnit, Mockito, Selenium) (+5y),  Play Framework/Akka (2y)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.99438858032227" w:lineRule="auto"/>
        <w:ind w:left="720" w:right="0" w:hanging="360"/>
        <w:jc w:val="left"/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Cloud &amp; DevOps: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AWS (ECR, ECS, EC2, cloudwatch)(3m), Azure DevOps(1y), Docker(3y), Jenkins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CI/CD(+5y),  Openshift/Kubernetes(2y)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.99438858032227" w:lineRule="auto"/>
        <w:ind w:left="720" w:right="0" w:hanging="360"/>
        <w:jc w:val="left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Databases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: Oracle(5y), MySQL(3y), PostgreSQL(4y)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88.99438858032227" w:lineRule="auto"/>
        <w:ind w:left="720" w:right="0" w:hanging="360"/>
        <w:jc w:val="left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Tools &amp; Others: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Git/GitLab(+5y), Jira(+5y), UML(+5y), Swagger(4y), Microservices SOAP/ REST (+5y), Agile/Scrum(+5y), Splunk(1y),Grafana(3m)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21875" w:line="288.99438858032227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SOFT SKILLS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319091796875" w:line="326.6894817352295" w:lineRule="auto"/>
        <w:ind w:left="29.160003662109375" w:right="291.153564453125" w:hanging="17.27996826171875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Adaptability - Quick learner - Problem-solving mindset – Technical communication – Client-facing – Team collaboration – Autonomy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4801025390625" w:line="240" w:lineRule="auto"/>
        <w:ind w:left="29.160003662109375" w:right="0" w:firstLine="0"/>
        <w:jc w:val="left"/>
        <w:rPr>
          <w:rFonts w:ascii="Open Sans" w:cs="Open Sans" w:eastAsia="Open Sans" w:hAnsi="Open Sans"/>
          <w:b w:val="1"/>
          <w:bCs w:val="1"/>
          <w:color w:val="2079c7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358642578125" w:line="327.27049827575684" w:lineRule="auto"/>
        <w:ind w:left="0" w:right="394.2822265625" w:firstLine="25.720062255859375"/>
        <w:jc w:val="left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Speos (Bpost Group) – Brussels</w:t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Senior Java Backend/Cloud  Developer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| Sep 2024 – Dec 2024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(Java 17, Spring Boot,JPA/ Hibernate, AWS, GitLab, Docker, UML, Scrum, Microservices, SOAP, REST, JSON/XML, Postgre)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after="0" w:afterAutospacing="0" w:before="240" w:line="327.27049827575684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Designed and developed microservices architecture with Java 17, Spring Boot.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after="0" w:afterAutospacing="0" w:before="0" w:beforeAutospacing="0" w:line="327.27049827575684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Integrated APIs with banking systems, automated deployments on AWS ECS/Docker.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after="240" w:before="0" w:beforeAutospacing="0" w:line="327.27049827575684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Implement monitoring with Grafana and AWS 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Elikia Technology – Brussels</w:t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Senior Fullstack Developer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| Jan 2023 – Jul 2024 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(Java 17, Spring Boot, Angular 17, Docker, Hibernate, JWT, Microservices, PostGre)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Developed an open-data platform with Spring Boot (backend) and Angular 17 (frontend).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Integrated REST APIs, JWT security, and optimized Hibernate queries.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Deployed services with Docker and CI/CD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ind w:left="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Maynsis – Louvain-la-Neuve</w:t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Senior Java Developer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| Mar 2023 – Nov 2023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(Java 8, PL/SQL, Spring, Struts2, JSP, Jira, Jenkins, SOAP, Oracle)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240" w:line="304.59351539611816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Enhanced core banking platform (F2B) used by 7 banks.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0" w:beforeAutospacing="0" w:line="304.59351539611816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Optimized PL/SQL stored procedures, reducing latency by 20%.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afterAutospacing="0" w:before="0" w:beforeAutospacing="0" w:line="304.59351539611816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Implement REST and SOAP API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240" w:before="0" w:beforeAutospacing="0" w:line="304.59351539611816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Debugged and improved payment processing modules.</w:t>
      </w:r>
    </w:p>
    <w:p w:rsidR="00000000" w:rsidDel="00000000" w:rsidP="00000000" w:rsidRDefault="00000000" w:rsidRPr="00000000" w14:paraId="0000001E">
      <w:pPr>
        <w:widowControl w:val="0"/>
        <w:spacing w:after="240" w:before="240" w:line="304.59351539611816" w:lineRule="auto"/>
        <w:rPr>
          <w:rFonts w:ascii="Merriweather" w:cs="Merriweather" w:eastAsia="Merriweather" w:hAnsi="Merriweather"/>
          <w:color w:val="666666"/>
          <w:sz w:val="16"/>
          <w:szCs w:val="1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NN Insurance – Brussels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Expert ICT | 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Jan 2022 – Jan 2023                                                    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 (java(6–11), JEE, JSF(Primefaces), Spring, Hibernate, SOAP, SOA, JSON/XML, PL/SQL, Graphtalk, WebLogic, Azure DevOps, Jenkins, Oracle, 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0" w:afterAutospacing="0" w:before="240" w:line="304.59351539611816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Migrated legacy applications from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Java 6 to Java 11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0" w:afterAutospacing="0" w:before="0" w:beforeAutospacing="0" w:line="304.59351539611816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Maintained and monitored insurance systems using Splunk &amp; Azure DevOps.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Developed new features, performed code reviews, performance optimization, and handled infrastructure tasks.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Problem resolving  incident 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0" w:firstLine="0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Baloise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-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Antwerp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Technical Analyst (Java)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| Apr 2021 - Dec 2021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Sciensano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– Brussels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 Senior Full Stack Developer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| Jan 2020 – Jun 2020                            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( Angular 7, Spring Boot, JPA/Hibernate, REST,  Docker, Git, Jira, Oracle, Jenkins)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Built forms and backend services with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Angular 7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, Spring Boot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Implemented CI/CD with Jenkins &amp; Ansible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before="0" w:beforeAutospacing="0" w:line="240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Scrum Master (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Created use cases, product backlog …), frontend components, and supported continuous integration 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SNCB (YPTO)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– Brussels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 Java/Scala Engineer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| Feb 2018 – Dec 2019                                  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(Java 6-8, Spring, Scala, Play, Openshift, Docker, Kubernetes, Microservices,Oracle)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Modernized ticketing system by migrating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666666"/>
          <w:sz w:val="18"/>
          <w:szCs w:val="18"/>
          <w:rtl w:val="0"/>
        </w:rPr>
        <w:t xml:space="preserve">Java 6 → Java 8 with reverse engineering from C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Developed REST services with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Scala/Play Framework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Merriweather" w:cs="Merriweather" w:eastAsia="Merriweather" w:hAnsi="Merriweather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Implement CI/CD pipeline with Openshift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 ,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SQL performance optimization.</w:t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DELTA LLOYD LIFE -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NN, Brussels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 Full stack developer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| Oct 2017 – Feb 2018                                   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(Java 7, JSF(Primefaces), liferay, CSS, Sass, weblogic, webservices(SOAP,REST), JMS, javascript)</w:t>
      </w: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Rebranding the MWP site make with liferay and primefaces - Configuring Weblogic - Coaching junior Java developers - Bug fixing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ind w:left="0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(Earlier roles 2008–2017: Java Developer in finance &amp; public sector, building JEE, SOAP/REST services, Oracle, WebLogic environments.)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70263671875" w:line="240" w:lineRule="auto"/>
        <w:ind w:left="29.160003662109375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18"/>
          <w:szCs w:val="1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03.792724609375" w:line="304.59351539611816" w:lineRule="auto"/>
        <w:ind w:left="0" w:right="1293.3154296875" w:firstLine="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Lezare (2025)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– Mobile app connecting employers and domestic workers in Angola (React + Spring Boot + PostGreSQL).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1748046875" w:line="240" w:lineRule="auto"/>
        <w:ind w:left="29.160003662109375" w:right="0" w:firstLine="0"/>
        <w:jc w:val="left"/>
        <w:rPr>
          <w:rFonts w:ascii="Open Sans" w:cs="Open Sans" w:eastAsia="Open Sans" w:hAnsi="Open Sans"/>
          <w:b w:val="1"/>
          <w:bCs w:val="1"/>
          <w:color w:val="2079c7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EDUCATION &amp; CERTIFICATIONS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18"/>
          <w:szCs w:val="18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1748046875" w:line="240" w:lineRule="auto"/>
        <w:ind w:left="29.1600036621093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EPFC,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Brussels—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Modules in computer science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09/2006 – 06/2011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2132568359375" w:line="240" w:lineRule="auto"/>
        <w:ind w:left="21.760101318359375" w:right="0" w:firstLine="0"/>
        <w:jc w:val="left"/>
        <w:rPr>
          <w:rFonts w:ascii="Open Sans" w:cs="Open Sans" w:eastAsia="Open Sans" w:hAnsi="Open Sans"/>
          <w:color w:val="666666"/>
          <w:sz w:val="16"/>
          <w:szCs w:val="1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EPFC,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Brussels—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 Developer Certificate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09/2010 – 06/2011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2132568359375" w:line="240" w:lineRule="auto"/>
        <w:ind w:left="21.7601013183593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LinkedIn learning certificate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2020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3792724609375" w:line="240" w:lineRule="auto"/>
        <w:ind w:left="10.6201171875" w:right="0" w:firstLine="0"/>
        <w:jc w:val="left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Java 11 - Software Architecture Patterns - Domain-Driven Design.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3792724609375" w:line="240" w:lineRule="auto"/>
        <w:ind w:left="10.6201171875" w:right="0" w:firstLine="0"/>
        <w:jc w:val="left"/>
        <w:rPr>
          <w:rFonts w:ascii="Open Sans" w:cs="Open Sans" w:eastAsia="Open Sans" w:hAnsi="Open Sans"/>
          <w:b w:val="1"/>
          <w:bCs w:val="1"/>
          <w:color w:val="2079c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3792724609375" w:line="240" w:lineRule="auto"/>
        <w:ind w:left="10.6201171875" w:right="0" w:firstLine="0"/>
        <w:jc w:val="left"/>
        <w:rPr>
          <w:rFonts w:ascii="Open Sans" w:cs="Open Sans" w:eastAsia="Open Sans" w:hAnsi="Open Sans"/>
          <w:b w:val="1"/>
          <w:bCs w:val="1"/>
          <w:color w:val="2079c7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CENTER OF INTEREST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3792724609375" w:line="240" w:lineRule="auto"/>
        <w:ind w:left="10.620117187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Music (Co-founder of One Vision Production) - Martial arts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teacher in several styles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- Personal development (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Enneagram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, MBTI, PNL)</w:t>
      </w:r>
    </w:p>
    <w:sectPr>
      <w:pgSz w:h="16840" w:w="11920" w:orient="portrait"/>
      <w:pgMar w:bottom="1104.8425196850394" w:top="708.6614173228347" w:left="1427.0399475097656" w:right="1499.1638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  <w:font w:name="Open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9" Type="http://schemas.openxmlformats.org/officeDocument/2006/relationships/font" Target="fonts/OpenSans-boldItalic.ttf"/><Relationship Id="rId5" Type="http://schemas.openxmlformats.org/officeDocument/2006/relationships/font" Target="fonts/NovaMono-regular.ttf"/><Relationship Id="rId6" Type="http://schemas.openxmlformats.org/officeDocument/2006/relationships/font" Target="fonts/OpenSans-regular.ttf"/><Relationship Id="rId7" Type="http://schemas.openxmlformats.org/officeDocument/2006/relationships/font" Target="fonts/OpenSans-bold.ttf"/><Relationship Id="rId8" Type="http://schemas.openxmlformats.org/officeDocument/2006/relationships/font" Target="fonts/Open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