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5411" w14:textId="747DFC38" w:rsidR="00480E46" w:rsidRDefault="00480E46" w:rsidP="00480E46">
      <w:pPr>
        <w:pStyle w:val="font-claude-response-body"/>
        <w:rPr>
          <w:rStyle w:val="Strong"/>
        </w:rPr>
      </w:pPr>
      <w:proofErr w:type="spellStart"/>
      <w:r>
        <w:rPr>
          <w:rStyle w:val="Strong"/>
        </w:rPr>
        <w:t>Briefdex</w:t>
      </w:r>
      <w:proofErr w:type="spellEnd"/>
      <w:r>
        <w:rPr>
          <w:rStyle w:val="Strong"/>
        </w:rPr>
        <w:t xml:space="preserve"> Appstore submission</w:t>
      </w:r>
    </w:p>
    <w:p w14:paraId="7E714CFE" w14:textId="77777777" w:rsidR="00480E46" w:rsidRDefault="00480E46" w:rsidP="00480E46">
      <w:pPr>
        <w:pStyle w:val="font-claude-response-body"/>
        <w:rPr>
          <w:rStyle w:val="Strong"/>
        </w:rPr>
      </w:pPr>
    </w:p>
    <w:p w14:paraId="03A3BB58" w14:textId="1C90EA18" w:rsidR="00480E46" w:rsidRPr="00480E46" w:rsidRDefault="00480E46" w:rsidP="00480E46">
      <w:pPr>
        <w:pStyle w:val="font-claude-response-body"/>
        <w:rPr>
          <w:b/>
          <w:bCs/>
        </w:rPr>
      </w:pPr>
      <w:r>
        <w:rPr>
          <w:rStyle w:val="Strong"/>
        </w:rPr>
        <w:t>App Name:</w:t>
      </w:r>
      <w:r>
        <w:t xml:space="preserve"> </w:t>
      </w:r>
      <w:proofErr w:type="spellStart"/>
      <w:r>
        <w:t>Briefdex</w:t>
      </w:r>
      <w:proofErr w:type="spellEnd"/>
    </w:p>
    <w:p w14:paraId="3B56C94E" w14:textId="3765B1BD" w:rsidR="00480E46" w:rsidRDefault="00480E46" w:rsidP="00480E46">
      <w:pPr>
        <w:pStyle w:val="font-claude-response-body"/>
      </w:pPr>
      <w:r>
        <w:rPr>
          <w:rStyle w:val="Strong"/>
        </w:rPr>
        <w:t>Subtitle:</w:t>
      </w:r>
      <w:r>
        <w:t xml:space="preserve"> Your Daily Markets &amp; Finance Briefing</w:t>
      </w:r>
    </w:p>
    <w:p w14:paraId="0B7580DE" w14:textId="77777777" w:rsidR="00480E46" w:rsidRDefault="00480E46" w:rsidP="00480E46">
      <w:pPr>
        <w:pStyle w:val="font-claude-response-body"/>
      </w:pPr>
      <w:r>
        <w:rPr>
          <w:rStyle w:val="Strong"/>
        </w:rPr>
        <w:t>Description:</w:t>
      </w:r>
    </w:p>
    <w:p w14:paraId="35DD7BB9" w14:textId="77777777" w:rsidR="00480E46" w:rsidRDefault="00480E46" w:rsidP="00480E46">
      <w:pPr>
        <w:pStyle w:val="font-claude-response-body"/>
      </w:pPr>
      <w:proofErr w:type="spellStart"/>
      <w:r>
        <w:t>Briefdex</w:t>
      </w:r>
      <w:proofErr w:type="spellEnd"/>
      <w:r>
        <w:t xml:space="preserve"> delivers a personalised daily audio finance briefing to New Zealand investors and finance professionals every weekday morning at 6:30am.</w:t>
      </w:r>
    </w:p>
    <w:p w14:paraId="0CE02F18" w14:textId="77777777" w:rsidR="00480E46" w:rsidRDefault="00480E46" w:rsidP="00480E46">
      <w:pPr>
        <w:pStyle w:val="font-claude-response-body"/>
      </w:pPr>
      <w:r>
        <w:t>In the time it takes to make your morning coffee, you'll be across the NZX, global markets, the RBNZ, and everything else that moved overnight — without reading a single article.</w:t>
      </w:r>
    </w:p>
    <w:p w14:paraId="0F7B58C1" w14:textId="77777777" w:rsidR="00480E46" w:rsidRDefault="00480E46" w:rsidP="00480E46">
      <w:pPr>
        <w:pStyle w:val="font-claude-response-body"/>
      </w:pPr>
      <w:r>
        <w:rPr>
          <w:rStyle w:val="Strong"/>
        </w:rPr>
        <w:t>Five channels. One morning routine.</w:t>
      </w:r>
    </w:p>
    <w:p w14:paraId="0A089DF6" w14:textId="77777777" w:rsidR="00480E46" w:rsidRDefault="00480E46" w:rsidP="00480E46">
      <w:pPr>
        <w:pStyle w:val="font-claude-response-body"/>
      </w:pPr>
      <w:r>
        <w:t>Daily Wrap — The overnight headline, NZ markets, global session, currencies, and what to watch today. Seven minutes. Everything that matters.</w:t>
      </w:r>
    </w:p>
    <w:p w14:paraId="07A0A28A" w14:textId="77777777" w:rsidR="00480E46" w:rsidRDefault="00480E46" w:rsidP="00480E46">
      <w:pPr>
        <w:pStyle w:val="font-claude-response-body"/>
      </w:pPr>
      <w:r>
        <w:t>NZ Markets — A deep dive into the NZX. Top movers, company announcements, sector themes, and one stock to watch. Five minutes.</w:t>
      </w:r>
    </w:p>
    <w:p w14:paraId="38883624" w14:textId="77777777" w:rsidR="00480E46" w:rsidRDefault="00480E46" w:rsidP="00480E46">
      <w:pPr>
        <w:pStyle w:val="font-claude-response-body"/>
      </w:pPr>
      <w:r>
        <w:t>Global Markets — The overnight US session, European close, Asian markets, fixed income, commodities, and currencies. Dense, professional, data-driven. Four minutes.</w:t>
      </w:r>
    </w:p>
    <w:p w14:paraId="5C91CAC8" w14:textId="77777777" w:rsidR="00480E46" w:rsidRDefault="00480E46" w:rsidP="00480E46">
      <w:pPr>
        <w:pStyle w:val="font-claude-response-body"/>
      </w:pPr>
      <w:r>
        <w:t>Trans-Tasman — The ASX through a New Zealand lens. The big four banks, major miners, RBA updates, and the NZD/AUD cross-rate. Three minutes.</w:t>
      </w:r>
    </w:p>
    <w:p w14:paraId="601D5457" w14:textId="77777777" w:rsidR="00480E46" w:rsidRDefault="00480E46" w:rsidP="00480E46">
      <w:pPr>
        <w:pStyle w:val="font-claude-response-body"/>
      </w:pPr>
      <w:r>
        <w:t>Macro &amp; RBNZ — OCR watch, Stats NZ data, fiscal policy, and the economic developments that shape NZ interest rates and the dollar. Variable length — as long as the news requires, never padded.</w:t>
      </w:r>
    </w:p>
    <w:p w14:paraId="603966D8" w14:textId="77777777" w:rsidR="00480E46" w:rsidRDefault="00480E46" w:rsidP="00480E46">
      <w:pPr>
        <w:pStyle w:val="font-claude-response-body"/>
      </w:pPr>
      <w:r>
        <w:rPr>
          <w:rStyle w:val="Strong"/>
        </w:rPr>
        <w:t>Built for New Zealand.</w:t>
      </w:r>
    </w:p>
    <w:p w14:paraId="152B5320" w14:textId="77777777" w:rsidR="00480E46" w:rsidRDefault="00480E46" w:rsidP="00480E46">
      <w:pPr>
        <w:pStyle w:val="font-claude-response-body"/>
      </w:pPr>
      <w:r>
        <w:t>Every briefing is sourced exclusively from primary sources — NZX announcements, RBNZ releases, Stats NZ data, Beehive press releases, ASX announcements, and Yahoo Finance market data. No publisher journalism. No speculation. No filler.</w:t>
      </w:r>
    </w:p>
    <w:p w14:paraId="3A20A042" w14:textId="77777777" w:rsidR="00480E46" w:rsidRDefault="00480E46" w:rsidP="00480E46">
      <w:pPr>
        <w:pStyle w:val="font-claude-response-body"/>
      </w:pPr>
      <w:r>
        <w:t>AI-generated scripts reviewed for accuracy. Delivered by a New Zealand-accented voice.</w:t>
      </w:r>
    </w:p>
    <w:p w14:paraId="10B0CF35" w14:textId="77777777" w:rsidR="00480E46" w:rsidRDefault="00480E46" w:rsidP="00480E46">
      <w:pPr>
        <w:pStyle w:val="font-claude-response-body"/>
      </w:pPr>
      <w:r>
        <w:rPr>
          <w:rStyle w:val="Strong"/>
        </w:rPr>
        <w:t>Start your 7-day free trial today.</w:t>
      </w:r>
      <w:r>
        <w:t xml:space="preserve"> $19.99 NZD/month after trial. Cancel </w:t>
      </w:r>
      <w:proofErr w:type="spellStart"/>
      <w:r>
        <w:t>anytime</w:t>
      </w:r>
      <w:proofErr w:type="spellEnd"/>
      <w:r>
        <w:t xml:space="preserve"> in two taps.</w:t>
      </w:r>
    </w:p>
    <w:p w14:paraId="6A09E5D0" w14:textId="77777777" w:rsidR="00480E46" w:rsidRDefault="00480E46" w:rsidP="00480E46">
      <w:pPr>
        <w:pStyle w:val="font-claude-response-body"/>
        <w:rPr>
          <w:rStyle w:val="Emphasis"/>
        </w:rPr>
      </w:pPr>
      <w:proofErr w:type="spellStart"/>
      <w:r>
        <w:rPr>
          <w:rStyle w:val="Emphasis"/>
        </w:rPr>
        <w:t>Briefdex</w:t>
      </w:r>
      <w:proofErr w:type="spellEnd"/>
      <w:r>
        <w:rPr>
          <w:rStyle w:val="Emphasis"/>
        </w:rPr>
        <w:t xml:space="preserve"> is a market commentary service. Nothing in this app constitutes financial advice.</w:t>
      </w:r>
    </w:p>
    <w:p w14:paraId="7895C00F" w14:textId="77777777" w:rsidR="00E272DD" w:rsidRDefault="00E272DD" w:rsidP="00480E46">
      <w:pPr>
        <w:pStyle w:val="font-claude-response-body"/>
        <w:rPr>
          <w:rStyle w:val="Emphasis"/>
        </w:rPr>
      </w:pPr>
    </w:p>
    <w:p w14:paraId="2CDF665D" w14:textId="77777777" w:rsidR="00E272DD" w:rsidRDefault="00E272DD" w:rsidP="00480E46">
      <w:pPr>
        <w:pStyle w:val="font-claude-response-body"/>
        <w:rPr>
          <w:rStyle w:val="Emphasis"/>
        </w:rPr>
      </w:pPr>
    </w:p>
    <w:p w14:paraId="68E1CC70" w14:textId="77777777" w:rsidR="00E272DD" w:rsidRDefault="00E272DD" w:rsidP="00480E46">
      <w:pPr>
        <w:pStyle w:val="font-claude-response-body"/>
        <w:rPr>
          <w:rStyle w:val="Emphasis"/>
        </w:rPr>
      </w:pPr>
      <w:r>
        <w:rPr>
          <w:rStyle w:val="Emphasis"/>
        </w:rPr>
        <w:lastRenderedPageBreak/>
        <w:t>Appstore key words:</w:t>
      </w:r>
    </w:p>
    <w:p w14:paraId="2EB625F7" w14:textId="2DA688FB" w:rsidR="00E272DD" w:rsidRDefault="00E272DD" w:rsidP="00480E46">
      <w:pPr>
        <w:pStyle w:val="font-claude-response-body"/>
      </w:pPr>
      <w:r>
        <w:rPr>
          <w:rStyle w:val="Emphasis"/>
        </w:rPr>
        <w:t xml:space="preserve"> </w:t>
      </w:r>
      <w:proofErr w:type="spellStart"/>
      <w:r w:rsidRPr="00E272DD">
        <w:rPr>
          <w:rStyle w:val="Emphasis"/>
        </w:rPr>
        <w:t>finance,markets,NZX,investing,NZ</w:t>
      </w:r>
      <w:proofErr w:type="spellEnd"/>
      <w:r w:rsidRPr="00E272DD">
        <w:rPr>
          <w:rStyle w:val="Emphasis"/>
        </w:rPr>
        <w:t xml:space="preserve"> </w:t>
      </w:r>
      <w:proofErr w:type="spellStart"/>
      <w:r w:rsidRPr="00E272DD">
        <w:rPr>
          <w:rStyle w:val="Emphasis"/>
        </w:rPr>
        <w:t>markets,RBNZ,ASX,stocks,briefing,podcast</w:t>
      </w:r>
      <w:proofErr w:type="spellEnd"/>
    </w:p>
    <w:p w14:paraId="2A63884B" w14:textId="77777777" w:rsidR="00F25F12" w:rsidRDefault="00F25F12"/>
    <w:sectPr w:rsidR="00F2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6"/>
    <w:rsid w:val="00186809"/>
    <w:rsid w:val="00480E46"/>
    <w:rsid w:val="006E789B"/>
    <w:rsid w:val="00914E1A"/>
    <w:rsid w:val="00BF5CE3"/>
    <w:rsid w:val="00E03C07"/>
    <w:rsid w:val="00E272DD"/>
    <w:rsid w:val="00F25F12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59D3E"/>
  <w15:chartTrackingRefBased/>
  <w15:docId w15:val="{860E84AE-BFD5-DE4E-A27E-DCAE73B9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4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80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0E46"/>
    <w:rPr>
      <w:b/>
      <w:bCs/>
    </w:rPr>
  </w:style>
  <w:style w:type="character" w:styleId="Emphasis">
    <w:name w:val="Emphasis"/>
    <w:basedOn w:val="DefaultParagraphFont"/>
    <w:uiPriority w:val="20"/>
    <w:qFormat/>
    <w:rsid w:val="00480E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Duan</dc:creator>
  <cp:keywords/>
  <dc:description/>
  <cp:lastModifiedBy>Kathleen Duan</cp:lastModifiedBy>
  <cp:revision>2</cp:revision>
  <dcterms:created xsi:type="dcterms:W3CDTF">2026-05-25T09:33:00Z</dcterms:created>
  <dcterms:modified xsi:type="dcterms:W3CDTF">2026-05-25T09:38:00Z</dcterms:modified>
</cp:coreProperties>
</file>