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9A16B1" w14:paraId="4DAEA2BA" w14:textId="77777777" w:rsidTr="009A16B1">
        <w:tc>
          <w:tcPr>
            <w:tcW w:w="2689" w:type="dxa"/>
          </w:tcPr>
          <w:p w14:paraId="3E86F061" w14:textId="2E184F03" w:rsidR="009A16B1" w:rsidRDefault="008372B0">
            <w:r>
              <w:t>Lab</w:t>
            </w:r>
          </w:p>
        </w:tc>
        <w:tc>
          <w:tcPr>
            <w:tcW w:w="6321" w:type="dxa"/>
          </w:tcPr>
          <w:p w14:paraId="59C09F5D" w14:textId="165B0D7E" w:rsidR="009A16B1" w:rsidRDefault="00227544">
            <w:r>
              <w:t>Friday 9AM</w:t>
            </w:r>
          </w:p>
        </w:tc>
      </w:tr>
      <w:tr w:rsidR="009A16B1" w14:paraId="6D43668A" w14:textId="77777777" w:rsidTr="009A16B1">
        <w:tc>
          <w:tcPr>
            <w:tcW w:w="2689" w:type="dxa"/>
          </w:tcPr>
          <w:p w14:paraId="3FA5A1A5" w14:textId="77777777" w:rsidR="009A16B1" w:rsidRDefault="009A16B1">
            <w:r>
              <w:t>Student No</w:t>
            </w:r>
          </w:p>
        </w:tc>
        <w:tc>
          <w:tcPr>
            <w:tcW w:w="6321" w:type="dxa"/>
          </w:tcPr>
          <w:p w14:paraId="50371C3E" w14:textId="0C428AFC" w:rsidR="009A16B1" w:rsidRDefault="008927E1">
            <w:r>
              <w:t>-</w:t>
            </w:r>
            <w:bookmarkStart w:id="0" w:name="_GoBack"/>
            <w:bookmarkEnd w:id="0"/>
          </w:p>
        </w:tc>
      </w:tr>
      <w:tr w:rsidR="009A16B1" w14:paraId="782FF12C" w14:textId="77777777" w:rsidTr="009A16B1">
        <w:tc>
          <w:tcPr>
            <w:tcW w:w="2689" w:type="dxa"/>
          </w:tcPr>
          <w:p w14:paraId="4DC1AB2D" w14:textId="77777777" w:rsidR="009A16B1" w:rsidRDefault="009A16B1">
            <w:r>
              <w:t>Registered Programme</w:t>
            </w:r>
          </w:p>
        </w:tc>
        <w:tc>
          <w:tcPr>
            <w:tcW w:w="6321" w:type="dxa"/>
          </w:tcPr>
          <w:p w14:paraId="19D0BEAF" w14:textId="57E05DEA" w:rsidR="009A16B1" w:rsidRDefault="00227544">
            <w:r>
              <w:t>DN201 – Data Science</w:t>
            </w:r>
          </w:p>
        </w:tc>
      </w:tr>
      <w:tr w:rsidR="009A16B1" w14:paraId="42452DA8" w14:textId="77777777" w:rsidTr="009A16B1">
        <w:tc>
          <w:tcPr>
            <w:tcW w:w="2689" w:type="dxa"/>
          </w:tcPr>
          <w:p w14:paraId="62442EA0" w14:textId="77777777" w:rsidR="009A16B1" w:rsidRDefault="009A16B1">
            <w:r>
              <w:t>Date</w:t>
            </w:r>
          </w:p>
        </w:tc>
        <w:tc>
          <w:tcPr>
            <w:tcW w:w="6321" w:type="dxa"/>
          </w:tcPr>
          <w:p w14:paraId="6CBDA3E3" w14:textId="7245B5D8" w:rsidR="009A16B1" w:rsidRDefault="00227544">
            <w:r>
              <w:t>19</w:t>
            </w:r>
            <w:r w:rsidRPr="00227544">
              <w:rPr>
                <w:vertAlign w:val="superscript"/>
              </w:rPr>
              <w:t>th</w:t>
            </w:r>
            <w:r>
              <w:t xml:space="preserve"> October 2018</w:t>
            </w:r>
          </w:p>
        </w:tc>
      </w:tr>
    </w:tbl>
    <w:p w14:paraId="72F558F9" w14:textId="23CC4A21" w:rsidR="009A16B1" w:rsidRDefault="009A16B1">
      <w:pPr>
        <w:sectPr w:rsidR="009A16B1" w:rsidSect="0062195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ECD4A45" w14:textId="4AD53683" w:rsidR="00A60CAF" w:rsidRPr="00027095" w:rsidRDefault="00E125C0" w:rsidP="00027095">
      <w:pPr>
        <w:pStyle w:val="Heading1"/>
        <w:rPr>
          <w:rFonts w:eastAsia="Times New Roman"/>
          <w:lang w:val="en-IE"/>
        </w:rPr>
      </w:pPr>
      <w:r>
        <w:rPr>
          <w:rFonts w:eastAsia="Times New Roman"/>
          <w:lang w:val="en-IE"/>
        </w:rPr>
        <w:t xml:space="preserve">Step </w:t>
      </w:r>
      <w:r w:rsidR="008A54D4">
        <w:rPr>
          <w:rFonts w:eastAsia="Times New Roman"/>
          <w:lang w:val="en-IE"/>
        </w:rPr>
        <w:t>1</w:t>
      </w:r>
      <w:r w:rsidR="00E82B39">
        <w:rPr>
          <w:rFonts w:eastAsia="Times New Roman"/>
          <w:lang w:val="en-IE"/>
        </w:rPr>
        <w:t>:</w:t>
      </w:r>
      <w:r w:rsidR="00A60CAF">
        <w:rPr>
          <w:rFonts w:eastAsia="Times New Roman"/>
          <w:lang w:val="en-IE"/>
        </w:rPr>
        <w:t xml:space="preserve"> Getting Started</w:t>
      </w:r>
    </w:p>
    <w:p w14:paraId="32D868FE" w14:textId="709922F1" w:rsidR="00E125C0" w:rsidRDefault="00E125C0" w:rsidP="008D4D5B">
      <w:pPr>
        <w:rPr>
          <w:rFonts w:ascii="Cambria" w:eastAsia="Times New Roman" w:hAnsi="Cambria" w:cs="Times New Roman"/>
          <w:bCs/>
          <w:lang w:val="en-IE"/>
        </w:rPr>
      </w:pPr>
      <w:r w:rsidRPr="008A4072">
        <w:rPr>
          <w:rFonts w:ascii="Cambria" w:eastAsia="Times New Roman" w:hAnsi="Cambria" w:cs="Times New Roman"/>
          <w:bCs/>
          <w:lang w:val="en-IE"/>
        </w:rPr>
        <w:t xml:space="preserve">Paste a picture of your </w:t>
      </w:r>
      <w:r w:rsidR="008A54D4" w:rsidRPr="008A4072">
        <w:rPr>
          <w:rFonts w:ascii="Cambria" w:eastAsia="Times New Roman" w:hAnsi="Cambria" w:cs="Times New Roman"/>
          <w:bCs/>
          <w:lang w:val="en-IE"/>
        </w:rPr>
        <w:t xml:space="preserve">planar graph </w:t>
      </w:r>
      <w:r w:rsidR="00A60CAF" w:rsidRPr="008A4072">
        <w:rPr>
          <w:rFonts w:ascii="Cambria" w:eastAsia="Times New Roman" w:hAnsi="Cambria" w:cs="Times New Roman"/>
          <w:bCs/>
          <w:lang w:val="en-IE"/>
        </w:rPr>
        <w:t>here:</w:t>
      </w:r>
    </w:p>
    <w:p w14:paraId="3DDE7235" w14:textId="7E411277" w:rsidR="00027095" w:rsidRPr="008A4072" w:rsidRDefault="002347EC" w:rsidP="008D4D5B">
      <w:pPr>
        <w:rPr>
          <w:rFonts w:ascii="Cambria" w:eastAsia="Times New Roman" w:hAnsi="Cambria" w:cs="Times New Roman"/>
          <w:bCs/>
          <w:lang w:val="en-IE"/>
        </w:rPr>
      </w:pPr>
      <w:r>
        <w:rPr>
          <w:rFonts w:ascii="Cambria" w:eastAsia="Times New Roman" w:hAnsi="Cambria" w:cs="Times New Roman"/>
          <w:bCs/>
          <w:noProof/>
          <w:lang w:val="en-IE"/>
        </w:rPr>
        <w:drawing>
          <wp:inline distT="0" distB="0" distL="0" distR="0" wp14:anchorId="759F6479" wp14:editId="6EB5F5DF">
            <wp:extent cx="3255364" cy="2736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58" cy="27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0953" w14:textId="63CA432D" w:rsidR="00A60CAF" w:rsidRDefault="00A60CAF" w:rsidP="008D4D5B">
      <w:pPr>
        <w:rPr>
          <w:rFonts w:ascii="Cambria" w:eastAsia="Times New Roman" w:hAnsi="Cambria" w:cs="Times New Roman"/>
          <w:bCs/>
          <w:lang w:val="en-IE"/>
        </w:rPr>
      </w:pPr>
      <w:r w:rsidRPr="008A4072">
        <w:rPr>
          <w:rFonts w:ascii="Cambria" w:eastAsia="Times New Roman" w:hAnsi="Cambria" w:cs="Times New Roman"/>
          <w:bCs/>
          <w:lang w:val="en-IE"/>
        </w:rPr>
        <w:t>Paste a picture of the adjacency matrix here:</w:t>
      </w:r>
    </w:p>
    <w:p w14:paraId="0DCD6156" w14:textId="55A66120" w:rsidR="00E61B0F" w:rsidRPr="002347EC" w:rsidRDefault="002347EC" w:rsidP="002347EC">
      <w:pPr>
        <w:rPr>
          <w:rFonts w:ascii="Cambria" w:eastAsia="Times New Roman" w:hAnsi="Cambria" w:cs="Times New Roman"/>
          <w:bCs/>
          <w:lang w:val="en-IE"/>
        </w:rPr>
      </w:pPr>
      <w:r>
        <w:rPr>
          <w:rFonts w:ascii="Cambria" w:eastAsia="Times New Roman" w:hAnsi="Cambria" w:cs="Times New Roman"/>
          <w:bCs/>
          <w:noProof/>
          <w:lang w:val="en-IE"/>
        </w:rPr>
        <w:drawing>
          <wp:inline distT="0" distB="0" distL="0" distR="0" wp14:anchorId="37826529" wp14:editId="5EA4EDEE">
            <wp:extent cx="3274060" cy="332391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84" cy="33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B26E" w14:textId="6C579BEC" w:rsidR="00E61B0F" w:rsidRDefault="00E61B0F" w:rsidP="00027095">
      <w:pPr>
        <w:pStyle w:val="Heading1"/>
        <w:rPr>
          <w:rFonts w:eastAsia="Times New Roman"/>
          <w:lang w:val="en-IE"/>
        </w:rPr>
      </w:pPr>
    </w:p>
    <w:p w14:paraId="78058E5D" w14:textId="77777777" w:rsidR="002347EC" w:rsidRPr="002347EC" w:rsidRDefault="002347EC" w:rsidP="002347EC">
      <w:pPr>
        <w:rPr>
          <w:lang w:val="en-IE"/>
        </w:rPr>
      </w:pPr>
    </w:p>
    <w:p w14:paraId="1C062014" w14:textId="1B1BE242" w:rsidR="008A54D4" w:rsidRPr="00027095" w:rsidRDefault="00A60CAF" w:rsidP="00027095">
      <w:pPr>
        <w:pStyle w:val="Heading1"/>
        <w:rPr>
          <w:rFonts w:eastAsia="Times New Roman"/>
          <w:lang w:val="en-IE"/>
        </w:rPr>
      </w:pPr>
      <w:r>
        <w:rPr>
          <w:rFonts w:eastAsia="Times New Roman"/>
          <w:lang w:val="en-IE"/>
        </w:rPr>
        <w:lastRenderedPageBreak/>
        <w:t>Step 2</w:t>
      </w:r>
      <w:r w:rsidR="00E82B39">
        <w:rPr>
          <w:rFonts w:eastAsia="Times New Roman"/>
          <w:lang w:val="en-IE"/>
        </w:rPr>
        <w:t>:</w:t>
      </w:r>
      <w:r>
        <w:rPr>
          <w:rFonts w:eastAsia="Times New Roman"/>
          <w:lang w:val="en-IE"/>
        </w:rPr>
        <w:t xml:space="preserve"> Running Simulated Annealing</w:t>
      </w:r>
    </w:p>
    <w:p w14:paraId="2B978788" w14:textId="5BFDF3CC" w:rsidR="00A60CAF" w:rsidRPr="008A4072" w:rsidRDefault="00A60CAF" w:rsidP="00A60CAF">
      <w:pPr>
        <w:rPr>
          <w:rFonts w:ascii="Cambria" w:eastAsia="Times New Roman" w:hAnsi="Cambria" w:cs="Times New Roman"/>
          <w:bCs/>
          <w:lang w:val="en-IE"/>
        </w:rPr>
      </w:pPr>
      <w:r w:rsidRPr="008A4072">
        <w:rPr>
          <w:rFonts w:ascii="Cambria" w:eastAsia="Times New Roman" w:hAnsi="Cambria" w:cs="Times New Roman"/>
          <w:bCs/>
          <w:lang w:val="en-IE"/>
        </w:rPr>
        <w:t>Paste a picture of the reorganised adjacency matrix here:</w:t>
      </w:r>
    </w:p>
    <w:p w14:paraId="1B602D6E" w14:textId="49A0DF22" w:rsidR="008A54D4" w:rsidRDefault="00E61B0F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noProof/>
          <w:lang w:val="en-IE"/>
        </w:rPr>
        <w:drawing>
          <wp:inline distT="0" distB="0" distL="0" distR="0" wp14:anchorId="456DA592" wp14:editId="6C6E33DB">
            <wp:extent cx="2917566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35" cy="28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40CE" w14:textId="77777777" w:rsidR="00512498" w:rsidRDefault="004733D9" w:rsidP="00512498">
      <w:pPr>
        <w:rPr>
          <w:rFonts w:ascii="Cambria" w:eastAsia="Times New Roman" w:hAnsi="Cambria" w:cs="Times New Roman"/>
          <w:bCs/>
          <w:lang w:val="en-IE"/>
        </w:rPr>
      </w:pPr>
      <w:r w:rsidRPr="008A4072">
        <w:rPr>
          <w:rFonts w:ascii="Cambria" w:eastAsia="Times New Roman" w:hAnsi="Cambria" w:cs="Times New Roman"/>
          <w:bCs/>
          <w:lang w:val="en-IE"/>
        </w:rPr>
        <w:t xml:space="preserve">Paste a plot of </w:t>
      </w:r>
      <w:r w:rsidRPr="008A4072">
        <w:rPr>
          <w:rFonts w:ascii="Cambria" w:eastAsia="Times New Roman" w:hAnsi="Cambria" w:cs="Times New Roman"/>
          <w:bCs/>
          <w:i/>
          <w:lang w:val="en-IE"/>
        </w:rPr>
        <w:t>average</w:t>
      </w:r>
      <w:r w:rsidRPr="008A4072">
        <w:rPr>
          <w:rFonts w:ascii="Cambria" w:eastAsia="Times New Roman" w:hAnsi="Cambria" w:cs="Times New Roman"/>
          <w:bCs/>
          <w:lang w:val="en-IE"/>
        </w:rPr>
        <w:t xml:space="preserve"> time vs </w:t>
      </w:r>
      <w:r w:rsidRPr="008A4072">
        <w:rPr>
          <w:rFonts w:ascii="Cambria" w:eastAsia="Times New Roman" w:hAnsi="Cambria" w:cs="Times New Roman"/>
          <w:bCs/>
          <w:i/>
          <w:lang w:val="en-IE"/>
        </w:rPr>
        <w:t>average</w:t>
      </w:r>
      <w:r w:rsidRPr="008A4072">
        <w:rPr>
          <w:rFonts w:ascii="Cambria" w:eastAsia="Times New Roman" w:hAnsi="Cambria" w:cs="Times New Roman"/>
          <w:bCs/>
          <w:lang w:val="en-IE"/>
        </w:rPr>
        <w:t xml:space="preserve"> quality obtained for the Simulated Annealing algorithm run with the default set of parameters</w:t>
      </w:r>
      <w:r w:rsidR="00A60CAF" w:rsidRPr="008A4072">
        <w:rPr>
          <w:rFonts w:ascii="Cambria" w:eastAsia="Times New Roman" w:hAnsi="Cambria" w:cs="Times New Roman"/>
          <w:bCs/>
          <w:lang w:val="en-IE"/>
        </w:rPr>
        <w:t>. State how many trials you averaged over</w:t>
      </w:r>
      <w:r w:rsidR="002B2688">
        <w:rPr>
          <w:rFonts w:ascii="Cambria" w:eastAsia="Times New Roman" w:hAnsi="Cambria" w:cs="Times New Roman"/>
          <w:bCs/>
          <w:lang w:val="en-IE"/>
        </w:rPr>
        <w:t>?</w:t>
      </w:r>
      <w:r w:rsidR="00A60CAF" w:rsidRPr="008A4072">
        <w:rPr>
          <w:rFonts w:ascii="Cambria" w:eastAsia="Times New Roman" w:hAnsi="Cambria" w:cs="Times New Roman"/>
          <w:bCs/>
          <w:lang w:val="en-IE"/>
        </w:rPr>
        <w:t>:</w:t>
      </w:r>
      <w:r w:rsidR="00512498">
        <w:rPr>
          <w:rFonts w:ascii="Cambria" w:eastAsia="Times New Roman" w:hAnsi="Cambria" w:cs="Times New Roman"/>
          <w:bCs/>
          <w:lang w:val="en-IE"/>
        </w:rPr>
        <w:t xml:space="preserve"> </w:t>
      </w:r>
    </w:p>
    <w:p w14:paraId="48EABD68" w14:textId="5FBC4DAF" w:rsidR="00BD67D0" w:rsidRDefault="00B91916" w:rsidP="00512498">
      <w:pPr>
        <w:rPr>
          <w:rFonts w:ascii="Cambria" w:eastAsia="Times New Roman" w:hAnsi="Cambria" w:cs="Times New Roman"/>
          <w:bCs/>
          <w:lang w:val="en-IE"/>
        </w:rPr>
      </w:pPr>
      <w:r>
        <w:rPr>
          <w:rFonts w:ascii="Cambria" w:eastAsia="Times New Roman" w:hAnsi="Cambria" w:cs="Times New Roman"/>
          <w:bCs/>
          <w:noProof/>
          <w:lang w:val="en-IE"/>
        </w:rPr>
        <w:drawing>
          <wp:inline distT="0" distB="0" distL="0" distR="0" wp14:anchorId="5DDF73FA" wp14:editId="6B0228D5">
            <wp:extent cx="2958927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78" cy="23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6581" w14:textId="65FD7E7F" w:rsidR="00E61B0F" w:rsidRDefault="00512498" w:rsidP="00512498">
      <w:pPr>
        <w:rPr>
          <w:rFonts w:ascii="Cambria" w:eastAsia="Times New Roman" w:hAnsi="Cambria" w:cs="Times New Roman"/>
          <w:bCs/>
          <w:lang w:val="en-IE"/>
        </w:rPr>
      </w:pPr>
      <w:r>
        <w:rPr>
          <w:rFonts w:ascii="Cambria" w:eastAsia="Times New Roman" w:hAnsi="Cambria" w:cs="Times New Roman"/>
          <w:bCs/>
          <w:lang w:val="en-IE"/>
        </w:rPr>
        <w:t>This was run over 7 trials</w:t>
      </w:r>
    </w:p>
    <w:p w14:paraId="0CE4E8D5" w14:textId="377C4B34" w:rsidR="00512498" w:rsidRDefault="00512498" w:rsidP="00512498">
      <w:pPr>
        <w:rPr>
          <w:rFonts w:ascii="Cambria" w:eastAsia="Times New Roman" w:hAnsi="Cambria" w:cs="Times New Roman"/>
          <w:bCs/>
          <w:lang w:val="en-IE"/>
        </w:rPr>
      </w:pPr>
    </w:p>
    <w:p w14:paraId="365DD977" w14:textId="77777777" w:rsidR="00BD67D0" w:rsidRPr="00512498" w:rsidRDefault="00BD67D0" w:rsidP="00512498">
      <w:pPr>
        <w:rPr>
          <w:rFonts w:ascii="Cambria" w:eastAsia="Times New Roman" w:hAnsi="Cambria" w:cs="Times New Roman"/>
          <w:bCs/>
          <w:lang w:val="en-IE"/>
        </w:rPr>
      </w:pPr>
    </w:p>
    <w:p w14:paraId="05F51B87" w14:textId="77777777" w:rsidR="00650F5B" w:rsidRPr="00650F5B" w:rsidRDefault="00650F5B" w:rsidP="00650F5B">
      <w:pPr>
        <w:rPr>
          <w:lang w:val="en-IE"/>
        </w:rPr>
      </w:pPr>
    </w:p>
    <w:p w14:paraId="22F3A2F4" w14:textId="50919C9C" w:rsidR="004733D9" w:rsidRDefault="004733D9" w:rsidP="008A4072">
      <w:pPr>
        <w:pStyle w:val="Heading1"/>
        <w:rPr>
          <w:rFonts w:eastAsia="Times New Roman"/>
          <w:lang w:val="en-IE"/>
        </w:rPr>
      </w:pPr>
      <w:r>
        <w:rPr>
          <w:rFonts w:eastAsia="Times New Roman"/>
          <w:lang w:val="en-IE"/>
        </w:rPr>
        <w:lastRenderedPageBreak/>
        <w:t xml:space="preserve">Step </w:t>
      </w:r>
      <w:r w:rsidR="00E74432">
        <w:rPr>
          <w:rFonts w:eastAsia="Times New Roman"/>
          <w:lang w:val="en-IE"/>
        </w:rPr>
        <w:t>3</w:t>
      </w:r>
      <w:r w:rsidR="00E82B39">
        <w:rPr>
          <w:rFonts w:eastAsia="Times New Roman"/>
          <w:lang w:val="en-IE"/>
        </w:rPr>
        <w:t>:</w:t>
      </w:r>
      <w:r>
        <w:rPr>
          <w:rFonts w:eastAsia="Times New Roman"/>
          <w:lang w:val="en-IE"/>
        </w:rPr>
        <w:t xml:space="preserve"> </w:t>
      </w:r>
      <w:r w:rsidR="00573DB3">
        <w:rPr>
          <w:rFonts w:eastAsia="Times New Roman"/>
          <w:lang w:val="en-IE"/>
        </w:rPr>
        <w:t>E</w:t>
      </w:r>
      <w:r>
        <w:rPr>
          <w:rFonts w:eastAsia="Times New Roman"/>
          <w:lang w:val="en-IE"/>
        </w:rPr>
        <w:t>ffect of alpha:</w:t>
      </w:r>
    </w:p>
    <w:p w14:paraId="7D31E4B6" w14:textId="2E53B5A8" w:rsidR="00826C19" w:rsidRPr="00826C19" w:rsidRDefault="00826C19" w:rsidP="00826C19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2B0F1E1E" wp14:editId="6346CDD8">
            <wp:extent cx="4743450" cy="3803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D081" w14:textId="12639ADA" w:rsidR="004733D9" w:rsidRDefault="004733D9" w:rsidP="008A54D4">
      <w:pPr>
        <w:rPr>
          <w:rFonts w:ascii="Cambria" w:eastAsia="Times New Roman" w:hAnsi="Cambria" w:cs="Times New Roman"/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2233"/>
        <w:gridCol w:w="1590"/>
        <w:gridCol w:w="1753"/>
        <w:gridCol w:w="1753"/>
      </w:tblGrid>
      <w:tr w:rsidR="008A4072" w14:paraId="0991D265" w14:textId="77777777" w:rsidTr="008A4072">
        <w:tc>
          <w:tcPr>
            <w:tcW w:w="1836" w:type="dxa"/>
          </w:tcPr>
          <w:p w14:paraId="503E983C" w14:textId="6ADCC816" w:rsidR="008A4072" w:rsidRPr="00573DB3" w:rsidRDefault="008A4072" w:rsidP="008A54D4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 w:rsidRPr="00573DB3">
              <w:rPr>
                <w:rFonts w:ascii="Courier" w:eastAsia="Times New Roman" w:hAnsi="Courier" w:cs="Times New Roman"/>
                <w:b/>
                <w:bCs/>
                <w:lang w:val="en-IE"/>
              </w:rPr>
              <w:t>alpha</w:t>
            </w:r>
          </w:p>
        </w:tc>
        <w:tc>
          <w:tcPr>
            <w:tcW w:w="1609" w:type="dxa"/>
          </w:tcPr>
          <w:p w14:paraId="37320702" w14:textId="5663E407" w:rsidR="008A4072" w:rsidRDefault="008A4072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8A4072">
              <w:rPr>
                <w:rFonts w:ascii="Courier" w:eastAsia="Times New Roman" w:hAnsi="Courier" w:cs="Times New Roman"/>
                <w:b/>
                <w:bCs/>
                <w:lang w:val="en-IE"/>
              </w:rPr>
              <w:t>maxGenerations</w:t>
            </w:r>
          </w:p>
        </w:tc>
        <w:tc>
          <w:tcPr>
            <w:tcW w:w="1777" w:type="dxa"/>
          </w:tcPr>
          <w:p w14:paraId="0C630FDD" w14:textId="409BE1CB" w:rsidR="008A4072" w:rsidRDefault="008A4072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Best Edge Cut</w:t>
            </w:r>
          </w:p>
        </w:tc>
        <w:tc>
          <w:tcPr>
            <w:tcW w:w="1894" w:type="dxa"/>
          </w:tcPr>
          <w:p w14:paraId="4F645180" w14:textId="474BD43E" w:rsidR="008A4072" w:rsidRDefault="008A4072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Edge Cut</w:t>
            </w:r>
          </w:p>
        </w:tc>
        <w:tc>
          <w:tcPr>
            <w:tcW w:w="1894" w:type="dxa"/>
          </w:tcPr>
          <w:p w14:paraId="56976886" w14:textId="2BE193F7" w:rsidR="008A4072" w:rsidRDefault="008A4072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Time</w:t>
            </w:r>
          </w:p>
        </w:tc>
      </w:tr>
      <w:tr w:rsidR="008A4072" w14:paraId="434AD354" w14:textId="77777777" w:rsidTr="008A4072">
        <w:tc>
          <w:tcPr>
            <w:tcW w:w="1836" w:type="dxa"/>
          </w:tcPr>
          <w:p w14:paraId="3A412DE1" w14:textId="77478198" w:rsidR="008A4072" w:rsidRDefault="00B91916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0.8</w:t>
            </w:r>
          </w:p>
        </w:tc>
        <w:tc>
          <w:tcPr>
            <w:tcW w:w="1609" w:type="dxa"/>
          </w:tcPr>
          <w:p w14:paraId="5E25BA32" w14:textId="5057148F" w:rsidR="008A4072" w:rsidRDefault="00B91916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</w:t>
            </w:r>
            <w:r w:rsidR="00826C19">
              <w:rPr>
                <w:rFonts w:ascii="Cambria" w:eastAsia="Times New Roman" w:hAnsi="Cambria" w:cs="Times New Roman"/>
                <w:b/>
                <w:bCs/>
                <w:lang w:val="en-IE"/>
              </w:rPr>
              <w:t>0</w:t>
            </w:r>
          </w:p>
        </w:tc>
        <w:tc>
          <w:tcPr>
            <w:tcW w:w="1777" w:type="dxa"/>
          </w:tcPr>
          <w:p w14:paraId="7189EBA0" w14:textId="0CC8E7D1" w:rsidR="008A4072" w:rsidRDefault="00826C1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26</w:t>
            </w:r>
          </w:p>
        </w:tc>
        <w:tc>
          <w:tcPr>
            <w:tcW w:w="1894" w:type="dxa"/>
          </w:tcPr>
          <w:p w14:paraId="53213FA0" w14:textId="43B30E55" w:rsidR="008A4072" w:rsidRDefault="00826C1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40</w:t>
            </w:r>
          </w:p>
        </w:tc>
        <w:tc>
          <w:tcPr>
            <w:tcW w:w="1894" w:type="dxa"/>
          </w:tcPr>
          <w:p w14:paraId="3D92C98C" w14:textId="79C84D2B" w:rsidR="008A4072" w:rsidRDefault="00826C1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 17.79 sec</w:t>
            </w:r>
          </w:p>
        </w:tc>
      </w:tr>
      <w:tr w:rsidR="008A4072" w14:paraId="023CBCAD" w14:textId="77777777" w:rsidTr="008A4072">
        <w:tc>
          <w:tcPr>
            <w:tcW w:w="1836" w:type="dxa"/>
          </w:tcPr>
          <w:p w14:paraId="289A24B2" w14:textId="1AC4834F" w:rsidR="008A4072" w:rsidRDefault="008F107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609" w:type="dxa"/>
          </w:tcPr>
          <w:p w14:paraId="040467EF" w14:textId="42F55172" w:rsidR="008A4072" w:rsidRDefault="008F107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1777" w:type="dxa"/>
          </w:tcPr>
          <w:p w14:paraId="3C7E78B6" w14:textId="2B085083" w:rsidR="008A4072" w:rsidRDefault="00212724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</w:t>
            </w:r>
          </w:p>
        </w:tc>
        <w:tc>
          <w:tcPr>
            <w:tcW w:w="1894" w:type="dxa"/>
          </w:tcPr>
          <w:p w14:paraId="5AE9B2DC" w14:textId="60B23B72" w:rsidR="008A4072" w:rsidRDefault="00212724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56</w:t>
            </w:r>
          </w:p>
        </w:tc>
        <w:tc>
          <w:tcPr>
            <w:tcW w:w="1894" w:type="dxa"/>
          </w:tcPr>
          <w:p w14:paraId="527F8C78" w14:textId="58E05970" w:rsidR="008A4072" w:rsidRDefault="00212724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18.70 sec</w:t>
            </w:r>
          </w:p>
        </w:tc>
      </w:tr>
      <w:tr w:rsidR="008A4072" w14:paraId="74A7ED2A" w14:textId="77777777" w:rsidTr="008A4072">
        <w:tc>
          <w:tcPr>
            <w:tcW w:w="1836" w:type="dxa"/>
          </w:tcPr>
          <w:p w14:paraId="6F1EED98" w14:textId="7C644F00" w:rsidR="008A4072" w:rsidRDefault="008F1079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0.3</w:t>
            </w:r>
          </w:p>
        </w:tc>
        <w:tc>
          <w:tcPr>
            <w:tcW w:w="1609" w:type="dxa"/>
          </w:tcPr>
          <w:p w14:paraId="6F857201" w14:textId="620CC3BF" w:rsidR="008A4072" w:rsidRDefault="000B429A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1777" w:type="dxa"/>
          </w:tcPr>
          <w:p w14:paraId="108DDBA2" w14:textId="78B55D84" w:rsidR="008A4072" w:rsidRDefault="00A97C37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</w:t>
            </w:r>
          </w:p>
        </w:tc>
        <w:tc>
          <w:tcPr>
            <w:tcW w:w="1894" w:type="dxa"/>
          </w:tcPr>
          <w:p w14:paraId="2D2F8030" w14:textId="4CC8A977" w:rsidR="008A4072" w:rsidRDefault="00A97C37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47</w:t>
            </w:r>
          </w:p>
        </w:tc>
        <w:tc>
          <w:tcPr>
            <w:tcW w:w="1894" w:type="dxa"/>
          </w:tcPr>
          <w:p w14:paraId="12557CF8" w14:textId="1FDC0EE9" w:rsidR="008A4072" w:rsidRDefault="00A97C37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15.94 sec</w:t>
            </w:r>
          </w:p>
        </w:tc>
      </w:tr>
      <w:tr w:rsidR="008A4072" w14:paraId="24B29B1F" w14:textId="77777777" w:rsidTr="008A4072">
        <w:tc>
          <w:tcPr>
            <w:tcW w:w="1836" w:type="dxa"/>
          </w:tcPr>
          <w:p w14:paraId="6E072672" w14:textId="4950F5DF" w:rsidR="008A4072" w:rsidRDefault="008F107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0.5</w:t>
            </w:r>
          </w:p>
        </w:tc>
        <w:tc>
          <w:tcPr>
            <w:tcW w:w="1609" w:type="dxa"/>
          </w:tcPr>
          <w:p w14:paraId="043BEAE9" w14:textId="1EBE5EFD" w:rsidR="008A4072" w:rsidRDefault="000B429A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1777" w:type="dxa"/>
          </w:tcPr>
          <w:p w14:paraId="235AD322" w14:textId="166E6D9C" w:rsidR="008A4072" w:rsidRDefault="004F525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26</w:t>
            </w:r>
          </w:p>
        </w:tc>
        <w:tc>
          <w:tcPr>
            <w:tcW w:w="1894" w:type="dxa"/>
          </w:tcPr>
          <w:p w14:paraId="6E629298" w14:textId="2081E5DE" w:rsidR="008A4072" w:rsidRDefault="004F525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36</w:t>
            </w:r>
          </w:p>
        </w:tc>
        <w:tc>
          <w:tcPr>
            <w:tcW w:w="1894" w:type="dxa"/>
          </w:tcPr>
          <w:p w14:paraId="569EC9DA" w14:textId="5158122B" w:rsidR="008A4072" w:rsidRDefault="004F525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16.18 sec</w:t>
            </w:r>
          </w:p>
        </w:tc>
      </w:tr>
      <w:tr w:rsidR="008A4072" w14:paraId="787C5BE5" w14:textId="77777777" w:rsidTr="008A4072">
        <w:tc>
          <w:tcPr>
            <w:tcW w:w="1836" w:type="dxa"/>
          </w:tcPr>
          <w:p w14:paraId="72F5AF74" w14:textId="48474D1C" w:rsidR="008A4072" w:rsidRDefault="008F107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</w:t>
            </w:r>
            <w:r w:rsidR="000B429A">
              <w:rPr>
                <w:rFonts w:ascii="Cambria" w:eastAsia="Times New Roman" w:hAnsi="Cambria" w:cs="Times New Roman"/>
                <w:b/>
                <w:bCs/>
                <w:lang w:val="en-IE"/>
              </w:rPr>
              <w:t>9</w:t>
            </w:r>
          </w:p>
        </w:tc>
        <w:tc>
          <w:tcPr>
            <w:tcW w:w="1609" w:type="dxa"/>
          </w:tcPr>
          <w:p w14:paraId="32C9897C" w14:textId="084ED945" w:rsidR="008A4072" w:rsidRDefault="000B429A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1777" w:type="dxa"/>
          </w:tcPr>
          <w:p w14:paraId="5658E203" w14:textId="219EC6A0" w:rsidR="008A4072" w:rsidRDefault="00866D7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</w:t>
            </w:r>
          </w:p>
        </w:tc>
        <w:tc>
          <w:tcPr>
            <w:tcW w:w="1894" w:type="dxa"/>
          </w:tcPr>
          <w:p w14:paraId="2AE36415" w14:textId="0636844C" w:rsidR="008A4072" w:rsidRDefault="00866D7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33</w:t>
            </w:r>
          </w:p>
        </w:tc>
        <w:tc>
          <w:tcPr>
            <w:tcW w:w="1894" w:type="dxa"/>
          </w:tcPr>
          <w:p w14:paraId="70834F0B" w14:textId="428582BA" w:rsidR="008A4072" w:rsidRDefault="00866D7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16.37</w:t>
            </w:r>
            <w:r w:rsidR="00A31A08"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 sec</w:t>
            </w:r>
          </w:p>
        </w:tc>
      </w:tr>
      <w:tr w:rsidR="008A4072" w14:paraId="19579516" w14:textId="77777777" w:rsidTr="008A4072">
        <w:tc>
          <w:tcPr>
            <w:tcW w:w="1836" w:type="dxa"/>
          </w:tcPr>
          <w:p w14:paraId="69425180" w14:textId="66C0CE1C" w:rsidR="008A4072" w:rsidRDefault="000B429A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0.9999</w:t>
            </w:r>
          </w:p>
        </w:tc>
        <w:tc>
          <w:tcPr>
            <w:tcW w:w="1609" w:type="dxa"/>
          </w:tcPr>
          <w:p w14:paraId="0041294C" w14:textId="53F1D8DF" w:rsidR="008A4072" w:rsidRDefault="000B429A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1777" w:type="dxa"/>
          </w:tcPr>
          <w:p w14:paraId="303D9569" w14:textId="07BDCA96" w:rsidR="008A4072" w:rsidRDefault="00071003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107</w:t>
            </w:r>
          </w:p>
        </w:tc>
        <w:tc>
          <w:tcPr>
            <w:tcW w:w="1894" w:type="dxa"/>
          </w:tcPr>
          <w:p w14:paraId="4599A4ED" w14:textId="23B48DC7" w:rsidR="008A4072" w:rsidRDefault="00164E66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113</w:t>
            </w:r>
          </w:p>
        </w:tc>
        <w:tc>
          <w:tcPr>
            <w:tcW w:w="1894" w:type="dxa"/>
          </w:tcPr>
          <w:p w14:paraId="3258F263" w14:textId="16F4DEBB" w:rsidR="008A4072" w:rsidRDefault="00A31A08" w:rsidP="008A54D4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16.90 sec</w:t>
            </w:r>
          </w:p>
        </w:tc>
      </w:tr>
    </w:tbl>
    <w:p w14:paraId="12385EF3" w14:textId="179F3F86" w:rsidR="004733D9" w:rsidRDefault="004733D9" w:rsidP="008A54D4">
      <w:pPr>
        <w:rPr>
          <w:rFonts w:ascii="Cambria" w:eastAsia="Times New Roman" w:hAnsi="Cambria" w:cs="Times New Roman"/>
          <w:b/>
          <w:bCs/>
          <w:lang w:val="en-IE"/>
        </w:rPr>
      </w:pPr>
    </w:p>
    <w:p w14:paraId="2BF3DDED" w14:textId="77777777" w:rsidR="008A4072" w:rsidRDefault="008A4072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</w:p>
    <w:p w14:paraId="19435616" w14:textId="434B9A11" w:rsidR="008A4072" w:rsidRDefault="008A4072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 xml:space="preserve">Paste a plot of the average time vs average quality for the best value of </w:t>
      </w:r>
      <w:r w:rsidRPr="00573DB3">
        <w:rPr>
          <w:rFonts w:ascii="Cambria" w:eastAsia="Times New Roman" w:hAnsi="Cambria" w:cs="Times New Roman"/>
          <w:b/>
          <w:bCs/>
          <w:lang w:val="en-IE"/>
        </w:rPr>
        <w:t>alpha</w:t>
      </w:r>
      <w:r w:rsidRPr="008A4072">
        <w:rPr>
          <w:rFonts w:ascii="Cambria" w:hAnsi="Cambria" w:cs="Helvetica"/>
          <w:color w:val="000000"/>
          <w:lang w:val="en-US"/>
        </w:rPr>
        <w:t xml:space="preserve"> </w:t>
      </w:r>
      <w:r>
        <w:rPr>
          <w:rFonts w:ascii="Cambria" w:hAnsi="Cambria" w:cs="Helvetica"/>
          <w:color w:val="000000"/>
          <w:lang w:val="en-US"/>
        </w:rPr>
        <w:t>found</w:t>
      </w:r>
    </w:p>
    <w:p w14:paraId="192E520C" w14:textId="50589AB4" w:rsidR="008A4072" w:rsidRDefault="00915AA5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>Alpha = 0.9</w:t>
      </w:r>
    </w:p>
    <w:p w14:paraId="7233B8B7" w14:textId="4E90AE77" w:rsidR="000618BA" w:rsidRDefault="00864B48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noProof/>
          <w:color w:val="000000"/>
          <w:lang w:val="en-US"/>
        </w:rPr>
        <w:lastRenderedPageBreak/>
        <w:drawing>
          <wp:inline distT="0" distB="0" distL="0" distR="0" wp14:anchorId="3A2C0C60" wp14:editId="44641544">
            <wp:extent cx="474345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5C2D" w14:textId="77777777" w:rsidR="00915AA5" w:rsidRDefault="00915AA5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</w:p>
    <w:p w14:paraId="7BA1DC36" w14:textId="210E5CF2" w:rsid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  <w:r w:rsidRPr="00573DB3">
        <w:rPr>
          <w:rFonts w:ascii="Cambria" w:hAnsi="Cambria" w:cs="Helvetica"/>
          <w:color w:val="000000"/>
          <w:lang w:val="en-US"/>
        </w:rPr>
        <w:t xml:space="preserve">Is there an </w:t>
      </w:r>
      <w:r w:rsidRPr="00573DB3">
        <w:rPr>
          <w:rFonts w:ascii="Cambria" w:eastAsia="Times New Roman" w:hAnsi="Cambria" w:cs="Times New Roman"/>
          <w:b/>
          <w:bCs/>
          <w:lang w:val="en-IE"/>
        </w:rPr>
        <w:t>alpha</w:t>
      </w:r>
      <w:r w:rsidRPr="00573DB3">
        <w:rPr>
          <w:rFonts w:ascii="Cambria" w:hAnsi="Cambria" w:cs="Helvetica"/>
          <w:color w:val="000000"/>
          <w:lang w:val="en-US"/>
        </w:rPr>
        <w:t xml:space="preserve"> value that you would recommend as clearly the best for this problem?</w:t>
      </w:r>
    </w:p>
    <w:p w14:paraId="13005A81" w14:textId="62910B4C" w:rsidR="008A4072" w:rsidRDefault="000618BA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>Alpha 0.</w:t>
      </w:r>
      <w:r w:rsidR="00025189">
        <w:rPr>
          <w:rFonts w:ascii="Cambria" w:hAnsi="Cambria" w:cs="Helvetica"/>
          <w:color w:val="000000"/>
          <w:lang w:val="en-US"/>
        </w:rPr>
        <w:t>8</w:t>
      </w:r>
      <w:r>
        <w:rPr>
          <w:rFonts w:ascii="Cambria" w:hAnsi="Cambria" w:cs="Helvetica"/>
          <w:color w:val="000000"/>
          <w:lang w:val="en-US"/>
        </w:rPr>
        <w:t xml:space="preserve"> </w:t>
      </w:r>
      <w:r w:rsidR="00323CA9">
        <w:rPr>
          <w:rFonts w:ascii="Cambria" w:hAnsi="Cambria" w:cs="Helvetica"/>
          <w:color w:val="000000"/>
          <w:lang w:val="en-US"/>
        </w:rPr>
        <w:t>&lt;= 0.</w:t>
      </w:r>
      <w:r w:rsidR="00025189">
        <w:rPr>
          <w:rFonts w:ascii="Cambria" w:hAnsi="Cambria" w:cs="Helvetica"/>
          <w:color w:val="000000"/>
          <w:lang w:val="en-US"/>
        </w:rPr>
        <w:t>9</w:t>
      </w:r>
    </w:p>
    <w:p w14:paraId="172CE389" w14:textId="77777777" w:rsidR="000618BA" w:rsidRPr="00573DB3" w:rsidRDefault="000618BA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</w:p>
    <w:p w14:paraId="677632C2" w14:textId="04444620" w:rsid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Cambria" w:eastAsia="Times New Roman" w:hAnsi="Cambria" w:cs="Times New Roman"/>
          <w:bCs/>
          <w:lang w:val="en-IE"/>
        </w:rPr>
      </w:pPr>
      <w:r w:rsidRPr="00573DB3">
        <w:rPr>
          <w:rFonts w:ascii="Cambria" w:hAnsi="Cambria" w:cs="Helvetica"/>
          <w:color w:val="000000"/>
          <w:lang w:val="en-US"/>
        </w:rPr>
        <w:t xml:space="preserve">Is the convergence profile different for different values of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 w:rsidRPr="00573DB3">
        <w:rPr>
          <w:rFonts w:ascii="Cambria" w:hAnsi="Cambria" w:cs="Helvetica"/>
          <w:color w:val="000000"/>
          <w:lang w:val="en-US"/>
        </w:rPr>
        <w:t xml:space="preserve"> i.e. for some values o</w:t>
      </w:r>
      <w:r>
        <w:rPr>
          <w:rFonts w:ascii="Cambria" w:hAnsi="Cambria" w:cs="Helvetica"/>
          <w:color w:val="000000"/>
          <w:lang w:val="en-US"/>
        </w:rPr>
        <w:t xml:space="preserve">f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 w:rsidRPr="00573DB3">
        <w:rPr>
          <w:rFonts w:ascii="Cambria" w:hAnsi="Cambria" w:cs="Helvetica"/>
          <w:color w:val="000000"/>
          <w:lang w:val="en-US"/>
        </w:rPr>
        <w:t xml:space="preserve"> does the quality reduce more rapidly over the first few iterations or settle down to a fixed value earlier/later than other values of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 w:rsidRPr="00573DB3">
        <w:rPr>
          <w:rFonts w:ascii="Cambria" w:eastAsia="Times New Roman" w:hAnsi="Cambria" w:cs="Times New Roman"/>
          <w:bCs/>
          <w:lang w:val="en-IE"/>
        </w:rPr>
        <w:t>?</w:t>
      </w:r>
    </w:p>
    <w:p w14:paraId="12A8EE39" w14:textId="14A5AF01" w:rsidR="00573DB3" w:rsidRPr="00573DB3" w:rsidRDefault="006A44B2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>yes</w:t>
      </w:r>
    </w:p>
    <w:p w14:paraId="3C8635F0" w14:textId="735CFE03" w:rsid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eastAsia="Times New Roman" w:hAnsi="Cambria" w:cs="Times New Roman"/>
          <w:bCs/>
          <w:lang w:val="en-IE"/>
        </w:rPr>
      </w:pPr>
      <w:r w:rsidRPr="00573DB3">
        <w:rPr>
          <w:rFonts w:ascii="Cambria" w:hAnsi="Cambria" w:cs="Helvetica"/>
          <w:color w:val="000000"/>
          <w:lang w:val="en-US"/>
        </w:rPr>
        <w:t xml:space="preserve">What happens when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 w:rsidRPr="00573DB3">
        <w:rPr>
          <w:rFonts w:ascii="Cambria" w:hAnsi="Cambria" w:cs="Helvetica"/>
          <w:color w:val="000000"/>
          <w:lang w:val="en-US"/>
        </w:rPr>
        <w:t xml:space="preserve"> is small e.g.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>
        <w:rPr>
          <w:rFonts w:ascii="Courier" w:eastAsia="Times New Roman" w:hAnsi="Courier" w:cs="Times New Roman"/>
          <w:b/>
          <w:bCs/>
          <w:lang w:val="en-IE"/>
        </w:rPr>
        <w:t>&lt;0.5</w:t>
      </w:r>
      <w:r w:rsidRPr="00573DB3">
        <w:rPr>
          <w:rFonts w:ascii="Cambria" w:eastAsia="Times New Roman" w:hAnsi="Cambria" w:cs="Times New Roman"/>
          <w:bCs/>
          <w:lang w:val="en-IE"/>
        </w:rPr>
        <w:t>?</w:t>
      </w:r>
    </w:p>
    <w:p w14:paraId="5189C07C" w14:textId="5670543B" w:rsidR="008A4072" w:rsidRDefault="006A44B2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eastAsia="Times New Roman" w:hAnsi="Cambria" w:cs="Times New Roman"/>
          <w:bCs/>
          <w:lang w:val="en-IE"/>
        </w:rPr>
      </w:pPr>
      <w:r>
        <w:rPr>
          <w:rFonts w:ascii="Cambria" w:eastAsia="Times New Roman" w:hAnsi="Cambria" w:cs="Times New Roman"/>
          <w:bCs/>
          <w:lang w:val="en-IE"/>
        </w:rPr>
        <w:t>When alpha is smaller that 0.5 the average time is higher, and the average cut edge is higher.</w:t>
      </w:r>
    </w:p>
    <w:p w14:paraId="486CAC31" w14:textId="77777777" w:rsid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eastAsia="Times New Roman" w:hAnsi="Cambria" w:cs="Times New Roman"/>
          <w:bCs/>
          <w:lang w:val="en-IE"/>
        </w:rPr>
      </w:pPr>
    </w:p>
    <w:p w14:paraId="0D20F52B" w14:textId="446A1E01" w:rsid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</w:p>
    <w:p w14:paraId="360DECB9" w14:textId="77777777" w:rsidR="00573DB3" w:rsidRPr="00573DB3" w:rsidRDefault="00573DB3" w:rsidP="00573DB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600" w:hanging="600"/>
        <w:rPr>
          <w:rFonts w:ascii="Cambria" w:hAnsi="Cambria" w:cs="Helvetica"/>
          <w:color w:val="000000"/>
          <w:lang w:val="en-US"/>
        </w:rPr>
      </w:pPr>
    </w:p>
    <w:p w14:paraId="5354AC17" w14:textId="2CAA3794" w:rsidR="004733D9" w:rsidRDefault="00573DB3" w:rsidP="00573DB3">
      <w:pPr>
        <w:rPr>
          <w:rFonts w:ascii="Cambria" w:eastAsia="Times New Roman" w:hAnsi="Cambria" w:cs="Times New Roman"/>
          <w:bCs/>
          <w:lang w:val="en-IE"/>
        </w:rPr>
      </w:pPr>
      <w:r w:rsidRPr="00573DB3">
        <w:rPr>
          <w:rFonts w:ascii="Cambria" w:hAnsi="Cambria" w:cs="Helvetica"/>
          <w:color w:val="000000"/>
          <w:lang w:val="en-US"/>
        </w:rPr>
        <w:t xml:space="preserve">What happens when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 w:rsidRPr="00573DB3">
        <w:rPr>
          <w:rFonts w:ascii="Cambria" w:hAnsi="Cambria" w:cs="Helvetica"/>
          <w:color w:val="000000"/>
          <w:lang w:val="en-US"/>
        </w:rPr>
        <w:t xml:space="preserve"> is large e.g. </w:t>
      </w:r>
      <w:r w:rsidRPr="00573DB3">
        <w:rPr>
          <w:rFonts w:ascii="Courier" w:eastAsia="Times New Roman" w:hAnsi="Courier" w:cs="Times New Roman"/>
          <w:b/>
          <w:bCs/>
          <w:lang w:val="en-IE"/>
        </w:rPr>
        <w:t>alpha</w:t>
      </w:r>
      <w:r>
        <w:rPr>
          <w:rFonts w:ascii="Courier" w:eastAsia="Times New Roman" w:hAnsi="Courier" w:cs="Times New Roman"/>
          <w:b/>
          <w:bCs/>
          <w:lang w:val="en-IE"/>
        </w:rPr>
        <w:t>&gt;0.99</w:t>
      </w:r>
      <w:r w:rsidRPr="00573DB3">
        <w:rPr>
          <w:rFonts w:ascii="Cambria" w:eastAsia="Times New Roman" w:hAnsi="Cambria" w:cs="Times New Roman"/>
          <w:bCs/>
          <w:lang w:val="en-IE"/>
        </w:rPr>
        <w:t>?</w:t>
      </w:r>
    </w:p>
    <w:p w14:paraId="1922FD23" w14:textId="3AC0C0A2" w:rsidR="008A4072" w:rsidRPr="00573DB3" w:rsidRDefault="00112799" w:rsidP="00573DB3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>The average  cut edge and time is larger when alpha is higher than 0.9</w:t>
      </w:r>
    </w:p>
    <w:p w14:paraId="5D25FA15" w14:textId="49CEEDE1" w:rsidR="008A54D4" w:rsidRDefault="008A54D4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2288B7FE" w14:textId="72074A49" w:rsidR="008A4072" w:rsidRDefault="008A407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1CB9C982" w14:textId="1A70EFBF" w:rsidR="008A4072" w:rsidRDefault="008A407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79AA221D" w14:textId="0EEBA76D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0182C1DD" w14:textId="1053F6C8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002F12AE" w14:textId="28EC48C9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0BB0FF42" w14:textId="203D41FC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691928D0" w14:textId="053FA7F8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761B7C34" w14:textId="77777777" w:rsidR="006F1162" w:rsidRDefault="006F116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573F5846" w14:textId="32F63B01" w:rsidR="008A4072" w:rsidRDefault="008A4072" w:rsidP="008A4072">
      <w:pPr>
        <w:pStyle w:val="Heading1"/>
        <w:rPr>
          <w:rFonts w:eastAsia="Times New Roman"/>
          <w:lang w:val="en-IE"/>
        </w:rPr>
      </w:pPr>
      <w:r>
        <w:rPr>
          <w:rFonts w:eastAsia="Times New Roman"/>
          <w:lang w:val="en-IE"/>
        </w:rPr>
        <w:lastRenderedPageBreak/>
        <w:t xml:space="preserve">Step </w:t>
      </w:r>
      <w:r w:rsidR="00E74432">
        <w:rPr>
          <w:rFonts w:eastAsia="Times New Roman"/>
          <w:lang w:val="en-IE"/>
        </w:rPr>
        <w:t>4</w:t>
      </w:r>
      <w:r w:rsidR="00E82B39">
        <w:rPr>
          <w:rFonts w:eastAsia="Times New Roman"/>
          <w:lang w:val="en-IE"/>
        </w:rPr>
        <w:t>:</w:t>
      </w:r>
      <w:r>
        <w:rPr>
          <w:rFonts w:eastAsia="Times New Roman"/>
          <w:lang w:val="en-IE"/>
        </w:rPr>
        <w:t xml:space="preserve"> Effect of Markov Chain Length:</w:t>
      </w:r>
    </w:p>
    <w:p w14:paraId="342A4C6C" w14:textId="00D9AFAA" w:rsidR="008A4072" w:rsidRDefault="008A4072" w:rsidP="008A4072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 xml:space="preserve">alpha = </w:t>
      </w:r>
      <w:r w:rsidR="00264851">
        <w:rPr>
          <w:rFonts w:ascii="Cambria" w:eastAsia="Times New Roman" w:hAnsi="Cambria" w:cs="Times New Roman"/>
          <w:b/>
          <w:bCs/>
          <w:lang w:val="en-IE"/>
        </w:rPr>
        <w:t>0.9</w:t>
      </w:r>
    </w:p>
    <w:p w14:paraId="3FC16BD6" w14:textId="77777777" w:rsidR="008A4072" w:rsidRDefault="008A4072" w:rsidP="008A4072">
      <w:pPr>
        <w:rPr>
          <w:rFonts w:ascii="Cambria" w:eastAsia="Times New Roman" w:hAnsi="Cambria" w:cs="Times New Roman"/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A4072" w14:paraId="61761583" w14:textId="77777777" w:rsidTr="00254903">
        <w:tc>
          <w:tcPr>
            <w:tcW w:w="2252" w:type="dxa"/>
          </w:tcPr>
          <w:p w14:paraId="55C2A0A7" w14:textId="147C0C3D" w:rsidR="008A4072" w:rsidRPr="00573DB3" w:rsidRDefault="008A4072" w:rsidP="00254903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proportion</w:t>
            </w:r>
          </w:p>
        </w:tc>
        <w:tc>
          <w:tcPr>
            <w:tcW w:w="2252" w:type="dxa"/>
          </w:tcPr>
          <w:p w14:paraId="269A0335" w14:textId="77777777" w:rsidR="008A4072" w:rsidRDefault="008A407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Best Edge Cut</w:t>
            </w:r>
          </w:p>
        </w:tc>
        <w:tc>
          <w:tcPr>
            <w:tcW w:w="2253" w:type="dxa"/>
          </w:tcPr>
          <w:p w14:paraId="7D79C83D" w14:textId="77777777" w:rsidR="008A4072" w:rsidRDefault="008A407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Edge Cut</w:t>
            </w:r>
          </w:p>
        </w:tc>
        <w:tc>
          <w:tcPr>
            <w:tcW w:w="2253" w:type="dxa"/>
          </w:tcPr>
          <w:p w14:paraId="4403D102" w14:textId="77777777" w:rsidR="008A4072" w:rsidRDefault="008A407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Time</w:t>
            </w:r>
          </w:p>
        </w:tc>
      </w:tr>
      <w:tr w:rsidR="008A4072" w14:paraId="45FB59CF" w14:textId="77777777" w:rsidTr="00254903">
        <w:tc>
          <w:tcPr>
            <w:tcW w:w="2252" w:type="dxa"/>
          </w:tcPr>
          <w:p w14:paraId="0A242FFD" w14:textId="68B42B74" w:rsidR="008A4072" w:rsidRDefault="00DD6EF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2252" w:type="dxa"/>
          </w:tcPr>
          <w:p w14:paraId="2951B7E1" w14:textId="0AB6C9A5" w:rsidR="008A4072" w:rsidRDefault="008D760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26</w:t>
            </w:r>
          </w:p>
        </w:tc>
        <w:tc>
          <w:tcPr>
            <w:tcW w:w="2253" w:type="dxa"/>
          </w:tcPr>
          <w:p w14:paraId="3F080AB4" w14:textId="5A2814E5" w:rsidR="008A4072" w:rsidRDefault="008D760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38</w:t>
            </w:r>
          </w:p>
        </w:tc>
        <w:tc>
          <w:tcPr>
            <w:tcW w:w="2253" w:type="dxa"/>
          </w:tcPr>
          <w:p w14:paraId="328F7EAC" w14:textId="4DCCF762" w:rsidR="008A4072" w:rsidRDefault="008D760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29.71</w:t>
            </w:r>
          </w:p>
        </w:tc>
      </w:tr>
      <w:tr w:rsidR="008A4072" w14:paraId="2AF2FE78" w14:textId="77777777" w:rsidTr="00254903">
        <w:tc>
          <w:tcPr>
            <w:tcW w:w="2252" w:type="dxa"/>
          </w:tcPr>
          <w:p w14:paraId="56B1456C" w14:textId="72B3654B" w:rsidR="008A4072" w:rsidRDefault="00DB416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0.5</w:t>
            </w:r>
          </w:p>
        </w:tc>
        <w:tc>
          <w:tcPr>
            <w:tcW w:w="2252" w:type="dxa"/>
          </w:tcPr>
          <w:p w14:paraId="69C1174C" w14:textId="47B79F5C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</w:t>
            </w:r>
          </w:p>
        </w:tc>
        <w:tc>
          <w:tcPr>
            <w:tcW w:w="2253" w:type="dxa"/>
          </w:tcPr>
          <w:p w14:paraId="2FA7C15C" w14:textId="67E11162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40</w:t>
            </w:r>
          </w:p>
        </w:tc>
        <w:tc>
          <w:tcPr>
            <w:tcW w:w="2253" w:type="dxa"/>
          </w:tcPr>
          <w:p w14:paraId="51B1BED6" w14:textId="51C3BDA5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26.29</w:t>
            </w:r>
          </w:p>
        </w:tc>
      </w:tr>
      <w:tr w:rsidR="008A4072" w14:paraId="36A9FBDB" w14:textId="77777777" w:rsidTr="00254903">
        <w:tc>
          <w:tcPr>
            <w:tcW w:w="2252" w:type="dxa"/>
          </w:tcPr>
          <w:p w14:paraId="47191C8E" w14:textId="49309ED5" w:rsidR="008A4072" w:rsidRDefault="00DB416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2252" w:type="dxa"/>
          </w:tcPr>
          <w:p w14:paraId="2969610F" w14:textId="2DCDEF84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2253" w:type="dxa"/>
          </w:tcPr>
          <w:p w14:paraId="4ABD3E63" w14:textId="1DB39112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30</w:t>
            </w:r>
          </w:p>
        </w:tc>
        <w:tc>
          <w:tcPr>
            <w:tcW w:w="2253" w:type="dxa"/>
          </w:tcPr>
          <w:p w14:paraId="590F2FCF" w14:textId="735BB759" w:rsidR="008A4072" w:rsidRDefault="00C905C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27</w:t>
            </w:r>
          </w:p>
        </w:tc>
      </w:tr>
    </w:tbl>
    <w:p w14:paraId="0A004C40" w14:textId="77777777" w:rsidR="008A4072" w:rsidRDefault="008A4072" w:rsidP="008D4D5B">
      <w:pPr>
        <w:rPr>
          <w:rFonts w:ascii="Cambria" w:hAnsi="Cambria" w:cs="Helvetica"/>
          <w:color w:val="000000"/>
          <w:lang w:val="en-US"/>
        </w:rPr>
      </w:pPr>
    </w:p>
    <w:p w14:paraId="068CCB25" w14:textId="77777777" w:rsidR="008A4072" w:rsidRDefault="008A4072" w:rsidP="008D4D5B">
      <w:pPr>
        <w:rPr>
          <w:rFonts w:ascii="Cambria" w:hAnsi="Cambria" w:cs="Helvetica"/>
          <w:color w:val="000000"/>
          <w:lang w:val="en-US"/>
        </w:rPr>
      </w:pPr>
    </w:p>
    <w:p w14:paraId="71CED58D" w14:textId="2417FB2D" w:rsidR="008A4072" w:rsidRDefault="008A4072" w:rsidP="008D4D5B">
      <w:pPr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>What is the</w:t>
      </w:r>
      <w:r w:rsidRPr="008A4072">
        <w:rPr>
          <w:rFonts w:ascii="Cambria" w:hAnsi="Cambria" w:cs="Helvetica"/>
          <w:color w:val="000000"/>
          <w:lang w:val="en-US"/>
        </w:rPr>
        <w:t xml:space="preserve"> best proportion for the Markov Chain length, taking into account that we are interested in the time as well as the quality of the solution</w:t>
      </w:r>
      <w:r>
        <w:rPr>
          <w:rFonts w:ascii="Cambria" w:hAnsi="Cambria" w:cs="Helvetica"/>
          <w:color w:val="000000"/>
          <w:lang w:val="en-US"/>
        </w:rPr>
        <w:t>?</w:t>
      </w:r>
    </w:p>
    <w:p w14:paraId="470BB6C7" w14:textId="276FCA6F" w:rsidR="008A4072" w:rsidRDefault="008A407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72BE62B6" w14:textId="58E4AE9E" w:rsidR="008A4072" w:rsidRDefault="00587D4C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>From my testing it appears that the closer to 1 the proportion is, the better the Results.</w:t>
      </w:r>
    </w:p>
    <w:p w14:paraId="368080B6" w14:textId="7AD68B7F" w:rsidR="008A4072" w:rsidRDefault="008A4072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11C936E0" w14:textId="288B4F92" w:rsidR="008A4072" w:rsidRDefault="008A4072" w:rsidP="008A4072">
      <w:pPr>
        <w:pStyle w:val="Heading1"/>
        <w:rPr>
          <w:rFonts w:eastAsia="Times New Roman"/>
          <w:lang w:val="en-IE"/>
        </w:rPr>
      </w:pPr>
      <w:r>
        <w:rPr>
          <w:rFonts w:eastAsia="Times New Roman"/>
          <w:lang w:val="en-IE"/>
        </w:rPr>
        <w:t>Step : 5 Effect of N:</w:t>
      </w:r>
    </w:p>
    <w:p w14:paraId="037859A7" w14:textId="77777777" w:rsidR="00E82B39" w:rsidRPr="00E82B39" w:rsidRDefault="00E82B39" w:rsidP="00E82B39">
      <w:pPr>
        <w:rPr>
          <w:lang w:val="en-I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3"/>
        <w:gridCol w:w="834"/>
        <w:gridCol w:w="2033"/>
        <w:gridCol w:w="884"/>
        <w:gridCol w:w="1084"/>
        <w:gridCol w:w="1119"/>
        <w:gridCol w:w="1307"/>
        <w:gridCol w:w="1390"/>
      </w:tblGrid>
      <w:tr w:rsidR="00E82B39" w14:paraId="6A8BE251" w14:textId="77777777" w:rsidTr="00E82B39">
        <w:tc>
          <w:tcPr>
            <w:tcW w:w="616" w:type="dxa"/>
          </w:tcPr>
          <w:p w14:paraId="0D57CFF1" w14:textId="768A4526" w:rsidR="00E82B39" w:rsidRPr="00573DB3" w:rsidRDefault="00E82B39" w:rsidP="00254903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N</w:t>
            </w:r>
          </w:p>
        </w:tc>
        <w:tc>
          <w:tcPr>
            <w:tcW w:w="834" w:type="dxa"/>
          </w:tcPr>
          <w:p w14:paraId="373F7D52" w14:textId="5F97C795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alpha</w:t>
            </w:r>
          </w:p>
        </w:tc>
        <w:tc>
          <w:tcPr>
            <w:tcW w:w="2033" w:type="dxa"/>
          </w:tcPr>
          <w:p w14:paraId="7CD10DEA" w14:textId="64B6F9AD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maxGenerations</w:t>
            </w:r>
          </w:p>
        </w:tc>
        <w:tc>
          <w:tcPr>
            <w:tcW w:w="906" w:type="dxa"/>
          </w:tcPr>
          <w:p w14:paraId="025CDDC8" w14:textId="392652AF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Chain prop</w:t>
            </w:r>
          </w:p>
        </w:tc>
        <w:tc>
          <w:tcPr>
            <w:tcW w:w="1274" w:type="dxa"/>
          </w:tcPr>
          <w:p w14:paraId="0FC3E65B" w14:textId="1EBF65EA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Best Edge Cut (SA)</w:t>
            </w:r>
          </w:p>
        </w:tc>
        <w:tc>
          <w:tcPr>
            <w:tcW w:w="1119" w:type="dxa"/>
          </w:tcPr>
          <w:p w14:paraId="7B0FC124" w14:textId="2A826A92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Edge Cut (SA)</w:t>
            </w:r>
          </w:p>
        </w:tc>
        <w:tc>
          <w:tcPr>
            <w:tcW w:w="1307" w:type="dxa"/>
          </w:tcPr>
          <w:p w14:paraId="348E85FA" w14:textId="6F79A3BC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Best Edge Cut (spectral)</w:t>
            </w:r>
          </w:p>
        </w:tc>
        <w:tc>
          <w:tcPr>
            <w:tcW w:w="1545" w:type="dxa"/>
          </w:tcPr>
          <w:p w14:paraId="26717B17" w14:textId="59ABF2CD" w:rsidR="00E82B39" w:rsidRDefault="00E82B3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Time</w:t>
            </w:r>
          </w:p>
        </w:tc>
      </w:tr>
      <w:tr w:rsidR="00E82B39" w14:paraId="56C9755B" w14:textId="77777777" w:rsidTr="00E82B39">
        <w:tc>
          <w:tcPr>
            <w:tcW w:w="616" w:type="dxa"/>
          </w:tcPr>
          <w:p w14:paraId="137629C6" w14:textId="6D725A5B" w:rsidR="00E82B39" w:rsidRPr="008A4072" w:rsidRDefault="00E82B39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Cs/>
                <w:lang w:val="en-IE"/>
              </w:rPr>
              <w:t>100</w:t>
            </w:r>
          </w:p>
        </w:tc>
        <w:tc>
          <w:tcPr>
            <w:tcW w:w="834" w:type="dxa"/>
          </w:tcPr>
          <w:p w14:paraId="300E2002" w14:textId="275B2AF8" w:rsidR="00E82B39" w:rsidRDefault="00202E6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2033" w:type="dxa"/>
          </w:tcPr>
          <w:p w14:paraId="372D5D6F" w14:textId="0F80AD9D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906" w:type="dxa"/>
          </w:tcPr>
          <w:p w14:paraId="1D82FBA3" w14:textId="57697F98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274" w:type="dxa"/>
          </w:tcPr>
          <w:p w14:paraId="7808ADF5" w14:textId="3E92BC75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119" w:type="dxa"/>
          </w:tcPr>
          <w:p w14:paraId="62663042" w14:textId="64E6B12E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36</w:t>
            </w:r>
          </w:p>
        </w:tc>
        <w:tc>
          <w:tcPr>
            <w:tcW w:w="1307" w:type="dxa"/>
          </w:tcPr>
          <w:p w14:paraId="2CA69395" w14:textId="2F8390BB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27</w:t>
            </w:r>
          </w:p>
        </w:tc>
        <w:tc>
          <w:tcPr>
            <w:tcW w:w="1545" w:type="dxa"/>
          </w:tcPr>
          <w:p w14:paraId="05563204" w14:textId="68BC9BFB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27</w:t>
            </w:r>
          </w:p>
        </w:tc>
      </w:tr>
      <w:tr w:rsidR="00E82B39" w14:paraId="7C965A4D" w14:textId="77777777" w:rsidTr="00E82B39">
        <w:tc>
          <w:tcPr>
            <w:tcW w:w="616" w:type="dxa"/>
          </w:tcPr>
          <w:p w14:paraId="09A7FCDA" w14:textId="0E83833B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1,000</w:t>
            </w:r>
          </w:p>
        </w:tc>
        <w:tc>
          <w:tcPr>
            <w:tcW w:w="834" w:type="dxa"/>
          </w:tcPr>
          <w:p w14:paraId="6A3086C3" w14:textId="5DBDF0E0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2033" w:type="dxa"/>
          </w:tcPr>
          <w:p w14:paraId="0C9BF40A" w14:textId="7032C16A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906" w:type="dxa"/>
          </w:tcPr>
          <w:p w14:paraId="232A55B1" w14:textId="3EFD82F0" w:rsidR="00E82B39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274" w:type="dxa"/>
          </w:tcPr>
          <w:p w14:paraId="137E798B" w14:textId="3C948350" w:rsidR="00E82B39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119" w:type="dxa"/>
          </w:tcPr>
          <w:p w14:paraId="55EDE9FD" w14:textId="1756310E" w:rsidR="00E82B39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35</w:t>
            </w:r>
          </w:p>
        </w:tc>
        <w:tc>
          <w:tcPr>
            <w:tcW w:w="1307" w:type="dxa"/>
          </w:tcPr>
          <w:p w14:paraId="65B8829C" w14:textId="277B509C" w:rsidR="00E82B39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27</w:t>
            </w:r>
          </w:p>
        </w:tc>
        <w:tc>
          <w:tcPr>
            <w:tcW w:w="1545" w:type="dxa"/>
          </w:tcPr>
          <w:p w14:paraId="23367E41" w14:textId="3A57F396" w:rsidR="00E82B39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25.14</w:t>
            </w:r>
          </w:p>
        </w:tc>
      </w:tr>
      <w:tr w:rsidR="002B2688" w14:paraId="248D6889" w14:textId="77777777" w:rsidTr="002B2688">
        <w:tc>
          <w:tcPr>
            <w:tcW w:w="616" w:type="dxa"/>
          </w:tcPr>
          <w:p w14:paraId="12ECBF3C" w14:textId="3F67DC84" w:rsidR="002B2688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10,000</w:t>
            </w:r>
          </w:p>
        </w:tc>
        <w:tc>
          <w:tcPr>
            <w:tcW w:w="834" w:type="dxa"/>
          </w:tcPr>
          <w:p w14:paraId="1F7116D3" w14:textId="3EB184F5" w:rsidR="002B2688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2033" w:type="dxa"/>
          </w:tcPr>
          <w:p w14:paraId="50854EB4" w14:textId="6632E1BD" w:rsidR="002B2688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100,000</w:t>
            </w:r>
          </w:p>
        </w:tc>
        <w:tc>
          <w:tcPr>
            <w:tcW w:w="906" w:type="dxa"/>
          </w:tcPr>
          <w:p w14:paraId="2529361F" w14:textId="7019E624" w:rsidR="002B2688" w:rsidRDefault="006A40B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274" w:type="dxa"/>
          </w:tcPr>
          <w:p w14:paraId="390DF7DD" w14:textId="12A329E9" w:rsidR="002B2688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23</w:t>
            </w:r>
          </w:p>
        </w:tc>
        <w:tc>
          <w:tcPr>
            <w:tcW w:w="1119" w:type="dxa"/>
          </w:tcPr>
          <w:p w14:paraId="67EAA064" w14:textId="3B7CCA92" w:rsidR="002B2688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36</w:t>
            </w:r>
          </w:p>
        </w:tc>
        <w:tc>
          <w:tcPr>
            <w:tcW w:w="1307" w:type="dxa"/>
          </w:tcPr>
          <w:p w14:paraId="2F1804A1" w14:textId="2BA4287B" w:rsidR="002B2688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27</w:t>
            </w:r>
          </w:p>
        </w:tc>
        <w:tc>
          <w:tcPr>
            <w:tcW w:w="1545" w:type="dxa"/>
          </w:tcPr>
          <w:p w14:paraId="47766855" w14:textId="073B0FEB" w:rsidR="002B2688" w:rsidRDefault="00DE6FE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23.18</w:t>
            </w:r>
          </w:p>
        </w:tc>
      </w:tr>
    </w:tbl>
    <w:p w14:paraId="789E5990" w14:textId="22E460FF" w:rsidR="00E82B39" w:rsidRDefault="00E82B39" w:rsidP="00E82B39">
      <w:pPr>
        <w:rPr>
          <w:rFonts w:ascii="Cambria" w:hAnsi="Cambria" w:cs="Helvetica"/>
          <w:color w:val="000000"/>
          <w:lang w:val="en-US"/>
        </w:rPr>
      </w:pPr>
      <w:r>
        <w:rPr>
          <w:rFonts w:ascii="Cambria" w:hAnsi="Cambria" w:cs="Helvetica"/>
          <w:color w:val="000000"/>
          <w:lang w:val="en-US"/>
        </w:rPr>
        <w:t xml:space="preserve">Does best </w:t>
      </w:r>
      <w:r w:rsidRPr="00E82B39">
        <w:rPr>
          <w:rFonts w:ascii="Courier" w:hAnsi="Courier" w:cs="Helvetica"/>
          <w:b/>
          <w:color w:val="000000"/>
          <w:lang w:val="en-US"/>
        </w:rPr>
        <w:t>alpha</w:t>
      </w:r>
      <w:r>
        <w:rPr>
          <w:rFonts w:ascii="Cambria" w:hAnsi="Cambria" w:cs="Helvetica"/>
          <w:color w:val="000000"/>
          <w:lang w:val="en-US"/>
        </w:rPr>
        <w:t xml:space="preserve"> depend on N?</w:t>
      </w:r>
    </w:p>
    <w:p w14:paraId="30D864C3" w14:textId="4AA66C1D" w:rsidR="00E82B39" w:rsidRDefault="00DE6FE9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>Apparently not.</w:t>
      </w:r>
    </w:p>
    <w:p w14:paraId="2CD5B2DC" w14:textId="1D3B5A45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0902D353" w14:textId="4C71CADA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447FF3C6" w14:textId="7BB7BFF4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22440953" w14:textId="5FD86253" w:rsidR="007D5FA8" w:rsidRPr="00970420" w:rsidRDefault="007D5FA8" w:rsidP="00970420">
      <w:pPr>
        <w:pStyle w:val="Heading1"/>
      </w:pPr>
      <w:r w:rsidRPr="00970420">
        <w:t xml:space="preserve">Step : 6 </w:t>
      </w:r>
      <w:r w:rsidR="00970420" w:rsidRPr="00970420">
        <w:t>Genetic Algorithms : Crossover and Mutation</w:t>
      </w:r>
    </w:p>
    <w:p w14:paraId="0DAF6BDD" w14:textId="19C05EF4" w:rsidR="007D5FA8" w:rsidRPr="007D5FA8" w:rsidRDefault="007D5FA8" w:rsidP="007D5FA8">
      <w:pPr>
        <w:rPr>
          <w:rFonts w:ascii="Courier" w:hAnsi="Courier"/>
          <w:b/>
          <w:lang w:val="en-IE"/>
        </w:rPr>
      </w:pPr>
      <w:r w:rsidRPr="007D5FA8">
        <w:rPr>
          <w:rFonts w:ascii="Courier" w:hAnsi="Courier"/>
          <w:b/>
          <w:lang w:val="en-IE"/>
        </w:rPr>
        <w:t>P = 10</w:t>
      </w:r>
    </w:p>
    <w:p w14:paraId="04078937" w14:textId="50E088E5" w:rsidR="007D5FA8" w:rsidRPr="007D5FA8" w:rsidRDefault="007D5FA8" w:rsidP="007D5FA8">
      <w:pPr>
        <w:rPr>
          <w:rFonts w:ascii="Courier" w:hAnsi="Courier"/>
          <w:b/>
          <w:lang w:val="en-IE"/>
        </w:rPr>
      </w:pPr>
      <w:r w:rsidRPr="007D5FA8">
        <w:rPr>
          <w:rFonts w:ascii="Courier" w:hAnsi="Courier"/>
          <w:b/>
          <w:lang w:val="en-IE"/>
        </w:rPr>
        <w:t>N = 100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1843"/>
        <w:gridCol w:w="2693"/>
      </w:tblGrid>
      <w:tr w:rsidR="007D5FA8" w14:paraId="433F7CCA" w14:textId="77777777" w:rsidTr="007D5FA8">
        <w:tc>
          <w:tcPr>
            <w:tcW w:w="1555" w:type="dxa"/>
          </w:tcPr>
          <w:p w14:paraId="64ECD807" w14:textId="4CCFDBE9" w:rsidR="007D5FA8" w:rsidRPr="00573DB3" w:rsidRDefault="007D5FA8" w:rsidP="00254903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crossover Rate</w:t>
            </w:r>
          </w:p>
        </w:tc>
        <w:tc>
          <w:tcPr>
            <w:tcW w:w="1701" w:type="dxa"/>
          </w:tcPr>
          <w:p w14:paraId="42D32F17" w14:textId="185439BB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mutation Rate</w:t>
            </w:r>
          </w:p>
        </w:tc>
        <w:tc>
          <w:tcPr>
            <w:tcW w:w="1842" w:type="dxa"/>
          </w:tcPr>
          <w:p w14:paraId="4D3B194D" w14:textId="6DD678B0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Best Edge Cut </w:t>
            </w:r>
          </w:p>
        </w:tc>
        <w:tc>
          <w:tcPr>
            <w:tcW w:w="1843" w:type="dxa"/>
          </w:tcPr>
          <w:p w14:paraId="6F468699" w14:textId="57E0ECAD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Average Edge Cut </w:t>
            </w:r>
          </w:p>
        </w:tc>
        <w:tc>
          <w:tcPr>
            <w:tcW w:w="2693" w:type="dxa"/>
          </w:tcPr>
          <w:p w14:paraId="31271438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Time</w:t>
            </w:r>
          </w:p>
        </w:tc>
      </w:tr>
      <w:tr w:rsidR="007D5FA8" w14:paraId="0E8D27CE" w14:textId="77777777" w:rsidTr="007D5FA8">
        <w:tc>
          <w:tcPr>
            <w:tcW w:w="1555" w:type="dxa"/>
          </w:tcPr>
          <w:p w14:paraId="5DA31933" w14:textId="4132E8B5" w:rsidR="007D5FA8" w:rsidRPr="008A4072" w:rsidRDefault="004B353E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Cs/>
                <w:lang w:val="en-IE"/>
              </w:rPr>
              <w:t>0.5</w:t>
            </w:r>
          </w:p>
        </w:tc>
        <w:tc>
          <w:tcPr>
            <w:tcW w:w="1701" w:type="dxa"/>
          </w:tcPr>
          <w:p w14:paraId="550A9A1C" w14:textId="6C78F87C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842" w:type="dxa"/>
          </w:tcPr>
          <w:p w14:paraId="12C7032F" w14:textId="4B054985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77D1E1D6" w14:textId="03A3F792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2693" w:type="dxa"/>
          </w:tcPr>
          <w:p w14:paraId="49D1BEAF" w14:textId="33110FD8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43.21</w:t>
            </w:r>
          </w:p>
        </w:tc>
      </w:tr>
      <w:tr w:rsidR="007D5FA8" w14:paraId="37E2C141" w14:textId="77777777" w:rsidTr="007D5FA8">
        <w:tc>
          <w:tcPr>
            <w:tcW w:w="1555" w:type="dxa"/>
          </w:tcPr>
          <w:p w14:paraId="583CB059" w14:textId="452BB38A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701" w:type="dxa"/>
          </w:tcPr>
          <w:p w14:paraId="2B462E1C" w14:textId="04AEC8B2" w:rsidR="007D5FA8" w:rsidRDefault="004B353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842" w:type="dxa"/>
          </w:tcPr>
          <w:p w14:paraId="3E63B19A" w14:textId="7B257906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26</w:t>
            </w:r>
          </w:p>
        </w:tc>
        <w:tc>
          <w:tcPr>
            <w:tcW w:w="1843" w:type="dxa"/>
          </w:tcPr>
          <w:p w14:paraId="11A13B16" w14:textId="12DCB88E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2693" w:type="dxa"/>
          </w:tcPr>
          <w:p w14:paraId="7164822C" w14:textId="0331E32F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29.93</w:t>
            </w:r>
          </w:p>
        </w:tc>
      </w:tr>
      <w:tr w:rsidR="007D5FA8" w14:paraId="7EC52EEE" w14:textId="77777777" w:rsidTr="007D5FA8">
        <w:tc>
          <w:tcPr>
            <w:tcW w:w="1555" w:type="dxa"/>
          </w:tcPr>
          <w:p w14:paraId="111CAA6A" w14:textId="2EF374F6" w:rsidR="007D5FA8" w:rsidRPr="008A4072" w:rsidRDefault="00235F05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Cs/>
                <w:lang w:val="en-IE"/>
              </w:rPr>
              <w:t>0.1</w:t>
            </w:r>
          </w:p>
        </w:tc>
        <w:tc>
          <w:tcPr>
            <w:tcW w:w="1701" w:type="dxa"/>
          </w:tcPr>
          <w:p w14:paraId="13C26925" w14:textId="4F320004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842" w:type="dxa"/>
          </w:tcPr>
          <w:p w14:paraId="2448729B" w14:textId="23C6E32E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0A6166B3" w14:textId="2957B626" w:rsidR="007D5FA8" w:rsidRDefault="00C4786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31</w:t>
            </w:r>
          </w:p>
        </w:tc>
        <w:tc>
          <w:tcPr>
            <w:tcW w:w="2693" w:type="dxa"/>
          </w:tcPr>
          <w:p w14:paraId="55AD91F4" w14:textId="22B23D15" w:rsidR="007D5FA8" w:rsidRDefault="00235F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71.93</w:t>
            </w:r>
          </w:p>
        </w:tc>
      </w:tr>
      <w:tr w:rsidR="007D5FA8" w14:paraId="6D5F1AEA" w14:textId="77777777" w:rsidTr="007D5FA8">
        <w:tc>
          <w:tcPr>
            <w:tcW w:w="1555" w:type="dxa"/>
          </w:tcPr>
          <w:p w14:paraId="6DA652E0" w14:textId="441AAD96" w:rsidR="007D5FA8" w:rsidRDefault="00C4786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0.5</w:t>
            </w:r>
          </w:p>
        </w:tc>
        <w:tc>
          <w:tcPr>
            <w:tcW w:w="1701" w:type="dxa"/>
          </w:tcPr>
          <w:p w14:paraId="20C6434E" w14:textId="42565FBA" w:rsidR="007D5FA8" w:rsidRDefault="00C4786E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842" w:type="dxa"/>
          </w:tcPr>
          <w:p w14:paraId="7110B869" w14:textId="04D2AB4D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297F9360" w14:textId="1280DC11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32.14</w:t>
            </w:r>
          </w:p>
        </w:tc>
        <w:tc>
          <w:tcPr>
            <w:tcW w:w="2693" w:type="dxa"/>
          </w:tcPr>
          <w:p w14:paraId="1E458DD6" w14:textId="21C1B939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111.13</w:t>
            </w:r>
          </w:p>
        </w:tc>
      </w:tr>
      <w:tr w:rsidR="007D5FA8" w14:paraId="69B7FE71" w14:textId="77777777" w:rsidTr="007D5FA8">
        <w:tc>
          <w:tcPr>
            <w:tcW w:w="1555" w:type="dxa"/>
          </w:tcPr>
          <w:p w14:paraId="74986A7B" w14:textId="19EE827B" w:rsidR="007D5FA8" w:rsidRPr="008A4072" w:rsidRDefault="007C4BE5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Cs/>
                <w:lang w:val="en-IE"/>
              </w:rPr>
              <w:t>0.5</w:t>
            </w:r>
          </w:p>
        </w:tc>
        <w:tc>
          <w:tcPr>
            <w:tcW w:w="1701" w:type="dxa"/>
          </w:tcPr>
          <w:p w14:paraId="1639EB0B" w14:textId="5DA985C2" w:rsidR="007D5FA8" w:rsidRDefault="007C4BE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842" w:type="dxa"/>
          </w:tcPr>
          <w:p w14:paraId="46FAD04D" w14:textId="2034133A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1F15E281" w14:textId="0869775C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35</w:t>
            </w:r>
          </w:p>
        </w:tc>
        <w:tc>
          <w:tcPr>
            <w:tcW w:w="2693" w:type="dxa"/>
          </w:tcPr>
          <w:p w14:paraId="259F421C" w14:textId="2BFB66B5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54</w:t>
            </w:r>
          </w:p>
        </w:tc>
      </w:tr>
      <w:tr w:rsidR="007D5FA8" w14:paraId="7812FEAD" w14:textId="77777777" w:rsidTr="007D5FA8">
        <w:tc>
          <w:tcPr>
            <w:tcW w:w="1555" w:type="dxa"/>
          </w:tcPr>
          <w:p w14:paraId="52A91FD3" w14:textId="51EC8D8F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701" w:type="dxa"/>
          </w:tcPr>
          <w:p w14:paraId="3D36B546" w14:textId="680DF3F8" w:rsidR="007D5FA8" w:rsidRDefault="00EF7E9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0.1</w:t>
            </w:r>
          </w:p>
        </w:tc>
        <w:tc>
          <w:tcPr>
            <w:tcW w:w="1842" w:type="dxa"/>
          </w:tcPr>
          <w:p w14:paraId="76D50D2D" w14:textId="7E9296A2" w:rsidR="007D5FA8" w:rsidRDefault="00503B4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666773E0" w14:textId="349C4AD0" w:rsidR="007D5FA8" w:rsidRDefault="00503B4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41</w:t>
            </w:r>
          </w:p>
        </w:tc>
        <w:tc>
          <w:tcPr>
            <w:tcW w:w="2693" w:type="dxa"/>
          </w:tcPr>
          <w:p w14:paraId="29D55462" w14:textId="4833BC5E" w:rsidR="007D5FA8" w:rsidRDefault="00BC1EF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67.87</w:t>
            </w:r>
          </w:p>
        </w:tc>
      </w:tr>
      <w:tr w:rsidR="007D5FA8" w14:paraId="61090772" w14:textId="77777777" w:rsidTr="00254903">
        <w:tc>
          <w:tcPr>
            <w:tcW w:w="1555" w:type="dxa"/>
          </w:tcPr>
          <w:p w14:paraId="589C44BF" w14:textId="6E7C9C3D" w:rsidR="007D5FA8" w:rsidRPr="008A4072" w:rsidRDefault="003F3785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Cs/>
                <w:lang w:val="en-IE"/>
              </w:rPr>
              <w:t>0.9</w:t>
            </w:r>
          </w:p>
        </w:tc>
        <w:tc>
          <w:tcPr>
            <w:tcW w:w="1701" w:type="dxa"/>
          </w:tcPr>
          <w:p w14:paraId="7E0637DD" w14:textId="4B014619" w:rsidR="007D5FA8" w:rsidRDefault="003F378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0.9</w:t>
            </w:r>
          </w:p>
        </w:tc>
        <w:tc>
          <w:tcPr>
            <w:tcW w:w="1842" w:type="dxa"/>
          </w:tcPr>
          <w:p w14:paraId="4F9A0961" w14:textId="4D0E706B" w:rsidR="007D5FA8" w:rsidRDefault="00503B4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23</w:t>
            </w:r>
          </w:p>
        </w:tc>
        <w:tc>
          <w:tcPr>
            <w:tcW w:w="1843" w:type="dxa"/>
          </w:tcPr>
          <w:p w14:paraId="63669DE3" w14:textId="415CF446" w:rsidR="007D5FA8" w:rsidRDefault="00503B4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44</w:t>
            </w:r>
          </w:p>
        </w:tc>
        <w:tc>
          <w:tcPr>
            <w:tcW w:w="2693" w:type="dxa"/>
          </w:tcPr>
          <w:p w14:paraId="72C3EA86" w14:textId="513DD5B7" w:rsidR="007D5FA8" w:rsidRDefault="00503B4B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112.2</w:t>
            </w:r>
          </w:p>
        </w:tc>
      </w:tr>
      <w:tr w:rsidR="007D5FA8" w14:paraId="2FB1F14C" w14:textId="77777777" w:rsidTr="00254903">
        <w:tc>
          <w:tcPr>
            <w:tcW w:w="1555" w:type="dxa"/>
          </w:tcPr>
          <w:p w14:paraId="326F887E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701" w:type="dxa"/>
          </w:tcPr>
          <w:p w14:paraId="7BD408B6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2" w:type="dxa"/>
          </w:tcPr>
          <w:p w14:paraId="105F1E23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3" w:type="dxa"/>
          </w:tcPr>
          <w:p w14:paraId="2C13ED79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2693" w:type="dxa"/>
          </w:tcPr>
          <w:p w14:paraId="1389FCBF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</w:tr>
      <w:tr w:rsidR="007D5FA8" w14:paraId="54415BC1" w14:textId="77777777" w:rsidTr="007D5FA8">
        <w:tc>
          <w:tcPr>
            <w:tcW w:w="1555" w:type="dxa"/>
          </w:tcPr>
          <w:p w14:paraId="75A3200E" w14:textId="6004A42A" w:rsidR="007D5FA8" w:rsidRPr="008A4072" w:rsidRDefault="007D5FA8" w:rsidP="00254903">
            <w:pPr>
              <w:rPr>
                <w:rFonts w:ascii="Cambria" w:eastAsia="Times New Roman" w:hAnsi="Cambria" w:cs="Times New Roman"/>
                <w:bCs/>
                <w:lang w:val="en-IE"/>
              </w:rPr>
            </w:pPr>
          </w:p>
        </w:tc>
        <w:tc>
          <w:tcPr>
            <w:tcW w:w="1701" w:type="dxa"/>
          </w:tcPr>
          <w:p w14:paraId="5765EFFE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2" w:type="dxa"/>
          </w:tcPr>
          <w:p w14:paraId="3F379725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3" w:type="dxa"/>
          </w:tcPr>
          <w:p w14:paraId="52AE33FE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2693" w:type="dxa"/>
          </w:tcPr>
          <w:p w14:paraId="1EB65757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</w:tr>
      <w:tr w:rsidR="007D5FA8" w14:paraId="1B7D9457" w14:textId="77777777" w:rsidTr="007D5FA8">
        <w:tc>
          <w:tcPr>
            <w:tcW w:w="1555" w:type="dxa"/>
          </w:tcPr>
          <w:p w14:paraId="6A69D699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701" w:type="dxa"/>
          </w:tcPr>
          <w:p w14:paraId="253DFE0C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2" w:type="dxa"/>
          </w:tcPr>
          <w:p w14:paraId="1FBEB7E4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1843" w:type="dxa"/>
          </w:tcPr>
          <w:p w14:paraId="72A174BA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  <w:tc>
          <w:tcPr>
            <w:tcW w:w="2693" w:type="dxa"/>
          </w:tcPr>
          <w:p w14:paraId="454FA519" w14:textId="77777777" w:rsidR="007D5FA8" w:rsidRDefault="007D5FA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</w:p>
        </w:tc>
      </w:tr>
    </w:tbl>
    <w:p w14:paraId="534BE95A" w14:textId="50F097C0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58942DFA" w14:textId="5931A99A" w:rsidR="007D5FA8" w:rsidRDefault="007D5FA8" w:rsidP="007D5FA8">
      <w:pPr>
        <w:pStyle w:val="NormalWeb"/>
        <w:rPr>
          <w:rFonts w:ascii="Cambria" w:hAnsi="Cambria"/>
        </w:rPr>
      </w:pPr>
      <w:r w:rsidRPr="007D5FA8">
        <w:rPr>
          <w:rFonts w:ascii="Cambria" w:hAnsi="Cambria"/>
        </w:rPr>
        <w:lastRenderedPageBreak/>
        <w:t xml:space="preserve">What is the best combination of crossover and mutation rate? </w:t>
      </w:r>
    </w:p>
    <w:p w14:paraId="61445182" w14:textId="18800886" w:rsidR="000C7656" w:rsidRDefault="000C7656" w:rsidP="007D5FA8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It appears that the lower they are the </w:t>
      </w:r>
      <w:r w:rsidR="00984DC8">
        <w:rPr>
          <w:rFonts w:ascii="Cambria" w:hAnsi="Cambria"/>
        </w:rPr>
        <w:t>better the time. The best edge doesn’t appear to change much but the average edge cut is best when mutation is high, and crossover is in the middle.</w:t>
      </w:r>
    </w:p>
    <w:p w14:paraId="7B91F687" w14:textId="36F7B980" w:rsidR="007D5FA8" w:rsidRPr="007D5FA8" w:rsidRDefault="007D5FA8" w:rsidP="007D5FA8">
      <w:pPr>
        <w:pStyle w:val="NormalWeb"/>
        <w:rPr>
          <w:rFonts w:ascii="Cambria" w:hAnsi="Cambria"/>
        </w:rPr>
      </w:pPr>
      <w:r w:rsidRPr="007D5FA8">
        <w:rPr>
          <w:rFonts w:ascii="Cambria" w:hAnsi="Cambria"/>
        </w:rPr>
        <w:t xml:space="preserve">Which is more effective on this problem – crossover or mutation? </w:t>
      </w:r>
    </w:p>
    <w:p w14:paraId="459BED28" w14:textId="01FA0D9E" w:rsidR="007D5FA8" w:rsidRDefault="006946B7" w:rsidP="007D5FA8">
      <w:pPr>
        <w:pStyle w:val="NormalWeb"/>
        <w:rPr>
          <w:rFonts w:ascii="Cambria" w:hAnsi="Cambria"/>
        </w:rPr>
      </w:pPr>
      <w:r>
        <w:rPr>
          <w:rFonts w:ascii="Cambria" w:hAnsi="Cambria"/>
        </w:rPr>
        <w:t>A lower mutation will provide a better time, while</w:t>
      </w:r>
      <w:r w:rsidR="00236613">
        <w:rPr>
          <w:rFonts w:ascii="Cambria" w:hAnsi="Cambria"/>
        </w:rPr>
        <w:t xml:space="preserve"> a higher mutation provides a higher average edge cut.</w:t>
      </w:r>
    </w:p>
    <w:p w14:paraId="29AB981F" w14:textId="5F972CBB" w:rsidR="007D5FA8" w:rsidRPr="007D5FA8" w:rsidRDefault="007D5FA8" w:rsidP="007D5FA8">
      <w:pPr>
        <w:pStyle w:val="NormalWeb"/>
        <w:rPr>
          <w:rFonts w:ascii="Cambria" w:hAnsi="Cambria"/>
        </w:rPr>
      </w:pPr>
      <w:r w:rsidRPr="007D5FA8">
        <w:rPr>
          <w:rFonts w:ascii="Cambria" w:hAnsi="Cambria"/>
        </w:rPr>
        <w:t xml:space="preserve">How do the results compare with simulated annealing? (Remember to take into account not just the final quality obtained but also the time it took to get it) </w:t>
      </w:r>
    </w:p>
    <w:p w14:paraId="38FA836E" w14:textId="129634C3" w:rsidR="007D5FA8" w:rsidRDefault="00236613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>These results appear to show that they give a better understanding that the Simulated Annealing.</w:t>
      </w:r>
    </w:p>
    <w:p w14:paraId="29927280" w14:textId="723F4FCB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01E520E7" w14:textId="4E2BDEA9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799D7325" w14:textId="28574AC7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7915F9DE" w14:textId="194A734E" w:rsidR="00970420" w:rsidRDefault="00970420" w:rsidP="00970420">
      <w:pPr>
        <w:pStyle w:val="Heading1"/>
      </w:pPr>
      <w:r w:rsidRPr="00970420">
        <w:t xml:space="preserve">Step : </w:t>
      </w:r>
      <w:r>
        <w:t>7</w:t>
      </w:r>
      <w:r w:rsidRPr="00970420">
        <w:t xml:space="preserve"> Genetic Algorithms : </w:t>
      </w:r>
      <w:r>
        <w:t>Population Size</w:t>
      </w:r>
    </w:p>
    <w:p w14:paraId="59429A96" w14:textId="6CDE2CB3" w:rsidR="00970420" w:rsidRPr="00970420" w:rsidRDefault="00293D67" w:rsidP="00970420">
      <w:r>
        <w:t>Based on 7 runs for the average</w:t>
      </w:r>
    </w:p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1555"/>
        <w:gridCol w:w="1555"/>
        <w:gridCol w:w="1842"/>
        <w:gridCol w:w="1843"/>
        <w:gridCol w:w="2693"/>
      </w:tblGrid>
      <w:tr w:rsidR="00970420" w14:paraId="4435B5CE" w14:textId="77777777" w:rsidTr="00A112B3">
        <w:tc>
          <w:tcPr>
            <w:tcW w:w="1555" w:type="dxa"/>
            <w:shd w:val="clear" w:color="auto" w:fill="2E74B5" w:themeFill="accent5" w:themeFillShade="BF"/>
          </w:tcPr>
          <w:p w14:paraId="47665AB5" w14:textId="72ED2AFC" w:rsidR="00970420" w:rsidRDefault="00970420" w:rsidP="00254903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N</w:t>
            </w:r>
          </w:p>
        </w:tc>
        <w:tc>
          <w:tcPr>
            <w:tcW w:w="1555" w:type="dxa"/>
            <w:shd w:val="clear" w:color="auto" w:fill="2E74B5" w:themeFill="accent5" w:themeFillShade="BF"/>
          </w:tcPr>
          <w:p w14:paraId="6FAD8E41" w14:textId="2DC7070D" w:rsidR="00970420" w:rsidRPr="00573DB3" w:rsidRDefault="00970420" w:rsidP="00254903">
            <w:pPr>
              <w:rPr>
                <w:rFonts w:ascii="Courier" w:eastAsia="Times New Roman" w:hAnsi="Courier" w:cs="Times New Roman"/>
                <w:b/>
                <w:bCs/>
                <w:lang w:val="en-IE"/>
              </w:rPr>
            </w:pPr>
            <w:r>
              <w:rPr>
                <w:rFonts w:ascii="Courier" w:eastAsia="Times New Roman" w:hAnsi="Courier" w:cs="Times New Roman"/>
                <w:b/>
                <w:bCs/>
                <w:lang w:val="en-IE"/>
              </w:rPr>
              <w:t>P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14DF52F4" w14:textId="77777777" w:rsidR="00970420" w:rsidRDefault="0097042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Best Edge Cut </w:t>
            </w:r>
          </w:p>
        </w:tc>
        <w:tc>
          <w:tcPr>
            <w:tcW w:w="1843" w:type="dxa"/>
            <w:shd w:val="clear" w:color="auto" w:fill="2E74B5" w:themeFill="accent5" w:themeFillShade="BF"/>
          </w:tcPr>
          <w:p w14:paraId="567E0FEA" w14:textId="77777777" w:rsidR="00970420" w:rsidRDefault="0097042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 xml:space="preserve">Average Edge Cut </w:t>
            </w:r>
          </w:p>
        </w:tc>
        <w:tc>
          <w:tcPr>
            <w:tcW w:w="2693" w:type="dxa"/>
            <w:shd w:val="clear" w:color="auto" w:fill="2E74B5" w:themeFill="accent5" w:themeFillShade="BF"/>
          </w:tcPr>
          <w:p w14:paraId="3D356378" w14:textId="77777777" w:rsidR="00970420" w:rsidRDefault="0097042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Average Time</w:t>
            </w:r>
          </w:p>
        </w:tc>
      </w:tr>
      <w:tr w:rsidR="00970420" w14:paraId="025E9772" w14:textId="77777777" w:rsidTr="00A112B3">
        <w:tc>
          <w:tcPr>
            <w:tcW w:w="1555" w:type="dxa"/>
            <w:shd w:val="clear" w:color="auto" w:fill="BDD6EE" w:themeFill="accent5" w:themeFillTint="66"/>
          </w:tcPr>
          <w:p w14:paraId="2FD1FC58" w14:textId="26AA5F08" w:rsidR="00970420" w:rsidRPr="0001399F" w:rsidRDefault="0097042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5B8C770D" w14:textId="3CB2BB8E" w:rsidR="00970420" w:rsidRPr="0001399F" w:rsidRDefault="0097042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02675489" w14:textId="03A382A3" w:rsidR="00970420" w:rsidRPr="0001399F" w:rsidRDefault="00E231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122CCE2" w14:textId="0BE43CC9" w:rsidR="00970420" w:rsidRPr="0001399F" w:rsidRDefault="00E231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37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3F1ACE06" w14:textId="037EAC32" w:rsidR="00970420" w:rsidRPr="0001399F" w:rsidRDefault="006E7F00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147.9</w:t>
            </w:r>
          </w:p>
        </w:tc>
      </w:tr>
      <w:tr w:rsidR="00970420" w14:paraId="47B9370D" w14:textId="77777777" w:rsidTr="00A112B3">
        <w:tc>
          <w:tcPr>
            <w:tcW w:w="1555" w:type="dxa"/>
            <w:shd w:val="clear" w:color="auto" w:fill="BDD6EE" w:themeFill="accent5" w:themeFillTint="66"/>
          </w:tcPr>
          <w:p w14:paraId="688010C2" w14:textId="50B1B0FB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01E4AD09" w14:textId="351B48B8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2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68031C8C" w14:textId="728C20BF" w:rsidR="00970420" w:rsidRPr="0001399F" w:rsidRDefault="00E231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A6B1215" w14:textId="6753DA20" w:rsidR="00970420" w:rsidRPr="0001399F" w:rsidRDefault="00E231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39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58A186B2" w14:textId="029C8CFA" w:rsidR="00970420" w:rsidRPr="0001399F" w:rsidRDefault="00E23105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29.31</w:t>
            </w:r>
          </w:p>
        </w:tc>
      </w:tr>
      <w:tr w:rsidR="00970420" w14:paraId="191CD139" w14:textId="77777777" w:rsidTr="00A112B3">
        <w:tc>
          <w:tcPr>
            <w:tcW w:w="1555" w:type="dxa"/>
            <w:shd w:val="clear" w:color="auto" w:fill="BDD6EE" w:themeFill="accent5" w:themeFillTint="66"/>
          </w:tcPr>
          <w:p w14:paraId="5E8A7805" w14:textId="46639D59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012B4CB5" w14:textId="068339FC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50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752A7D03" w14:textId="6A41F03D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7A0AE44F" w14:textId="687753EC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0EE5989F" w14:textId="44DB6C83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</w:tr>
      <w:tr w:rsidR="00970420" w14:paraId="7462586C" w14:textId="77777777" w:rsidTr="00254903">
        <w:tc>
          <w:tcPr>
            <w:tcW w:w="1555" w:type="dxa"/>
          </w:tcPr>
          <w:p w14:paraId="019339CC" w14:textId="70B295C5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1,000</w:t>
            </w:r>
          </w:p>
        </w:tc>
        <w:tc>
          <w:tcPr>
            <w:tcW w:w="1555" w:type="dxa"/>
          </w:tcPr>
          <w:p w14:paraId="081D0288" w14:textId="05BC74D8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</w:t>
            </w:r>
          </w:p>
        </w:tc>
        <w:tc>
          <w:tcPr>
            <w:tcW w:w="1842" w:type="dxa"/>
          </w:tcPr>
          <w:p w14:paraId="5BF6D075" w14:textId="5FD5E6E8" w:rsidR="00970420" w:rsidRPr="0001399F" w:rsidRDefault="007B5C1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23</w:t>
            </w:r>
          </w:p>
        </w:tc>
        <w:tc>
          <w:tcPr>
            <w:tcW w:w="1843" w:type="dxa"/>
          </w:tcPr>
          <w:p w14:paraId="26A7EE90" w14:textId="508BB331" w:rsidR="00970420" w:rsidRPr="0001399F" w:rsidRDefault="007B5C1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35</w:t>
            </w:r>
          </w:p>
        </w:tc>
        <w:tc>
          <w:tcPr>
            <w:tcW w:w="2693" w:type="dxa"/>
          </w:tcPr>
          <w:p w14:paraId="1377C236" w14:textId="49F21501" w:rsidR="00970420" w:rsidRPr="0001399F" w:rsidRDefault="007B5C19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117.9</w:t>
            </w:r>
          </w:p>
        </w:tc>
      </w:tr>
      <w:tr w:rsidR="00970420" w14:paraId="6383A988" w14:textId="77777777" w:rsidTr="00254903">
        <w:tc>
          <w:tcPr>
            <w:tcW w:w="1555" w:type="dxa"/>
          </w:tcPr>
          <w:p w14:paraId="7BE71A05" w14:textId="3559044C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1,000</w:t>
            </w:r>
          </w:p>
        </w:tc>
        <w:tc>
          <w:tcPr>
            <w:tcW w:w="1555" w:type="dxa"/>
          </w:tcPr>
          <w:p w14:paraId="6BDE3C82" w14:textId="33069859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2</w:t>
            </w:r>
          </w:p>
        </w:tc>
        <w:tc>
          <w:tcPr>
            <w:tcW w:w="1842" w:type="dxa"/>
          </w:tcPr>
          <w:p w14:paraId="47C42975" w14:textId="68858DB6" w:rsidR="00970420" w:rsidRPr="0001399F" w:rsidRDefault="006D316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</w:t>
            </w:r>
          </w:p>
        </w:tc>
        <w:tc>
          <w:tcPr>
            <w:tcW w:w="1843" w:type="dxa"/>
          </w:tcPr>
          <w:p w14:paraId="4B774C70" w14:textId="4BCC0FBC" w:rsidR="00970420" w:rsidRPr="0001399F" w:rsidRDefault="006D3162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33</w:t>
            </w:r>
          </w:p>
        </w:tc>
        <w:tc>
          <w:tcPr>
            <w:tcW w:w="2693" w:type="dxa"/>
          </w:tcPr>
          <w:p w14:paraId="3ABC43D9" w14:textId="0F5353AB" w:rsidR="00970420" w:rsidRPr="0001399F" w:rsidRDefault="00176AB8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29.72</w:t>
            </w:r>
          </w:p>
        </w:tc>
      </w:tr>
      <w:tr w:rsidR="00970420" w14:paraId="7685ED04" w14:textId="77777777" w:rsidTr="00254903">
        <w:tc>
          <w:tcPr>
            <w:tcW w:w="1555" w:type="dxa"/>
          </w:tcPr>
          <w:p w14:paraId="4D0BAE1B" w14:textId="163722D1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1,000</w:t>
            </w:r>
          </w:p>
        </w:tc>
        <w:tc>
          <w:tcPr>
            <w:tcW w:w="1555" w:type="dxa"/>
          </w:tcPr>
          <w:p w14:paraId="54232AA2" w14:textId="053ECF79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50</w:t>
            </w:r>
          </w:p>
        </w:tc>
        <w:tc>
          <w:tcPr>
            <w:tcW w:w="1842" w:type="dxa"/>
          </w:tcPr>
          <w:p w14:paraId="6427671C" w14:textId="34FB1D1A" w:rsidR="00970420" w:rsidRPr="0001399F" w:rsidRDefault="005B3C0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23</w:t>
            </w:r>
          </w:p>
        </w:tc>
        <w:tc>
          <w:tcPr>
            <w:tcW w:w="1843" w:type="dxa"/>
          </w:tcPr>
          <w:p w14:paraId="56AB8A57" w14:textId="0B6ABD98" w:rsidR="00970420" w:rsidRPr="0001399F" w:rsidRDefault="005B3C0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33</w:t>
            </w:r>
          </w:p>
        </w:tc>
        <w:tc>
          <w:tcPr>
            <w:tcW w:w="2693" w:type="dxa"/>
          </w:tcPr>
          <w:p w14:paraId="0DE71E66" w14:textId="403AB565" w:rsidR="00970420" w:rsidRPr="0001399F" w:rsidRDefault="00293D67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579.1</w:t>
            </w:r>
          </w:p>
        </w:tc>
      </w:tr>
      <w:tr w:rsidR="00970420" w14:paraId="74376BE3" w14:textId="77777777" w:rsidTr="0001399F">
        <w:tc>
          <w:tcPr>
            <w:tcW w:w="1555" w:type="dxa"/>
            <w:shd w:val="clear" w:color="auto" w:fill="BDD6EE" w:themeFill="accent5" w:themeFillTint="66"/>
          </w:tcPr>
          <w:p w14:paraId="0AE2BAFA" w14:textId="4CF9A262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10,000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372BBA80" w14:textId="31C62AA7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239E8463" w14:textId="44C08EA4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25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349932C" w14:textId="1E5B955A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34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089FC439" w14:textId="3744CF50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140.4</w:t>
            </w:r>
          </w:p>
        </w:tc>
      </w:tr>
      <w:tr w:rsidR="00970420" w14:paraId="5F6DD461" w14:textId="77777777" w:rsidTr="0001399F">
        <w:tc>
          <w:tcPr>
            <w:tcW w:w="1555" w:type="dxa"/>
            <w:shd w:val="clear" w:color="auto" w:fill="BDD6EE" w:themeFill="accent5" w:themeFillTint="66"/>
          </w:tcPr>
          <w:p w14:paraId="0D32D19D" w14:textId="1B12027D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10,000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71A0281C" w14:textId="1A5F0CEE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2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282F9D3B" w14:textId="4FE2B1B3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28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45AF9901" w14:textId="63015133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38.33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7C8D9A85" w14:textId="1222A2EB" w:rsidR="00970420" w:rsidRPr="0001399F" w:rsidRDefault="002810E4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24.37</w:t>
            </w:r>
          </w:p>
        </w:tc>
      </w:tr>
      <w:tr w:rsidR="00970420" w14:paraId="13587E19" w14:textId="77777777" w:rsidTr="0001399F">
        <w:tc>
          <w:tcPr>
            <w:tcW w:w="1555" w:type="dxa"/>
            <w:shd w:val="clear" w:color="auto" w:fill="BDD6EE" w:themeFill="accent5" w:themeFillTint="66"/>
          </w:tcPr>
          <w:p w14:paraId="3B2E1BCC" w14:textId="1CF64729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10,000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2781C624" w14:textId="00C77E70" w:rsidR="00970420" w:rsidRPr="0001399F" w:rsidRDefault="0001399F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 w:rsidRPr="0001399F">
              <w:rPr>
                <w:rFonts w:ascii="Cambria" w:eastAsia="Times New Roman" w:hAnsi="Cambria" w:cs="Times New Roman"/>
                <w:b/>
                <w:bCs/>
                <w:lang w:val="en-IE"/>
              </w:rPr>
              <w:t>50</w:t>
            </w:r>
          </w:p>
        </w:tc>
        <w:tc>
          <w:tcPr>
            <w:tcW w:w="1842" w:type="dxa"/>
            <w:shd w:val="clear" w:color="auto" w:fill="BDD6EE" w:themeFill="accent5" w:themeFillTint="66"/>
          </w:tcPr>
          <w:p w14:paraId="3045B104" w14:textId="30DEA705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7CA4AD8F" w14:textId="68BA44F4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54A32F40" w14:textId="4CF4322F" w:rsidR="00970420" w:rsidRPr="0001399F" w:rsidRDefault="00E7698D" w:rsidP="00254903">
            <w:pPr>
              <w:rPr>
                <w:rFonts w:ascii="Cambria" w:eastAsia="Times New Roman" w:hAnsi="Cambria" w:cs="Times New Roman"/>
                <w:b/>
                <w:bCs/>
                <w:lang w:val="en-IE"/>
              </w:rPr>
            </w:pPr>
            <w:r>
              <w:rPr>
                <w:rFonts w:ascii="Cambria" w:eastAsia="Times New Roman" w:hAnsi="Cambria" w:cs="Times New Roman"/>
                <w:b/>
                <w:bCs/>
                <w:lang w:val="en-IE"/>
              </w:rPr>
              <w:t>Too Slow Run</w:t>
            </w:r>
          </w:p>
        </w:tc>
      </w:tr>
    </w:tbl>
    <w:p w14:paraId="37DC8358" w14:textId="3F615088" w:rsidR="007D5FA8" w:rsidRDefault="007D5FA8" w:rsidP="008D4D5B">
      <w:pPr>
        <w:rPr>
          <w:rFonts w:ascii="Cambria" w:eastAsia="Times New Roman" w:hAnsi="Cambria" w:cs="Times New Roman"/>
          <w:b/>
          <w:bCs/>
          <w:lang w:val="en-IE"/>
        </w:rPr>
      </w:pPr>
    </w:p>
    <w:p w14:paraId="135B53A4" w14:textId="4C0DE057" w:rsidR="00970420" w:rsidRDefault="00293D67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noProof/>
          <w:lang w:val="en-IE"/>
        </w:rPr>
        <w:lastRenderedPageBreak/>
        <w:drawing>
          <wp:inline distT="0" distB="0" distL="0" distR="0" wp14:anchorId="791A0E7C" wp14:editId="3C170979">
            <wp:extent cx="3577275" cy="27178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59" cy="27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b/>
          <w:bCs/>
          <w:lang w:val="en-IE"/>
        </w:rPr>
        <w:t>Example of a run</w:t>
      </w:r>
    </w:p>
    <w:p w14:paraId="0D20B1B1" w14:textId="77777777" w:rsidR="0011374D" w:rsidRDefault="0011374D" w:rsidP="0011374D">
      <w:pPr>
        <w:pStyle w:val="NormalWeb"/>
        <w:rPr>
          <w:rFonts w:ascii="Cambria" w:hAnsi="Cambria"/>
        </w:rPr>
      </w:pPr>
      <w:r>
        <w:rPr>
          <w:rFonts w:ascii="Cambria" w:hAnsi="Cambria"/>
        </w:rPr>
        <w:t>Does the best population size depend on the size of the graph?</w:t>
      </w:r>
    </w:p>
    <w:p w14:paraId="4B57F08B" w14:textId="5031C180" w:rsidR="0011374D" w:rsidRDefault="0065434A" w:rsidP="0011374D">
      <w:pPr>
        <w:pStyle w:val="NormalWeb"/>
        <w:rPr>
          <w:rFonts w:ascii="Cambria" w:hAnsi="Cambria"/>
        </w:rPr>
      </w:pPr>
      <w:r>
        <w:rPr>
          <w:rFonts w:ascii="Cambria" w:hAnsi="Cambria"/>
        </w:rPr>
        <w:t>Yes, the population size increases then the size of graph should be smaller</w:t>
      </w:r>
    </w:p>
    <w:p w14:paraId="2C7616DE" w14:textId="77777777" w:rsidR="002B2688" w:rsidRDefault="002B2688" w:rsidP="002B2688">
      <w:pPr>
        <w:tabs>
          <w:tab w:val="left" w:pos="567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Cambria" w:hAnsi="Cambria" w:cs="Helvetica"/>
          <w:color w:val="000000"/>
          <w:lang w:val="en-US"/>
        </w:rPr>
      </w:pPr>
    </w:p>
    <w:p w14:paraId="3028E042" w14:textId="2EFC9F40" w:rsidR="002B2688" w:rsidRPr="002B2688" w:rsidRDefault="002B2688" w:rsidP="002B2688">
      <w:pPr>
        <w:tabs>
          <w:tab w:val="left" w:pos="567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Cambria" w:hAnsi="Cambria" w:cs="Helvetica"/>
          <w:color w:val="000000"/>
          <w:lang w:val="en-US"/>
        </w:rPr>
      </w:pPr>
      <w:r w:rsidRPr="002B2688">
        <w:rPr>
          <w:rFonts w:ascii="Cambria" w:hAnsi="Cambria" w:cs="Helvetica"/>
          <w:color w:val="000000"/>
          <w:lang w:val="en-US"/>
        </w:rPr>
        <w:t>Which is better, Simulated Annealing or Genetic Algorithms for the graph partitioning problem ?  Why?</w:t>
      </w:r>
    </w:p>
    <w:p w14:paraId="7EE14F75" w14:textId="7AC87DE8" w:rsidR="00970420" w:rsidRPr="008A4072" w:rsidRDefault="0065434A" w:rsidP="008D4D5B">
      <w:pPr>
        <w:rPr>
          <w:rFonts w:ascii="Cambria" w:eastAsia="Times New Roman" w:hAnsi="Cambria" w:cs="Times New Roman"/>
          <w:b/>
          <w:bCs/>
          <w:lang w:val="en-IE"/>
        </w:rPr>
      </w:pPr>
      <w:r>
        <w:rPr>
          <w:rFonts w:ascii="Cambria" w:eastAsia="Times New Roman" w:hAnsi="Cambria" w:cs="Times New Roman"/>
          <w:b/>
          <w:bCs/>
          <w:lang w:val="en-IE"/>
        </w:rPr>
        <w:t>Genetic Algorithms, as these algorithms will be able to produce better quality results quicker</w:t>
      </w:r>
    </w:p>
    <w:sectPr w:rsidR="00970420" w:rsidRPr="008A4072" w:rsidSect="009A16B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F13" w14:textId="77777777" w:rsidR="00451D84" w:rsidRDefault="00451D84" w:rsidP="00162B1C">
      <w:r>
        <w:separator/>
      </w:r>
    </w:p>
  </w:endnote>
  <w:endnote w:type="continuationSeparator" w:id="0">
    <w:p w14:paraId="56F70CF8" w14:textId="77777777" w:rsidR="00451D84" w:rsidRDefault="00451D84" w:rsidP="0016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6D4C" w14:textId="77777777" w:rsidR="00451D84" w:rsidRDefault="00451D84" w:rsidP="00162B1C">
      <w:r>
        <w:separator/>
      </w:r>
    </w:p>
  </w:footnote>
  <w:footnote w:type="continuationSeparator" w:id="0">
    <w:p w14:paraId="22712BBA" w14:textId="77777777" w:rsidR="00451D84" w:rsidRDefault="00451D84" w:rsidP="00162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6BE"/>
    <w:multiLevelType w:val="multilevel"/>
    <w:tmpl w:val="8BA0E6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E87"/>
    <w:multiLevelType w:val="hybridMultilevel"/>
    <w:tmpl w:val="5EEAB4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477E"/>
    <w:multiLevelType w:val="hybridMultilevel"/>
    <w:tmpl w:val="7BEA6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E00E3"/>
    <w:multiLevelType w:val="hybridMultilevel"/>
    <w:tmpl w:val="F660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2C68"/>
    <w:multiLevelType w:val="hybridMultilevel"/>
    <w:tmpl w:val="3DD43EC0"/>
    <w:lvl w:ilvl="0" w:tplc="B344B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28B4"/>
    <w:multiLevelType w:val="hybridMultilevel"/>
    <w:tmpl w:val="8BA0E658"/>
    <w:lvl w:ilvl="0" w:tplc="437E92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B6D15"/>
    <w:multiLevelType w:val="hybridMultilevel"/>
    <w:tmpl w:val="0E8441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940AA"/>
    <w:multiLevelType w:val="multilevel"/>
    <w:tmpl w:val="0CA2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14174"/>
    <w:multiLevelType w:val="hybridMultilevel"/>
    <w:tmpl w:val="5E14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462C2"/>
    <w:multiLevelType w:val="hybridMultilevel"/>
    <w:tmpl w:val="D97864AE"/>
    <w:lvl w:ilvl="0" w:tplc="BAF6FBD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0C21"/>
    <w:multiLevelType w:val="hybridMultilevel"/>
    <w:tmpl w:val="96CCA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26D8F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75838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00E15"/>
    <w:multiLevelType w:val="hybridMultilevel"/>
    <w:tmpl w:val="B79EB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B1"/>
    <w:rsid w:val="0001399F"/>
    <w:rsid w:val="00025189"/>
    <w:rsid w:val="00025CB8"/>
    <w:rsid w:val="00027095"/>
    <w:rsid w:val="000618BA"/>
    <w:rsid w:val="00071003"/>
    <w:rsid w:val="000B429A"/>
    <w:rsid w:val="000C7656"/>
    <w:rsid w:val="00112799"/>
    <w:rsid w:val="0011374D"/>
    <w:rsid w:val="00162B1C"/>
    <w:rsid w:val="00164E66"/>
    <w:rsid w:val="00176AB8"/>
    <w:rsid w:val="001800F0"/>
    <w:rsid w:val="00202E69"/>
    <w:rsid w:val="00212724"/>
    <w:rsid w:val="002134FA"/>
    <w:rsid w:val="00227544"/>
    <w:rsid w:val="002347EC"/>
    <w:rsid w:val="00235F05"/>
    <w:rsid w:val="00236613"/>
    <w:rsid w:val="002618E0"/>
    <w:rsid w:val="0026256C"/>
    <w:rsid w:val="00264851"/>
    <w:rsid w:val="002810E4"/>
    <w:rsid w:val="00292FDF"/>
    <w:rsid w:val="00293D67"/>
    <w:rsid w:val="00294F18"/>
    <w:rsid w:val="002B2688"/>
    <w:rsid w:val="0032311B"/>
    <w:rsid w:val="0032353F"/>
    <w:rsid w:val="00323CA9"/>
    <w:rsid w:val="00324FDE"/>
    <w:rsid w:val="0034291F"/>
    <w:rsid w:val="003640A4"/>
    <w:rsid w:val="003A52DF"/>
    <w:rsid w:val="003A6A9A"/>
    <w:rsid w:val="003F3785"/>
    <w:rsid w:val="004270A2"/>
    <w:rsid w:val="00451D84"/>
    <w:rsid w:val="004675A4"/>
    <w:rsid w:val="004733D9"/>
    <w:rsid w:val="004B353E"/>
    <w:rsid w:val="004D7E9C"/>
    <w:rsid w:val="004F525D"/>
    <w:rsid w:val="004F6D17"/>
    <w:rsid w:val="00503B4B"/>
    <w:rsid w:val="00512498"/>
    <w:rsid w:val="0055768A"/>
    <w:rsid w:val="00573DB3"/>
    <w:rsid w:val="00587D4C"/>
    <w:rsid w:val="005B3C04"/>
    <w:rsid w:val="005F5227"/>
    <w:rsid w:val="00621955"/>
    <w:rsid w:val="00650F5B"/>
    <w:rsid w:val="0065434A"/>
    <w:rsid w:val="0068743E"/>
    <w:rsid w:val="006946B7"/>
    <w:rsid w:val="006A40B9"/>
    <w:rsid w:val="006A44B2"/>
    <w:rsid w:val="006D3162"/>
    <w:rsid w:val="006E7F00"/>
    <w:rsid w:val="006F1162"/>
    <w:rsid w:val="00712C0E"/>
    <w:rsid w:val="007B5C19"/>
    <w:rsid w:val="007C4BE5"/>
    <w:rsid w:val="007D5FA8"/>
    <w:rsid w:val="007E2F1B"/>
    <w:rsid w:val="007F17B5"/>
    <w:rsid w:val="008166B9"/>
    <w:rsid w:val="00826C19"/>
    <w:rsid w:val="008372B0"/>
    <w:rsid w:val="008633A9"/>
    <w:rsid w:val="00864B48"/>
    <w:rsid w:val="00866D7B"/>
    <w:rsid w:val="008927E1"/>
    <w:rsid w:val="008A4072"/>
    <w:rsid w:val="008A54D4"/>
    <w:rsid w:val="008D4D5B"/>
    <w:rsid w:val="008D7602"/>
    <w:rsid w:val="008F1079"/>
    <w:rsid w:val="00915AA5"/>
    <w:rsid w:val="00953F36"/>
    <w:rsid w:val="00970420"/>
    <w:rsid w:val="00984DC8"/>
    <w:rsid w:val="009A16B1"/>
    <w:rsid w:val="00A112B3"/>
    <w:rsid w:val="00A14C0F"/>
    <w:rsid w:val="00A31A08"/>
    <w:rsid w:val="00A60CAF"/>
    <w:rsid w:val="00A961DE"/>
    <w:rsid w:val="00A97C37"/>
    <w:rsid w:val="00AF74EF"/>
    <w:rsid w:val="00B255D9"/>
    <w:rsid w:val="00B27A39"/>
    <w:rsid w:val="00B3577A"/>
    <w:rsid w:val="00B42F71"/>
    <w:rsid w:val="00B91916"/>
    <w:rsid w:val="00BB4E8B"/>
    <w:rsid w:val="00BC1EF8"/>
    <w:rsid w:val="00BD67D0"/>
    <w:rsid w:val="00BE1EA2"/>
    <w:rsid w:val="00C13770"/>
    <w:rsid w:val="00C4786E"/>
    <w:rsid w:val="00C52A7A"/>
    <w:rsid w:val="00C905CE"/>
    <w:rsid w:val="00D70BDA"/>
    <w:rsid w:val="00DA150F"/>
    <w:rsid w:val="00DB4165"/>
    <w:rsid w:val="00DD39AE"/>
    <w:rsid w:val="00DD6EF0"/>
    <w:rsid w:val="00DE6FE9"/>
    <w:rsid w:val="00E125C0"/>
    <w:rsid w:val="00E23105"/>
    <w:rsid w:val="00E27006"/>
    <w:rsid w:val="00E61B0F"/>
    <w:rsid w:val="00E74432"/>
    <w:rsid w:val="00E7698D"/>
    <w:rsid w:val="00E82B39"/>
    <w:rsid w:val="00EF7E90"/>
    <w:rsid w:val="00F31A88"/>
    <w:rsid w:val="00F45649"/>
    <w:rsid w:val="00F47F3F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D6AA"/>
  <w14:defaultImageDpi w14:val="32767"/>
  <w15:chartTrackingRefBased/>
  <w15:docId w15:val="{91D75BC3-3FCA-2546-BE5E-C0F64EC9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3DB3"/>
  </w:style>
  <w:style w:type="paragraph" w:styleId="Heading1">
    <w:name w:val="heading 1"/>
    <w:basedOn w:val="Normal"/>
    <w:next w:val="Normal"/>
    <w:link w:val="Heading1Char"/>
    <w:uiPriority w:val="9"/>
    <w:qFormat/>
    <w:rsid w:val="00A60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16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9A16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ListParagraph">
    <w:name w:val="List Paragraph"/>
    <w:basedOn w:val="Normal"/>
    <w:uiPriority w:val="34"/>
    <w:qFormat/>
    <w:rsid w:val="009A16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2B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2B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2B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6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3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99F"/>
  </w:style>
  <w:style w:type="paragraph" w:styleId="Footer">
    <w:name w:val="footer"/>
    <w:basedOn w:val="Normal"/>
    <w:link w:val="FooterChar"/>
    <w:uiPriority w:val="99"/>
    <w:unhideWhenUsed/>
    <w:rsid w:val="00013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Hurley</dc:creator>
  <cp:keywords/>
  <dc:description/>
  <cp:lastModifiedBy>Patrick Lowe</cp:lastModifiedBy>
  <cp:revision>69</cp:revision>
  <dcterms:created xsi:type="dcterms:W3CDTF">2018-09-24T10:54:00Z</dcterms:created>
  <dcterms:modified xsi:type="dcterms:W3CDTF">2020-01-02T16:31:00Z</dcterms:modified>
</cp:coreProperties>
</file>