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9AF3" w14:textId="02F25FE5" w:rsidR="00B40475" w:rsidRPr="00CE76A2" w:rsidRDefault="004864AE" w:rsidP="00B40475">
      <w:pPr>
        <w:rPr>
          <w:b/>
          <w:bCs/>
        </w:rPr>
      </w:pPr>
      <w:r>
        <w:rPr>
          <w:b/>
          <w:bCs/>
          <w:noProof/>
        </w:rPr>
        <w:drawing>
          <wp:inline distT="0" distB="0" distL="0" distR="0" wp14:anchorId="7C8EE611" wp14:editId="1C2470E4">
            <wp:extent cx="5720080" cy="3815080"/>
            <wp:effectExtent l="0" t="0" r="0" b="0"/>
            <wp:docPr id="1914909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080" cy="3815080"/>
                    </a:xfrm>
                    <a:prstGeom prst="rect">
                      <a:avLst/>
                    </a:prstGeom>
                    <a:noFill/>
                    <a:ln>
                      <a:noFill/>
                    </a:ln>
                  </pic:spPr>
                </pic:pic>
              </a:graphicData>
            </a:graphic>
          </wp:inline>
        </w:drawing>
      </w:r>
    </w:p>
    <w:p w14:paraId="275B0F01" w14:textId="77777777" w:rsidR="00B40475" w:rsidRPr="00B40475" w:rsidRDefault="00B40475" w:rsidP="00B40475">
      <w:pPr>
        <w:rPr>
          <w:i/>
          <w:iCs/>
        </w:rPr>
      </w:pPr>
      <w:r w:rsidRPr="00B40475">
        <w:rPr>
          <w:i/>
          <w:iCs/>
        </w:rPr>
        <w:t>Pourquoi les Italiens ont-ils tous le cou musclé ? Parce que chaque fois qu'une belle fille passe, ils font : “Mamma Mia !” en tournant la tête !</w:t>
      </w:r>
    </w:p>
    <w:p w14:paraId="6B5B7213" w14:textId="58D09A3A" w:rsidR="00B40475" w:rsidRDefault="00B40475" w:rsidP="00B40475">
      <w:r>
        <w:t xml:space="preserve">Cette blague </w:t>
      </w:r>
      <w:r w:rsidR="00DF18B7">
        <w:t xml:space="preserve">délicieusement </w:t>
      </w:r>
      <w:r>
        <w:t>proto-fasciste m'amuse beaucoup mais j</w:t>
      </w:r>
      <w:r w:rsidR="00F77A79">
        <w:t>’en</w:t>
      </w:r>
      <w:r>
        <w:t xml:space="preserve"> </w:t>
      </w:r>
      <w:r w:rsidR="0074697E">
        <w:t xml:space="preserve">reconnais volontiers tous </w:t>
      </w:r>
      <w:r w:rsidR="00F77A79">
        <w:t>les</w:t>
      </w:r>
      <w:r w:rsidR="0074697E">
        <w:t xml:space="preserve"> biais</w:t>
      </w:r>
      <w:r>
        <w:t xml:space="preserve"> : Hétéronormativité non questionnée, femme réduite à un stimulus optique, valorisation excessive de la musculature, etc.</w:t>
      </w:r>
    </w:p>
    <w:p w14:paraId="2E344581" w14:textId="57BEBD48" w:rsidR="00B40475" w:rsidRDefault="00B40475" w:rsidP="00B40475">
      <w:r>
        <w:t xml:space="preserve">Maintenant, si j'affirme </w:t>
      </w:r>
      <w:r w:rsidR="00CE76A2" w:rsidRPr="00CE76A2">
        <w:t xml:space="preserve">que les piétons ont tout intérêt à muscler leur cou, condamnés à guetter sans cesse l'arrivée des </w:t>
      </w:r>
      <w:proofErr w:type="spellStart"/>
      <w:r w:rsidR="00CE76A2" w:rsidRPr="00CE76A2">
        <w:t>vélotafeurs</w:t>
      </w:r>
      <w:proofErr w:type="spellEnd"/>
      <w:r w:rsidR="00CE76A2" w:rsidRPr="00CE76A2">
        <w:t xml:space="preserve"> et des </w:t>
      </w:r>
      <w:proofErr w:type="spellStart"/>
      <w:r w:rsidR="00CE76A2" w:rsidRPr="00CE76A2">
        <w:t>runners</w:t>
      </w:r>
      <w:proofErr w:type="spellEnd"/>
      <w:r>
        <w:t>, là ce n'est plus un stéréotype, c'est de la réalité urbaine. La dernière fois que j’ai entendu le son d’une sonnette de vélo… voyons, c’était quand ? En 77 ? 78 ? Je sais plus.</w:t>
      </w:r>
    </w:p>
    <w:p w14:paraId="265B306B" w14:textId="318AFBA8" w:rsidR="00B40475" w:rsidRDefault="0074697E" w:rsidP="00B40475">
      <w:r>
        <w:t>Adonc, c</w:t>
      </w:r>
      <w:r w:rsidR="00B40475">
        <w:t>eux qui ont le cou raide</w:t>
      </w:r>
      <w:r w:rsidR="008071B0">
        <w:t> </w:t>
      </w:r>
      <w:r>
        <w:t>d</w:t>
      </w:r>
      <w:r w:rsidR="00B40475">
        <w:t>oivent-t-ils</w:t>
      </w:r>
      <w:r w:rsidR="00B40475">
        <w:t xml:space="preserve"> se faire monter une paire de rétroviseurs sur l'os temporal ? Recruter une arrière garde ? Déployer un bouclier radar ? </w:t>
      </w:r>
    </w:p>
    <w:p w14:paraId="135D4873" w14:textId="77777777" w:rsidR="00B40475" w:rsidRDefault="00B40475" w:rsidP="00B40475">
      <w:r>
        <w:t xml:space="preserve">C'est cette dernière idée à laquelle je me suis attelé, toutes proportions gardées. </w:t>
      </w:r>
    </w:p>
    <w:p w14:paraId="7CB11381" w14:textId="77777777" w:rsidR="00B40475" w:rsidRDefault="00B40475" w:rsidP="00B40475">
      <w:r>
        <w:t>Un smartphone, par exemple, se révèle suffisant pour faire tourner un modèle pré-entrainé  de reconnaissance de formes.</w:t>
      </w:r>
    </w:p>
    <w:p w14:paraId="304630C1" w14:textId="50D140A2" w:rsidR="00B40475" w:rsidRDefault="00B40475" w:rsidP="00B40475">
      <w:r>
        <w:t>Le principe de fonctionnement est le suivant :</w:t>
      </w:r>
    </w:p>
    <w:p w14:paraId="0FC91D61" w14:textId="77777777" w:rsidR="00B40475" w:rsidRDefault="00B40475" w:rsidP="00B40475">
      <w:pPr>
        <w:pStyle w:val="ListParagraph"/>
        <w:numPr>
          <w:ilvl w:val="0"/>
          <w:numId w:val="1"/>
        </w:numPr>
      </w:pPr>
      <w:r>
        <w:t>la caméra du téléphone, porté dans le dos (dans une pochette de pantalon ou fixé sur un sac à dos), filme en continu ;</w:t>
      </w:r>
    </w:p>
    <w:p w14:paraId="3178CDBC" w14:textId="77777777" w:rsidR="00B40475" w:rsidRDefault="00B40475" w:rsidP="00B40475">
      <w:pPr>
        <w:pStyle w:val="ListParagraph"/>
        <w:numPr>
          <w:ilvl w:val="0"/>
          <w:numId w:val="1"/>
        </w:numPr>
      </w:pPr>
      <w:r>
        <w:t>Chaque image est réduite et analysée par le modèle de détection d’objets ;</w:t>
      </w:r>
    </w:p>
    <w:p w14:paraId="02796152" w14:textId="77777777" w:rsidR="00B40475" w:rsidRDefault="00B40475" w:rsidP="00B40475">
      <w:pPr>
        <w:pStyle w:val="ListParagraph"/>
        <w:numPr>
          <w:ilvl w:val="0"/>
          <w:numId w:val="1"/>
        </w:numPr>
      </w:pPr>
      <w:r>
        <w:lastRenderedPageBreak/>
        <w:t>La taille de la silhouette détectée dans l’image, et sa vitesse de grossissement d’une image à l’autre, servent de proxy pour estimer la proximité et la vitesse de rapprochement d’un objet ;</w:t>
      </w:r>
    </w:p>
    <w:p w14:paraId="1B147594" w14:textId="68BDB633" w:rsidR="00B40475" w:rsidRDefault="00B40475" w:rsidP="00B40475">
      <w:pPr>
        <w:pStyle w:val="ListParagraph"/>
        <w:numPr>
          <w:ilvl w:val="0"/>
          <w:numId w:val="1"/>
        </w:numPr>
      </w:pPr>
      <w:r>
        <w:t>Selon ces valeurs, l’application déclenche une alerte progressive (vibration, son, puis annonce vocale).</w:t>
      </w:r>
    </w:p>
    <w:p w14:paraId="4FAAE2D3" w14:textId="5C522450" w:rsidR="00B40475" w:rsidRDefault="00B40475" w:rsidP="00B40475">
      <w:r>
        <w:t xml:space="preserve">J'enverrai le lien </w:t>
      </w:r>
      <w:r w:rsidR="00397F02">
        <w:t xml:space="preserve">vers l’APK Android </w:t>
      </w:r>
      <w:r>
        <w:t>dans quelques jours.</w:t>
      </w:r>
    </w:p>
    <w:p w14:paraId="0ECF0715" w14:textId="0171C0C0" w:rsidR="007D530B" w:rsidRDefault="00B40475" w:rsidP="00B40475">
      <w:r>
        <w:t>Je travaille également sur une variante plus</w:t>
      </w:r>
      <w:r w:rsidR="00FF637B">
        <w:t> « </w:t>
      </w:r>
      <w:r>
        <w:t xml:space="preserve"> luxueuse</w:t>
      </w:r>
      <w:r w:rsidR="00FF637B">
        <w:t> »</w:t>
      </w:r>
      <w:r>
        <w:t xml:space="preserve"> avec une </w:t>
      </w:r>
      <w:proofErr w:type="spellStart"/>
      <w:r w:rsidR="00CE76A2">
        <w:t>petie</w:t>
      </w:r>
      <w:proofErr w:type="spellEnd"/>
      <w:r w:rsidR="00CE76A2">
        <w:t xml:space="preserve"> caméra déportée</w:t>
      </w:r>
      <w:r>
        <w:t xml:space="preserve"> qui se connecte sur le port </w:t>
      </w:r>
      <w:r w:rsidR="00397F02">
        <w:t>USB</w:t>
      </w:r>
      <w:r>
        <w:t xml:space="preserve"> afin de ne pas monopoliser</w:t>
      </w:r>
      <w:r w:rsidR="00FF637B">
        <w:t xml:space="preserve"> le</w:t>
      </w:r>
      <w:r w:rsidR="00FF637B">
        <w:t xml:space="preserve"> smartphone </w:t>
      </w:r>
      <w:r w:rsidR="00FF637B">
        <w:t xml:space="preserve">entier </w:t>
      </w:r>
      <w:r>
        <w:t>pour l</w:t>
      </w:r>
      <w:r w:rsidR="00FF637B">
        <w:t xml:space="preserve">e seul </w:t>
      </w:r>
      <w:r>
        <w:t xml:space="preserve">usage de </w:t>
      </w:r>
      <w:r w:rsidR="00FF637B">
        <w:t>sa caméra</w:t>
      </w:r>
      <w:r w:rsidR="00397F02">
        <w:t xml:space="preserve"> </w:t>
      </w:r>
      <w:r w:rsidR="00FF637B">
        <w:t>embarquée.</w:t>
      </w:r>
    </w:p>
    <w:p w14:paraId="127BDE35" w14:textId="4CDFA9B3" w:rsidR="00F61FEA" w:rsidRDefault="000E511A" w:rsidP="00B40475">
      <w:pPr>
        <w:pBdr>
          <w:bottom w:val="single" w:sz="6" w:space="1" w:color="auto"/>
        </w:pBdr>
      </w:pPr>
      <w:r>
        <w:t xml:space="preserve"> 1 heure camera back : 100 </w:t>
      </w:r>
      <w:r>
        <w:sym w:font="Wingdings" w:char="F0E0"/>
      </w:r>
      <w:r>
        <w:t xml:space="preserve"> 80%</w:t>
      </w:r>
    </w:p>
    <w:p w14:paraId="0752661A" w14:textId="77777777" w:rsidR="00DF18B7" w:rsidRDefault="00DF18B7" w:rsidP="00DF18B7">
      <w:r>
        <w:t>Il s’agit actuellement d’un POC et, des POC, j’en ai suffisamment fait dans ma chienne de vie pour savoir que le résultat reste souvent plus proche du concept que de la preuve.</w:t>
      </w:r>
    </w:p>
    <w:p w14:paraId="7B14B071" w14:textId="77777777" w:rsidR="00F61FEA" w:rsidRPr="00B40475" w:rsidRDefault="00F61FEA" w:rsidP="00B40475"/>
    <w:sectPr w:rsidR="00F61FEA" w:rsidRPr="00B40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37DB"/>
    <w:multiLevelType w:val="hybridMultilevel"/>
    <w:tmpl w:val="24D20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933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0B"/>
    <w:rsid w:val="000E511A"/>
    <w:rsid w:val="00397F02"/>
    <w:rsid w:val="004068CA"/>
    <w:rsid w:val="00442693"/>
    <w:rsid w:val="004864AE"/>
    <w:rsid w:val="0074697E"/>
    <w:rsid w:val="007808E7"/>
    <w:rsid w:val="007D530B"/>
    <w:rsid w:val="008071B0"/>
    <w:rsid w:val="009863AD"/>
    <w:rsid w:val="00B40475"/>
    <w:rsid w:val="00CE76A2"/>
    <w:rsid w:val="00DF18B7"/>
    <w:rsid w:val="00EB3F04"/>
    <w:rsid w:val="00F61FEA"/>
    <w:rsid w:val="00F77A79"/>
    <w:rsid w:val="00FF63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C8A3"/>
  <w15:chartTrackingRefBased/>
  <w15:docId w15:val="{19998F5B-C537-4CB0-A0B8-506DBA15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30B"/>
    <w:rPr>
      <w:rFonts w:eastAsiaTheme="majorEastAsia" w:cstheme="majorBidi"/>
      <w:color w:val="272727" w:themeColor="text1" w:themeTint="D8"/>
    </w:rPr>
  </w:style>
  <w:style w:type="paragraph" w:styleId="Title">
    <w:name w:val="Title"/>
    <w:basedOn w:val="Normal"/>
    <w:next w:val="Normal"/>
    <w:link w:val="TitleChar"/>
    <w:uiPriority w:val="10"/>
    <w:qFormat/>
    <w:rsid w:val="007D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30B"/>
    <w:pPr>
      <w:spacing w:before="160"/>
      <w:jc w:val="center"/>
    </w:pPr>
    <w:rPr>
      <w:i/>
      <w:iCs/>
      <w:color w:val="404040" w:themeColor="text1" w:themeTint="BF"/>
    </w:rPr>
  </w:style>
  <w:style w:type="character" w:customStyle="1" w:styleId="QuoteChar">
    <w:name w:val="Quote Char"/>
    <w:basedOn w:val="DefaultParagraphFont"/>
    <w:link w:val="Quote"/>
    <w:uiPriority w:val="29"/>
    <w:rsid w:val="007D530B"/>
    <w:rPr>
      <w:i/>
      <w:iCs/>
      <w:color w:val="404040" w:themeColor="text1" w:themeTint="BF"/>
    </w:rPr>
  </w:style>
  <w:style w:type="paragraph" w:styleId="ListParagraph">
    <w:name w:val="List Paragraph"/>
    <w:basedOn w:val="Normal"/>
    <w:uiPriority w:val="34"/>
    <w:qFormat/>
    <w:rsid w:val="007D530B"/>
    <w:pPr>
      <w:ind w:left="720"/>
      <w:contextualSpacing/>
    </w:pPr>
  </w:style>
  <w:style w:type="character" w:styleId="IntenseEmphasis">
    <w:name w:val="Intense Emphasis"/>
    <w:basedOn w:val="DefaultParagraphFont"/>
    <w:uiPriority w:val="21"/>
    <w:qFormat/>
    <w:rsid w:val="007D530B"/>
    <w:rPr>
      <w:i/>
      <w:iCs/>
      <w:color w:val="2F5496" w:themeColor="accent1" w:themeShade="BF"/>
    </w:rPr>
  </w:style>
  <w:style w:type="paragraph" w:styleId="IntenseQuote">
    <w:name w:val="Intense Quote"/>
    <w:basedOn w:val="Normal"/>
    <w:next w:val="Normal"/>
    <w:link w:val="IntenseQuoteChar"/>
    <w:uiPriority w:val="30"/>
    <w:qFormat/>
    <w:rsid w:val="007D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30B"/>
    <w:rPr>
      <w:i/>
      <w:iCs/>
      <w:color w:val="2F5496" w:themeColor="accent1" w:themeShade="BF"/>
    </w:rPr>
  </w:style>
  <w:style w:type="character" w:styleId="IntenseReference">
    <w:name w:val="Intense Reference"/>
    <w:basedOn w:val="DefaultParagraphFont"/>
    <w:uiPriority w:val="32"/>
    <w:qFormat/>
    <w:rsid w:val="007D5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Monaco</dc:creator>
  <cp:keywords/>
  <dc:description/>
  <cp:lastModifiedBy>Patrick Monaco</cp:lastModifiedBy>
  <cp:revision>15</cp:revision>
  <dcterms:created xsi:type="dcterms:W3CDTF">2026-08-30T15:09:00Z</dcterms:created>
  <dcterms:modified xsi:type="dcterms:W3CDTF">2026-08-31T08:39:00Z</dcterms:modified>
</cp:coreProperties>
</file>