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XSpec="center" w:tblpY="781"/>
        <w:tblW w:w="15446" w:type="dxa"/>
        <w:tblLook w:val="04A0" w:firstRow="1" w:lastRow="0" w:firstColumn="1" w:lastColumn="0" w:noHBand="0" w:noVBand="1"/>
      </w:tblPr>
      <w:tblGrid>
        <w:gridCol w:w="2342"/>
        <w:gridCol w:w="2352"/>
        <w:gridCol w:w="2777"/>
        <w:gridCol w:w="1487"/>
        <w:gridCol w:w="3389"/>
        <w:gridCol w:w="3099"/>
      </w:tblGrid>
      <w:tr w:rsidR="005A12FC" w14:paraId="70FC0AEA" w14:textId="77777777" w:rsidTr="006C7726">
        <w:trPr>
          <w:trHeight w:val="558"/>
        </w:trPr>
        <w:tc>
          <w:tcPr>
            <w:tcW w:w="2378" w:type="dxa"/>
          </w:tcPr>
          <w:p w14:paraId="532C0B70" w14:textId="77777777" w:rsidR="006C7726" w:rsidRPr="006C7726" w:rsidRDefault="006C7726" w:rsidP="006C772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Risiko</w:t>
            </w:r>
          </w:p>
        </w:tc>
        <w:tc>
          <w:tcPr>
            <w:tcW w:w="2378" w:type="dxa"/>
          </w:tcPr>
          <w:p w14:paraId="5BBFB801" w14:textId="77777777" w:rsidR="006C7726" w:rsidRPr="006C7726" w:rsidRDefault="006C7726" w:rsidP="006C772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Sandsynlighed</w:t>
            </w:r>
          </w:p>
        </w:tc>
        <w:tc>
          <w:tcPr>
            <w:tcW w:w="2379" w:type="dxa"/>
          </w:tcPr>
          <w:p w14:paraId="6502E2EA" w14:textId="77777777" w:rsidR="006C7726" w:rsidRPr="006C7726" w:rsidRDefault="006C7726" w:rsidP="006C772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Konsekvens</w:t>
            </w:r>
          </w:p>
        </w:tc>
        <w:tc>
          <w:tcPr>
            <w:tcW w:w="1507" w:type="dxa"/>
          </w:tcPr>
          <w:p w14:paraId="3AC82212" w14:textId="77777777" w:rsidR="006C7726" w:rsidRPr="006C7726" w:rsidRDefault="006C7726" w:rsidP="006C7726">
            <w:pPr>
              <w:rPr>
                <w:b/>
                <w:bCs/>
                <w:sz w:val="32"/>
                <w:szCs w:val="32"/>
              </w:rPr>
            </w:pPr>
            <w:r w:rsidRPr="006C7726">
              <w:rPr>
                <w:b/>
                <w:bCs/>
                <w:sz w:val="32"/>
                <w:szCs w:val="32"/>
              </w:rPr>
              <w:t>Prioritet</w:t>
            </w:r>
          </w:p>
        </w:tc>
        <w:tc>
          <w:tcPr>
            <w:tcW w:w="3544" w:type="dxa"/>
          </w:tcPr>
          <w:p w14:paraId="2ACFD812" w14:textId="77777777" w:rsidR="006C7726" w:rsidRPr="006C7726" w:rsidRDefault="006C7726" w:rsidP="006C7726">
            <w:pPr>
              <w:rPr>
                <w:b/>
                <w:bCs/>
                <w:sz w:val="32"/>
                <w:szCs w:val="32"/>
              </w:rPr>
            </w:pPr>
            <w:r w:rsidRPr="006C7726">
              <w:rPr>
                <w:b/>
                <w:bCs/>
                <w:sz w:val="32"/>
                <w:szCs w:val="32"/>
              </w:rPr>
              <w:t>Revideret sandsynlighed</w:t>
            </w:r>
          </w:p>
        </w:tc>
        <w:tc>
          <w:tcPr>
            <w:tcW w:w="3260" w:type="dxa"/>
          </w:tcPr>
          <w:p w14:paraId="02A0E19E" w14:textId="77777777" w:rsidR="006C7726" w:rsidRPr="006C7726" w:rsidRDefault="006C7726" w:rsidP="006C7726">
            <w:pPr>
              <w:rPr>
                <w:b/>
                <w:bCs/>
                <w:sz w:val="32"/>
                <w:szCs w:val="32"/>
              </w:rPr>
            </w:pPr>
            <w:r w:rsidRPr="006C7726">
              <w:rPr>
                <w:b/>
                <w:bCs/>
                <w:sz w:val="32"/>
                <w:szCs w:val="32"/>
              </w:rPr>
              <w:t>Revideret konsekvens</w:t>
            </w:r>
          </w:p>
        </w:tc>
      </w:tr>
      <w:tr w:rsidR="005A12FC" w14:paraId="5FFB1783" w14:textId="77777777" w:rsidTr="006C7726">
        <w:trPr>
          <w:trHeight w:val="615"/>
        </w:trPr>
        <w:tc>
          <w:tcPr>
            <w:tcW w:w="2378" w:type="dxa"/>
          </w:tcPr>
          <w:p w14:paraId="103BACC6" w14:textId="77777777" w:rsidR="006C7726" w:rsidRPr="006C7726" w:rsidRDefault="006C7726" w:rsidP="006C7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Rådighedsbeløb utilstrækkeligt</w:t>
            </w:r>
          </w:p>
        </w:tc>
        <w:tc>
          <w:tcPr>
            <w:tcW w:w="2378" w:type="dxa"/>
          </w:tcPr>
          <w:p w14:paraId="5C5FD26A" w14:textId="77777777" w:rsidR="006C7726" w:rsidRPr="006C7726" w:rsidRDefault="006C7726" w:rsidP="006C7726">
            <w:pPr>
              <w:rPr>
                <w:sz w:val="28"/>
                <w:szCs w:val="28"/>
              </w:rPr>
            </w:pPr>
            <w:r w:rsidRPr="006C7726">
              <w:rPr>
                <w:sz w:val="28"/>
                <w:szCs w:val="28"/>
              </w:rPr>
              <w:t xml:space="preserve">             3/5</w:t>
            </w:r>
          </w:p>
        </w:tc>
        <w:tc>
          <w:tcPr>
            <w:tcW w:w="2379" w:type="dxa"/>
          </w:tcPr>
          <w:p w14:paraId="631805F8" w14:textId="77777777" w:rsidR="006C7726" w:rsidRPr="006C7726" w:rsidRDefault="006C7726" w:rsidP="006C7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6C7726">
              <w:rPr>
                <w:sz w:val="28"/>
                <w:szCs w:val="28"/>
              </w:rPr>
              <w:t>Frafald(</w:t>
            </w:r>
            <w:r>
              <w:rPr>
                <w:sz w:val="28"/>
                <w:szCs w:val="28"/>
              </w:rPr>
              <w:t>3</w:t>
            </w:r>
            <w:r w:rsidRPr="006C7726">
              <w:rPr>
                <w:sz w:val="28"/>
                <w:szCs w:val="28"/>
              </w:rPr>
              <w:t>/4)</w:t>
            </w:r>
          </w:p>
        </w:tc>
        <w:tc>
          <w:tcPr>
            <w:tcW w:w="1507" w:type="dxa"/>
          </w:tcPr>
          <w:p w14:paraId="2BA9F6A7" w14:textId="1C4E4FE4" w:rsidR="006C7726" w:rsidRPr="006C7726" w:rsidRDefault="006C7726" w:rsidP="006C7726">
            <w:pPr>
              <w:rPr>
                <w:sz w:val="28"/>
                <w:szCs w:val="28"/>
              </w:rPr>
            </w:pPr>
            <w:r>
              <w:t xml:space="preserve">        </w:t>
            </w:r>
            <w:r w:rsidRPr="006C7726">
              <w:rPr>
                <w:sz w:val="28"/>
                <w:szCs w:val="28"/>
              </w:rPr>
              <w:t xml:space="preserve">  9</w:t>
            </w:r>
          </w:p>
        </w:tc>
        <w:tc>
          <w:tcPr>
            <w:tcW w:w="3544" w:type="dxa"/>
          </w:tcPr>
          <w:p w14:paraId="32682C4D" w14:textId="48CFAF13" w:rsidR="006C7726" w:rsidRPr="006C7726" w:rsidRDefault="006C7726" w:rsidP="006C7726">
            <w:pPr>
              <w:rPr>
                <w:sz w:val="28"/>
                <w:szCs w:val="28"/>
              </w:rPr>
            </w:pPr>
            <w:r>
              <w:t xml:space="preserve">                           </w:t>
            </w:r>
            <w:r>
              <w:rPr>
                <w:sz w:val="28"/>
                <w:szCs w:val="28"/>
              </w:rPr>
              <w:t>1/5</w:t>
            </w:r>
          </w:p>
        </w:tc>
        <w:tc>
          <w:tcPr>
            <w:tcW w:w="3260" w:type="dxa"/>
          </w:tcPr>
          <w:p w14:paraId="61785253" w14:textId="3C5A95F8" w:rsidR="006C7726" w:rsidRPr="006C7726" w:rsidRDefault="006C7726" w:rsidP="006C7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Lections fravær (1/5)</w:t>
            </w:r>
          </w:p>
        </w:tc>
      </w:tr>
      <w:tr w:rsidR="005A12FC" w14:paraId="2994F2A1" w14:textId="77777777" w:rsidTr="005A12FC">
        <w:trPr>
          <w:trHeight w:val="921"/>
        </w:trPr>
        <w:tc>
          <w:tcPr>
            <w:tcW w:w="2378" w:type="dxa"/>
          </w:tcPr>
          <w:p w14:paraId="3EC1E2DE" w14:textId="74985AAA" w:rsidR="006C7726" w:rsidRPr="005A12FC" w:rsidRDefault="005A12FC" w:rsidP="006C7726">
            <w:pPr>
              <w:rPr>
                <w:sz w:val="28"/>
                <w:szCs w:val="28"/>
              </w:rPr>
            </w:pPr>
            <w:r w:rsidRPr="005A12FC">
              <w:rPr>
                <w:sz w:val="28"/>
                <w:szCs w:val="28"/>
              </w:rPr>
              <w:t xml:space="preserve">Mangel på </w:t>
            </w:r>
            <w:r>
              <w:rPr>
                <w:sz w:val="28"/>
                <w:szCs w:val="28"/>
              </w:rPr>
              <w:t xml:space="preserve">fysisk </w:t>
            </w:r>
            <w:r w:rsidRPr="005A12FC">
              <w:rPr>
                <w:sz w:val="28"/>
                <w:szCs w:val="28"/>
              </w:rPr>
              <w:t>aktivitet</w:t>
            </w:r>
          </w:p>
        </w:tc>
        <w:tc>
          <w:tcPr>
            <w:tcW w:w="2378" w:type="dxa"/>
          </w:tcPr>
          <w:p w14:paraId="2F29362B" w14:textId="0A94E94A" w:rsidR="006C7726" w:rsidRPr="005A12FC" w:rsidRDefault="005A12FC" w:rsidP="006C7726">
            <w:pPr>
              <w:rPr>
                <w:sz w:val="28"/>
                <w:szCs w:val="28"/>
              </w:rPr>
            </w:pPr>
            <w:r>
              <w:t xml:space="preserve">                 </w:t>
            </w:r>
            <w:r>
              <w:rPr>
                <w:sz w:val="28"/>
                <w:szCs w:val="28"/>
              </w:rPr>
              <w:t>5/5</w:t>
            </w:r>
          </w:p>
        </w:tc>
        <w:tc>
          <w:tcPr>
            <w:tcW w:w="2379" w:type="dxa"/>
          </w:tcPr>
          <w:p w14:paraId="5B0FC917" w14:textId="0F08E432" w:rsidR="006C7726" w:rsidRPr="005A12FC" w:rsidRDefault="005A12FC" w:rsidP="006C7726">
            <w:pPr>
              <w:rPr>
                <w:sz w:val="28"/>
                <w:szCs w:val="28"/>
              </w:rPr>
            </w:pPr>
            <w:r>
              <w:t xml:space="preserve">     </w:t>
            </w:r>
            <w:r>
              <w:rPr>
                <w:sz w:val="28"/>
                <w:szCs w:val="28"/>
              </w:rPr>
              <w:t>Konsentrationsbesvær</w:t>
            </w:r>
          </w:p>
        </w:tc>
        <w:tc>
          <w:tcPr>
            <w:tcW w:w="1507" w:type="dxa"/>
          </w:tcPr>
          <w:p w14:paraId="07A25D69" w14:textId="6EA59B77" w:rsidR="006C7726" w:rsidRPr="005A12FC" w:rsidRDefault="005A12FC" w:rsidP="006C7726">
            <w:pPr>
              <w:rPr>
                <w:sz w:val="28"/>
                <w:szCs w:val="28"/>
              </w:rPr>
            </w:pPr>
            <w:r>
              <w:t xml:space="preserve">        </w:t>
            </w:r>
            <w:r w:rsidRPr="005A12FC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3544" w:type="dxa"/>
          </w:tcPr>
          <w:p w14:paraId="7AE647C1" w14:textId="3E92263C" w:rsidR="006C7726" w:rsidRPr="005A12FC" w:rsidRDefault="005A12FC" w:rsidP="006C7726">
            <w:pPr>
              <w:rPr>
                <w:sz w:val="28"/>
                <w:szCs w:val="28"/>
              </w:rPr>
            </w:pPr>
            <w:r>
              <w:t xml:space="preserve">                      </w:t>
            </w:r>
            <w:r w:rsidRPr="005A12FC">
              <w:rPr>
                <w:sz w:val="28"/>
                <w:szCs w:val="28"/>
              </w:rPr>
              <w:t xml:space="preserve">    0/5</w:t>
            </w:r>
          </w:p>
        </w:tc>
        <w:tc>
          <w:tcPr>
            <w:tcW w:w="3260" w:type="dxa"/>
          </w:tcPr>
          <w:p w14:paraId="6F5BA34F" w14:textId="302E9AC3" w:rsidR="006C7726" w:rsidRPr="005A12FC" w:rsidRDefault="005A12FC" w:rsidP="006C7726">
            <w:pPr>
              <w:rPr>
                <w:sz w:val="28"/>
                <w:szCs w:val="28"/>
              </w:rPr>
            </w:pPr>
            <w:r>
              <w:t xml:space="preserve">     </w:t>
            </w:r>
            <w:r w:rsidRPr="005A12FC">
              <w:rPr>
                <w:sz w:val="28"/>
                <w:szCs w:val="28"/>
              </w:rPr>
              <w:t>Knæ problemer (1/5)</w:t>
            </w:r>
          </w:p>
        </w:tc>
      </w:tr>
    </w:tbl>
    <w:p w14:paraId="72C60E71" w14:textId="522CD7BD" w:rsidR="00545C53" w:rsidRDefault="00545C53"/>
    <w:tbl>
      <w:tblPr>
        <w:tblStyle w:val="TableGrid"/>
        <w:tblpPr w:leftFromText="141" w:rightFromText="141" w:vertAnchor="text" w:horzAnchor="page" w:tblpX="721" w:tblpY="151"/>
        <w:tblW w:w="0" w:type="auto"/>
        <w:tblLook w:val="04A0" w:firstRow="1" w:lastRow="0" w:firstColumn="1" w:lastColumn="0" w:noHBand="0" w:noVBand="1"/>
      </w:tblPr>
      <w:tblGrid>
        <w:gridCol w:w="4248"/>
      </w:tblGrid>
      <w:tr w:rsidR="005A12FC" w14:paraId="4585E0D0" w14:textId="77777777" w:rsidTr="005A12FC">
        <w:trPr>
          <w:trHeight w:val="425"/>
        </w:trPr>
        <w:tc>
          <w:tcPr>
            <w:tcW w:w="4248" w:type="dxa"/>
          </w:tcPr>
          <w:p w14:paraId="4CF747AF" w14:textId="77777777" w:rsidR="005A12FC" w:rsidRPr="006C7726" w:rsidRDefault="005A12FC" w:rsidP="005A12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Risikobeskrivelse</w:t>
            </w:r>
          </w:p>
        </w:tc>
      </w:tr>
      <w:tr w:rsidR="005A12FC" w14:paraId="0D07AC9B" w14:textId="77777777" w:rsidTr="005A12FC">
        <w:trPr>
          <w:trHeight w:val="425"/>
        </w:trPr>
        <w:tc>
          <w:tcPr>
            <w:tcW w:w="4248" w:type="dxa"/>
          </w:tcPr>
          <w:p w14:paraId="3C0E560B" w14:textId="0E2BD5C8" w:rsidR="005A12FC" w:rsidRPr="005A12FC" w:rsidRDefault="005A12FC" w:rsidP="005A12FC">
            <w:pPr>
              <w:rPr>
                <w:sz w:val="28"/>
                <w:szCs w:val="28"/>
              </w:rPr>
            </w:pPr>
            <w:r w:rsidRPr="005A12FC">
              <w:rPr>
                <w:sz w:val="28"/>
                <w:szCs w:val="28"/>
              </w:rPr>
              <w:t>Rådighedsbeløb utilstrækkeligt</w:t>
            </w:r>
            <w:r>
              <w:rPr>
                <w:sz w:val="28"/>
                <w:szCs w:val="28"/>
              </w:rPr>
              <w:t>.</w:t>
            </w:r>
          </w:p>
        </w:tc>
      </w:tr>
      <w:tr w:rsidR="005A12FC" w14:paraId="0576750C" w14:textId="77777777" w:rsidTr="005A12FC">
        <w:trPr>
          <w:trHeight w:val="835"/>
        </w:trPr>
        <w:tc>
          <w:tcPr>
            <w:tcW w:w="4248" w:type="dxa"/>
          </w:tcPr>
          <w:p w14:paraId="7A756A28" w14:textId="77777777" w:rsidR="005A12FC" w:rsidRPr="005A12FC" w:rsidRDefault="005A12FC" w:rsidP="005A1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Indtræffer hvis rådighedsbeløbet er mindre end forbrugsbeløbet</w:t>
            </w:r>
          </w:p>
        </w:tc>
      </w:tr>
      <w:tr w:rsidR="005A12FC" w14:paraId="2248C56A" w14:textId="77777777" w:rsidTr="005A12FC">
        <w:trPr>
          <w:trHeight w:val="425"/>
        </w:trPr>
        <w:tc>
          <w:tcPr>
            <w:tcW w:w="4248" w:type="dxa"/>
          </w:tcPr>
          <w:p w14:paraId="2C751238" w14:textId="77777777" w:rsidR="005A12FC" w:rsidRPr="006C7726" w:rsidRDefault="005A12FC" w:rsidP="005A12FC">
            <w:pPr>
              <w:rPr>
                <w:b/>
                <w:bCs/>
                <w:sz w:val="28"/>
                <w:szCs w:val="28"/>
              </w:rPr>
            </w:pPr>
            <w:r w:rsidRPr="006C7726">
              <w:rPr>
                <w:b/>
                <w:bCs/>
                <w:sz w:val="28"/>
                <w:szCs w:val="28"/>
              </w:rPr>
              <w:t>Imødegåelsesstrategi</w:t>
            </w:r>
          </w:p>
        </w:tc>
      </w:tr>
      <w:tr w:rsidR="005A12FC" w14:paraId="51FFFF32" w14:textId="77777777" w:rsidTr="005A12FC">
        <w:trPr>
          <w:trHeight w:val="2381"/>
        </w:trPr>
        <w:tc>
          <w:tcPr>
            <w:tcW w:w="4248" w:type="dxa"/>
          </w:tcPr>
          <w:p w14:paraId="52A81ED2" w14:textId="42B50B2F" w:rsidR="005A12FC" w:rsidRDefault="005A12FC" w:rsidP="005A12FC">
            <w:pPr>
              <w:rPr>
                <w:sz w:val="28"/>
                <w:szCs w:val="28"/>
                <w:u w:val="single"/>
              </w:rPr>
            </w:pPr>
            <w:r w:rsidRPr="005A12FC">
              <w:rPr>
                <w:sz w:val="28"/>
                <w:szCs w:val="28"/>
                <w:u w:val="single"/>
              </w:rPr>
              <w:t>Rådighedsbeløb utilstrækkeligt</w:t>
            </w:r>
          </w:p>
          <w:p w14:paraId="367AE663" w14:textId="77777777" w:rsidR="005A12FC" w:rsidRPr="005A12FC" w:rsidRDefault="005A12FC" w:rsidP="005A12FC">
            <w:pPr>
              <w:rPr>
                <w:sz w:val="28"/>
                <w:szCs w:val="28"/>
                <w:u w:val="single"/>
              </w:rPr>
            </w:pPr>
          </w:p>
          <w:p w14:paraId="16B34505" w14:textId="77777777" w:rsidR="005A12FC" w:rsidRDefault="005A12FC" w:rsidP="005A12FC">
            <w:pPr>
              <w:rPr>
                <w:sz w:val="24"/>
                <w:szCs w:val="24"/>
              </w:rPr>
            </w:pPr>
            <w:r w:rsidRPr="006C7726">
              <w:rPr>
                <w:sz w:val="24"/>
                <w:szCs w:val="24"/>
              </w:rPr>
              <w:t>Spar på ydelser</w:t>
            </w:r>
            <w:r>
              <w:rPr>
                <w:sz w:val="24"/>
                <w:szCs w:val="24"/>
              </w:rPr>
              <w:t xml:space="preserve"> og abonnementer</w:t>
            </w:r>
          </w:p>
          <w:p w14:paraId="766B856A" w14:textId="77777777" w:rsidR="005A12FC" w:rsidRDefault="005A12FC" w:rsidP="005A1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rygning</w:t>
            </w:r>
          </w:p>
          <w:p w14:paraId="15EA20FB" w14:textId="77777777" w:rsidR="005A12FC" w:rsidRPr="006C7726" w:rsidRDefault="005A12FC" w:rsidP="005A1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Brug cyklen mere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81"/>
        <w:tblW w:w="0" w:type="auto"/>
        <w:tblLook w:val="04A0" w:firstRow="1" w:lastRow="0" w:firstColumn="1" w:lastColumn="0" w:noHBand="0" w:noVBand="1"/>
      </w:tblPr>
      <w:tblGrid>
        <w:gridCol w:w="4248"/>
      </w:tblGrid>
      <w:tr w:rsidR="005A12FC" w14:paraId="21DAEBD6" w14:textId="77777777" w:rsidTr="005A12FC">
        <w:trPr>
          <w:trHeight w:val="425"/>
        </w:trPr>
        <w:tc>
          <w:tcPr>
            <w:tcW w:w="4248" w:type="dxa"/>
          </w:tcPr>
          <w:p w14:paraId="65CA6D95" w14:textId="77777777" w:rsidR="005A12FC" w:rsidRPr="006C7726" w:rsidRDefault="005A12FC" w:rsidP="005A12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Risikobeskrivelse</w:t>
            </w:r>
          </w:p>
        </w:tc>
      </w:tr>
      <w:tr w:rsidR="005A12FC" w14:paraId="29DB5FCD" w14:textId="77777777" w:rsidTr="005A12FC">
        <w:trPr>
          <w:trHeight w:val="425"/>
        </w:trPr>
        <w:tc>
          <w:tcPr>
            <w:tcW w:w="4248" w:type="dxa"/>
          </w:tcPr>
          <w:p w14:paraId="66962A23" w14:textId="5B16B1C3" w:rsidR="005A12FC" w:rsidRPr="005A12FC" w:rsidRDefault="005A12FC" w:rsidP="005A12FC">
            <w:pPr>
              <w:rPr>
                <w:sz w:val="28"/>
                <w:szCs w:val="28"/>
              </w:rPr>
            </w:pPr>
            <w:r w:rsidRPr="005A12FC">
              <w:rPr>
                <w:sz w:val="28"/>
                <w:szCs w:val="28"/>
              </w:rPr>
              <w:t>Mangel på fysisk aktivitet</w:t>
            </w:r>
            <w:r>
              <w:rPr>
                <w:sz w:val="28"/>
                <w:szCs w:val="28"/>
              </w:rPr>
              <w:t>.</w:t>
            </w:r>
          </w:p>
        </w:tc>
      </w:tr>
      <w:tr w:rsidR="005A12FC" w14:paraId="221C70B7" w14:textId="77777777" w:rsidTr="005A12FC">
        <w:trPr>
          <w:trHeight w:val="835"/>
        </w:trPr>
        <w:tc>
          <w:tcPr>
            <w:tcW w:w="4248" w:type="dxa"/>
          </w:tcPr>
          <w:p w14:paraId="5FF70234" w14:textId="399ED50C" w:rsidR="005A12FC" w:rsidRPr="005A12FC" w:rsidRDefault="005A12FC" w:rsidP="005A1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Indtræffer ved for lidt aktivitet og for meget sidestillende arbejde.</w:t>
            </w:r>
          </w:p>
        </w:tc>
      </w:tr>
      <w:tr w:rsidR="005A12FC" w14:paraId="46934275" w14:textId="77777777" w:rsidTr="005A12FC">
        <w:trPr>
          <w:trHeight w:val="425"/>
        </w:trPr>
        <w:tc>
          <w:tcPr>
            <w:tcW w:w="4248" w:type="dxa"/>
          </w:tcPr>
          <w:p w14:paraId="381CDE91" w14:textId="77777777" w:rsidR="005A12FC" w:rsidRPr="006C7726" w:rsidRDefault="005A12FC" w:rsidP="005A12FC">
            <w:pPr>
              <w:rPr>
                <w:b/>
                <w:bCs/>
                <w:sz w:val="28"/>
                <w:szCs w:val="28"/>
              </w:rPr>
            </w:pPr>
            <w:r w:rsidRPr="006C7726">
              <w:rPr>
                <w:b/>
                <w:bCs/>
                <w:sz w:val="28"/>
                <w:szCs w:val="28"/>
              </w:rPr>
              <w:t>Imødegåelsesstrategi</w:t>
            </w:r>
          </w:p>
        </w:tc>
      </w:tr>
      <w:tr w:rsidR="005A12FC" w14:paraId="3CEA8F82" w14:textId="77777777" w:rsidTr="005A12FC">
        <w:trPr>
          <w:trHeight w:val="2379"/>
        </w:trPr>
        <w:tc>
          <w:tcPr>
            <w:tcW w:w="4248" w:type="dxa"/>
          </w:tcPr>
          <w:p w14:paraId="5744CAEC" w14:textId="23E5356A" w:rsidR="005A12FC" w:rsidRDefault="005A12FC" w:rsidP="005A12FC">
            <w:pPr>
              <w:rPr>
                <w:sz w:val="28"/>
                <w:szCs w:val="28"/>
                <w:u w:val="single"/>
              </w:rPr>
            </w:pPr>
            <w:r w:rsidRPr="005A12FC">
              <w:rPr>
                <w:sz w:val="28"/>
                <w:szCs w:val="28"/>
                <w:u w:val="single"/>
              </w:rPr>
              <w:t>Mangel på fysisk aktivitet</w:t>
            </w:r>
          </w:p>
          <w:p w14:paraId="2B3EE7FE" w14:textId="77777777" w:rsidR="005A12FC" w:rsidRPr="005A12FC" w:rsidRDefault="005A12FC" w:rsidP="005A12FC">
            <w:pPr>
              <w:rPr>
                <w:sz w:val="28"/>
                <w:szCs w:val="28"/>
                <w:u w:val="single"/>
              </w:rPr>
            </w:pPr>
          </w:p>
          <w:p w14:paraId="2301EFB4" w14:textId="77777777" w:rsidR="005A12FC" w:rsidRDefault="005A12FC" w:rsidP="005A1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 regler/aftaler med selv.</w:t>
            </w:r>
          </w:p>
          <w:p w14:paraId="6F3AF7FB" w14:textId="77777777" w:rsidR="005A12FC" w:rsidRDefault="005A12FC" w:rsidP="005A1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rygning</w:t>
            </w:r>
          </w:p>
          <w:p w14:paraId="37B0A408" w14:textId="77777777" w:rsidR="005A12FC" w:rsidRDefault="005A12FC" w:rsidP="005A1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Brug cyklen mere</w:t>
            </w:r>
          </w:p>
          <w:p w14:paraId="7AF3E274" w14:textId="77777777" w:rsidR="005A12FC" w:rsidRDefault="005A12FC" w:rsidP="005A1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mindre</w:t>
            </w:r>
          </w:p>
          <w:p w14:paraId="16B1C54B" w14:textId="48B1C8A9" w:rsidR="005A12FC" w:rsidRPr="006C7726" w:rsidRDefault="005A12FC" w:rsidP="005A1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Få ufoldeligt løbebånd</w:t>
            </w:r>
          </w:p>
        </w:tc>
      </w:tr>
    </w:tbl>
    <w:p w14:paraId="1D5D51EB" w14:textId="201C5933" w:rsidR="006C7726" w:rsidRDefault="006C7726"/>
    <w:p w14:paraId="7A96AF2C" w14:textId="77777777" w:rsidR="006C7726" w:rsidRDefault="006C7726"/>
    <w:sectPr w:rsidR="006C7726" w:rsidSect="006C7726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26"/>
    <w:rsid w:val="00545C53"/>
    <w:rsid w:val="005A12FC"/>
    <w:rsid w:val="006C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6CC7"/>
  <w15:chartTrackingRefBased/>
  <w15:docId w15:val="{BC55816A-CD66-425E-8B80-6FF30DAA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2020-10-27T09:09:00Z</dcterms:created>
  <dcterms:modified xsi:type="dcterms:W3CDTF">2020-10-27T09:29:00Z</dcterms:modified>
</cp:coreProperties>
</file>