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C4FB" w14:textId="0DD8D8B3" w:rsidR="002A1C63" w:rsidRPr="002A1C63" w:rsidRDefault="002A1C63" w:rsidP="002A1C63">
      <w:pPr>
        <w:spacing w:line="480" w:lineRule="auto"/>
      </w:pPr>
      <w:r w:rsidRPr="002A1C63">
        <w:t xml:space="preserve">In Scrum, every role is pivotal in ensuring the project progresses smoothly and meets its goals. As Scrum Master, I facilitated the agile processes and helped maintain the focus on the sprint goals. One example of how this role contributed to the project’s success was through the daily stand-ups. During these meetings, I ensured that everyone had a chance to voice any </w:t>
      </w:r>
      <w:r>
        <w:t>interments</w:t>
      </w:r>
      <w:r w:rsidRPr="002A1C63">
        <w:t xml:space="preserve"> they were facing, allow</w:t>
      </w:r>
      <w:r>
        <w:t>ing</w:t>
      </w:r>
      <w:r w:rsidRPr="002A1C63">
        <w:t xml:space="preserve"> us to resolve issues quickly. The Product Owner played a critical role in making sure the project remained aligned with stakeholder expectations. They ensured that the product backlog was prioritized, helping the team understand what features were most valuable. For instance, when stakeholders decided to shift the project’s focus to wellness and detox, the Product Owner communicated this shift clearly to the team, ensuring we adjusted our priorities.</w:t>
      </w:r>
      <w:r>
        <w:t xml:space="preserve"> </w:t>
      </w:r>
      <w:r w:rsidRPr="002A1C63">
        <w:t>The Development Team was responsible for</w:t>
      </w:r>
      <w:r>
        <w:t xml:space="preserve"> making the product</w:t>
      </w:r>
      <w:r w:rsidRPr="002A1C63">
        <w:t xml:space="preserve">. The team members worked in unison, applying their technical expertise to implement the user stories. </w:t>
      </w:r>
    </w:p>
    <w:p w14:paraId="5A6996FE" w14:textId="31BABDC0" w:rsidR="002A1C63" w:rsidRPr="002A1C63" w:rsidRDefault="002A1C63" w:rsidP="002A1C63">
      <w:pPr>
        <w:spacing w:line="480" w:lineRule="auto"/>
      </w:pPr>
      <w:r w:rsidRPr="002A1C63">
        <w:t xml:space="preserve">User stories were integral to guiding our development process. By breaking down the features into smaller, more manageable tasks, the team was able to focus on delivering valuable increments. For example, when we were discussing the wellness and detox platform, the user stories were broken down into specific functionalities like "display top 5 </w:t>
      </w:r>
      <w:r>
        <w:t>destinations.</w:t>
      </w:r>
      <w:r w:rsidRPr="002A1C63">
        <w:t>" By using the Scrum framework, we were able to plan these user stories within specific sprints. We prioritized them based on stakeholder input, which helped clarify what should be worked on first. During sprint planning, we ensured that user stories were well-defined and understood by the development team before they were taken on. This approach helped the team meet expectations for each sprint, delivering functional increments that contributed to the overall product’s success.</w:t>
      </w:r>
      <w:r>
        <w:t xml:space="preserve"> </w:t>
      </w:r>
      <w:r w:rsidRPr="002A1C63">
        <w:t xml:space="preserve">We outlined clear </w:t>
      </w:r>
      <w:r w:rsidRPr="002A1C63">
        <w:lastRenderedPageBreak/>
        <w:t xml:space="preserve">acceptance criteria for the task and ensured that the developers had all the necessary information before starting work. </w:t>
      </w:r>
    </w:p>
    <w:p w14:paraId="7FAF9B34" w14:textId="4FE3FAF0" w:rsidR="002A1C63" w:rsidRPr="002A1C63" w:rsidRDefault="002A1C63" w:rsidP="002A1C63">
      <w:pPr>
        <w:spacing w:line="480" w:lineRule="auto"/>
      </w:pPr>
      <w:r w:rsidRPr="002A1C63">
        <w:t>One of the most challenging aspects of the project was when the scope changed midway, shifting the focus from a broad travel platform to a wellness and detox site. This change could have led to significant delays or confusion, but the Scrum framework provided a structure to manage the interruption smoothly.</w:t>
      </w:r>
      <w:r>
        <w:t xml:space="preserve"> </w:t>
      </w:r>
      <w:r w:rsidRPr="002A1C63">
        <w:t>The Product Owner worked closely with stakeholders to adjust the product backlog, while the Scrum Master kept the team aligned and ensured that the change didn’t disrupt the flow of the sprint.</w:t>
      </w:r>
      <w:r>
        <w:t xml:space="preserve"> </w:t>
      </w:r>
      <w:r w:rsidRPr="002A1C63">
        <w:t xml:space="preserve">In one instance, the change meant rethinking the Top 5 Features functionality. Instead of </w:t>
      </w:r>
      <w:proofErr w:type="gramStart"/>
      <w:r w:rsidRPr="002A1C63">
        <w:t>scrapping</w:t>
      </w:r>
      <w:proofErr w:type="gramEnd"/>
      <w:r w:rsidRPr="002A1C63">
        <w:t xml:space="preserve"> the previous work entirely, the team repurpose</w:t>
      </w:r>
      <w:r>
        <w:t>d</w:t>
      </w:r>
      <w:r w:rsidRPr="002A1C63">
        <w:t xml:space="preserve"> the existing code for a wellness focus. We refactored the feature to display the top 5 wellness activities. The flexibility in the development process, with a constant focus on delivering value, allowed us to meet the new project requirements without losing significant momentum.</w:t>
      </w:r>
    </w:p>
    <w:p w14:paraId="79D8C6C7" w14:textId="16E1481F" w:rsidR="002A1C63" w:rsidRPr="002A1C63" w:rsidRDefault="002A1C63" w:rsidP="002A1C63">
      <w:pPr>
        <w:spacing w:line="480" w:lineRule="auto"/>
      </w:pPr>
      <w:r w:rsidRPr="002A1C63">
        <w:t xml:space="preserve">Effective communication was the cornerstone of our agile approach. One example of successful communication </w:t>
      </w:r>
      <w:r>
        <w:t>is</w:t>
      </w:r>
      <w:r w:rsidRPr="002A1C63">
        <w:t xml:space="preserve"> during the daily stand-up meetings, where team members </w:t>
      </w:r>
      <w:r>
        <w:t>are</w:t>
      </w:r>
      <w:r w:rsidRPr="002A1C63">
        <w:t xml:space="preserve"> encouraged to share what they </w:t>
      </w:r>
      <w:r>
        <w:t>are</w:t>
      </w:r>
      <w:r w:rsidRPr="002A1C63">
        <w:t xml:space="preserve"> working on, what obstacles they </w:t>
      </w:r>
      <w:r>
        <w:t>are</w:t>
      </w:r>
      <w:r w:rsidRPr="002A1C63">
        <w:t xml:space="preserve"> facing, and what help they need. These brief but focused exchanges helped us identify potential roadblocks early and </w:t>
      </w:r>
      <w:r w:rsidRPr="002A1C63">
        <w:t>prevent</w:t>
      </w:r>
      <w:r w:rsidRPr="002A1C63">
        <w:t xml:space="preserve"> delays.</w:t>
      </w:r>
      <w:r w:rsidR="0004367D">
        <w:t xml:space="preserve"> </w:t>
      </w:r>
      <w:r w:rsidRPr="002A1C63">
        <w:t xml:space="preserve">For example, during a stand-up meeting, one developer expressed that they were having difficulty </w:t>
      </w:r>
      <w:r>
        <w:t>with a specific task</w:t>
      </w:r>
      <w:r w:rsidRPr="002A1C63">
        <w:t xml:space="preserve">. By sharing this issue, other developers could offer suggestions, and the Scrum </w:t>
      </w:r>
      <w:proofErr w:type="gramStart"/>
      <w:r w:rsidRPr="002A1C63">
        <w:t>Master,</w:t>
      </w:r>
      <w:proofErr w:type="gramEnd"/>
      <w:r w:rsidRPr="002A1C63">
        <w:t xml:space="preserve"> helped by facilitating a pair programming session to resolve the issue. This kind of communication not </w:t>
      </w:r>
      <w:r w:rsidRPr="002A1C63">
        <w:lastRenderedPageBreak/>
        <w:t>only solved the problem but also fostered a collaborative environment where team members felt comfortable seeking help.</w:t>
      </w:r>
    </w:p>
    <w:p w14:paraId="0C4ECAD7" w14:textId="77777777" w:rsidR="002A1C63" w:rsidRDefault="002A1C63" w:rsidP="002A1C63">
      <w:pPr>
        <w:spacing w:line="480" w:lineRule="auto"/>
      </w:pPr>
      <w:r w:rsidRPr="002A1C63">
        <w:t>Another key form of communication was the retrospective meetings at the end of each sprint. In these meetings, we discussed what went well, what could be improved, and how we could better support each other moving forward. One of the key outcomes from these retrospectives was the unanimous decision to implement test-driven development (TDD) and concurrent testing to improve our code quality and reduce defects in the final product. This collective decision-making process ensured that everyone was on board with the improvements, creating a stronger sense of ownership and teamwork.</w:t>
      </w:r>
    </w:p>
    <w:p w14:paraId="306B768D" w14:textId="29CE9768" w:rsidR="00862CD7" w:rsidRPr="002A1C63" w:rsidRDefault="0004367D" w:rsidP="0004367D">
      <w:pPr>
        <w:spacing w:line="480" w:lineRule="auto"/>
      </w:pPr>
      <w:r w:rsidRPr="0004367D">
        <w:t xml:space="preserve">Overall, the Scrum-Agile approach </w:t>
      </w:r>
      <w:r>
        <w:t>was</w:t>
      </w:r>
      <w:r w:rsidRPr="0004367D">
        <w:t xml:space="preserve"> the best for the SNHU Travel project. It allowed us to deliver incrementally</w:t>
      </w:r>
      <w:r>
        <w:t xml:space="preserve"> minimally viable products</w:t>
      </w:r>
      <w:r w:rsidRPr="0004367D">
        <w:t>, remain flexible and adaptable, and continuously gather feedback from stakeholders. However, some challenges included time-intensive ceremonies, such as daily scrum meetings, sprint planning, and retrospectives. Additionally, if the team were larger, it might have become harder to coordinate effectively, emphasizing the importance of maintaining a "two-pizza team" size. Another limitation of Scrum is its reliance on self-sufficiency within teams, which can create challenges when there are dependencies on external parties. In conclusion, Scrum’s agility and collaborative structure were ideal for the dynamic nature of the SNHU Travel project, enabling us to adapt to changes and continuously deliver value.</w:t>
      </w:r>
    </w:p>
    <w:p w14:paraId="6716E671" w14:textId="77777777" w:rsidR="0004367D" w:rsidRPr="002A1C63" w:rsidRDefault="0004367D">
      <w:pPr>
        <w:spacing w:line="480" w:lineRule="auto"/>
      </w:pPr>
    </w:p>
    <w:sectPr w:rsidR="0004367D" w:rsidRPr="002A1C6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6F280" w14:textId="77777777" w:rsidR="0004367D" w:rsidRDefault="0004367D" w:rsidP="0004367D">
      <w:pPr>
        <w:spacing w:after="0" w:line="240" w:lineRule="auto"/>
      </w:pPr>
      <w:r>
        <w:separator/>
      </w:r>
    </w:p>
  </w:endnote>
  <w:endnote w:type="continuationSeparator" w:id="0">
    <w:p w14:paraId="75F4F68A" w14:textId="77777777" w:rsidR="0004367D" w:rsidRDefault="0004367D" w:rsidP="0004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D4844" w14:textId="77777777" w:rsidR="0004367D" w:rsidRDefault="00043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8C922" w14:textId="77777777" w:rsidR="0004367D" w:rsidRDefault="000436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FB314" w14:textId="77777777" w:rsidR="0004367D" w:rsidRDefault="00043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B580E" w14:textId="77777777" w:rsidR="0004367D" w:rsidRDefault="0004367D" w:rsidP="0004367D">
      <w:pPr>
        <w:spacing w:after="0" w:line="240" w:lineRule="auto"/>
      </w:pPr>
      <w:r>
        <w:separator/>
      </w:r>
    </w:p>
  </w:footnote>
  <w:footnote w:type="continuationSeparator" w:id="0">
    <w:p w14:paraId="4D57DAEE" w14:textId="77777777" w:rsidR="0004367D" w:rsidRDefault="0004367D" w:rsidP="0004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AB80" w14:textId="77777777" w:rsidR="0004367D" w:rsidRDefault="00043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FF5ED" w14:textId="03514BEB" w:rsidR="0004367D" w:rsidRDefault="0004367D">
    <w:pPr>
      <w:pStyle w:val="Header"/>
    </w:pPr>
    <w:r>
      <w:t xml:space="preserve">Patrick </w:t>
    </w:r>
    <w:r>
      <w:t>Ogarr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D9188" w14:textId="77777777" w:rsidR="0004367D" w:rsidRDefault="00043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D7"/>
    <w:rsid w:val="0004367D"/>
    <w:rsid w:val="002A1C63"/>
    <w:rsid w:val="00862CD7"/>
    <w:rsid w:val="00B3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65CC"/>
  <w15:chartTrackingRefBased/>
  <w15:docId w15:val="{ADB063A9-E4A6-47A8-BF69-D6917405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CD7"/>
    <w:rPr>
      <w:rFonts w:eastAsiaTheme="majorEastAsia" w:cstheme="majorBidi"/>
      <w:color w:val="272727" w:themeColor="text1" w:themeTint="D8"/>
    </w:rPr>
  </w:style>
  <w:style w:type="paragraph" w:styleId="Title">
    <w:name w:val="Title"/>
    <w:basedOn w:val="Normal"/>
    <w:next w:val="Normal"/>
    <w:link w:val="TitleChar"/>
    <w:uiPriority w:val="10"/>
    <w:qFormat/>
    <w:rsid w:val="00862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CD7"/>
    <w:pPr>
      <w:spacing w:before="160"/>
      <w:jc w:val="center"/>
    </w:pPr>
    <w:rPr>
      <w:i/>
      <w:iCs/>
      <w:color w:val="404040" w:themeColor="text1" w:themeTint="BF"/>
    </w:rPr>
  </w:style>
  <w:style w:type="character" w:customStyle="1" w:styleId="QuoteChar">
    <w:name w:val="Quote Char"/>
    <w:basedOn w:val="DefaultParagraphFont"/>
    <w:link w:val="Quote"/>
    <w:uiPriority w:val="29"/>
    <w:rsid w:val="00862CD7"/>
    <w:rPr>
      <w:i/>
      <w:iCs/>
      <w:color w:val="404040" w:themeColor="text1" w:themeTint="BF"/>
    </w:rPr>
  </w:style>
  <w:style w:type="paragraph" w:styleId="ListParagraph">
    <w:name w:val="List Paragraph"/>
    <w:basedOn w:val="Normal"/>
    <w:uiPriority w:val="34"/>
    <w:qFormat/>
    <w:rsid w:val="00862CD7"/>
    <w:pPr>
      <w:ind w:left="720"/>
      <w:contextualSpacing/>
    </w:pPr>
  </w:style>
  <w:style w:type="character" w:styleId="IntenseEmphasis">
    <w:name w:val="Intense Emphasis"/>
    <w:basedOn w:val="DefaultParagraphFont"/>
    <w:uiPriority w:val="21"/>
    <w:qFormat/>
    <w:rsid w:val="00862CD7"/>
    <w:rPr>
      <w:i/>
      <w:iCs/>
      <w:color w:val="0F4761" w:themeColor="accent1" w:themeShade="BF"/>
    </w:rPr>
  </w:style>
  <w:style w:type="paragraph" w:styleId="IntenseQuote">
    <w:name w:val="Intense Quote"/>
    <w:basedOn w:val="Normal"/>
    <w:next w:val="Normal"/>
    <w:link w:val="IntenseQuoteChar"/>
    <w:uiPriority w:val="30"/>
    <w:qFormat/>
    <w:rsid w:val="00862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CD7"/>
    <w:rPr>
      <w:i/>
      <w:iCs/>
      <w:color w:val="0F4761" w:themeColor="accent1" w:themeShade="BF"/>
    </w:rPr>
  </w:style>
  <w:style w:type="character" w:styleId="IntenseReference">
    <w:name w:val="Intense Reference"/>
    <w:basedOn w:val="DefaultParagraphFont"/>
    <w:uiPriority w:val="32"/>
    <w:qFormat/>
    <w:rsid w:val="00862CD7"/>
    <w:rPr>
      <w:b/>
      <w:bCs/>
      <w:smallCaps/>
      <w:color w:val="0F4761" w:themeColor="accent1" w:themeShade="BF"/>
      <w:spacing w:val="5"/>
    </w:rPr>
  </w:style>
  <w:style w:type="paragraph" w:styleId="Header">
    <w:name w:val="header"/>
    <w:basedOn w:val="Normal"/>
    <w:link w:val="HeaderChar"/>
    <w:uiPriority w:val="99"/>
    <w:unhideWhenUsed/>
    <w:rsid w:val="00043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67D"/>
  </w:style>
  <w:style w:type="paragraph" w:styleId="Footer">
    <w:name w:val="footer"/>
    <w:basedOn w:val="Normal"/>
    <w:link w:val="FooterChar"/>
    <w:uiPriority w:val="99"/>
    <w:unhideWhenUsed/>
    <w:rsid w:val="00043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862635">
      <w:bodyDiv w:val="1"/>
      <w:marLeft w:val="0"/>
      <w:marRight w:val="0"/>
      <w:marTop w:val="0"/>
      <w:marBottom w:val="0"/>
      <w:divBdr>
        <w:top w:val="none" w:sz="0" w:space="0" w:color="auto"/>
        <w:left w:val="none" w:sz="0" w:space="0" w:color="auto"/>
        <w:bottom w:val="none" w:sz="0" w:space="0" w:color="auto"/>
        <w:right w:val="none" w:sz="0" w:space="0" w:color="auto"/>
      </w:divBdr>
    </w:div>
    <w:div w:id="1576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O'Garr</dc:creator>
  <cp:keywords/>
  <dc:description/>
  <cp:lastModifiedBy>Patrick O'Garr</cp:lastModifiedBy>
  <cp:revision>1</cp:revision>
  <dcterms:created xsi:type="dcterms:W3CDTF">2025-02-23T21:39:00Z</dcterms:created>
  <dcterms:modified xsi:type="dcterms:W3CDTF">2025-02-23T22:08:00Z</dcterms:modified>
</cp:coreProperties>
</file>