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EB" w:rsidRDefault="00D313EB" w:rsidP="00D313EB">
      <w:pPr>
        <w:rPr>
          <w:rFonts w:ascii="方正姚体" w:eastAsia="方正姚体" w:hAnsi="楷体"/>
          <w:b/>
          <w:sz w:val="32"/>
          <w:szCs w:val="32"/>
        </w:rPr>
      </w:pPr>
      <w:r>
        <w:rPr>
          <w:rFonts w:ascii="方正姚体" w:eastAsia="方正姚体" w:hAnsi="楷体"/>
          <w:b/>
          <w:sz w:val="32"/>
          <w:szCs w:val="32"/>
        </w:rPr>
        <w:t>食品农业经济专业大二</w:t>
      </w:r>
      <w:r w:rsidRPr="003C6B61">
        <w:rPr>
          <w:rFonts w:ascii="方正姚体" w:eastAsia="方正姚体" w:hAnsi="楷体"/>
          <w:b/>
          <w:sz w:val="32"/>
          <w:szCs w:val="32"/>
        </w:rPr>
        <w:t>课程介绍</w:t>
      </w:r>
    </w:p>
    <w:p w:rsidR="00D313EB" w:rsidRDefault="00D313EB" w:rsidP="00D313EB">
      <w:pPr>
        <w:rPr>
          <w:rFonts w:ascii="方正姚体" w:eastAsia="方正姚体" w:hAnsi="楷体"/>
          <w:b/>
          <w:sz w:val="32"/>
          <w:szCs w:val="32"/>
        </w:rPr>
      </w:pPr>
    </w:p>
    <w:p w:rsidR="00D313EB" w:rsidRDefault="00D313EB" w:rsidP="00D313EB">
      <w:pPr>
        <w:rPr>
          <w:rFonts w:ascii="方正姚体" w:eastAsia="方正姚体" w:hAnsi="楷体"/>
          <w:b/>
          <w:sz w:val="28"/>
          <w:szCs w:val="28"/>
        </w:rPr>
      </w:pPr>
      <w:r>
        <w:rPr>
          <w:rFonts w:ascii="方正姚体" w:eastAsia="方正姚体" w:hAnsi="楷体"/>
          <w:b/>
          <w:sz w:val="28"/>
          <w:szCs w:val="28"/>
        </w:rPr>
        <w:t>秋季必修课程</w:t>
      </w:r>
    </w:p>
    <w:p w:rsidR="00D313EB" w:rsidRPr="003C6B61" w:rsidRDefault="00D313EB" w:rsidP="00D313EB">
      <w:pPr>
        <w:rPr>
          <w:rFonts w:ascii="方正姚体" w:eastAsia="方正姚体" w:hAnsi="楷体"/>
          <w:b/>
          <w:sz w:val="20"/>
          <w:szCs w:val="20"/>
        </w:rPr>
      </w:pPr>
      <w:r w:rsidRPr="003C6B61">
        <w:rPr>
          <w:rFonts w:ascii="方正姚体" w:eastAsia="方正姚体" w:hAnsi="楷体" w:hint="eastAsia"/>
          <w:b/>
          <w:sz w:val="20"/>
          <w:szCs w:val="20"/>
        </w:rPr>
        <w:t>(</w:t>
      </w:r>
      <w:r>
        <w:rPr>
          <w:rFonts w:ascii="方正姚体" w:eastAsia="方正姚体" w:hAnsi="楷体" w:hint="eastAsia"/>
          <w:b/>
          <w:sz w:val="20"/>
          <w:szCs w:val="20"/>
        </w:rPr>
        <w:t>由于大二有些</w:t>
      </w:r>
      <w:r w:rsidRPr="003C6B61">
        <w:rPr>
          <w:rFonts w:ascii="方正姚体" w:eastAsia="方正姚体" w:hAnsi="楷体" w:hint="eastAsia"/>
          <w:b/>
          <w:sz w:val="20"/>
          <w:szCs w:val="20"/>
        </w:rPr>
        <w:t>课程与会计学</w:t>
      </w:r>
      <w:r>
        <w:rPr>
          <w:rFonts w:ascii="方正姚体" w:eastAsia="方正姚体" w:hAnsi="楷体" w:hint="eastAsia"/>
          <w:b/>
          <w:sz w:val="20"/>
          <w:szCs w:val="20"/>
        </w:rPr>
        <w:t>相同所以在此引用</w:t>
      </w:r>
      <w:r w:rsidRPr="003C6B61">
        <w:rPr>
          <w:rFonts w:ascii="方正姚体" w:eastAsia="方正姚体" w:hAnsi="楷体" w:hint="eastAsia"/>
          <w:b/>
          <w:sz w:val="20"/>
          <w:szCs w:val="20"/>
        </w:rPr>
        <w:t>相同学科的描述)</w:t>
      </w:r>
    </w:p>
    <w:p w:rsidR="00FB4126" w:rsidRDefault="00FB4126"/>
    <w:p w:rsidR="00D313EB" w:rsidRDefault="00D313EB"/>
    <w:p w:rsidR="00D313EB" w:rsidRPr="00BA2ED9" w:rsidRDefault="00D313EB" w:rsidP="00D313EB">
      <w:pPr>
        <w:rPr>
          <w:rFonts w:ascii="方正姚体" w:eastAsia="方正姚体" w:hAnsi="楷体"/>
          <w:b/>
          <w:sz w:val="28"/>
          <w:szCs w:val="28"/>
        </w:rPr>
      </w:pPr>
      <w:r w:rsidRPr="00BA2ED9">
        <w:rPr>
          <w:rFonts w:ascii="方正姚体" w:eastAsia="方正姚体" w:hAnsi="楷体" w:hint="eastAsia"/>
          <w:b/>
          <w:sz w:val="28"/>
          <w:szCs w:val="28"/>
        </w:rPr>
        <w:t>HROB*2100</w:t>
      </w:r>
      <w:r>
        <w:rPr>
          <w:rFonts w:ascii="方正姚体" w:eastAsia="方正姚体" w:hAnsi="楷体"/>
          <w:b/>
          <w:sz w:val="28"/>
          <w:szCs w:val="28"/>
        </w:rPr>
        <w:t xml:space="preserve"> Managing People in Organizations </w:t>
      </w:r>
    </w:p>
    <w:p w:rsidR="00D313EB" w:rsidRPr="00BA2ED9" w:rsidRDefault="00D313EB" w:rsidP="00D313EB">
      <w:pPr>
        <w:rPr>
          <w:rFonts w:ascii="方正姚体" w:eastAsia="方正姚体" w:hAnsi="楷体"/>
          <w:sz w:val="28"/>
          <w:szCs w:val="28"/>
        </w:rPr>
      </w:pPr>
    </w:p>
    <w:p w:rsidR="00D313EB" w:rsidRPr="006646B9" w:rsidRDefault="00D313EB" w:rsidP="00D313EB">
      <w:pPr>
        <w:rPr>
          <w:rFonts w:ascii="方正姚体" w:eastAsia="方正姚体" w:hAnsi="楷体"/>
          <w:b/>
        </w:rPr>
      </w:pPr>
      <w:r w:rsidRPr="006646B9">
        <w:rPr>
          <w:rFonts w:ascii="方正姚体" w:eastAsia="方正姚体" w:hAnsi="楷体" w:hint="eastAsia"/>
          <w:b/>
        </w:rPr>
        <w:t>课程简介</w:t>
      </w:r>
    </w:p>
    <w:p w:rsidR="00D313EB" w:rsidRPr="006646B9" w:rsidRDefault="00D313EB" w:rsidP="00D313EB">
      <w:pPr>
        <w:rPr>
          <w:rFonts w:ascii="楷体" w:eastAsia="楷体" w:hAnsi="楷体"/>
          <w:b/>
        </w:rPr>
      </w:pPr>
    </w:p>
    <w:p w:rsidR="00D313EB" w:rsidRPr="006646B9" w:rsidRDefault="00D313EB" w:rsidP="00D313EB">
      <w:pPr>
        <w:rPr>
          <w:rFonts w:ascii="楷体" w:eastAsia="楷体" w:hAnsi="楷体"/>
        </w:rPr>
      </w:pPr>
      <w:r w:rsidRPr="006646B9">
        <w:rPr>
          <w:rFonts w:ascii="楷体" w:eastAsia="楷体" w:hAnsi="楷体" w:hint="eastAsia"/>
        </w:rPr>
        <w:t>这个课程主要是研究如何有效管理企业内部的人员. 从企业和个人的层面上去了解</w:t>
      </w:r>
      <w:r>
        <w:rPr>
          <w:rFonts w:ascii="楷体" w:eastAsia="楷体" w:hAnsi="楷体" w:hint="eastAsia"/>
        </w:rPr>
        <w:t>，</w:t>
      </w:r>
      <w:r w:rsidRPr="006646B9">
        <w:rPr>
          <w:rFonts w:ascii="楷体" w:eastAsia="楷体" w:hAnsi="楷体" w:hint="eastAsia"/>
        </w:rPr>
        <w:t xml:space="preserve">学习组织行为学, 还有学习如何有效地管理人力资源. 这个课程会综合各种方式去让学生明白, 预测, </w:t>
      </w:r>
      <w:r>
        <w:rPr>
          <w:rFonts w:ascii="楷体" w:eastAsia="楷体" w:hAnsi="楷体" w:hint="eastAsia"/>
        </w:rPr>
        <w:t>以及</w:t>
      </w:r>
      <w:r w:rsidRPr="006646B9">
        <w:rPr>
          <w:rFonts w:ascii="楷体" w:eastAsia="楷体" w:hAnsi="楷体" w:hint="eastAsia"/>
        </w:rPr>
        <w:t>影响个人在工作环境中的行为. 另外, 课程里也会提供不同的</w:t>
      </w:r>
      <w:r>
        <w:rPr>
          <w:rFonts w:ascii="楷体" w:eastAsia="楷体" w:hAnsi="楷体" w:hint="eastAsia"/>
        </w:rPr>
        <w:t>方式</w:t>
      </w:r>
      <w:r w:rsidRPr="006646B9">
        <w:rPr>
          <w:rFonts w:ascii="楷体" w:eastAsia="楷体" w:hAnsi="楷体" w:hint="eastAsia"/>
        </w:rPr>
        <w:t>和工具让学生学习如何为公司组织吸引, 选择, 和留住适合公司的职员. 这门科目每星期有一个80分钟的</w:t>
      </w:r>
      <w:r w:rsidRPr="006646B9">
        <w:rPr>
          <w:rFonts w:ascii="楷体" w:eastAsia="楷体" w:hAnsi="楷体"/>
        </w:rPr>
        <w:t>lecture</w:t>
      </w:r>
      <w:r w:rsidRPr="006646B9">
        <w:rPr>
          <w:rFonts w:ascii="楷体" w:eastAsia="楷体" w:hAnsi="楷体" w:hint="eastAsia"/>
        </w:rPr>
        <w:t>, 和一个</w:t>
      </w:r>
      <w:r w:rsidRPr="006646B9">
        <w:rPr>
          <w:rFonts w:ascii="楷体" w:eastAsia="楷体" w:hAnsi="楷体"/>
        </w:rPr>
        <w:t>seminar</w:t>
      </w:r>
      <w:r w:rsidRPr="006646B9">
        <w:rPr>
          <w:rFonts w:ascii="楷体" w:eastAsia="楷体" w:hAnsi="楷体" w:hint="eastAsia"/>
        </w:rPr>
        <w:t>，seminar则包括了小组学习活动和知识的总结复习.</w:t>
      </w:r>
    </w:p>
    <w:p w:rsidR="00D313EB" w:rsidRPr="006646B9" w:rsidRDefault="00D313EB" w:rsidP="00D313EB">
      <w:pPr>
        <w:rPr>
          <w:rFonts w:ascii="楷体" w:eastAsia="楷体" w:hAnsi="楷体"/>
          <w:b/>
        </w:rPr>
      </w:pPr>
    </w:p>
    <w:p w:rsidR="00D313EB" w:rsidRPr="006646B9" w:rsidRDefault="00D313EB" w:rsidP="00D313EB">
      <w:pPr>
        <w:rPr>
          <w:rFonts w:ascii="方正姚体" w:eastAsia="方正姚体" w:hAnsi="楷体"/>
          <w:b/>
        </w:rPr>
      </w:pPr>
      <w:r w:rsidRPr="006646B9">
        <w:rPr>
          <w:rFonts w:ascii="方正姚体" w:eastAsia="方正姚体" w:hAnsi="楷体" w:hint="eastAsia"/>
          <w:b/>
        </w:rPr>
        <w:t>学习经验及技巧</w:t>
      </w:r>
    </w:p>
    <w:p w:rsidR="00D313EB" w:rsidRPr="006646B9" w:rsidRDefault="00D313EB" w:rsidP="00D313EB">
      <w:pPr>
        <w:rPr>
          <w:rFonts w:ascii="楷体" w:eastAsia="楷体" w:hAnsi="楷体"/>
          <w:b/>
        </w:rPr>
      </w:pPr>
    </w:p>
    <w:p w:rsidR="00D313EB" w:rsidRDefault="00D313EB" w:rsidP="00D313EB">
      <w:pPr>
        <w:rPr>
          <w:rFonts w:ascii="楷体" w:eastAsia="楷体" w:hAnsi="楷体"/>
        </w:rPr>
      </w:pPr>
      <w:r w:rsidRPr="006646B9">
        <w:rPr>
          <w:rFonts w:ascii="楷体" w:eastAsia="楷体" w:hAnsi="楷体" w:hint="eastAsia"/>
        </w:rPr>
        <w:t>这门科目一共有两个大考, 包括一个期中考和一个期末考, 两个考试各占百分之三十. 除此之外, 每个星期有一个要上交的知识考察小功课, 堂上完成各占百分之一, 一共有十个. 最后就是占百分之二十的以小组为单位的案件分析和一个占百分之十的论文. 两个大考必须要把书本基本知识看熟,大概在熟悉课本基本知识情况下能拿70分左右，而小组的案件分析和个人论文尤为重要,因为比较容易拿到高分,能拿75分以上.</w:t>
      </w:r>
    </w:p>
    <w:p w:rsidR="00B548AD" w:rsidRDefault="00B548AD" w:rsidP="00D313EB">
      <w:pPr>
        <w:rPr>
          <w:rFonts w:ascii="楷体" w:eastAsia="楷体" w:hAnsi="楷体"/>
        </w:rPr>
      </w:pPr>
    </w:p>
    <w:p w:rsidR="00B548AD" w:rsidRPr="00B548AD" w:rsidRDefault="00B548AD" w:rsidP="00B548AD">
      <w:pPr>
        <w:rPr>
          <w:rFonts w:ascii="方正姚体" w:eastAsia="方正姚体" w:hAnsi="楷体"/>
          <w:b/>
          <w:sz w:val="28"/>
          <w:szCs w:val="28"/>
        </w:rPr>
      </w:pPr>
      <w:r w:rsidRPr="00B548AD">
        <w:rPr>
          <w:rFonts w:ascii="方正姚体" w:eastAsia="方正姚体" w:hAnsi="楷体" w:hint="eastAsia"/>
          <w:b/>
          <w:sz w:val="28"/>
          <w:szCs w:val="28"/>
        </w:rPr>
        <w:t>ECON*2310</w:t>
      </w:r>
    </w:p>
    <w:p w:rsidR="00B548AD" w:rsidRDefault="00B548AD" w:rsidP="00B548AD">
      <w:pPr>
        <w:rPr>
          <w:rFonts w:ascii="楷体" w:eastAsia="楷体" w:hAnsi="楷体"/>
        </w:rPr>
      </w:pPr>
    </w:p>
    <w:p w:rsidR="00B548AD" w:rsidRPr="00B548AD" w:rsidRDefault="00B548AD" w:rsidP="00B548AD">
      <w:pPr>
        <w:rPr>
          <w:rFonts w:ascii="方正姚体" w:eastAsia="方正姚体" w:hAnsi="楷体"/>
          <w:b/>
        </w:rPr>
      </w:pPr>
      <w:r w:rsidRPr="00B548AD">
        <w:rPr>
          <w:rFonts w:ascii="方正姚体" w:eastAsia="方正姚体" w:hAnsi="楷体" w:hint="eastAsia"/>
          <w:b/>
        </w:rPr>
        <w:t>课程简介</w:t>
      </w:r>
    </w:p>
    <w:p w:rsidR="00B548AD" w:rsidRDefault="00B548AD" w:rsidP="00B548AD">
      <w:pPr>
        <w:rPr>
          <w:rFonts w:ascii="楷体" w:eastAsia="楷体" w:hAnsi="楷体"/>
        </w:rPr>
      </w:pPr>
    </w:p>
    <w:p w:rsidR="00B548AD" w:rsidRDefault="00B548AD" w:rsidP="00B548AD">
      <w:pPr>
        <w:rPr>
          <w:rFonts w:ascii="楷体" w:eastAsia="楷体" w:hAnsi="楷体"/>
        </w:rPr>
      </w:pPr>
      <w:r>
        <w:rPr>
          <w:rFonts w:ascii="楷体" w:eastAsia="楷体" w:hAnsi="楷体" w:hint="eastAsia"/>
        </w:rPr>
        <w:t>这门课</w:t>
      </w:r>
      <w:r w:rsidRPr="00B548AD">
        <w:rPr>
          <w:rFonts w:ascii="楷体" w:eastAsia="楷体" w:hAnsi="楷体" w:hint="eastAsia"/>
        </w:rPr>
        <w:t>继续之前所学的宏观经济学的知识，没什么大亮点，好好做每周的作业。乖乖去上课就好了。</w:t>
      </w:r>
      <w:r>
        <w:rPr>
          <w:rFonts w:ascii="楷体" w:eastAsia="楷体" w:hAnsi="楷体" w:hint="eastAsia"/>
        </w:rPr>
        <w:t>学习方法也是要记好笔记并且时常复习。弄清楚专有名词的意思。</w:t>
      </w:r>
    </w:p>
    <w:p w:rsidR="00B548AD" w:rsidRDefault="00B548AD" w:rsidP="00B548AD">
      <w:pPr>
        <w:rPr>
          <w:rFonts w:ascii="楷体" w:eastAsia="楷体" w:hAnsi="楷体"/>
        </w:rPr>
      </w:pPr>
    </w:p>
    <w:p w:rsidR="00B548AD" w:rsidRPr="00B548AD" w:rsidRDefault="00B548AD" w:rsidP="00B548AD">
      <w:pPr>
        <w:rPr>
          <w:rFonts w:ascii="方正姚体" w:eastAsia="方正姚体" w:hAnsi="楷体"/>
          <w:b/>
          <w:sz w:val="28"/>
          <w:szCs w:val="28"/>
        </w:rPr>
      </w:pPr>
      <w:r w:rsidRPr="00B548AD">
        <w:rPr>
          <w:rFonts w:ascii="方正姚体" w:eastAsia="方正姚体" w:hAnsi="楷体" w:hint="eastAsia"/>
          <w:b/>
          <w:sz w:val="28"/>
          <w:szCs w:val="28"/>
        </w:rPr>
        <w:t>ECON*2740</w:t>
      </w:r>
    </w:p>
    <w:p w:rsidR="00B548AD" w:rsidRPr="00B548AD" w:rsidRDefault="00B548AD" w:rsidP="00B548AD">
      <w:pPr>
        <w:rPr>
          <w:rFonts w:ascii="楷体" w:eastAsia="楷体" w:hAnsi="楷体"/>
        </w:rPr>
      </w:pPr>
    </w:p>
    <w:p w:rsidR="00B548AD" w:rsidRPr="00B548AD" w:rsidRDefault="00B548AD" w:rsidP="00B548AD">
      <w:pPr>
        <w:rPr>
          <w:rFonts w:ascii="方正姚体" w:eastAsia="方正姚体" w:hAnsi="楷体"/>
          <w:b/>
        </w:rPr>
      </w:pPr>
      <w:r w:rsidRPr="00B548AD">
        <w:rPr>
          <w:rFonts w:ascii="方正姚体" w:eastAsia="方正姚体" w:hAnsi="楷体" w:hint="eastAsia"/>
          <w:b/>
        </w:rPr>
        <w:t>课程简介</w:t>
      </w:r>
    </w:p>
    <w:p w:rsidR="00B548AD" w:rsidRPr="00B548AD" w:rsidRDefault="00B548AD" w:rsidP="00B548AD">
      <w:pPr>
        <w:rPr>
          <w:rFonts w:ascii="楷体" w:eastAsia="楷体" w:hAnsi="楷体"/>
        </w:rPr>
      </w:pPr>
    </w:p>
    <w:p w:rsidR="00B548AD" w:rsidRDefault="00B548AD" w:rsidP="00B548AD">
      <w:pPr>
        <w:rPr>
          <w:rFonts w:ascii="楷体" w:eastAsia="楷体" w:hAnsi="楷体"/>
        </w:rPr>
      </w:pPr>
      <w:r w:rsidRPr="00B548AD">
        <w:rPr>
          <w:rFonts w:ascii="楷体" w:eastAsia="楷体" w:hAnsi="楷体" w:hint="eastAsia"/>
        </w:rPr>
        <w:t>这门课对大部分同学来说都是很有挑战性的，如果不好好去听课，做老师的作业，</w:t>
      </w:r>
      <w:r w:rsidRPr="00B548AD">
        <w:rPr>
          <w:rFonts w:ascii="楷体" w:eastAsia="楷体" w:hAnsi="楷体" w:hint="eastAsia"/>
        </w:rPr>
        <w:lastRenderedPageBreak/>
        <w:t>你绝对会挂科。因为这个课有很多涉及统计的问题，并且有很多很多的新的学术名词</w:t>
      </w:r>
      <w:r>
        <w:rPr>
          <w:rFonts w:ascii="楷体" w:eastAsia="楷体" w:hAnsi="楷体" w:hint="eastAsia"/>
        </w:rPr>
        <w:t>，难度大，记忆量也大</w:t>
      </w:r>
      <w:r w:rsidRPr="00B548AD">
        <w:rPr>
          <w:rFonts w:ascii="楷体" w:eastAsia="楷体" w:hAnsi="楷体" w:hint="eastAsia"/>
        </w:rPr>
        <w:t>。老师的PPT要弄懂，课后老师布置的书本上的作业也要按时完成。</w:t>
      </w:r>
    </w:p>
    <w:p w:rsidR="00B548AD" w:rsidRDefault="00B548AD" w:rsidP="00B548AD">
      <w:pPr>
        <w:rPr>
          <w:rFonts w:ascii="楷体" w:eastAsia="楷体" w:hAnsi="楷体"/>
        </w:rPr>
      </w:pPr>
    </w:p>
    <w:p w:rsidR="00B548AD" w:rsidRPr="000C17F1" w:rsidRDefault="00B548AD" w:rsidP="00B548AD">
      <w:pPr>
        <w:rPr>
          <w:rFonts w:ascii="方正姚体" w:eastAsia="方正姚体" w:hAnsi="楷体"/>
          <w:b/>
          <w:sz w:val="28"/>
          <w:szCs w:val="28"/>
        </w:rPr>
      </w:pPr>
      <w:r w:rsidRPr="000C17F1">
        <w:rPr>
          <w:rFonts w:ascii="方正姚体" w:eastAsia="方正姚体" w:hAnsi="楷体" w:hint="eastAsia"/>
          <w:b/>
          <w:sz w:val="28"/>
          <w:szCs w:val="28"/>
        </w:rPr>
        <w:t>ECON*1100</w:t>
      </w:r>
    </w:p>
    <w:p w:rsidR="00B548AD" w:rsidRPr="00B548AD" w:rsidRDefault="00B548AD" w:rsidP="00B548AD">
      <w:pPr>
        <w:rPr>
          <w:rFonts w:ascii="楷体" w:eastAsia="楷体" w:hAnsi="楷体"/>
        </w:rPr>
      </w:pPr>
    </w:p>
    <w:p w:rsidR="00B548AD" w:rsidRPr="000C17F1" w:rsidRDefault="00B548AD" w:rsidP="00B548AD">
      <w:pPr>
        <w:rPr>
          <w:rFonts w:ascii="方正姚体" w:eastAsia="方正姚体" w:hAnsi="楷体"/>
          <w:b/>
        </w:rPr>
      </w:pPr>
      <w:r w:rsidRPr="000C17F1">
        <w:rPr>
          <w:rFonts w:ascii="方正姚体" w:eastAsia="方正姚体" w:hAnsi="楷体" w:hint="eastAsia"/>
          <w:b/>
        </w:rPr>
        <w:t>课程简介</w:t>
      </w:r>
    </w:p>
    <w:p w:rsidR="00B548AD" w:rsidRPr="00B548AD" w:rsidRDefault="00B548AD" w:rsidP="00B548AD">
      <w:pPr>
        <w:rPr>
          <w:rFonts w:ascii="楷体" w:eastAsia="楷体" w:hAnsi="楷体"/>
        </w:rPr>
      </w:pPr>
    </w:p>
    <w:p w:rsidR="00B548AD" w:rsidRPr="006646B9" w:rsidRDefault="00B548AD" w:rsidP="00B548AD">
      <w:pPr>
        <w:rPr>
          <w:rFonts w:ascii="楷体" w:eastAsia="楷体" w:hAnsi="楷体"/>
        </w:rPr>
      </w:pPr>
      <w:r w:rsidRPr="00B548AD">
        <w:rPr>
          <w:rFonts w:ascii="楷体" w:eastAsia="楷体" w:hAnsi="楷体" w:hint="eastAsia"/>
        </w:rPr>
        <w:t>这个课是专门给Co-op</w:t>
      </w:r>
      <w:r w:rsidR="000C17F1">
        <w:rPr>
          <w:rFonts w:ascii="楷体" w:eastAsia="楷体" w:hAnsi="楷体" w:hint="eastAsia"/>
        </w:rPr>
        <w:t>的学生传授</w:t>
      </w:r>
      <w:r w:rsidRPr="00B548AD">
        <w:rPr>
          <w:rFonts w:ascii="楷体" w:eastAsia="楷体" w:hAnsi="楷体" w:hint="eastAsia"/>
        </w:rPr>
        <w:t>找工作的事宜。比如说如何写resume，怎么写cover letter，面试的时候有什么技巧。还有模拟的一对一的正式面试机会。Co-op</w:t>
      </w:r>
      <w:r w:rsidR="000C17F1">
        <w:rPr>
          <w:rFonts w:ascii="楷体" w:eastAsia="楷体" w:hAnsi="楷体" w:hint="eastAsia"/>
        </w:rPr>
        <w:t>学生必须完成这门</w:t>
      </w:r>
      <w:r w:rsidRPr="00B548AD">
        <w:rPr>
          <w:rFonts w:ascii="楷体" w:eastAsia="楷体" w:hAnsi="楷体" w:hint="eastAsia"/>
        </w:rPr>
        <w:t>课的所有作业并且pass这门课才能继续Co-op。如果这门课没有过，那就会被踢出co-op</w:t>
      </w:r>
      <w:r w:rsidR="000C17F1">
        <w:rPr>
          <w:rFonts w:ascii="楷体" w:eastAsia="楷体" w:hAnsi="楷体" w:hint="eastAsia"/>
        </w:rPr>
        <w:t>项目</w:t>
      </w:r>
      <w:r w:rsidRPr="00B548AD">
        <w:rPr>
          <w:rFonts w:ascii="楷体" w:eastAsia="楷体" w:hAnsi="楷体" w:hint="eastAsia"/>
        </w:rPr>
        <w:t>。这门课没有学分，有F，P，OP等级，分别代表了Fail，Pass， Outstanding Pass。</w:t>
      </w:r>
    </w:p>
    <w:p w:rsidR="00D313EB" w:rsidRDefault="00D313EB"/>
    <w:p w:rsidR="00D313EB" w:rsidRDefault="00D313EB"/>
    <w:p w:rsidR="00D313EB" w:rsidRDefault="00D313EB"/>
    <w:p w:rsidR="00D313EB" w:rsidRDefault="00D313EB"/>
    <w:p w:rsidR="00D313EB" w:rsidRDefault="00D313EB">
      <w:pPr>
        <w:rPr>
          <w:rFonts w:ascii="方正姚体" w:eastAsia="方正姚体"/>
          <w:b/>
          <w:sz w:val="28"/>
          <w:szCs w:val="28"/>
        </w:rPr>
      </w:pPr>
      <w:r w:rsidRPr="00D313EB">
        <w:rPr>
          <w:rFonts w:ascii="方正姚体" w:eastAsia="方正姚体" w:hint="eastAsia"/>
          <w:b/>
          <w:sz w:val="28"/>
          <w:szCs w:val="28"/>
        </w:rPr>
        <w:t>冬季必修课程</w:t>
      </w:r>
    </w:p>
    <w:p w:rsidR="00D313EB" w:rsidRDefault="00D313EB">
      <w:pPr>
        <w:rPr>
          <w:rFonts w:ascii="方正姚体" w:eastAsia="方正姚体"/>
          <w:b/>
          <w:sz w:val="28"/>
          <w:szCs w:val="28"/>
        </w:rPr>
      </w:pPr>
    </w:p>
    <w:p w:rsidR="00D313EB" w:rsidRPr="00D313EB" w:rsidRDefault="00EC0A41" w:rsidP="00D313EB">
      <w:pPr>
        <w:widowControl/>
        <w:spacing w:line="314" w:lineRule="auto"/>
        <w:jc w:val="left"/>
        <w:rPr>
          <w:rFonts w:ascii="楷体" w:eastAsia="楷体" w:hAnsi="楷体" w:cs="Arial"/>
          <w:b/>
          <w:color w:val="000000"/>
          <w:kern w:val="0"/>
          <w:sz w:val="28"/>
          <w:szCs w:val="28"/>
        </w:rPr>
      </w:pPr>
      <w:hyperlink r:id="rId6" w:anchor="ACCT2230">
        <w:r w:rsidR="00D313EB" w:rsidRPr="00D313EB">
          <w:rPr>
            <w:rFonts w:ascii="楷体" w:eastAsia="楷体" w:hAnsi="楷体" w:cs="Arial"/>
            <w:b/>
            <w:color w:val="000000"/>
            <w:kern w:val="0"/>
            <w:sz w:val="28"/>
            <w:szCs w:val="28"/>
          </w:rPr>
          <w:t>ACCT*2230</w:t>
        </w:r>
      </w:hyperlink>
      <w:r w:rsidR="00D313EB" w:rsidRPr="00D313EB">
        <w:rPr>
          <w:rFonts w:ascii="楷体" w:eastAsia="楷体" w:hAnsi="楷体" w:cs="Arial"/>
          <w:b/>
          <w:color w:val="000000"/>
          <w:kern w:val="0"/>
          <w:sz w:val="28"/>
          <w:szCs w:val="28"/>
        </w:rPr>
        <w:t xml:space="preserve"> </w:t>
      </w:r>
      <w:r w:rsidR="00D313EB" w:rsidRPr="00D313EB">
        <w:rPr>
          <w:rFonts w:ascii="楷体" w:eastAsia="楷体" w:hAnsi="楷体" w:cs="Arial"/>
          <w:b/>
          <w:color w:val="000000"/>
          <w:kern w:val="0"/>
          <w:sz w:val="28"/>
          <w:szCs w:val="28"/>
          <w:highlight w:val="white"/>
        </w:rPr>
        <w:t>Management Accounting</w:t>
      </w:r>
    </w:p>
    <w:p w:rsidR="00D313EB" w:rsidRPr="00D313EB" w:rsidRDefault="00D313EB" w:rsidP="00D313EB">
      <w:pPr>
        <w:widowControl/>
        <w:spacing w:line="276" w:lineRule="auto"/>
        <w:jc w:val="left"/>
        <w:rPr>
          <w:rFonts w:ascii="楷体" w:eastAsia="楷体" w:hAnsi="楷体" w:cs="Arial"/>
          <w:color w:val="000000"/>
          <w:kern w:val="0"/>
          <w:sz w:val="28"/>
          <w:szCs w:val="28"/>
        </w:rPr>
      </w:pPr>
      <w:r w:rsidRPr="00D313EB">
        <w:rPr>
          <w:rFonts w:ascii="楷体" w:eastAsia="楷体" w:hAnsi="楷体" w:cs="Arial"/>
          <w:color w:val="000000"/>
          <w:kern w:val="0"/>
          <w:sz w:val="28"/>
          <w:szCs w:val="28"/>
        </w:rPr>
        <w:t xml:space="preserve"> </w:t>
      </w:r>
    </w:p>
    <w:p w:rsidR="00D313EB" w:rsidRPr="00D313EB" w:rsidRDefault="00D313EB" w:rsidP="00D313EB">
      <w:pPr>
        <w:widowControl/>
        <w:spacing w:line="276" w:lineRule="auto"/>
        <w:jc w:val="left"/>
        <w:rPr>
          <w:rFonts w:ascii="方正姚体" w:eastAsia="方正姚体" w:hAnsi="楷体" w:cs="宋体"/>
          <w:b/>
          <w:color w:val="000000"/>
          <w:kern w:val="0"/>
        </w:rPr>
      </w:pPr>
      <w:r>
        <w:rPr>
          <w:rFonts w:ascii="方正姚体" w:eastAsia="方正姚体" w:hAnsi="楷体" w:cs="宋体" w:hint="eastAsia"/>
          <w:b/>
          <w:color w:val="000000"/>
          <w:kern w:val="0"/>
        </w:rPr>
        <w:t>課程简介</w:t>
      </w:r>
    </w:p>
    <w:p w:rsidR="00D313EB" w:rsidRPr="00D313EB" w:rsidRDefault="00D313EB" w:rsidP="00D313EB">
      <w:pPr>
        <w:widowControl/>
        <w:spacing w:line="276" w:lineRule="auto"/>
        <w:jc w:val="left"/>
        <w:rPr>
          <w:rFonts w:ascii="楷体" w:eastAsia="楷体" w:hAnsi="楷体" w:cs="宋体"/>
          <w:color w:val="000000"/>
          <w:kern w:val="0"/>
          <w:sz w:val="28"/>
          <w:szCs w:val="28"/>
        </w:rPr>
      </w:pPr>
    </w:p>
    <w:p w:rsidR="00D313EB" w:rsidRPr="007737DD" w:rsidRDefault="00D313EB" w:rsidP="00D313EB">
      <w:pPr>
        <w:widowControl/>
        <w:spacing w:line="276" w:lineRule="auto"/>
        <w:jc w:val="left"/>
        <w:rPr>
          <w:rFonts w:ascii="楷体" w:eastAsia="楷体" w:hAnsi="楷体" w:cs="Arial"/>
          <w:b/>
          <w:color w:val="000000"/>
          <w:kern w:val="0"/>
        </w:rPr>
      </w:pPr>
      <w:r w:rsidRPr="007737DD">
        <w:rPr>
          <w:rFonts w:ascii="楷体" w:eastAsia="楷体" w:hAnsi="楷体" w:cs="宋体"/>
          <w:color w:val="000000"/>
          <w:kern w:val="0"/>
          <w:highlight w:val="white"/>
        </w:rPr>
        <w:t>本科目着重於企業改善經營</w:t>
      </w:r>
      <w:hyperlink r:id="rId7">
        <w:r w:rsidRPr="007737DD">
          <w:rPr>
            <w:rFonts w:ascii="楷体" w:eastAsia="楷体" w:hAnsi="楷体" w:cs="Arial"/>
            <w:color w:val="000000"/>
            <w:kern w:val="0"/>
            <w:highlight w:val="white"/>
          </w:rPr>
          <w:t>管理</w:t>
        </w:r>
      </w:hyperlink>
      <w:r w:rsidRPr="007737DD">
        <w:rPr>
          <w:rFonts w:ascii="楷体" w:eastAsia="楷体" w:hAnsi="楷体" w:cs="Arial Unicode MS"/>
          <w:color w:val="000000"/>
          <w:kern w:val="0"/>
          <w:highlight w:val="white"/>
        </w:rPr>
        <w:t>、提高經濟效益。不同於傳統會計，管理會計強調經營管理與公司未來走向。課程內容包括計算成本、利益、預算等等。</w:t>
      </w:r>
    </w:p>
    <w:p w:rsidR="00D313EB" w:rsidRPr="00D313EB" w:rsidRDefault="00D313EB" w:rsidP="00D313EB">
      <w:pPr>
        <w:widowControl/>
        <w:spacing w:line="276" w:lineRule="auto"/>
        <w:jc w:val="left"/>
        <w:rPr>
          <w:rFonts w:ascii="楷体" w:eastAsia="楷体" w:hAnsi="楷体" w:cs="Arial"/>
          <w:color w:val="000000"/>
          <w:kern w:val="0"/>
          <w:sz w:val="28"/>
          <w:szCs w:val="28"/>
        </w:rPr>
      </w:pPr>
    </w:p>
    <w:p w:rsidR="00D313EB" w:rsidRPr="00D313EB" w:rsidRDefault="00D313EB" w:rsidP="00D313EB">
      <w:pPr>
        <w:widowControl/>
        <w:spacing w:line="276" w:lineRule="auto"/>
        <w:jc w:val="left"/>
        <w:rPr>
          <w:rFonts w:ascii="方正姚体" w:eastAsia="方正姚体" w:hAnsi="楷体" w:cs="宋体"/>
          <w:b/>
          <w:color w:val="000000"/>
          <w:kern w:val="0"/>
          <w:highlight w:val="white"/>
        </w:rPr>
      </w:pPr>
      <w:r w:rsidRPr="00D313EB">
        <w:rPr>
          <w:rFonts w:ascii="方正姚体" w:eastAsia="方正姚体" w:hAnsi="楷体" w:cs="宋体" w:hint="eastAsia"/>
          <w:b/>
          <w:color w:val="000000"/>
          <w:kern w:val="0"/>
          <w:highlight w:val="white"/>
        </w:rPr>
        <w:t>學習經驗及技巧</w:t>
      </w:r>
    </w:p>
    <w:p w:rsidR="00D313EB" w:rsidRDefault="00D313EB" w:rsidP="00D313EB">
      <w:pPr>
        <w:widowControl/>
        <w:spacing w:line="276" w:lineRule="auto"/>
        <w:jc w:val="left"/>
        <w:rPr>
          <w:rFonts w:ascii="楷体" w:eastAsia="楷体" w:hAnsi="楷体" w:cs="宋体"/>
          <w:color w:val="000000"/>
          <w:kern w:val="0"/>
          <w:sz w:val="28"/>
          <w:szCs w:val="28"/>
          <w:highlight w:val="white"/>
        </w:rPr>
      </w:pPr>
    </w:p>
    <w:p w:rsidR="00D313EB" w:rsidRPr="007737DD" w:rsidRDefault="00D313EB" w:rsidP="00D313EB">
      <w:pPr>
        <w:widowControl/>
        <w:spacing w:line="276" w:lineRule="auto"/>
        <w:jc w:val="left"/>
        <w:rPr>
          <w:rFonts w:ascii="楷体" w:eastAsia="楷体" w:hAnsi="楷体" w:cs="宋体"/>
          <w:color w:val="000000"/>
          <w:kern w:val="0"/>
        </w:rPr>
      </w:pPr>
      <w:r w:rsidRPr="007737DD">
        <w:rPr>
          <w:rFonts w:ascii="楷体" w:eastAsia="楷体" w:hAnsi="楷体" w:cs="宋体"/>
          <w:color w:val="000000"/>
          <w:kern w:val="0"/>
          <w:highlight w:val="white"/>
        </w:rPr>
        <w:t>本課提供DE與In Class兩種上課方式。就DE而言，需要大量的做題來熟悉考试內容，平常按照課本上的練習題做練習，把每章的的固定題型與公式記熟，搭配上教授所給的閱讀進度與PPT，學習與考試上會輕鬆許多。教授所出的考試內容，DE而論，與課本上的練習題差不了多少，內容也不會考得太深。核心就是要把練習題做熟！如果2230 in class的话,学分主要由两个期中考和一个期末考组成.期中考各占百分之三十,期末考占百分之四十.三个考试的格式都与教授建议做的练习提格式相似,基本上都一样.其实窍门也就是把教授建议做的课后练习题练熟,还有课上</w:t>
      </w:r>
      <w:r w:rsidRPr="007737DD">
        <w:rPr>
          <w:rFonts w:ascii="楷体" w:eastAsia="楷体" w:hAnsi="楷体" w:cs="宋体"/>
          <w:color w:val="000000"/>
          <w:kern w:val="0"/>
          <w:highlight w:val="white"/>
        </w:rPr>
        <w:lastRenderedPageBreak/>
        <w:t>教的内容都熟悉了,三大考完全可以拿80以上.但是期末考会比较难,所以前两期中考要尽力拿高分,才能把总分拉高.考试内容都基本是些基本的记账,多练习就好.</w:t>
      </w:r>
    </w:p>
    <w:p w:rsidR="00B548AD" w:rsidRDefault="00B548AD" w:rsidP="00D313EB">
      <w:pPr>
        <w:widowControl/>
        <w:spacing w:line="276" w:lineRule="auto"/>
        <w:jc w:val="left"/>
        <w:rPr>
          <w:rFonts w:ascii="楷体" w:eastAsia="楷体" w:hAnsi="楷体" w:cs="宋体"/>
          <w:color w:val="000000"/>
          <w:kern w:val="0"/>
          <w:sz w:val="28"/>
          <w:szCs w:val="28"/>
        </w:rPr>
      </w:pPr>
    </w:p>
    <w:p w:rsidR="00B548AD" w:rsidRPr="000C17F1" w:rsidRDefault="00B548AD" w:rsidP="00B548AD">
      <w:pPr>
        <w:widowControl/>
        <w:spacing w:line="276" w:lineRule="auto"/>
        <w:jc w:val="left"/>
        <w:rPr>
          <w:rFonts w:ascii="方正姚体" w:eastAsia="方正姚体" w:hAnsi="楷体" w:cs="Arial"/>
          <w:b/>
          <w:color w:val="000000"/>
          <w:kern w:val="0"/>
          <w:sz w:val="28"/>
          <w:szCs w:val="28"/>
        </w:rPr>
      </w:pPr>
      <w:r w:rsidRPr="000C17F1">
        <w:rPr>
          <w:rFonts w:ascii="方正姚体" w:eastAsia="方正姚体" w:hAnsi="楷体" w:cs="Arial" w:hint="eastAsia"/>
          <w:b/>
          <w:color w:val="000000"/>
          <w:kern w:val="0"/>
          <w:sz w:val="28"/>
          <w:szCs w:val="28"/>
        </w:rPr>
        <w:t>ECON*2770</w:t>
      </w:r>
    </w:p>
    <w:p w:rsidR="00B548AD" w:rsidRPr="00B548AD" w:rsidRDefault="00B548AD" w:rsidP="00B548AD">
      <w:pPr>
        <w:widowControl/>
        <w:spacing w:line="276" w:lineRule="auto"/>
        <w:jc w:val="left"/>
        <w:rPr>
          <w:rFonts w:ascii="楷体" w:eastAsia="楷体" w:hAnsi="楷体" w:cs="Arial"/>
          <w:color w:val="000000"/>
          <w:kern w:val="0"/>
          <w:sz w:val="28"/>
          <w:szCs w:val="28"/>
        </w:rPr>
      </w:pPr>
    </w:p>
    <w:p w:rsidR="00B548AD" w:rsidRPr="000C17F1" w:rsidRDefault="00B548AD" w:rsidP="00B548AD">
      <w:pPr>
        <w:widowControl/>
        <w:spacing w:line="276" w:lineRule="auto"/>
        <w:jc w:val="left"/>
        <w:rPr>
          <w:rFonts w:ascii="方正姚体" w:eastAsia="方正姚体" w:hAnsi="楷体" w:cs="Arial"/>
          <w:b/>
          <w:color w:val="000000"/>
          <w:kern w:val="0"/>
        </w:rPr>
      </w:pPr>
      <w:r w:rsidRPr="000C17F1">
        <w:rPr>
          <w:rFonts w:ascii="方正姚体" w:eastAsia="方正姚体" w:hAnsi="楷体" w:cs="Arial" w:hint="eastAsia"/>
          <w:b/>
          <w:color w:val="000000"/>
          <w:kern w:val="0"/>
        </w:rPr>
        <w:t>课程简介</w:t>
      </w:r>
    </w:p>
    <w:p w:rsidR="00B548AD" w:rsidRPr="00B548AD" w:rsidRDefault="00B548AD" w:rsidP="00B548AD">
      <w:pPr>
        <w:widowControl/>
        <w:spacing w:line="276" w:lineRule="auto"/>
        <w:jc w:val="left"/>
        <w:rPr>
          <w:rFonts w:ascii="楷体" w:eastAsia="楷体" w:hAnsi="楷体" w:cs="Arial"/>
          <w:color w:val="000000"/>
          <w:kern w:val="0"/>
          <w:sz w:val="28"/>
          <w:szCs w:val="28"/>
        </w:rPr>
      </w:pPr>
    </w:p>
    <w:p w:rsidR="00B548AD" w:rsidRPr="007737DD" w:rsidRDefault="000C17F1" w:rsidP="00B548AD">
      <w:pPr>
        <w:widowControl/>
        <w:spacing w:line="276" w:lineRule="auto"/>
        <w:jc w:val="left"/>
        <w:rPr>
          <w:rFonts w:ascii="楷体" w:eastAsia="楷体" w:hAnsi="楷体" w:cs="Arial"/>
          <w:color w:val="000000"/>
          <w:kern w:val="0"/>
        </w:rPr>
      </w:pPr>
      <w:r w:rsidRPr="007737DD">
        <w:rPr>
          <w:rFonts w:ascii="楷体" w:eastAsia="楷体" w:hAnsi="楷体" w:cs="Arial" w:hint="eastAsia"/>
          <w:color w:val="000000"/>
          <w:kern w:val="0"/>
        </w:rPr>
        <w:t>这个课难度很大</w:t>
      </w:r>
      <w:r w:rsidR="00B548AD" w:rsidRPr="007737DD">
        <w:rPr>
          <w:rFonts w:ascii="楷体" w:eastAsia="楷体" w:hAnsi="楷体" w:cs="Arial" w:hint="eastAsia"/>
          <w:color w:val="000000"/>
          <w:kern w:val="0"/>
        </w:rPr>
        <w:t>，去年和前年的不及格率一直都是3</w:t>
      </w:r>
      <w:r w:rsidRPr="007737DD">
        <w:rPr>
          <w:rFonts w:ascii="楷体" w:eastAsia="楷体" w:hAnsi="楷体" w:cs="Arial" w:hint="eastAsia"/>
          <w:color w:val="000000"/>
          <w:kern w:val="0"/>
        </w:rPr>
        <w:t>0</w:t>
      </w:r>
      <w:r w:rsidR="00B548AD" w:rsidRPr="007737DD">
        <w:rPr>
          <w:rFonts w:ascii="楷体" w:eastAsia="楷体" w:hAnsi="楷体" w:cs="Arial" w:hint="eastAsia"/>
          <w:color w:val="000000"/>
          <w:kern w:val="0"/>
        </w:rPr>
        <w:t>-40%或者更高。很多人都修了两遍</w:t>
      </w:r>
      <w:r w:rsidRPr="007737DD">
        <w:rPr>
          <w:rFonts w:ascii="楷体" w:eastAsia="楷体" w:hAnsi="楷体" w:cs="Arial" w:hint="eastAsia"/>
          <w:color w:val="000000"/>
          <w:kern w:val="0"/>
        </w:rPr>
        <w:t>才通过</w:t>
      </w:r>
      <w:r w:rsidR="00B548AD" w:rsidRPr="007737DD">
        <w:rPr>
          <w:rFonts w:ascii="楷体" w:eastAsia="楷体" w:hAnsi="楷体" w:cs="Arial" w:hint="eastAsia"/>
          <w:color w:val="000000"/>
          <w:kern w:val="0"/>
        </w:rPr>
        <w:t>。主要</w:t>
      </w:r>
      <w:r w:rsidRPr="007737DD">
        <w:rPr>
          <w:rFonts w:ascii="楷体" w:eastAsia="楷体" w:hAnsi="楷体" w:cs="Arial" w:hint="eastAsia"/>
          <w:color w:val="000000"/>
          <w:kern w:val="0"/>
        </w:rPr>
        <w:t>内容</w:t>
      </w:r>
      <w:r w:rsidR="00B548AD" w:rsidRPr="007737DD">
        <w:rPr>
          <w:rFonts w:ascii="楷体" w:eastAsia="楷体" w:hAnsi="楷体" w:cs="Arial" w:hint="eastAsia"/>
          <w:color w:val="000000"/>
          <w:kern w:val="0"/>
        </w:rPr>
        <w:t>是运用数学微积分，矩阵等高等数学来分析经济学方面的问题。</w:t>
      </w:r>
    </w:p>
    <w:p w:rsidR="00B548AD" w:rsidRDefault="00B548AD" w:rsidP="00B548AD">
      <w:pPr>
        <w:widowControl/>
        <w:spacing w:line="276" w:lineRule="auto"/>
        <w:jc w:val="left"/>
        <w:rPr>
          <w:rFonts w:ascii="楷体" w:eastAsia="楷体" w:hAnsi="楷体" w:cs="Arial"/>
          <w:color w:val="000000"/>
          <w:kern w:val="0"/>
          <w:sz w:val="28"/>
          <w:szCs w:val="28"/>
        </w:rPr>
      </w:pPr>
    </w:p>
    <w:p w:rsidR="00B548AD" w:rsidRPr="000C17F1" w:rsidRDefault="00B548AD" w:rsidP="00B548AD">
      <w:pPr>
        <w:widowControl/>
        <w:spacing w:line="276" w:lineRule="auto"/>
        <w:jc w:val="left"/>
        <w:rPr>
          <w:rFonts w:ascii="方正姚体" w:eastAsia="方正姚体" w:hAnsi="楷体" w:cs="Arial"/>
          <w:b/>
          <w:color w:val="000000"/>
          <w:kern w:val="0"/>
          <w:sz w:val="28"/>
          <w:szCs w:val="28"/>
        </w:rPr>
      </w:pPr>
      <w:r w:rsidRPr="000C17F1">
        <w:rPr>
          <w:rFonts w:ascii="方正姚体" w:eastAsia="方正姚体" w:hAnsi="楷体" w:cs="Arial" w:hint="eastAsia"/>
          <w:b/>
          <w:color w:val="000000"/>
          <w:kern w:val="0"/>
          <w:sz w:val="28"/>
          <w:szCs w:val="28"/>
        </w:rPr>
        <w:t>FARE*2410</w:t>
      </w:r>
    </w:p>
    <w:p w:rsidR="00B548AD" w:rsidRPr="00B548AD" w:rsidRDefault="00B548AD" w:rsidP="00B548AD">
      <w:pPr>
        <w:widowControl/>
        <w:spacing w:line="276" w:lineRule="auto"/>
        <w:jc w:val="left"/>
        <w:rPr>
          <w:rFonts w:ascii="楷体" w:eastAsia="楷体" w:hAnsi="楷体" w:cs="Arial"/>
          <w:color w:val="000000"/>
          <w:kern w:val="0"/>
          <w:sz w:val="28"/>
          <w:szCs w:val="28"/>
        </w:rPr>
      </w:pPr>
    </w:p>
    <w:p w:rsidR="00B548AD" w:rsidRPr="000C17F1" w:rsidRDefault="00B548AD" w:rsidP="00B548AD">
      <w:pPr>
        <w:widowControl/>
        <w:spacing w:line="276" w:lineRule="auto"/>
        <w:jc w:val="left"/>
        <w:rPr>
          <w:rFonts w:ascii="方正姚体" w:eastAsia="方正姚体" w:hAnsi="楷体" w:cs="Arial"/>
          <w:b/>
          <w:color w:val="000000"/>
          <w:kern w:val="0"/>
        </w:rPr>
      </w:pPr>
      <w:r w:rsidRPr="000C17F1">
        <w:rPr>
          <w:rFonts w:ascii="方正姚体" w:eastAsia="方正姚体" w:hAnsi="楷体" w:cs="Arial" w:hint="eastAsia"/>
          <w:b/>
          <w:color w:val="000000"/>
          <w:kern w:val="0"/>
        </w:rPr>
        <w:t>课程简介</w:t>
      </w:r>
    </w:p>
    <w:p w:rsidR="00B548AD" w:rsidRPr="00B548AD" w:rsidRDefault="00B548AD" w:rsidP="00B548AD">
      <w:pPr>
        <w:widowControl/>
        <w:spacing w:line="276" w:lineRule="auto"/>
        <w:jc w:val="left"/>
        <w:rPr>
          <w:rFonts w:ascii="楷体" w:eastAsia="楷体" w:hAnsi="楷体" w:cs="Arial"/>
          <w:color w:val="000000"/>
          <w:kern w:val="0"/>
          <w:sz w:val="28"/>
          <w:szCs w:val="28"/>
        </w:rPr>
      </w:pPr>
      <w:bookmarkStart w:id="0" w:name="_GoBack"/>
      <w:bookmarkEnd w:id="0"/>
    </w:p>
    <w:p w:rsidR="00B548AD" w:rsidRPr="007737DD" w:rsidRDefault="00B548AD" w:rsidP="00B548AD">
      <w:pPr>
        <w:widowControl/>
        <w:spacing w:line="276" w:lineRule="auto"/>
        <w:jc w:val="left"/>
        <w:rPr>
          <w:rFonts w:ascii="楷体" w:eastAsia="楷体" w:hAnsi="楷体" w:cs="Arial"/>
          <w:color w:val="000000"/>
          <w:kern w:val="0"/>
        </w:rPr>
      </w:pPr>
      <w:r w:rsidRPr="007737DD">
        <w:rPr>
          <w:rFonts w:ascii="楷体" w:eastAsia="楷体" w:hAnsi="楷体" w:cs="Arial" w:hint="eastAsia"/>
          <w:color w:val="000000"/>
          <w:kern w:val="0"/>
        </w:rPr>
        <w:t>这个课的老师是一个70几岁的退休老教授，学校返聘回来继续教书，特别的和蔼可亲，上课也特别的好玩。期中考试和期末考试几年来从没有大幅度变过，就是那几道题。主要讲的是农产品的期货市场和本地市场。课程作业需要你每天记录future market 上面的农作物价格，最后期末的时候需要交一份几十页的大作业，占比很大。如果前期能按时的摘录农作物价格数据，期末的时候会很轻松。反正我个人很喜欢这门课。</w:t>
      </w:r>
    </w:p>
    <w:p w:rsidR="007737DD" w:rsidRPr="007737DD" w:rsidRDefault="007737DD" w:rsidP="00B548AD">
      <w:pPr>
        <w:widowControl/>
        <w:spacing w:line="276" w:lineRule="auto"/>
        <w:jc w:val="left"/>
        <w:rPr>
          <w:rFonts w:ascii="楷体" w:eastAsia="楷体" w:hAnsi="楷体" w:cs="Arial"/>
          <w:color w:val="000000"/>
          <w:kern w:val="0"/>
        </w:rPr>
      </w:pPr>
    </w:p>
    <w:p w:rsidR="007737DD" w:rsidRPr="007737DD" w:rsidRDefault="007737DD" w:rsidP="00B548AD">
      <w:pPr>
        <w:widowControl/>
        <w:spacing w:line="276" w:lineRule="auto"/>
        <w:jc w:val="left"/>
        <w:rPr>
          <w:rFonts w:ascii="楷体" w:eastAsia="楷体" w:hAnsi="楷体" w:cs="Arial" w:hint="eastAsia"/>
          <w:color w:val="000000"/>
          <w:kern w:val="0"/>
        </w:rPr>
      </w:pPr>
      <w:r w:rsidRPr="007737DD">
        <w:rPr>
          <w:rFonts w:ascii="楷体" w:eastAsia="楷体" w:hAnsi="楷体" w:cs="Arial" w:hint="eastAsia"/>
          <w:color w:val="000000"/>
          <w:kern w:val="0"/>
        </w:rPr>
        <w:t>By</w:t>
      </w:r>
      <w:r w:rsidRPr="007737DD">
        <w:rPr>
          <w:rFonts w:ascii="楷体" w:eastAsia="楷体" w:hAnsi="楷体" w:cs="Arial"/>
          <w:color w:val="000000"/>
          <w:kern w:val="0"/>
        </w:rPr>
        <w:t xml:space="preserve"> Vivian</w:t>
      </w:r>
      <w:r w:rsidRPr="007737DD">
        <w:rPr>
          <w:rFonts w:ascii="楷体" w:eastAsia="楷体" w:hAnsi="楷体" w:cs="Arial" w:hint="eastAsia"/>
          <w:color w:val="000000"/>
          <w:kern w:val="0"/>
        </w:rPr>
        <w:t>（</w:t>
      </w:r>
      <w:r w:rsidRPr="007737DD">
        <w:rPr>
          <w:rFonts w:ascii="楷体" w:eastAsia="楷体" w:hAnsi="楷体" w:cs="Arial"/>
          <w:color w:val="000000"/>
          <w:kern w:val="0"/>
        </w:rPr>
        <w:t>from Accounting</w:t>
      </w:r>
      <w:r w:rsidRPr="007737DD">
        <w:rPr>
          <w:rFonts w:ascii="楷体" w:eastAsia="楷体" w:hAnsi="楷体" w:cs="Arial" w:hint="eastAsia"/>
          <w:color w:val="000000"/>
          <w:kern w:val="0"/>
        </w:rPr>
        <w:t>），Lester（from</w:t>
      </w:r>
      <w:r w:rsidRPr="007737DD">
        <w:rPr>
          <w:rFonts w:ascii="楷体" w:eastAsia="楷体" w:hAnsi="楷体" w:cs="Arial"/>
          <w:color w:val="000000"/>
          <w:kern w:val="0"/>
        </w:rPr>
        <w:t xml:space="preserve"> Food &amp; Agricultural Business</w:t>
      </w:r>
      <w:r w:rsidRPr="007737DD">
        <w:rPr>
          <w:rFonts w:ascii="楷体" w:eastAsia="楷体" w:hAnsi="楷体" w:cs="Arial" w:hint="eastAsia"/>
          <w:color w:val="000000"/>
          <w:kern w:val="0"/>
        </w:rPr>
        <w:t>）</w:t>
      </w:r>
    </w:p>
    <w:p w:rsidR="00D313EB" w:rsidRPr="00D313EB" w:rsidRDefault="00D313EB">
      <w:pPr>
        <w:rPr>
          <w:rFonts w:ascii="方正姚体" w:eastAsia="方正姚体"/>
          <w:b/>
          <w:sz w:val="28"/>
          <w:szCs w:val="28"/>
        </w:rPr>
      </w:pPr>
    </w:p>
    <w:p w:rsidR="00D313EB" w:rsidRDefault="00D313EB"/>
    <w:sectPr w:rsidR="00D313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A41" w:rsidRDefault="00EC0A41" w:rsidP="00D313EB">
      <w:r>
        <w:separator/>
      </w:r>
    </w:p>
  </w:endnote>
  <w:endnote w:type="continuationSeparator" w:id="0">
    <w:p w:rsidR="00EC0A41" w:rsidRDefault="00EC0A41" w:rsidP="00D3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A41" w:rsidRDefault="00EC0A41" w:rsidP="00D313EB">
      <w:r>
        <w:separator/>
      </w:r>
    </w:p>
  </w:footnote>
  <w:footnote w:type="continuationSeparator" w:id="0">
    <w:p w:rsidR="00EC0A41" w:rsidRDefault="00EC0A41" w:rsidP="00D31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BD8"/>
    <w:rsid w:val="000C17F1"/>
    <w:rsid w:val="001768FF"/>
    <w:rsid w:val="00337BD8"/>
    <w:rsid w:val="006B59EB"/>
    <w:rsid w:val="007737DD"/>
    <w:rsid w:val="00955968"/>
    <w:rsid w:val="00B548AD"/>
    <w:rsid w:val="00CF302E"/>
    <w:rsid w:val="00D313EB"/>
    <w:rsid w:val="00EC0A41"/>
    <w:rsid w:val="00FB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F503E-AF68-4619-9FBB-BF319AF7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3EB"/>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3EB"/>
    <w:pPr>
      <w:widowControl/>
      <w:tabs>
        <w:tab w:val="center" w:pos="4320"/>
        <w:tab w:val="right" w:pos="8640"/>
      </w:tabs>
      <w:jc w:val="left"/>
    </w:pPr>
    <w:rPr>
      <w:kern w:val="0"/>
      <w:sz w:val="22"/>
      <w:szCs w:val="22"/>
    </w:rPr>
  </w:style>
  <w:style w:type="character" w:customStyle="1" w:styleId="Char">
    <w:name w:val="页眉 Char"/>
    <w:basedOn w:val="a0"/>
    <w:link w:val="a3"/>
    <w:uiPriority w:val="99"/>
    <w:rsid w:val="00D313EB"/>
  </w:style>
  <w:style w:type="paragraph" w:styleId="a4">
    <w:name w:val="footer"/>
    <w:basedOn w:val="a"/>
    <w:link w:val="Char0"/>
    <w:uiPriority w:val="99"/>
    <w:unhideWhenUsed/>
    <w:rsid w:val="00D313EB"/>
    <w:pPr>
      <w:widowControl/>
      <w:tabs>
        <w:tab w:val="center" w:pos="4320"/>
        <w:tab w:val="right" w:pos="8640"/>
      </w:tabs>
      <w:jc w:val="left"/>
    </w:pPr>
    <w:rPr>
      <w:kern w:val="0"/>
      <w:sz w:val="22"/>
      <w:szCs w:val="22"/>
    </w:rPr>
  </w:style>
  <w:style w:type="character" w:customStyle="1" w:styleId="Char0">
    <w:name w:val="页脚 Char"/>
    <w:basedOn w:val="a0"/>
    <w:link w:val="a4"/>
    <w:uiPriority w:val="99"/>
    <w:rsid w:val="00D3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iki.mbalib.com/wiki/%E7%BB%8F%E8%90%A5%E7%AE%A1%E7%9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oguelph.ca/registrar/calendars/undergraduate/2015-2016/c12/c12acct.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4</cp:revision>
  <dcterms:created xsi:type="dcterms:W3CDTF">2015-07-28T09:12:00Z</dcterms:created>
  <dcterms:modified xsi:type="dcterms:W3CDTF">2015-08-13T09:38:00Z</dcterms:modified>
</cp:coreProperties>
</file>