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4D" w:rsidRPr="007516C8" w:rsidRDefault="00342CC4">
      <w:pPr>
        <w:rPr>
          <w:rFonts w:ascii="方正姚体" w:eastAsia="方正姚体" w:hAnsi="楷体" w:hint="eastAsia"/>
          <w:b/>
          <w:sz w:val="32"/>
          <w:szCs w:val="32"/>
        </w:rPr>
      </w:pPr>
      <w:bookmarkStart w:id="0" w:name="_GoBack"/>
      <w:r w:rsidRPr="007516C8">
        <w:rPr>
          <w:rFonts w:ascii="方正姚体" w:eastAsia="方正姚体" w:hAnsi="楷体" w:hint="eastAsia"/>
          <w:b/>
          <w:sz w:val="32"/>
          <w:szCs w:val="32"/>
        </w:rPr>
        <w:t>Food &amp; Agricultural Business-食品农业经济专业</w:t>
      </w:r>
    </w:p>
    <w:bookmarkEnd w:id="0"/>
    <w:p w:rsidR="00AD12A3" w:rsidRPr="002D78B9" w:rsidRDefault="00AD12A3" w:rsidP="00AD12A3">
      <w:pPr>
        <w:rPr>
          <w:rFonts w:ascii="楷体" w:eastAsia="楷体" w:hAnsi="楷体"/>
          <w:sz w:val="24"/>
          <w:szCs w:val="24"/>
        </w:rPr>
      </w:pPr>
    </w:p>
    <w:p w:rsidR="00AD12A3" w:rsidRPr="002D78B9" w:rsidRDefault="00AD12A3" w:rsidP="00AD12A3">
      <w:pPr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欢迎大家来到的</w:t>
      </w:r>
      <w:r w:rsidRPr="002D78B9">
        <w:rPr>
          <w:rFonts w:ascii="楷体" w:eastAsia="楷体" w:hAnsi="楷体"/>
          <w:sz w:val="28"/>
          <w:szCs w:val="28"/>
        </w:rPr>
        <w:t>食品农业经济专业的</w:t>
      </w:r>
      <w:r w:rsidRPr="002D78B9">
        <w:rPr>
          <w:rFonts w:ascii="楷体" w:eastAsia="楷体" w:hAnsi="楷体"/>
          <w:sz w:val="28"/>
          <w:szCs w:val="28"/>
        </w:rPr>
        <w:t>介绍板块。以下这篇文章将系统介绍</w:t>
      </w:r>
      <w:r w:rsidRPr="002D78B9">
        <w:rPr>
          <w:rFonts w:ascii="楷体" w:eastAsia="楷体" w:hAnsi="楷体"/>
          <w:sz w:val="28"/>
          <w:szCs w:val="28"/>
        </w:rPr>
        <w:t>食品农业经济</w:t>
      </w:r>
      <w:r w:rsidRPr="002D78B9">
        <w:rPr>
          <w:rFonts w:ascii="楷体" w:eastAsia="楷体" w:hAnsi="楷体"/>
          <w:sz w:val="28"/>
          <w:szCs w:val="28"/>
        </w:rPr>
        <w:t>专业概况及就业前景。</w:t>
      </w:r>
    </w:p>
    <w:p w:rsidR="00342CC4" w:rsidRPr="002D78B9" w:rsidRDefault="00342CC4">
      <w:pPr>
        <w:rPr>
          <w:rFonts w:ascii="楷体" w:eastAsia="楷体" w:hAnsi="楷体"/>
          <w:sz w:val="24"/>
          <w:szCs w:val="24"/>
        </w:rPr>
      </w:pPr>
    </w:p>
    <w:p w:rsidR="00197A19" w:rsidRPr="007516C8" w:rsidRDefault="00AD12A3">
      <w:pPr>
        <w:rPr>
          <w:rFonts w:ascii="方正姚体" w:eastAsia="方正姚体" w:hAnsi="楷体" w:hint="eastAsia"/>
          <w:b/>
          <w:sz w:val="24"/>
          <w:szCs w:val="24"/>
        </w:rPr>
      </w:pPr>
      <w:r w:rsidRPr="007516C8">
        <w:rPr>
          <w:rFonts w:ascii="方正姚体" w:eastAsia="方正姚体" w:hAnsi="楷体" w:hint="eastAsia"/>
          <w:b/>
          <w:sz w:val="24"/>
          <w:szCs w:val="24"/>
        </w:rPr>
        <w:t>专业概况</w:t>
      </w:r>
    </w:p>
    <w:p w:rsidR="00AD12A3" w:rsidRPr="002D78B9" w:rsidRDefault="00AD12A3">
      <w:pPr>
        <w:rPr>
          <w:rFonts w:ascii="楷体" w:eastAsia="楷体" w:hAnsi="楷体"/>
          <w:sz w:val="24"/>
          <w:szCs w:val="24"/>
        </w:rPr>
      </w:pPr>
    </w:p>
    <w:p w:rsidR="003A4031" w:rsidRPr="002D78B9" w:rsidRDefault="00B6412F" w:rsidP="00AD12A3">
      <w:pPr>
        <w:ind w:firstLine="720"/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各位新同学你们好，</w:t>
      </w:r>
      <w:r w:rsidR="00530262" w:rsidRPr="002D78B9">
        <w:rPr>
          <w:rFonts w:ascii="楷体" w:eastAsia="楷体" w:hAnsi="楷体"/>
          <w:sz w:val="28"/>
          <w:szCs w:val="28"/>
        </w:rPr>
        <w:t>我是食品与农业经济专业的大三狗，汪汪</w:t>
      </w:r>
      <w:proofErr w:type="gramStart"/>
      <w:r w:rsidR="00530262" w:rsidRPr="002D78B9">
        <w:rPr>
          <w:rFonts w:ascii="楷体" w:eastAsia="楷体" w:hAnsi="楷体"/>
          <w:sz w:val="28"/>
          <w:szCs w:val="28"/>
        </w:rPr>
        <w:t>汪</w:t>
      </w:r>
      <w:proofErr w:type="gramEnd"/>
      <w:r w:rsidR="00530262" w:rsidRPr="002D78B9">
        <w:rPr>
          <w:rFonts w:ascii="楷体" w:eastAsia="楷体" w:hAnsi="楷体"/>
          <w:sz w:val="28"/>
          <w:szCs w:val="28"/>
        </w:rPr>
        <w:t>~</w:t>
      </w:r>
      <w:r w:rsidRPr="002D78B9">
        <w:rPr>
          <w:rFonts w:ascii="楷体" w:eastAsia="楷体" w:hAnsi="楷体"/>
          <w:sz w:val="28"/>
          <w:szCs w:val="28"/>
        </w:rPr>
        <w:t>首先欢迎大家选</w:t>
      </w:r>
      <w:r w:rsidR="00530262" w:rsidRPr="002D78B9">
        <w:rPr>
          <w:rFonts w:ascii="楷体" w:eastAsia="楷体" w:hAnsi="楷体"/>
          <w:sz w:val="28"/>
          <w:szCs w:val="28"/>
        </w:rPr>
        <w:t>（</w:t>
      </w:r>
      <w:proofErr w:type="spellStart"/>
      <w:r w:rsidR="00530262" w:rsidRPr="002D78B9">
        <w:rPr>
          <w:rFonts w:ascii="楷体" w:eastAsia="楷体" w:hAnsi="楷体"/>
          <w:sz w:val="28"/>
          <w:szCs w:val="28"/>
        </w:rPr>
        <w:t>zuo</w:t>
      </w:r>
      <w:proofErr w:type="spellEnd"/>
      <w:r w:rsidR="00530262" w:rsidRPr="002D78B9">
        <w:rPr>
          <w:rFonts w:ascii="楷体" w:eastAsia="楷体" w:hAnsi="楷体"/>
          <w:sz w:val="28"/>
          <w:szCs w:val="28"/>
        </w:rPr>
        <w:t>）</w:t>
      </w:r>
      <w:r w:rsidRPr="002D78B9">
        <w:rPr>
          <w:rFonts w:ascii="楷体" w:eastAsia="楷体" w:hAnsi="楷体"/>
          <w:sz w:val="28"/>
          <w:szCs w:val="28"/>
        </w:rPr>
        <w:t>择</w:t>
      </w:r>
      <w:r w:rsidR="00530262" w:rsidRPr="002D78B9">
        <w:rPr>
          <w:rFonts w:ascii="楷体" w:eastAsia="楷体" w:hAnsi="楷体"/>
          <w:sz w:val="28"/>
          <w:szCs w:val="28"/>
        </w:rPr>
        <w:t>（</w:t>
      </w:r>
      <w:proofErr w:type="spellStart"/>
      <w:r w:rsidR="00530262" w:rsidRPr="002D78B9">
        <w:rPr>
          <w:rFonts w:ascii="楷体" w:eastAsia="楷体" w:hAnsi="楷体"/>
          <w:sz w:val="28"/>
          <w:szCs w:val="28"/>
        </w:rPr>
        <w:t>si</w:t>
      </w:r>
      <w:proofErr w:type="spellEnd"/>
      <w:r w:rsidR="00530262" w:rsidRPr="002D78B9">
        <w:rPr>
          <w:rFonts w:ascii="楷体" w:eastAsia="楷体" w:hAnsi="楷体"/>
          <w:sz w:val="28"/>
          <w:szCs w:val="28"/>
        </w:rPr>
        <w:t>）</w:t>
      </w:r>
      <w:r w:rsidRPr="002D78B9">
        <w:rPr>
          <w:rFonts w:ascii="楷体" w:eastAsia="楷体" w:hAnsi="楷体"/>
          <w:sz w:val="28"/>
          <w:szCs w:val="28"/>
        </w:rPr>
        <w:t>食品与农业经济专业，关于这个专业我觉得可以从</w:t>
      </w:r>
      <w:r w:rsidR="003A4031" w:rsidRPr="002D78B9">
        <w:rPr>
          <w:rFonts w:ascii="楷体" w:eastAsia="楷体" w:hAnsi="楷体"/>
          <w:sz w:val="28"/>
          <w:szCs w:val="28"/>
        </w:rPr>
        <w:t>如下</w:t>
      </w:r>
      <w:r w:rsidRPr="002D78B9">
        <w:rPr>
          <w:rFonts w:ascii="楷体" w:eastAsia="楷体" w:hAnsi="楷体"/>
          <w:sz w:val="28"/>
          <w:szCs w:val="28"/>
        </w:rPr>
        <w:t>几个方面来说</w:t>
      </w:r>
      <w:r w:rsidR="003A4031" w:rsidRPr="002D78B9">
        <w:rPr>
          <w:rFonts w:ascii="楷体" w:eastAsia="楷体" w:hAnsi="楷体"/>
          <w:sz w:val="28"/>
          <w:szCs w:val="28"/>
        </w:rPr>
        <w:t>。</w:t>
      </w:r>
    </w:p>
    <w:p w:rsidR="00B6412F" w:rsidRPr="002D78B9" w:rsidRDefault="00635937" w:rsidP="00AD12A3">
      <w:pPr>
        <w:ind w:firstLine="720"/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首先</w:t>
      </w:r>
      <w:r w:rsidR="00AD12A3" w:rsidRPr="002D78B9">
        <w:rPr>
          <w:rFonts w:ascii="楷体" w:eastAsia="楷体" w:hAnsi="楷体"/>
          <w:sz w:val="28"/>
          <w:szCs w:val="28"/>
        </w:rPr>
        <w:t>，</w:t>
      </w:r>
      <w:r w:rsidRPr="002D78B9">
        <w:rPr>
          <w:rFonts w:ascii="楷体" w:eastAsia="楷体" w:hAnsi="楷体"/>
          <w:sz w:val="28"/>
          <w:szCs w:val="28"/>
        </w:rPr>
        <w:t>从这个专业的名字可以看出，Food &amp; Agricultural Business 是关于食品与农业领域的经济学。我第一点想说的就是这个专业和纯农业种植之类，或者</w:t>
      </w:r>
      <w:r w:rsidR="003A4031" w:rsidRPr="002D78B9">
        <w:rPr>
          <w:rFonts w:ascii="楷体" w:eastAsia="楷体" w:hAnsi="楷体"/>
          <w:sz w:val="28"/>
          <w:szCs w:val="28"/>
        </w:rPr>
        <w:t>纯</w:t>
      </w:r>
      <w:r w:rsidRPr="002D78B9">
        <w:rPr>
          <w:rFonts w:ascii="楷体" w:eastAsia="楷体" w:hAnsi="楷体"/>
          <w:sz w:val="28"/>
          <w:szCs w:val="28"/>
        </w:rPr>
        <w:t>食品营养学有所不同。纯农业种植这些专业讲的是</w:t>
      </w:r>
      <w:r w:rsidR="00197A19" w:rsidRPr="002D78B9">
        <w:rPr>
          <w:rFonts w:ascii="楷体" w:eastAsia="楷体" w:hAnsi="楷体"/>
          <w:sz w:val="28"/>
          <w:szCs w:val="28"/>
        </w:rPr>
        <w:t>技术上的该如何栽培一个农作物，施多少肥，什么时候锄草这样的事，而食品农业经济更侧重于经济方面，讲的是帮助农民测算今年应该种多少农作物，关于今年的农作物的经济形式，今年农作物的成本价格</w:t>
      </w:r>
      <w:r w:rsidR="00FD7B9A" w:rsidRPr="002D78B9">
        <w:rPr>
          <w:rFonts w:ascii="楷体" w:eastAsia="楷体" w:hAnsi="楷体"/>
          <w:sz w:val="28"/>
          <w:szCs w:val="28"/>
        </w:rPr>
        <w:t>等等。</w:t>
      </w:r>
      <w:r w:rsidR="003A4031" w:rsidRPr="002D78B9">
        <w:rPr>
          <w:rFonts w:ascii="楷体" w:eastAsia="楷体" w:hAnsi="楷体"/>
          <w:sz w:val="28"/>
          <w:szCs w:val="28"/>
        </w:rPr>
        <w:t>比如说我们在大一会学</w:t>
      </w:r>
      <w:proofErr w:type="gramStart"/>
      <w:r w:rsidR="003A4031" w:rsidRPr="002D78B9">
        <w:rPr>
          <w:rFonts w:ascii="楷体" w:eastAsia="楷体" w:hAnsi="楷体"/>
          <w:sz w:val="28"/>
          <w:szCs w:val="28"/>
        </w:rPr>
        <w:t>最</w:t>
      </w:r>
      <w:proofErr w:type="gramEnd"/>
      <w:r w:rsidR="003A4031" w:rsidRPr="002D78B9">
        <w:rPr>
          <w:rFonts w:ascii="楷体" w:eastAsia="楷体" w:hAnsi="楷体"/>
          <w:sz w:val="28"/>
          <w:szCs w:val="28"/>
        </w:rPr>
        <w:t>基础的宏观经济，微观经济课，然后将学到的纯经济学知识运用到农业课</w:t>
      </w:r>
      <w:r w:rsidR="00AD12A3" w:rsidRPr="002D78B9">
        <w:rPr>
          <w:rFonts w:ascii="楷体" w:eastAsia="楷体" w:hAnsi="楷体"/>
          <w:sz w:val="28"/>
          <w:szCs w:val="28"/>
        </w:rPr>
        <w:t>FARE</w:t>
      </w:r>
      <w:r w:rsidR="003A4031" w:rsidRPr="002D78B9">
        <w:rPr>
          <w:rFonts w:ascii="楷体" w:eastAsia="楷体" w:hAnsi="楷体"/>
          <w:sz w:val="28"/>
          <w:szCs w:val="28"/>
        </w:rPr>
        <w:t>里。在FARE课中，我们会运用之前学的经济学知识，来建模计算一种农作物的价格。</w:t>
      </w:r>
    </w:p>
    <w:p w:rsidR="00AD12A3" w:rsidRPr="002D78B9" w:rsidRDefault="00AD12A3" w:rsidP="00AD12A3">
      <w:pPr>
        <w:ind w:firstLine="720"/>
        <w:rPr>
          <w:rFonts w:ascii="楷体" w:eastAsia="楷体" w:hAnsi="楷体"/>
          <w:sz w:val="24"/>
          <w:szCs w:val="24"/>
        </w:rPr>
      </w:pPr>
    </w:p>
    <w:p w:rsidR="00AD12A3" w:rsidRPr="007516C8" w:rsidRDefault="00AD12A3" w:rsidP="00AD12A3">
      <w:pPr>
        <w:rPr>
          <w:rFonts w:ascii="方正姚体" w:eastAsia="方正姚体" w:hAnsi="楷体" w:hint="eastAsia"/>
          <w:b/>
          <w:sz w:val="24"/>
          <w:szCs w:val="24"/>
        </w:rPr>
      </w:pPr>
      <w:r w:rsidRPr="007516C8">
        <w:rPr>
          <w:rFonts w:ascii="方正姚体" w:eastAsia="方正姚体" w:hAnsi="楷体" w:hint="eastAsia"/>
          <w:b/>
          <w:sz w:val="24"/>
          <w:szCs w:val="24"/>
        </w:rPr>
        <w:t>学习技巧：</w:t>
      </w:r>
    </w:p>
    <w:p w:rsidR="00AD12A3" w:rsidRPr="002D78B9" w:rsidRDefault="00AD12A3" w:rsidP="00AD12A3">
      <w:pPr>
        <w:rPr>
          <w:rFonts w:ascii="楷体" w:eastAsia="楷体" w:hAnsi="楷体"/>
          <w:sz w:val="24"/>
          <w:szCs w:val="24"/>
        </w:rPr>
      </w:pPr>
    </w:p>
    <w:p w:rsidR="00AD12A3" w:rsidRPr="002D78B9" w:rsidRDefault="00AD12A3" w:rsidP="00AD12A3">
      <w:pPr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此专业很多课程与商科重复，特别是微观经济与宏观经济及数学类的计算。所以同学们在课后要记忆大量关于经济的专有名词，</w:t>
      </w:r>
      <w:r w:rsidR="002B15E3" w:rsidRPr="002D78B9">
        <w:rPr>
          <w:rFonts w:ascii="楷体" w:eastAsia="楷体" w:hAnsi="楷体"/>
          <w:sz w:val="28"/>
          <w:szCs w:val="28"/>
        </w:rPr>
        <w:t>进行要求的数学练习，并且培养逻辑分析能力。 有</w:t>
      </w:r>
      <w:r w:rsidRPr="002D78B9">
        <w:rPr>
          <w:rFonts w:ascii="楷体" w:eastAsia="楷体" w:hAnsi="楷体"/>
          <w:sz w:val="28"/>
          <w:szCs w:val="28"/>
        </w:rPr>
        <w:t>不懂的问题及时向教授当面提出或者课后在discussion板块提出问题。有些课程进度非常快，要求学生到场听课，做好笔记，并在课余时间消化内容 。学生最好能参照每节课的outline提前定制时间表，以免发生来不及复习和错过截止日期的情况。</w:t>
      </w:r>
    </w:p>
    <w:p w:rsidR="00AD12A3" w:rsidRPr="002D78B9" w:rsidRDefault="00AD12A3" w:rsidP="00AD12A3">
      <w:pPr>
        <w:ind w:firstLine="720"/>
        <w:rPr>
          <w:rFonts w:ascii="楷体" w:eastAsia="楷体" w:hAnsi="楷体"/>
          <w:sz w:val="24"/>
          <w:szCs w:val="24"/>
        </w:rPr>
      </w:pPr>
    </w:p>
    <w:p w:rsidR="00AD12A3" w:rsidRPr="007516C8" w:rsidRDefault="00AD12A3" w:rsidP="00AD12A3">
      <w:pPr>
        <w:rPr>
          <w:rFonts w:ascii="方正姚体" w:eastAsia="方正姚体" w:hAnsi="楷体" w:hint="eastAsia"/>
          <w:sz w:val="28"/>
          <w:szCs w:val="28"/>
        </w:rPr>
      </w:pPr>
    </w:p>
    <w:p w:rsidR="00AD12A3" w:rsidRPr="007516C8" w:rsidRDefault="00AD12A3" w:rsidP="00AD12A3">
      <w:pPr>
        <w:rPr>
          <w:rFonts w:ascii="方正姚体" w:eastAsia="方正姚体" w:hAnsi="楷体" w:hint="eastAsia"/>
          <w:b/>
          <w:sz w:val="24"/>
          <w:szCs w:val="24"/>
        </w:rPr>
      </w:pPr>
      <w:r w:rsidRPr="007516C8">
        <w:rPr>
          <w:rFonts w:ascii="方正姚体" w:eastAsia="方正姚体" w:hAnsi="楷体" w:hint="eastAsia"/>
          <w:b/>
          <w:sz w:val="24"/>
          <w:szCs w:val="24"/>
        </w:rPr>
        <w:t>就业前景</w:t>
      </w:r>
    </w:p>
    <w:p w:rsidR="00AD12A3" w:rsidRPr="002D78B9" w:rsidRDefault="00AD12A3" w:rsidP="00AD12A3">
      <w:pPr>
        <w:rPr>
          <w:rFonts w:ascii="楷体" w:eastAsia="楷体" w:hAnsi="楷体"/>
          <w:sz w:val="28"/>
          <w:szCs w:val="28"/>
        </w:rPr>
      </w:pPr>
    </w:p>
    <w:p w:rsidR="003A4031" w:rsidRPr="002D78B9" w:rsidRDefault="003A4031" w:rsidP="00AD12A3">
      <w:pPr>
        <w:ind w:firstLine="720"/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从这个专业的前景来说，根据学校给出的对于这个专业的职业规划，将来可以对口各类农业公司，食品公司，银行或者期货买手等等。当然这只是一个大</w:t>
      </w:r>
      <w:r w:rsidR="00AD12A3" w:rsidRPr="002D78B9">
        <w:rPr>
          <w:rFonts w:ascii="楷体" w:eastAsia="楷体" w:hAnsi="楷体"/>
          <w:sz w:val="28"/>
          <w:szCs w:val="28"/>
        </w:rPr>
        <w:t>致的方向，我个人觉得食品农业经济将来的求职优势还是很明显的。</w:t>
      </w:r>
      <w:r w:rsidRPr="002D78B9">
        <w:rPr>
          <w:rFonts w:ascii="楷体" w:eastAsia="楷体" w:hAnsi="楷体"/>
          <w:sz w:val="28"/>
          <w:szCs w:val="28"/>
        </w:rPr>
        <w:t xml:space="preserve">Guelph大学最有名的就是它的OAC 学院，Ontario Agricultural College， </w:t>
      </w:r>
      <w:r w:rsidR="00AD12A3" w:rsidRPr="002D78B9">
        <w:rPr>
          <w:rFonts w:ascii="楷体" w:eastAsia="楷体" w:hAnsi="楷体"/>
          <w:sz w:val="28"/>
          <w:szCs w:val="28"/>
        </w:rPr>
        <w:t>并且安大略省的农业部就在学校对面</w:t>
      </w:r>
      <w:r w:rsidRPr="002D78B9">
        <w:rPr>
          <w:rFonts w:ascii="楷体" w:eastAsia="楷体" w:hAnsi="楷体"/>
          <w:sz w:val="28"/>
          <w:szCs w:val="28"/>
        </w:rPr>
        <w:t>。</w:t>
      </w:r>
      <w:r w:rsidR="00AD12A3" w:rsidRPr="002D78B9">
        <w:rPr>
          <w:rFonts w:ascii="楷体" w:eastAsia="楷体" w:hAnsi="楷体"/>
          <w:sz w:val="28"/>
          <w:szCs w:val="28"/>
        </w:rPr>
        <w:t>由此可见Guelph大学农业专业的雄厚实力。</w:t>
      </w:r>
      <w:r w:rsidR="0093727B" w:rsidRPr="002D78B9">
        <w:rPr>
          <w:rFonts w:ascii="楷体" w:eastAsia="楷体" w:hAnsi="楷体"/>
          <w:sz w:val="28"/>
          <w:szCs w:val="28"/>
        </w:rPr>
        <w:t>另外作为横跨农学院与商学院的专业，我们可以学到更多方面的知识（</w:t>
      </w:r>
      <w:r w:rsidR="00E76766" w:rsidRPr="002D78B9">
        <w:rPr>
          <w:rFonts w:ascii="楷体" w:eastAsia="楷体" w:hAnsi="楷体"/>
          <w:sz w:val="28"/>
          <w:szCs w:val="28"/>
        </w:rPr>
        <w:t>食品农业经济实际上</w:t>
      </w:r>
      <w:r w:rsidR="0093727B" w:rsidRPr="002D78B9">
        <w:rPr>
          <w:rFonts w:ascii="楷体" w:eastAsia="楷体" w:hAnsi="楷体"/>
          <w:sz w:val="28"/>
          <w:szCs w:val="28"/>
        </w:rPr>
        <w:t>归属于商学院下面</w:t>
      </w:r>
      <w:r w:rsidR="00E76766" w:rsidRPr="002D78B9">
        <w:rPr>
          <w:rFonts w:ascii="楷体" w:eastAsia="楷体" w:hAnsi="楷体"/>
          <w:sz w:val="28"/>
          <w:szCs w:val="28"/>
        </w:rPr>
        <w:t>，但也同</w:t>
      </w:r>
      <w:r w:rsidR="0093727B" w:rsidRPr="002D78B9">
        <w:rPr>
          <w:rFonts w:ascii="楷体" w:eastAsia="楷体" w:hAnsi="楷体"/>
          <w:sz w:val="28"/>
          <w:szCs w:val="28"/>
        </w:rPr>
        <w:t>属于</w:t>
      </w:r>
      <w:r w:rsidR="00E76766" w:rsidRPr="002D78B9">
        <w:rPr>
          <w:rFonts w:ascii="楷体" w:eastAsia="楷体" w:hAnsi="楷体"/>
          <w:sz w:val="28"/>
          <w:szCs w:val="28"/>
        </w:rPr>
        <w:t>农学院的</w:t>
      </w:r>
      <w:r w:rsidR="0093727B" w:rsidRPr="002D78B9">
        <w:rPr>
          <w:rFonts w:ascii="楷体" w:eastAsia="楷体" w:hAnsi="楷体"/>
          <w:sz w:val="28"/>
          <w:szCs w:val="28"/>
        </w:rPr>
        <w:t>）</w:t>
      </w:r>
    </w:p>
    <w:p w:rsidR="00E76766" w:rsidRPr="002D78B9" w:rsidRDefault="00E76766" w:rsidP="00AD12A3">
      <w:pPr>
        <w:ind w:firstLine="720"/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再有一点，因为Guelph的农业很有名，所以很多家里世代是农场的学生也很多。然后凡是农业专业的我们都叫我们自己Aggie，</w:t>
      </w:r>
      <w:r w:rsidR="00530262" w:rsidRPr="002D78B9">
        <w:rPr>
          <w:rFonts w:ascii="楷体" w:eastAsia="楷体" w:hAnsi="楷体"/>
          <w:sz w:val="28"/>
          <w:szCs w:val="28"/>
        </w:rPr>
        <w:t>OAC（农学院）</w:t>
      </w:r>
      <w:r w:rsidRPr="002D78B9">
        <w:rPr>
          <w:rFonts w:ascii="楷体" w:eastAsia="楷体" w:hAnsi="楷体"/>
          <w:sz w:val="28"/>
          <w:szCs w:val="28"/>
        </w:rPr>
        <w:t>还有皮夹克，短袖等等出售给Aggie 学生们。</w:t>
      </w:r>
    </w:p>
    <w:p w:rsidR="001D3301" w:rsidRPr="002D78B9" w:rsidRDefault="001D3301">
      <w:pPr>
        <w:rPr>
          <w:rFonts w:ascii="楷体" w:eastAsia="楷体" w:hAnsi="楷体"/>
          <w:sz w:val="28"/>
          <w:szCs w:val="28"/>
        </w:rPr>
      </w:pPr>
    </w:p>
    <w:p w:rsidR="002B15E3" w:rsidRPr="002D78B9" w:rsidRDefault="002B15E3">
      <w:pPr>
        <w:rPr>
          <w:rFonts w:ascii="楷体" w:eastAsia="楷体" w:hAnsi="楷体"/>
          <w:sz w:val="24"/>
          <w:szCs w:val="24"/>
        </w:rPr>
      </w:pPr>
    </w:p>
    <w:p w:rsidR="002B15E3" w:rsidRPr="007516C8" w:rsidRDefault="002B15E3" w:rsidP="002B15E3">
      <w:pPr>
        <w:rPr>
          <w:rFonts w:ascii="方正姚体" w:eastAsia="方正姚体" w:hAnsi="楷体" w:hint="eastAsia"/>
          <w:b/>
          <w:sz w:val="24"/>
          <w:szCs w:val="24"/>
        </w:rPr>
      </w:pPr>
      <w:r w:rsidRPr="007516C8">
        <w:rPr>
          <w:rFonts w:ascii="方正姚体" w:eastAsia="方正姚体" w:hAnsi="楷体" w:hint="eastAsia"/>
          <w:b/>
          <w:sz w:val="24"/>
          <w:szCs w:val="24"/>
        </w:rPr>
        <w:t>课程安排</w:t>
      </w:r>
    </w:p>
    <w:p w:rsidR="00DC1428" w:rsidRPr="002D78B9" w:rsidRDefault="001D3301">
      <w:pPr>
        <w:rPr>
          <w:rFonts w:ascii="楷体" w:eastAsia="楷体" w:hAnsi="楷体"/>
          <w:sz w:val="28"/>
          <w:szCs w:val="28"/>
        </w:rPr>
      </w:pPr>
      <w:r w:rsidRPr="002D78B9">
        <w:rPr>
          <w:rFonts w:ascii="楷体" w:eastAsia="楷体" w:hAnsi="楷体"/>
          <w:sz w:val="28"/>
          <w:szCs w:val="28"/>
        </w:rPr>
        <w:t>课程</w:t>
      </w:r>
      <w:r w:rsidR="00530262" w:rsidRPr="002D78B9">
        <w:rPr>
          <w:rFonts w:ascii="楷体" w:eastAsia="楷体" w:hAnsi="楷体"/>
          <w:sz w:val="28"/>
          <w:szCs w:val="28"/>
        </w:rPr>
        <w:t>是</w:t>
      </w:r>
      <w:r w:rsidRPr="002D78B9">
        <w:rPr>
          <w:rFonts w:ascii="楷体" w:eastAsia="楷体" w:hAnsi="楷体"/>
          <w:sz w:val="28"/>
          <w:szCs w:val="28"/>
        </w:rPr>
        <w:t>分有Co-op</w:t>
      </w:r>
      <w:r w:rsidR="00530262" w:rsidRPr="002D78B9">
        <w:rPr>
          <w:rFonts w:ascii="楷体" w:eastAsia="楷体" w:hAnsi="楷体"/>
          <w:sz w:val="28"/>
          <w:szCs w:val="28"/>
        </w:rPr>
        <w:t>（5个实习期，分布于每年之中，大一没有实习大二开始有）</w:t>
      </w:r>
      <w:r w:rsidRPr="002D78B9">
        <w:rPr>
          <w:rFonts w:ascii="楷体" w:eastAsia="楷体" w:hAnsi="楷体"/>
          <w:sz w:val="28"/>
          <w:szCs w:val="28"/>
        </w:rPr>
        <w:t>和无Co-op，以下的第一个课程是有Co-op的，第二个课程是无Co-op的。</w:t>
      </w:r>
      <w:r w:rsidR="00530262" w:rsidRPr="002D78B9">
        <w:rPr>
          <w:rFonts w:ascii="楷体" w:eastAsia="楷体" w:hAnsi="楷体"/>
          <w:sz w:val="28"/>
          <w:szCs w:val="28"/>
        </w:rPr>
        <w:t>申请Coop可以在申请大学的时候直接申请</w:t>
      </w:r>
      <w:r w:rsidR="002B15E3" w:rsidRPr="002D78B9">
        <w:rPr>
          <w:rFonts w:ascii="楷体" w:eastAsia="楷体" w:hAnsi="楷体"/>
          <w:sz w:val="28"/>
          <w:szCs w:val="28"/>
        </w:rPr>
        <w:t>，也可以大一学期之后单独申请，但是需要大一的两个学期</w:t>
      </w:r>
      <w:r w:rsidR="00530262" w:rsidRPr="002D78B9">
        <w:rPr>
          <w:rFonts w:ascii="楷体" w:eastAsia="楷体" w:hAnsi="楷体"/>
          <w:sz w:val="28"/>
          <w:szCs w:val="28"/>
        </w:rPr>
        <w:t>的平均分都在70</w:t>
      </w:r>
      <w:r w:rsidR="00851A15" w:rsidRPr="002D78B9">
        <w:rPr>
          <w:rFonts w:ascii="楷体" w:eastAsia="楷体" w:hAnsi="楷体"/>
          <w:sz w:val="28"/>
          <w:szCs w:val="28"/>
        </w:rPr>
        <w:t>分</w:t>
      </w:r>
      <w:r w:rsidR="00530262" w:rsidRPr="002D78B9">
        <w:rPr>
          <w:rFonts w:ascii="楷体" w:eastAsia="楷体" w:hAnsi="楷体"/>
          <w:sz w:val="28"/>
          <w:szCs w:val="28"/>
        </w:rPr>
        <w:t>以上才有机会申请，分数越</w:t>
      </w:r>
      <w:proofErr w:type="gramStart"/>
      <w:r w:rsidR="00530262" w:rsidRPr="002D78B9">
        <w:rPr>
          <w:rFonts w:ascii="楷体" w:eastAsia="楷体" w:hAnsi="楷体"/>
          <w:sz w:val="28"/>
          <w:szCs w:val="28"/>
        </w:rPr>
        <w:t>高申请</w:t>
      </w:r>
      <w:proofErr w:type="gramEnd"/>
      <w:r w:rsidR="00530262" w:rsidRPr="002D78B9">
        <w:rPr>
          <w:rFonts w:ascii="楷体" w:eastAsia="楷体" w:hAnsi="楷体"/>
          <w:sz w:val="28"/>
          <w:szCs w:val="28"/>
        </w:rPr>
        <w:t>到的机会越大</w:t>
      </w:r>
      <w:r w:rsidR="002B15E3" w:rsidRPr="002D78B9">
        <w:rPr>
          <w:rFonts w:ascii="楷体" w:eastAsia="楷体" w:hAnsi="楷体"/>
          <w:sz w:val="28"/>
          <w:szCs w:val="28"/>
        </w:rPr>
        <w:t>。大</w:t>
      </w:r>
      <w:proofErr w:type="gramStart"/>
      <w:r w:rsidR="002B15E3" w:rsidRPr="002D78B9">
        <w:rPr>
          <w:rFonts w:ascii="楷体" w:eastAsia="楷体" w:hAnsi="楷体"/>
          <w:sz w:val="28"/>
          <w:szCs w:val="28"/>
        </w:rPr>
        <w:t>一</w:t>
      </w:r>
      <w:proofErr w:type="gramEnd"/>
      <w:r w:rsidR="002B15E3" w:rsidRPr="002D78B9">
        <w:rPr>
          <w:rFonts w:ascii="楷体" w:eastAsia="楷体" w:hAnsi="楷体"/>
          <w:sz w:val="28"/>
          <w:szCs w:val="28"/>
        </w:rPr>
        <w:t>的课其实很简单，所以大家还是要努力学习哦！高分数</w:t>
      </w:r>
      <w:r w:rsidR="00851A15" w:rsidRPr="002D78B9">
        <w:rPr>
          <w:rFonts w:ascii="楷体" w:eastAsia="楷体" w:hAnsi="楷体"/>
          <w:sz w:val="28"/>
          <w:szCs w:val="28"/>
        </w:rPr>
        <w:t>还可以申请去国外交流生，Guelph大学和全球几百家大学有交流项目，75分以上才能申请。甚至可以回中国上大学（上海，江苏，香港都可以去），有一个这样的交流项目必定能给自己的简历上添砖加瓦！</w:t>
      </w:r>
    </w:p>
    <w:p w:rsidR="002B15E3" w:rsidRPr="002D78B9" w:rsidRDefault="002B15E3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1</w:t>
      </w:r>
    </w:p>
    <w:p w:rsidR="004A4EC6" w:rsidRPr="002D78B9" w:rsidRDefault="004A4EC6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lastRenderedPageBreak/>
        <w:t>必修：ECON*1050，MATH*1030，MCS*1000，MGMT*1000</w:t>
      </w:r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2</w:t>
      </w:r>
    </w:p>
    <w:p w:rsidR="004A4EC6" w:rsidRPr="002D78B9" w:rsidRDefault="004A4EC6" w:rsidP="004A4EC6">
      <w:pPr>
        <w:spacing w:after="0" w:line="288" w:lineRule="atLeast"/>
        <w:rPr>
          <w:rFonts w:ascii="楷体" w:eastAsia="楷体" w:hAnsi="楷体" w:cs="Lucida Sans Unicode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必修：ACCT*2220，</w:t>
      </w:r>
      <w:hyperlink r:id="rId4" w:anchor="ECON11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ECON*1100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，FARE*1400</w:t>
      </w:r>
    </w:p>
    <w:p w:rsidR="004A4EC6" w:rsidRPr="002D78B9" w:rsidRDefault="004A4EC6" w:rsidP="004A4EC6">
      <w:pPr>
        <w:spacing w:after="0" w:line="288" w:lineRule="atLeast"/>
        <w:rPr>
          <w:rFonts w:ascii="楷体" w:eastAsia="楷体" w:hAnsi="楷体" w:cs="Lucida Sans Unicode"/>
          <w:sz w:val="24"/>
          <w:szCs w:val="24"/>
        </w:rPr>
      </w:pPr>
      <w:r w:rsidRPr="002D78B9">
        <w:rPr>
          <w:rFonts w:ascii="楷体" w:eastAsia="楷体" w:hAnsi="楷体" w:cs="Lucida Sans Unicode"/>
          <w:sz w:val="24"/>
          <w:szCs w:val="24"/>
        </w:rPr>
        <w:t>选修；CIS*1200 或者FARE*1300</w:t>
      </w:r>
    </w:p>
    <w:p w:rsidR="0096223E" w:rsidRPr="007516C8" w:rsidRDefault="001D3301" w:rsidP="0096223E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 xml:space="preserve">SEMESTER 3 </w:t>
      </w:r>
    </w:p>
    <w:p w:rsidR="004A4EC6" w:rsidRPr="002D78B9" w:rsidRDefault="004A4EC6" w:rsidP="0096223E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必修：COOP*1100，ECON*2310，ECON*2740，HROB*2100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4A4EC6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</w:t>
            </w:r>
            <w:r w:rsidR="0096223E" w:rsidRPr="002D78B9">
              <w:rPr>
                <w:rFonts w:ascii="楷体" w:eastAsia="楷体" w:hAnsi="楷体" w:cs="Lucida Sans Unicode"/>
                <w:sz w:val="24"/>
                <w:szCs w:val="24"/>
              </w:rPr>
              <w:t>：CIS*1200 或者FARE*1300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 xml:space="preserve">SEMESTER 4 </w:t>
      </w:r>
    </w:p>
    <w:p w:rsidR="0096223E" w:rsidRPr="002D78B9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必修：ACCT*2230，ECON*2410，ECON*2770</w:t>
      </w:r>
      <w:proofErr w:type="gramStart"/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,FARE</w:t>
      </w:r>
      <w:proofErr w:type="gramEnd"/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*2410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SUMMER SEMESTER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2828"/>
        <w:gridCol w:w="709"/>
      </w:tblGrid>
      <w:tr w:rsidR="001D3301" w:rsidRPr="002D78B9" w:rsidTr="0096223E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7516C8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" w:anchor="COOP1000" w:history="1">
              <w:r w:rsidR="001D3301"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COOP*1000</w:t>
              </w:r>
            </w:hyperlink>
          </w:p>
        </w:tc>
        <w:tc>
          <w:tcPr>
            <w:tcW w:w="2828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 xml:space="preserve">Co-op Work Term I </w:t>
            </w:r>
          </w:p>
        </w:tc>
        <w:tc>
          <w:tcPr>
            <w:tcW w:w="709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FALL SEMESTER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1417"/>
      </w:tblGrid>
      <w:tr w:rsidR="0096223E" w:rsidRPr="002D78B9" w:rsidTr="0096223E">
        <w:trPr>
          <w:gridAfter w:val="1"/>
          <w:wAfter w:w="1417" w:type="dxa"/>
        </w:trPr>
        <w:tc>
          <w:tcPr>
            <w:tcW w:w="4253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6" w:anchor="COOP20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COOP*2000</w:t>
              </w:r>
            </w:hyperlink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 xml:space="preserve"> </w:t>
            </w: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Co-op Work Term I</w:t>
            </w: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I</w:t>
            </w:r>
          </w:p>
        </w:tc>
      </w:tr>
      <w:tr w:rsidR="001D3301" w:rsidRPr="002D78B9" w:rsidTr="0096223E">
        <w:tc>
          <w:tcPr>
            <w:tcW w:w="5670" w:type="dxa"/>
            <w:gridSpan w:val="2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(Eight month work term Summer/Fall)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 xml:space="preserve">SEMESTER 5 </w:t>
      </w:r>
    </w:p>
    <w:p w:rsidR="0096223E" w:rsidRPr="002D78B9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必修：ECON*2560，ECON3740，FARE*3310，FARE*4240，MGMT*3320</w:t>
      </w:r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SUMMER SEMESTER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70"/>
        <w:gridCol w:w="3390"/>
      </w:tblGrid>
      <w:tr w:rsidR="001D3301" w:rsidRPr="002D78B9" w:rsidTr="0096223E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7516C8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7" w:anchor="COOP3000" w:history="1">
              <w:r w:rsidR="001D3301"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COOP*3000</w:t>
              </w:r>
            </w:hyperlink>
          </w:p>
        </w:tc>
        <w:tc>
          <w:tcPr>
            <w:tcW w:w="170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  <w:tc>
          <w:tcPr>
            <w:tcW w:w="3390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Co-op Work Term III</w:t>
            </w:r>
          </w:p>
        </w:tc>
      </w:tr>
    </w:tbl>
    <w:p w:rsidR="001D3301" w:rsidRPr="007516C8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6</w:t>
      </w:r>
    </w:p>
    <w:p w:rsidR="0096223E" w:rsidRPr="002D78B9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必修：FARE*2700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96223E" w:rsidRPr="002D78B9" w:rsidTr="0096223E">
        <w:tc>
          <w:tcPr>
            <w:tcW w:w="7088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/>
                <w:sz w:val="24"/>
                <w:szCs w:val="24"/>
              </w:rPr>
              <w:t>选修：2.00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WINTER SEMESTER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184"/>
        <w:gridCol w:w="5160"/>
      </w:tblGrid>
      <w:tr w:rsidR="001D3301" w:rsidRPr="002D78B9" w:rsidTr="0096223E">
        <w:tc>
          <w:tcPr>
            <w:tcW w:w="2226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7516C8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8" w:anchor="COOP4000" w:history="1">
              <w:r w:rsidR="001D3301"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COOP*4000</w:t>
              </w:r>
            </w:hyperlink>
          </w:p>
        </w:tc>
        <w:tc>
          <w:tcPr>
            <w:tcW w:w="184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  <w:tc>
          <w:tcPr>
            <w:tcW w:w="5160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Co-op Work Term IV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SUMMER SEMESTER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70"/>
        <w:gridCol w:w="1349"/>
        <w:gridCol w:w="5651"/>
      </w:tblGrid>
      <w:tr w:rsidR="0096223E" w:rsidRPr="002D78B9" w:rsidTr="0096223E">
        <w:tc>
          <w:tcPr>
            <w:tcW w:w="2180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9" w:anchor="COOP50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COOP*5000</w:t>
              </w:r>
            </w:hyperlink>
          </w:p>
        </w:tc>
        <w:tc>
          <w:tcPr>
            <w:tcW w:w="170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  <w:tc>
          <w:tcPr>
            <w:tcW w:w="7000" w:type="dxa"/>
            <w:gridSpan w:val="2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Co-op Work Term V</w:t>
            </w:r>
          </w:p>
        </w:tc>
      </w:tr>
      <w:tr w:rsidR="0096223E" w:rsidRPr="002D78B9" w:rsidTr="0096223E">
        <w:trPr>
          <w:gridAfter w:val="1"/>
          <w:wAfter w:w="5651" w:type="dxa"/>
        </w:trPr>
        <w:tc>
          <w:tcPr>
            <w:tcW w:w="3699" w:type="dxa"/>
            <w:gridSpan w:val="3"/>
          </w:tcPr>
          <w:p w:rsidR="0096223E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 xml:space="preserve">SEMESTER 7 </w:t>
      </w:r>
    </w:p>
    <w:p w:rsidR="0096223E" w:rsidRPr="002D78B9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lastRenderedPageBreak/>
        <w:t>必修：FARE*3030，FARE*4370，MGMT*4000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选修：One of HRON*3050，MCS*3040，REAL*4840</w:t>
            </w:r>
          </w:p>
        </w:tc>
      </w:tr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 xml:space="preserve"> 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 xml:space="preserve">SEMESTER </w:t>
      </w:r>
      <w:r w:rsidR="0096223E"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8</w:t>
      </w:r>
    </w:p>
    <w:p w:rsidR="0096223E" w:rsidRPr="002D78B9" w:rsidRDefault="0096223E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必修：AGR*4600，FARE*4000，FARE*4220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96223E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RESTRICTED ELECTIVES</w:t>
      </w:r>
    </w:p>
    <w:p w:rsidR="001D3301" w:rsidRPr="002D78B9" w:rsidRDefault="001D3301" w:rsidP="001D3301">
      <w:pPr>
        <w:shd w:val="clear" w:color="auto" w:fill="FFFFFF"/>
        <w:spacing w:before="150" w:after="150" w:line="300" w:lineRule="atLeast"/>
        <w:rPr>
          <w:rFonts w:ascii="楷体" w:eastAsia="楷体" w:hAnsi="楷体" w:cs="Arial"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color w:val="000000"/>
          <w:sz w:val="24"/>
          <w:szCs w:val="24"/>
        </w:rPr>
        <w:t>A minimum of 1.50 credits from the following list: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</w:tblGrid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0" w:anchor="FARE13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FARE*1300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1" w:anchor="FARE317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FARE*3170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2" w:anchor="FARE421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FARE*4210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3" w:anchor="FARE429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FARE*4290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4" w:anchor="FARE431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FARE*4310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5" w:anchor="FARE436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FARE*4360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16" w:anchor="FARE45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FARE*4500</w:t>
              </w:r>
            </w:hyperlink>
          </w:p>
        </w:tc>
      </w:tr>
    </w:tbl>
    <w:p w:rsidR="002D78B9" w:rsidRPr="002D78B9" w:rsidRDefault="002D78B9">
      <w:pPr>
        <w:rPr>
          <w:rFonts w:ascii="楷体" w:eastAsia="楷体" w:hAnsi="楷体"/>
          <w:sz w:val="24"/>
          <w:szCs w:val="24"/>
        </w:rPr>
      </w:pPr>
    </w:p>
    <w:p w:rsidR="001D3301" w:rsidRPr="007516C8" w:rsidRDefault="001D3301">
      <w:pPr>
        <w:rPr>
          <w:rFonts w:ascii="楷体" w:eastAsia="楷体" w:hAnsi="楷体"/>
          <w:sz w:val="28"/>
          <w:szCs w:val="28"/>
        </w:rPr>
      </w:pPr>
      <w:r w:rsidRPr="007516C8">
        <w:rPr>
          <w:rFonts w:ascii="楷体" w:eastAsia="楷体" w:hAnsi="楷体"/>
          <w:sz w:val="28"/>
          <w:szCs w:val="28"/>
        </w:rPr>
        <w:t>以下是无Co-op的课程，其实有无Co-op对课程的影响基本不大，课都是一模一样的，只是Co-op的学生从大二开始每个暑假要实习，一共有5个实习期。具体如下：</w:t>
      </w:r>
    </w:p>
    <w:p w:rsidR="002D78B9" w:rsidRPr="007516C8" w:rsidRDefault="002D78B9">
      <w:pPr>
        <w:rPr>
          <w:rFonts w:ascii="方正姚体" w:eastAsia="方正姚体" w:hAnsi="楷体" w:hint="eastAsia"/>
          <w:b/>
          <w:sz w:val="28"/>
          <w:szCs w:val="28"/>
        </w:rPr>
      </w:pPr>
      <w:r w:rsidRPr="007516C8">
        <w:rPr>
          <w:rFonts w:ascii="方正姚体" w:eastAsia="方正姚体" w:hAnsi="楷体" w:hint="eastAsia"/>
          <w:b/>
          <w:sz w:val="28"/>
          <w:szCs w:val="28"/>
        </w:rPr>
        <w:t>无Co-op课程</w:t>
      </w:r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1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17" w:anchor="ECON105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ECON*1050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18" w:anchor="MATH103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MATH*1030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19" w:anchor="MCS10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MCS*1000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20" w:anchor="MGMT10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MGMT*1000</w:t>
        </w:r>
      </w:hyperlink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2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21" w:anchor="ACCT222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ACCT*2220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22" w:anchor="ECON11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ECON*1100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23" w:anchor="FARE14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FARE*1400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2D78B9" w:rsidP="002D78B9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</w:t>
            </w:r>
            <w:hyperlink r:id="rId24" w:anchor="CIS12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CIS*1200</w:t>
              </w:r>
            </w:hyperlink>
            <w:r w:rsidRPr="002D78B9">
              <w:rPr>
                <w:rFonts w:ascii="楷体" w:eastAsia="楷体" w:hAnsi="楷体" w:cs="Lucida Sans Unicode"/>
                <w:color w:val="333333"/>
                <w:sz w:val="24"/>
                <w:szCs w:val="24"/>
              </w:rPr>
              <w:t>，</w:t>
            </w:r>
            <w:hyperlink r:id="rId25" w:anchor="FARE13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FARE*1300</w:t>
              </w:r>
            </w:hyperlink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3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Lucida Sans Unicode"/>
          <w:color w:val="333333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26" w:anchor="ECON231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ECON*2310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27" w:anchor="ECON274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ECON*2740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28" w:anchor="HROB21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HROB*2100</w:t>
        </w:r>
      </w:hyperlink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选修：</w:t>
      </w:r>
      <w:hyperlink r:id="rId29" w:anchor="CIS12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CIS*1200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0" w:anchor="MCS202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MCS*2020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5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tbl>
            <w:tblPr>
              <w:tblW w:w="0" w:type="auto"/>
              <w:tblInd w:w="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70"/>
            </w:tblGrid>
            <w:tr w:rsidR="001D3301" w:rsidRPr="002D78B9"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1D3301" w:rsidRPr="002D78B9" w:rsidRDefault="002D78B9" w:rsidP="001D3301">
                  <w:pPr>
                    <w:spacing w:after="0" w:line="288" w:lineRule="atLeast"/>
                    <w:rPr>
                      <w:rFonts w:ascii="楷体" w:eastAsia="楷体" w:hAnsi="楷体" w:cs="Lucida Sans Unicode"/>
                      <w:sz w:val="24"/>
                      <w:szCs w:val="24"/>
                    </w:rPr>
                  </w:pPr>
                  <w:r w:rsidRPr="002D78B9">
                    <w:rPr>
                      <w:rFonts w:ascii="楷体" w:eastAsia="楷体" w:hAnsi="楷体" w:cs="Lucida Sans Unicode"/>
                      <w:sz w:val="24"/>
                      <w:szCs w:val="24"/>
                    </w:rPr>
                    <w:t xml:space="preserve">   </w:t>
                  </w:r>
                  <w:r w:rsidR="001D3301" w:rsidRPr="002D78B9">
                    <w:rPr>
                      <w:rFonts w:ascii="楷体" w:eastAsia="楷体" w:hAnsi="楷体" w:cs="Lucida Sans Unicode"/>
                      <w:sz w:val="24"/>
                      <w:szCs w:val="24"/>
                    </w:rPr>
                    <w:t>0.50 electives or restricted electives</w:t>
                  </w:r>
                </w:p>
              </w:tc>
            </w:tr>
          </w:tbl>
          <w:p w:rsidR="001D3301" w:rsidRPr="002D78B9" w:rsidRDefault="001D3301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lastRenderedPageBreak/>
        <w:t>SEMESTER 4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31" w:anchor="ACCT223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ACCT*2230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2" w:anchor="ECON241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ECON*2410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3" w:anchor="ECON277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ECON*2770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4" w:anchor="FARE241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FARE*2410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5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35" w:anchor="ECON256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ECON*2560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6" w:anchor="ECON374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ECON*3740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7" w:anchor="FARE27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FARE*2700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8" w:anchor="FARE331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FARE*3310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39" w:anchor="MGMT332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MGMT*3320</w:t>
        </w:r>
      </w:hyperlink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6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40" w:anchor="FARE424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FARE*4240</w:t>
        </w:r>
      </w:hyperlink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选修：</w:t>
      </w:r>
      <w:r w:rsidRPr="002D78B9">
        <w:rPr>
          <w:rFonts w:ascii="楷体" w:eastAsia="楷体" w:hAnsi="楷体" w:cs="Lucida Sans Unicode"/>
          <w:sz w:val="24"/>
          <w:szCs w:val="24"/>
        </w:rPr>
        <w:t>2.00 electives or restricted electives</w:t>
      </w:r>
    </w:p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7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Lucida Sans Unicode"/>
          <w:color w:val="333333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41" w:anchor="FARE303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FARE*3030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2" w:anchor="FARE437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FARE*4370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3" w:anchor="MGMT40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MGMT*4000</w:t>
        </w:r>
      </w:hyperlink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选修：</w:t>
      </w:r>
      <w:hyperlink r:id="rId44" w:anchor="HROB305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HROB*3050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5" w:anchor="MCS304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MCS*3040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6" w:anchor="REAL484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REAL*4840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 xml:space="preserve">    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SEMESTER 8</w:t>
      </w:r>
    </w:p>
    <w:p w:rsidR="002D78B9" w:rsidRPr="002D78B9" w:rsidRDefault="002D78B9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楷体" w:eastAsia="楷体" w:hAnsi="楷体" w:cs="Arial"/>
          <w:bCs/>
          <w:caps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bCs/>
          <w:caps/>
          <w:color w:val="000000"/>
          <w:sz w:val="24"/>
          <w:szCs w:val="24"/>
        </w:rPr>
        <w:t>必修：</w:t>
      </w:r>
      <w:hyperlink r:id="rId47" w:anchor="AGR46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AGR*4600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8" w:anchor="FARE400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FARE*4000</w:t>
        </w:r>
      </w:hyperlink>
      <w:r w:rsidRPr="002D78B9">
        <w:rPr>
          <w:rFonts w:ascii="楷体" w:eastAsia="楷体" w:hAnsi="楷体" w:cs="Lucida Sans Unicode"/>
          <w:color w:val="333333"/>
          <w:sz w:val="24"/>
          <w:szCs w:val="24"/>
        </w:rPr>
        <w:t>，</w:t>
      </w:r>
      <w:hyperlink r:id="rId49" w:anchor="FARE4220" w:history="1">
        <w:r w:rsidRPr="002D78B9">
          <w:rPr>
            <w:rFonts w:ascii="楷体" w:eastAsia="楷体" w:hAnsi="楷体" w:cs="Lucida Sans Unicode"/>
            <w:color w:val="333333"/>
            <w:sz w:val="24"/>
            <w:szCs w:val="24"/>
          </w:rPr>
          <w:t>FARE*4220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0"/>
      </w:tblGrid>
      <w:tr w:rsidR="001D3301" w:rsidRPr="002D78B9" w:rsidTr="001D3301">
        <w:tc>
          <w:tcPr>
            <w:tcW w:w="0" w:type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1D3301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r w:rsidRPr="002D78B9">
              <w:rPr>
                <w:rFonts w:ascii="楷体" w:eastAsia="楷体" w:hAnsi="楷体" w:cs="Lucida Sans Unicode"/>
                <w:sz w:val="24"/>
                <w:szCs w:val="24"/>
              </w:rPr>
              <w:t>选修：</w:t>
            </w:r>
            <w:r w:rsidR="001D3301" w:rsidRPr="002D78B9">
              <w:rPr>
                <w:rFonts w:ascii="楷体" w:eastAsia="楷体" w:hAnsi="楷体" w:cs="Lucida Sans Unicode"/>
                <w:sz w:val="24"/>
                <w:szCs w:val="24"/>
              </w:rPr>
              <w:t>0.50 electives or restricted electives</w:t>
            </w:r>
          </w:p>
        </w:tc>
      </w:tr>
    </w:tbl>
    <w:p w:rsidR="001D3301" w:rsidRPr="007516C8" w:rsidRDefault="001D3301" w:rsidP="001D3301">
      <w:pPr>
        <w:shd w:val="clear" w:color="auto" w:fill="FFFFFF"/>
        <w:spacing w:before="150" w:after="75" w:line="288" w:lineRule="atLeast"/>
        <w:ind w:left="15" w:right="15"/>
        <w:outlineLvl w:val="4"/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</w:pPr>
      <w:r w:rsidRPr="007516C8">
        <w:rPr>
          <w:rFonts w:ascii="方正姚体" w:eastAsia="方正姚体" w:hAnsi="楷体" w:cs="Arial" w:hint="eastAsia"/>
          <w:b/>
          <w:bCs/>
          <w:caps/>
          <w:color w:val="000000"/>
          <w:sz w:val="24"/>
          <w:szCs w:val="24"/>
        </w:rPr>
        <w:t>RESTRICTED ELECTIVES</w:t>
      </w:r>
    </w:p>
    <w:p w:rsidR="001D3301" w:rsidRPr="002D78B9" w:rsidRDefault="001D3301" w:rsidP="001D3301">
      <w:pPr>
        <w:shd w:val="clear" w:color="auto" w:fill="FFFFFF"/>
        <w:spacing w:before="150" w:after="150" w:line="300" w:lineRule="atLeast"/>
        <w:rPr>
          <w:rFonts w:ascii="楷体" w:eastAsia="楷体" w:hAnsi="楷体" w:cs="Arial"/>
          <w:color w:val="000000"/>
          <w:sz w:val="24"/>
          <w:szCs w:val="24"/>
        </w:rPr>
      </w:pPr>
      <w:r w:rsidRPr="002D78B9">
        <w:rPr>
          <w:rFonts w:ascii="楷体" w:eastAsia="楷体" w:hAnsi="楷体" w:cs="Arial"/>
          <w:color w:val="000000"/>
          <w:sz w:val="24"/>
          <w:szCs w:val="24"/>
        </w:rPr>
        <w:t>A minimum of 1.50 credits from the following list: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</w:tblGrid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0" w:anchor="FARE13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FARE*1300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1" w:anchor="FARE317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FARE*3170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2" w:anchor="FARE421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FARE*4210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3" w:anchor="FARE429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FARE*4290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4" w:anchor="FARE431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FARE*4310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5" w:anchor="FARE436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FARE*4360</w:t>
              </w:r>
            </w:hyperlink>
          </w:p>
        </w:tc>
      </w:tr>
      <w:tr w:rsidR="002D78B9" w:rsidRPr="002D78B9" w:rsidTr="001D3301">
        <w:tc>
          <w:tcPr>
            <w:tcW w:w="1425" w:type="dxa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D78B9" w:rsidRPr="002D78B9" w:rsidRDefault="002D78B9" w:rsidP="001D3301">
            <w:pPr>
              <w:spacing w:after="0" w:line="288" w:lineRule="atLeast"/>
              <w:rPr>
                <w:rFonts w:ascii="楷体" w:eastAsia="楷体" w:hAnsi="楷体" w:cs="Lucida Sans Unicode"/>
                <w:sz w:val="24"/>
                <w:szCs w:val="24"/>
              </w:rPr>
            </w:pPr>
            <w:hyperlink r:id="rId56" w:anchor="FARE4500" w:history="1">
              <w:r w:rsidRPr="002D78B9">
                <w:rPr>
                  <w:rFonts w:ascii="楷体" w:eastAsia="楷体" w:hAnsi="楷体" w:cs="Lucida Sans Unicode"/>
                  <w:color w:val="333333"/>
                  <w:sz w:val="24"/>
                  <w:szCs w:val="24"/>
                </w:rPr>
                <w:t>FARE*4500</w:t>
              </w:r>
            </w:hyperlink>
          </w:p>
        </w:tc>
      </w:tr>
    </w:tbl>
    <w:p w:rsidR="001D3301" w:rsidRPr="002D78B9" w:rsidRDefault="001D3301">
      <w:pPr>
        <w:rPr>
          <w:rFonts w:ascii="楷体" w:eastAsia="楷体" w:hAnsi="楷体"/>
          <w:sz w:val="24"/>
          <w:szCs w:val="24"/>
        </w:rPr>
      </w:pPr>
    </w:p>
    <w:p w:rsidR="00530262" w:rsidRPr="007516C8" w:rsidRDefault="00530262">
      <w:pPr>
        <w:rPr>
          <w:rFonts w:ascii="楷体" w:eastAsia="楷体" w:hAnsi="楷体"/>
          <w:sz w:val="28"/>
          <w:szCs w:val="28"/>
        </w:rPr>
      </w:pPr>
      <w:r w:rsidRPr="007516C8">
        <w:rPr>
          <w:rFonts w:ascii="楷体" w:eastAsia="楷体" w:hAnsi="楷体"/>
          <w:sz w:val="28"/>
          <w:szCs w:val="28"/>
        </w:rPr>
        <w:t>此专业毕业需要20个学分，其中16个学分是规定的必修，1.5分是规定的选修，1.5分文科选修（有一个表，从这个表里选文科的课），还有1分的自由选修课。</w:t>
      </w:r>
    </w:p>
    <w:p w:rsidR="001D3301" w:rsidRPr="007516C8" w:rsidRDefault="001D3301">
      <w:pPr>
        <w:rPr>
          <w:rFonts w:ascii="楷体" w:eastAsia="楷体" w:hAnsi="楷体"/>
          <w:sz w:val="28"/>
          <w:szCs w:val="28"/>
        </w:rPr>
      </w:pPr>
    </w:p>
    <w:p w:rsidR="00E76766" w:rsidRPr="007516C8" w:rsidRDefault="00E76766">
      <w:pPr>
        <w:rPr>
          <w:rFonts w:ascii="楷体" w:eastAsia="楷体" w:hAnsi="楷体"/>
          <w:sz w:val="28"/>
          <w:szCs w:val="28"/>
        </w:rPr>
      </w:pPr>
      <w:r w:rsidRPr="007516C8">
        <w:rPr>
          <w:rFonts w:ascii="楷体" w:eastAsia="楷体" w:hAnsi="楷体"/>
          <w:sz w:val="28"/>
          <w:szCs w:val="28"/>
        </w:rPr>
        <w:lastRenderedPageBreak/>
        <w:t>最后祝大家学业有成，万事如意，</w:t>
      </w:r>
      <w:r w:rsidR="00851A15" w:rsidRPr="007516C8">
        <w:rPr>
          <w:rFonts w:ascii="楷体" w:eastAsia="楷体" w:hAnsi="楷体"/>
          <w:sz w:val="28"/>
          <w:szCs w:val="28"/>
        </w:rPr>
        <w:t>如有不懂还可以</w:t>
      </w:r>
      <w:proofErr w:type="gramStart"/>
      <w:r w:rsidR="00851A15" w:rsidRPr="007516C8">
        <w:rPr>
          <w:rFonts w:ascii="楷体" w:eastAsia="楷体" w:hAnsi="楷体"/>
          <w:sz w:val="28"/>
          <w:szCs w:val="28"/>
        </w:rPr>
        <w:t>向本狗提问</w:t>
      </w:r>
      <w:proofErr w:type="gramEnd"/>
      <w:r w:rsidR="00851A15" w:rsidRPr="007516C8">
        <w:rPr>
          <w:rFonts w:ascii="楷体" w:eastAsia="楷体" w:hAnsi="楷体"/>
          <w:sz w:val="28"/>
          <w:szCs w:val="28"/>
        </w:rPr>
        <w:t>~汪汪</w:t>
      </w:r>
      <w:proofErr w:type="gramStart"/>
      <w:r w:rsidR="00851A15" w:rsidRPr="007516C8">
        <w:rPr>
          <w:rFonts w:ascii="楷体" w:eastAsia="楷体" w:hAnsi="楷体"/>
          <w:sz w:val="28"/>
          <w:szCs w:val="28"/>
        </w:rPr>
        <w:t>汪</w:t>
      </w:r>
      <w:proofErr w:type="gramEnd"/>
      <w:r w:rsidR="00851A15" w:rsidRPr="007516C8">
        <w:rPr>
          <w:rFonts w:ascii="楷体" w:eastAsia="楷体" w:hAnsi="楷体"/>
          <w:sz w:val="28"/>
          <w:szCs w:val="28"/>
        </w:rPr>
        <w:t>~</w:t>
      </w:r>
      <w:r w:rsidRPr="007516C8">
        <w:rPr>
          <w:rFonts w:ascii="楷体" w:eastAsia="楷体" w:hAnsi="楷体"/>
          <w:sz w:val="28"/>
          <w:szCs w:val="28"/>
        </w:rPr>
        <w:t>。期待在学校里偶遇大家！</w:t>
      </w:r>
    </w:p>
    <w:sectPr w:rsidR="00E76766" w:rsidRPr="0075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2F"/>
    <w:rsid w:val="00197A19"/>
    <w:rsid w:val="001D3301"/>
    <w:rsid w:val="002B15E3"/>
    <w:rsid w:val="002D78B9"/>
    <w:rsid w:val="00342CC4"/>
    <w:rsid w:val="003A4031"/>
    <w:rsid w:val="004A4EC6"/>
    <w:rsid w:val="00530262"/>
    <w:rsid w:val="00635937"/>
    <w:rsid w:val="007516C8"/>
    <w:rsid w:val="00842BE8"/>
    <w:rsid w:val="00851A15"/>
    <w:rsid w:val="00894389"/>
    <w:rsid w:val="0093727B"/>
    <w:rsid w:val="0096223E"/>
    <w:rsid w:val="00AD12A3"/>
    <w:rsid w:val="00B6412F"/>
    <w:rsid w:val="00D3184D"/>
    <w:rsid w:val="00DC1428"/>
    <w:rsid w:val="00E76766"/>
    <w:rsid w:val="00F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B61C2-8B07-44B6-A199-A4299279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oguelph.ca/registrar/calendars/undergraduate/current/c12/c12fare.shtml" TargetMode="External"/><Relationship Id="rId18" Type="http://schemas.openxmlformats.org/officeDocument/2006/relationships/hyperlink" Target="https://www.uoguelph.ca/registrar/calendars/undergraduate/current/c12/c12math.shtml" TargetMode="External"/><Relationship Id="rId26" Type="http://schemas.openxmlformats.org/officeDocument/2006/relationships/hyperlink" Target="https://www.uoguelph.ca/registrar/calendars/undergraduate/current/c12/c12econ.shtml" TargetMode="External"/><Relationship Id="rId39" Type="http://schemas.openxmlformats.org/officeDocument/2006/relationships/hyperlink" Target="https://www.uoguelph.ca/registrar/calendars/undergraduate/current/c12/c12mgmt.shtml" TargetMode="External"/><Relationship Id="rId21" Type="http://schemas.openxmlformats.org/officeDocument/2006/relationships/hyperlink" Target="https://www.uoguelph.ca/registrar/calendars/undergraduate/current/c12/c12acct.shtml" TargetMode="External"/><Relationship Id="rId34" Type="http://schemas.openxmlformats.org/officeDocument/2006/relationships/hyperlink" Target="https://www.uoguelph.ca/registrar/calendars/undergraduate/current/c12/c12fare.shtml" TargetMode="External"/><Relationship Id="rId42" Type="http://schemas.openxmlformats.org/officeDocument/2006/relationships/hyperlink" Target="https://www.uoguelph.ca/registrar/calendars/undergraduate/current/c12/c12fare.shtml" TargetMode="External"/><Relationship Id="rId47" Type="http://schemas.openxmlformats.org/officeDocument/2006/relationships/hyperlink" Target="https://www.uoguelph.ca/registrar/calendars/undergraduate/current/c12/c12agr.shtml" TargetMode="External"/><Relationship Id="rId50" Type="http://schemas.openxmlformats.org/officeDocument/2006/relationships/hyperlink" Target="https://www.uoguelph.ca/registrar/calendars/undergraduate/current/c12/c12fare.shtml" TargetMode="External"/><Relationship Id="rId55" Type="http://schemas.openxmlformats.org/officeDocument/2006/relationships/hyperlink" Target="https://www.uoguelph.ca/registrar/calendars/undergraduate/current/c12/c12fare.shtml" TargetMode="External"/><Relationship Id="rId7" Type="http://schemas.openxmlformats.org/officeDocument/2006/relationships/hyperlink" Target="https://www.uoguelph.ca/registrar/calendars/undergraduate/current/c12/c12coop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oguelph.ca/registrar/calendars/undergraduate/current/c12/c12fare.shtml" TargetMode="External"/><Relationship Id="rId29" Type="http://schemas.openxmlformats.org/officeDocument/2006/relationships/hyperlink" Target="https://www.uoguelph.ca/registrar/calendars/undergraduate/current/c12/c12cis.shtml" TargetMode="External"/><Relationship Id="rId11" Type="http://schemas.openxmlformats.org/officeDocument/2006/relationships/hyperlink" Target="https://www.uoguelph.ca/registrar/calendars/undergraduate/current/c12/c12fare.shtml" TargetMode="External"/><Relationship Id="rId24" Type="http://schemas.openxmlformats.org/officeDocument/2006/relationships/hyperlink" Target="https://www.uoguelph.ca/registrar/calendars/undergraduate/current/c12/c12cis.shtml" TargetMode="External"/><Relationship Id="rId32" Type="http://schemas.openxmlformats.org/officeDocument/2006/relationships/hyperlink" Target="https://www.uoguelph.ca/registrar/calendars/undergraduate/current/c12/c12econ.shtml" TargetMode="External"/><Relationship Id="rId37" Type="http://schemas.openxmlformats.org/officeDocument/2006/relationships/hyperlink" Target="https://www.uoguelph.ca/registrar/calendars/undergraduate/current/c12/c12fare.shtml" TargetMode="External"/><Relationship Id="rId40" Type="http://schemas.openxmlformats.org/officeDocument/2006/relationships/hyperlink" Target="https://www.uoguelph.ca/registrar/calendars/undergraduate/current/c12/c12fare.shtml" TargetMode="External"/><Relationship Id="rId45" Type="http://schemas.openxmlformats.org/officeDocument/2006/relationships/hyperlink" Target="https://www.uoguelph.ca/registrar/calendars/undergraduate/current/c12/c12cost.shtml" TargetMode="External"/><Relationship Id="rId53" Type="http://schemas.openxmlformats.org/officeDocument/2006/relationships/hyperlink" Target="https://www.uoguelph.ca/registrar/calendars/undergraduate/current/c12/c12fare.s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uoguelph.ca/registrar/calendars/undergraduate/current/c12/c12coop.shtml" TargetMode="External"/><Relationship Id="rId19" Type="http://schemas.openxmlformats.org/officeDocument/2006/relationships/hyperlink" Target="https://www.uoguelph.ca/registrar/calendars/undergraduate/current/c12/c12cost.shtml" TargetMode="External"/><Relationship Id="rId4" Type="http://schemas.openxmlformats.org/officeDocument/2006/relationships/hyperlink" Target="https://www.uoguelph.ca/registrar/calendars/undergraduate/current/c12/c12econ.shtml" TargetMode="External"/><Relationship Id="rId9" Type="http://schemas.openxmlformats.org/officeDocument/2006/relationships/hyperlink" Target="https://www.uoguelph.ca/registrar/calendars/undergraduate/current/c12/c12coop.shtml" TargetMode="External"/><Relationship Id="rId14" Type="http://schemas.openxmlformats.org/officeDocument/2006/relationships/hyperlink" Target="https://www.uoguelph.ca/registrar/calendars/undergraduate/current/c12/c12fare.shtml" TargetMode="External"/><Relationship Id="rId22" Type="http://schemas.openxmlformats.org/officeDocument/2006/relationships/hyperlink" Target="https://www.uoguelph.ca/registrar/calendars/undergraduate/current/c12/c12econ.shtml" TargetMode="External"/><Relationship Id="rId27" Type="http://schemas.openxmlformats.org/officeDocument/2006/relationships/hyperlink" Target="https://www.uoguelph.ca/registrar/calendars/undergraduate/current/c12/c12econ.shtml" TargetMode="External"/><Relationship Id="rId30" Type="http://schemas.openxmlformats.org/officeDocument/2006/relationships/hyperlink" Target="https://www.uoguelph.ca/registrar/calendars/undergraduate/current/c12/c12cost.shtml" TargetMode="External"/><Relationship Id="rId35" Type="http://schemas.openxmlformats.org/officeDocument/2006/relationships/hyperlink" Target="https://www.uoguelph.ca/registrar/calendars/undergraduate/current/c12/c12econ.shtml" TargetMode="External"/><Relationship Id="rId43" Type="http://schemas.openxmlformats.org/officeDocument/2006/relationships/hyperlink" Target="https://www.uoguelph.ca/registrar/calendars/undergraduate/current/c12/c12mgmt.shtml" TargetMode="External"/><Relationship Id="rId48" Type="http://schemas.openxmlformats.org/officeDocument/2006/relationships/hyperlink" Target="https://www.uoguelph.ca/registrar/calendars/undergraduate/current/c12/c12fare.shtml" TargetMode="External"/><Relationship Id="rId56" Type="http://schemas.openxmlformats.org/officeDocument/2006/relationships/hyperlink" Target="https://www.uoguelph.ca/registrar/calendars/undergraduate/current/c12/c12fare.shtml" TargetMode="External"/><Relationship Id="rId8" Type="http://schemas.openxmlformats.org/officeDocument/2006/relationships/hyperlink" Target="https://www.uoguelph.ca/registrar/calendars/undergraduate/current/c12/c12coop.shtml" TargetMode="External"/><Relationship Id="rId51" Type="http://schemas.openxmlformats.org/officeDocument/2006/relationships/hyperlink" Target="https://www.uoguelph.ca/registrar/calendars/undergraduate/current/c12/c12fare.s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uoguelph.ca/registrar/calendars/undergraduate/current/c12/c12fare.shtml" TargetMode="External"/><Relationship Id="rId17" Type="http://schemas.openxmlformats.org/officeDocument/2006/relationships/hyperlink" Target="https://www.uoguelph.ca/registrar/calendars/undergraduate/current/c12/c12econ.shtml" TargetMode="External"/><Relationship Id="rId25" Type="http://schemas.openxmlformats.org/officeDocument/2006/relationships/hyperlink" Target="https://www.uoguelph.ca/registrar/calendars/undergraduate/current/c12/c12fare.shtml" TargetMode="External"/><Relationship Id="rId33" Type="http://schemas.openxmlformats.org/officeDocument/2006/relationships/hyperlink" Target="https://www.uoguelph.ca/registrar/calendars/undergraduate/current/c12/c12econ.shtml" TargetMode="External"/><Relationship Id="rId38" Type="http://schemas.openxmlformats.org/officeDocument/2006/relationships/hyperlink" Target="https://www.uoguelph.ca/registrar/calendars/undergraduate/current/c12/c12fare.shtml" TargetMode="External"/><Relationship Id="rId46" Type="http://schemas.openxmlformats.org/officeDocument/2006/relationships/hyperlink" Target="https://www.uoguelph.ca/registrar/calendars/undergraduate/current/c12/c12real.shtml" TargetMode="External"/><Relationship Id="rId20" Type="http://schemas.openxmlformats.org/officeDocument/2006/relationships/hyperlink" Target="https://www.uoguelph.ca/registrar/calendars/undergraduate/current/c12/c12mgmt.shtml" TargetMode="External"/><Relationship Id="rId41" Type="http://schemas.openxmlformats.org/officeDocument/2006/relationships/hyperlink" Target="https://www.uoguelph.ca/registrar/calendars/undergraduate/current/c12/c12fare.shtml" TargetMode="External"/><Relationship Id="rId54" Type="http://schemas.openxmlformats.org/officeDocument/2006/relationships/hyperlink" Target="https://www.uoguelph.ca/registrar/calendars/undergraduate/current/c12/c12fare.s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oguelph.ca/registrar/calendars/undergraduate/current/c12/c12coop.shtml" TargetMode="External"/><Relationship Id="rId15" Type="http://schemas.openxmlformats.org/officeDocument/2006/relationships/hyperlink" Target="https://www.uoguelph.ca/registrar/calendars/undergraduate/current/c12/c12fare.shtml" TargetMode="External"/><Relationship Id="rId23" Type="http://schemas.openxmlformats.org/officeDocument/2006/relationships/hyperlink" Target="https://www.uoguelph.ca/registrar/calendars/undergraduate/current/c12/c12fare.shtml" TargetMode="External"/><Relationship Id="rId28" Type="http://schemas.openxmlformats.org/officeDocument/2006/relationships/hyperlink" Target="https://www.uoguelph.ca/registrar/calendars/undergraduate/current/c12/c12hrob.shtml" TargetMode="External"/><Relationship Id="rId36" Type="http://schemas.openxmlformats.org/officeDocument/2006/relationships/hyperlink" Target="https://www.uoguelph.ca/registrar/calendars/undergraduate/current/c12/c12econ.shtml" TargetMode="External"/><Relationship Id="rId49" Type="http://schemas.openxmlformats.org/officeDocument/2006/relationships/hyperlink" Target="https://www.uoguelph.ca/registrar/calendars/undergraduate/current/c12/c12fare.s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uoguelph.ca/registrar/calendars/undergraduate/current/c12/c12fare.shtml" TargetMode="External"/><Relationship Id="rId31" Type="http://schemas.openxmlformats.org/officeDocument/2006/relationships/hyperlink" Target="https://www.uoguelph.ca/registrar/calendars/undergraduate/current/c12/c12acct.shtml" TargetMode="External"/><Relationship Id="rId44" Type="http://schemas.openxmlformats.org/officeDocument/2006/relationships/hyperlink" Target="https://www.uoguelph.ca/registrar/calendars/undergraduate/current/c12/c12hrob.shtml" TargetMode="External"/><Relationship Id="rId52" Type="http://schemas.openxmlformats.org/officeDocument/2006/relationships/hyperlink" Target="https://www.uoguelph.ca/registrar/calendars/undergraduate/current/c12/c12far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zhu</dc:creator>
  <cp:keywords/>
  <dc:description/>
  <cp:lastModifiedBy>刘军</cp:lastModifiedBy>
  <cp:revision>4</cp:revision>
  <dcterms:created xsi:type="dcterms:W3CDTF">2015-06-08T01:41:00Z</dcterms:created>
  <dcterms:modified xsi:type="dcterms:W3CDTF">2015-08-01T11:01:00Z</dcterms:modified>
</cp:coreProperties>
</file>