
<file path=[Content_Types].xml><?xml version="1.0" encoding="utf-8"?>
<Types xmlns="http://schemas.openxmlformats.org/package/2006/content-types">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D6E" w:rsidRPr="00CE51C4" w:rsidRDefault="00542CB6" w:rsidP="006F2D6E">
      <w:pPr>
        <w:pStyle w:val="Title"/>
        <w:rPr>
          <w:rFonts w:asciiTheme="minorHAnsi" w:hAnsiTheme="minorHAnsi" w:cs="Arial"/>
        </w:rPr>
      </w:pPr>
      <w:r>
        <w:rPr>
          <w:rFonts w:asciiTheme="minorHAnsi" w:hAnsiTheme="minorHAnsi" w:cs="Arial"/>
        </w:rPr>
        <w:t>Bid and Hammer</w:t>
      </w:r>
    </w:p>
    <w:p w:rsidR="006F2D6E" w:rsidRPr="00CE51C4" w:rsidRDefault="006F2D6E" w:rsidP="006F2D6E">
      <w:pPr>
        <w:jc w:val="center"/>
        <w:rPr>
          <w:rFonts w:asciiTheme="minorHAnsi" w:hAnsiTheme="minorHAnsi" w:cs="Arial"/>
          <w:b/>
          <w:sz w:val="48"/>
        </w:rPr>
      </w:pPr>
    </w:p>
    <w:p w:rsidR="006F2D6E" w:rsidRPr="00CE51C4" w:rsidRDefault="006F2D6E" w:rsidP="006F2D6E">
      <w:pPr>
        <w:jc w:val="center"/>
        <w:rPr>
          <w:rFonts w:asciiTheme="minorHAnsi" w:hAnsiTheme="minorHAnsi" w:cs="Arial"/>
          <w:b/>
          <w:sz w:val="48"/>
        </w:rPr>
      </w:pPr>
    </w:p>
    <w:p w:rsidR="006F2D6E" w:rsidRPr="00CE51C4" w:rsidRDefault="00542CB6" w:rsidP="006F2D6E">
      <w:pPr>
        <w:jc w:val="center"/>
        <w:rPr>
          <w:rFonts w:asciiTheme="minorHAnsi" w:hAnsiTheme="minorHAnsi" w:cs="Arial"/>
          <w:sz w:val="48"/>
        </w:rPr>
      </w:pPr>
      <w:r>
        <w:rPr>
          <w:rFonts w:asciiTheme="minorHAnsi" w:hAnsiTheme="minorHAnsi" w:cs="Arial"/>
          <w:sz w:val="48"/>
        </w:rPr>
        <w:t>Pricing Research – Web Application</w:t>
      </w: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b/>
          <w:sz w:val="48"/>
        </w:rPr>
      </w:pPr>
    </w:p>
    <w:p w:rsidR="006F2D6E" w:rsidRPr="00CE51C4" w:rsidRDefault="006F2D6E" w:rsidP="006F2D6E">
      <w:pPr>
        <w:jc w:val="center"/>
        <w:rPr>
          <w:rFonts w:asciiTheme="minorHAnsi" w:hAnsiTheme="minorHAnsi" w:cs="Arial"/>
          <w:b/>
          <w:sz w:val="48"/>
        </w:rPr>
      </w:pPr>
    </w:p>
    <w:p w:rsidR="006F2D6E" w:rsidRPr="00CE51C4" w:rsidRDefault="006F2D6E" w:rsidP="006F2D6E">
      <w:pPr>
        <w:jc w:val="center"/>
        <w:rPr>
          <w:rFonts w:asciiTheme="minorHAnsi" w:hAnsiTheme="minorHAnsi" w:cs="Arial"/>
          <w:b/>
          <w:sz w:val="48"/>
        </w:rPr>
      </w:pPr>
    </w:p>
    <w:p w:rsidR="006F2D6E" w:rsidRPr="00CE51C4" w:rsidRDefault="00917757" w:rsidP="006F2D6E">
      <w:pPr>
        <w:jc w:val="center"/>
        <w:rPr>
          <w:rFonts w:asciiTheme="minorHAnsi" w:hAnsiTheme="minorHAnsi" w:cs="Arial"/>
          <w:b/>
          <w:sz w:val="48"/>
        </w:rPr>
      </w:pPr>
      <w:r>
        <w:rPr>
          <w:rFonts w:asciiTheme="minorHAnsi" w:hAnsiTheme="minorHAnsi" w:cs="Arial"/>
          <w:b/>
          <w:sz w:val="32"/>
        </w:rPr>
        <w:t>Business Requirement document</w:t>
      </w:r>
    </w:p>
    <w:p w:rsidR="006F2D6E" w:rsidRPr="00CE51C4" w:rsidRDefault="00767FB5" w:rsidP="006F2D6E">
      <w:pPr>
        <w:jc w:val="center"/>
        <w:rPr>
          <w:rFonts w:asciiTheme="minorHAnsi" w:hAnsiTheme="minorHAnsi" w:cs="Arial"/>
          <w:sz w:val="32"/>
        </w:rPr>
      </w:pPr>
      <w:r>
        <w:rPr>
          <w:rFonts w:asciiTheme="minorHAnsi" w:hAnsiTheme="minorHAnsi" w:cs="Arial"/>
          <w:sz w:val="32"/>
        </w:rPr>
        <w:t>Rev 0</w:t>
      </w:r>
    </w:p>
    <w:p w:rsidR="006F2D6E" w:rsidRPr="00CE51C4" w:rsidRDefault="006F2D6E" w:rsidP="006F2D6E">
      <w:pPr>
        <w:jc w:val="center"/>
        <w:rPr>
          <w:rFonts w:asciiTheme="minorHAnsi" w:hAnsiTheme="minorHAnsi" w:cs="Arial"/>
          <w:sz w:val="32"/>
        </w:rPr>
      </w:pPr>
    </w:p>
    <w:p w:rsidR="006F2D6E" w:rsidRPr="00CE51C4" w:rsidRDefault="00767FB5" w:rsidP="006F2D6E">
      <w:pPr>
        <w:jc w:val="center"/>
        <w:rPr>
          <w:rFonts w:asciiTheme="minorHAnsi" w:hAnsiTheme="minorHAnsi" w:cs="Arial"/>
          <w:sz w:val="32"/>
        </w:rPr>
      </w:pPr>
      <w:r>
        <w:rPr>
          <w:rFonts w:asciiTheme="minorHAnsi" w:hAnsiTheme="minorHAnsi" w:cs="Arial"/>
          <w:sz w:val="32"/>
        </w:rPr>
        <w:t>18-Jan-2016</w:t>
      </w: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r w:rsidRPr="00CE51C4">
        <w:rPr>
          <w:rFonts w:asciiTheme="minorHAnsi" w:hAnsiTheme="minorHAnsi" w:cs="Arial"/>
          <w:sz w:val="32"/>
        </w:rPr>
        <w:t>Prepared by:</w:t>
      </w:r>
    </w:p>
    <w:p w:rsidR="006F2D6E" w:rsidRPr="00CE51C4" w:rsidRDefault="006F2D6E" w:rsidP="006F2D6E">
      <w:pPr>
        <w:jc w:val="center"/>
        <w:rPr>
          <w:rFonts w:asciiTheme="minorHAnsi" w:hAnsiTheme="minorHAnsi" w:cs="Arial"/>
          <w:sz w:val="32"/>
        </w:rPr>
      </w:pPr>
      <w:r w:rsidRPr="00CE51C4">
        <w:rPr>
          <w:rFonts w:asciiTheme="minorHAnsi" w:hAnsiTheme="minorHAnsi" w:cs="Arial"/>
          <w:sz w:val="32"/>
        </w:rPr>
        <w:t>Clarity Information Technologies Pvt. Ltd.</w:t>
      </w:r>
    </w:p>
    <w:p w:rsidR="006F2D6E" w:rsidRPr="00CE51C4" w:rsidRDefault="006F2D6E" w:rsidP="006F2D6E">
      <w:pPr>
        <w:jc w:val="center"/>
        <w:rPr>
          <w:rFonts w:asciiTheme="minorHAnsi" w:hAnsiTheme="minorHAnsi" w:cs="Arial"/>
          <w:sz w:val="32"/>
        </w:rPr>
      </w:pPr>
      <w:r w:rsidRPr="00CE51C4">
        <w:rPr>
          <w:rFonts w:asciiTheme="minorHAnsi" w:hAnsiTheme="minorHAnsi" w:cs="Arial"/>
          <w:sz w:val="32"/>
        </w:rPr>
        <w:t>Email: mail@claritytechnologies.com</w:t>
      </w:r>
    </w:p>
    <w:p w:rsidR="00834612" w:rsidRDefault="006F2D6E" w:rsidP="006F2D6E">
      <w:pPr>
        <w:pStyle w:val="Heading1"/>
        <w:rPr>
          <w:noProof/>
        </w:rPr>
      </w:pPr>
      <w:r w:rsidRPr="00CE51C4">
        <w:rPr>
          <w:rFonts w:asciiTheme="minorHAnsi" w:hAnsiTheme="minorHAnsi"/>
        </w:rPr>
        <w:br w:type="page"/>
      </w:r>
      <w:bookmarkStart w:id="0" w:name="_Toc440906701"/>
      <w:r w:rsidRPr="00CE51C4">
        <w:rPr>
          <w:rFonts w:asciiTheme="minorHAnsi" w:hAnsiTheme="minorHAnsi"/>
          <w:sz w:val="28"/>
          <w:szCs w:val="28"/>
        </w:rPr>
        <w:lastRenderedPageBreak/>
        <w:t>Table of Contents:</w:t>
      </w:r>
      <w:bookmarkEnd w:id="0"/>
      <w:r w:rsidRPr="00CE51C4">
        <w:rPr>
          <w:rFonts w:asciiTheme="minorHAnsi" w:hAnsiTheme="minorHAnsi"/>
          <w:sz w:val="28"/>
          <w:szCs w:val="28"/>
        </w:rPr>
        <w:fldChar w:fldCharType="begin"/>
      </w:r>
      <w:r w:rsidRPr="00CE51C4">
        <w:rPr>
          <w:rFonts w:asciiTheme="minorHAnsi" w:hAnsiTheme="minorHAnsi"/>
          <w:sz w:val="28"/>
          <w:szCs w:val="28"/>
        </w:rPr>
        <w:instrText xml:space="preserve"> TOC \o "1-3" \u </w:instrText>
      </w:r>
      <w:r w:rsidRPr="00CE51C4">
        <w:rPr>
          <w:rFonts w:asciiTheme="minorHAnsi" w:hAnsiTheme="minorHAnsi"/>
          <w:sz w:val="28"/>
          <w:szCs w:val="28"/>
        </w:rPr>
        <w:fldChar w:fldCharType="separate"/>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bookmarkStart w:id="1" w:name="_GoBack"/>
      <w:bookmarkEnd w:id="1"/>
      <w:r w:rsidRPr="009B01C4">
        <w:rPr>
          <w:rFonts w:asciiTheme="minorHAnsi" w:hAnsiTheme="minorHAnsi"/>
          <w:noProof/>
        </w:rPr>
        <w:t>Table of Contents:</w:t>
      </w:r>
      <w:r>
        <w:rPr>
          <w:noProof/>
        </w:rPr>
        <w:tab/>
      </w:r>
      <w:r>
        <w:rPr>
          <w:noProof/>
        </w:rPr>
        <w:fldChar w:fldCharType="begin"/>
      </w:r>
      <w:r>
        <w:rPr>
          <w:noProof/>
        </w:rPr>
        <w:instrText xml:space="preserve"> PAGEREF _Toc440906701 \h </w:instrText>
      </w:r>
      <w:r>
        <w:rPr>
          <w:noProof/>
        </w:rPr>
      </w:r>
      <w:r>
        <w:rPr>
          <w:noProof/>
        </w:rPr>
        <w:fldChar w:fldCharType="separate"/>
      </w:r>
      <w:r>
        <w:rPr>
          <w:noProof/>
        </w:rPr>
        <w:t>2</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Revision History</w:t>
      </w:r>
      <w:r>
        <w:rPr>
          <w:noProof/>
        </w:rPr>
        <w:tab/>
      </w:r>
      <w:r>
        <w:rPr>
          <w:noProof/>
        </w:rPr>
        <w:fldChar w:fldCharType="begin"/>
      </w:r>
      <w:r>
        <w:rPr>
          <w:noProof/>
        </w:rPr>
        <w:instrText xml:space="preserve"> PAGEREF _Toc440906702 \h </w:instrText>
      </w:r>
      <w:r>
        <w:rPr>
          <w:noProof/>
        </w:rPr>
      </w:r>
      <w:r>
        <w:rPr>
          <w:noProof/>
        </w:rPr>
        <w:fldChar w:fldCharType="separate"/>
      </w:r>
      <w:r>
        <w:rPr>
          <w:noProof/>
        </w:rPr>
        <w:t>3</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Scope:</w:t>
      </w:r>
      <w:r>
        <w:rPr>
          <w:noProof/>
        </w:rPr>
        <w:tab/>
      </w:r>
      <w:r>
        <w:rPr>
          <w:noProof/>
        </w:rPr>
        <w:fldChar w:fldCharType="begin"/>
      </w:r>
      <w:r>
        <w:rPr>
          <w:noProof/>
        </w:rPr>
        <w:instrText xml:space="preserve"> PAGEREF _Toc440906703 \h </w:instrText>
      </w:r>
      <w:r>
        <w:rPr>
          <w:noProof/>
        </w:rPr>
      </w:r>
      <w:r>
        <w:rPr>
          <w:noProof/>
        </w:rPr>
        <w:fldChar w:fldCharType="separate"/>
      </w:r>
      <w:r>
        <w:rPr>
          <w:noProof/>
        </w:rPr>
        <w:t>3</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Definitions:</w:t>
      </w:r>
      <w:r>
        <w:rPr>
          <w:noProof/>
        </w:rPr>
        <w:tab/>
      </w:r>
      <w:r>
        <w:rPr>
          <w:noProof/>
        </w:rPr>
        <w:fldChar w:fldCharType="begin"/>
      </w:r>
      <w:r>
        <w:rPr>
          <w:noProof/>
        </w:rPr>
        <w:instrText xml:space="preserve"> PAGEREF _Toc440906704 \h </w:instrText>
      </w:r>
      <w:r>
        <w:rPr>
          <w:noProof/>
        </w:rPr>
      </w:r>
      <w:r>
        <w:rPr>
          <w:noProof/>
        </w:rPr>
        <w:fldChar w:fldCharType="separate"/>
      </w:r>
      <w:r>
        <w:rPr>
          <w:noProof/>
        </w:rPr>
        <w:t>3</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References:</w:t>
      </w:r>
      <w:r>
        <w:rPr>
          <w:noProof/>
        </w:rPr>
        <w:tab/>
      </w:r>
      <w:r>
        <w:rPr>
          <w:noProof/>
        </w:rPr>
        <w:fldChar w:fldCharType="begin"/>
      </w:r>
      <w:r>
        <w:rPr>
          <w:noProof/>
        </w:rPr>
        <w:instrText xml:space="preserve"> PAGEREF _Toc440906705 \h </w:instrText>
      </w:r>
      <w:r>
        <w:rPr>
          <w:noProof/>
        </w:rPr>
      </w:r>
      <w:r>
        <w:rPr>
          <w:noProof/>
        </w:rPr>
        <w:fldChar w:fldCharType="separate"/>
      </w:r>
      <w:r>
        <w:rPr>
          <w:noProof/>
        </w:rPr>
        <w:t>3</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Reviewers:</w:t>
      </w:r>
      <w:r>
        <w:rPr>
          <w:noProof/>
        </w:rPr>
        <w:tab/>
      </w:r>
      <w:r>
        <w:rPr>
          <w:noProof/>
        </w:rPr>
        <w:fldChar w:fldCharType="begin"/>
      </w:r>
      <w:r>
        <w:rPr>
          <w:noProof/>
        </w:rPr>
        <w:instrText xml:space="preserve"> PAGEREF _Toc440906706 \h </w:instrText>
      </w:r>
      <w:r>
        <w:rPr>
          <w:noProof/>
        </w:rPr>
      </w:r>
      <w:r>
        <w:rPr>
          <w:noProof/>
        </w:rPr>
        <w:fldChar w:fldCharType="separate"/>
      </w:r>
      <w:r>
        <w:rPr>
          <w:noProof/>
        </w:rPr>
        <w:t>3</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Introduction</w:t>
      </w:r>
      <w:r>
        <w:rPr>
          <w:noProof/>
        </w:rPr>
        <w:tab/>
      </w:r>
      <w:r>
        <w:rPr>
          <w:noProof/>
        </w:rPr>
        <w:fldChar w:fldCharType="begin"/>
      </w:r>
      <w:r>
        <w:rPr>
          <w:noProof/>
        </w:rPr>
        <w:instrText xml:space="preserve"> PAGEREF _Toc440906707 \h </w:instrText>
      </w:r>
      <w:r>
        <w:rPr>
          <w:noProof/>
        </w:rPr>
      </w:r>
      <w:r>
        <w:rPr>
          <w:noProof/>
        </w:rPr>
        <w:fldChar w:fldCharType="separate"/>
      </w:r>
      <w:r>
        <w:rPr>
          <w:noProof/>
        </w:rPr>
        <w:t>4</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Functionalities</w:t>
      </w:r>
      <w:r>
        <w:rPr>
          <w:noProof/>
        </w:rPr>
        <w:tab/>
      </w:r>
      <w:r>
        <w:rPr>
          <w:noProof/>
        </w:rPr>
        <w:fldChar w:fldCharType="begin"/>
      </w:r>
      <w:r>
        <w:rPr>
          <w:noProof/>
        </w:rPr>
        <w:instrText xml:space="preserve"> PAGEREF _Toc440906708 \h </w:instrText>
      </w:r>
      <w:r>
        <w:rPr>
          <w:noProof/>
        </w:rPr>
      </w:r>
      <w:r>
        <w:rPr>
          <w:noProof/>
        </w:rPr>
        <w:fldChar w:fldCharType="separate"/>
      </w:r>
      <w:r>
        <w:rPr>
          <w:noProof/>
        </w:rPr>
        <w:t>4</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Category Master</w:t>
      </w:r>
      <w:r>
        <w:rPr>
          <w:noProof/>
        </w:rPr>
        <w:tab/>
      </w:r>
      <w:r>
        <w:rPr>
          <w:noProof/>
        </w:rPr>
        <w:fldChar w:fldCharType="begin"/>
      </w:r>
      <w:r>
        <w:rPr>
          <w:noProof/>
        </w:rPr>
        <w:instrText xml:space="preserve"> PAGEREF _Toc440906709 \h </w:instrText>
      </w:r>
      <w:r>
        <w:rPr>
          <w:noProof/>
        </w:rPr>
      </w:r>
      <w:r>
        <w:rPr>
          <w:noProof/>
        </w:rPr>
        <w:fldChar w:fldCharType="separate"/>
      </w:r>
      <w:r>
        <w:rPr>
          <w:noProof/>
        </w:rPr>
        <w:t>4</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Artist Master</w:t>
      </w:r>
      <w:r>
        <w:rPr>
          <w:noProof/>
        </w:rPr>
        <w:tab/>
      </w:r>
      <w:r>
        <w:rPr>
          <w:noProof/>
        </w:rPr>
        <w:fldChar w:fldCharType="begin"/>
      </w:r>
      <w:r>
        <w:rPr>
          <w:noProof/>
        </w:rPr>
        <w:instrText xml:space="preserve"> PAGEREF _Toc440906710 \h </w:instrText>
      </w:r>
      <w:r>
        <w:rPr>
          <w:noProof/>
        </w:rPr>
      </w:r>
      <w:r>
        <w:rPr>
          <w:noProof/>
        </w:rPr>
        <w:fldChar w:fldCharType="separate"/>
      </w:r>
      <w:r>
        <w:rPr>
          <w:noProof/>
        </w:rPr>
        <w:t>4</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Medium Master</w:t>
      </w:r>
      <w:r>
        <w:rPr>
          <w:noProof/>
        </w:rPr>
        <w:tab/>
      </w:r>
      <w:r>
        <w:rPr>
          <w:noProof/>
        </w:rPr>
        <w:fldChar w:fldCharType="begin"/>
      </w:r>
      <w:r>
        <w:rPr>
          <w:noProof/>
        </w:rPr>
        <w:instrText xml:space="preserve"> PAGEREF _Toc440906711 \h </w:instrText>
      </w:r>
      <w:r>
        <w:rPr>
          <w:noProof/>
        </w:rPr>
      </w:r>
      <w:r>
        <w:rPr>
          <w:noProof/>
        </w:rPr>
        <w:fldChar w:fldCharType="separate"/>
      </w:r>
      <w:r>
        <w:rPr>
          <w:noProof/>
        </w:rPr>
        <w:t>4</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Data migration</w:t>
      </w:r>
      <w:r>
        <w:rPr>
          <w:noProof/>
        </w:rPr>
        <w:tab/>
      </w:r>
      <w:r>
        <w:rPr>
          <w:noProof/>
        </w:rPr>
        <w:fldChar w:fldCharType="begin"/>
      </w:r>
      <w:r>
        <w:rPr>
          <w:noProof/>
        </w:rPr>
        <w:instrText xml:space="preserve"> PAGEREF _Toc440906712 \h </w:instrText>
      </w:r>
      <w:r>
        <w:rPr>
          <w:noProof/>
        </w:rPr>
      </w:r>
      <w:r>
        <w:rPr>
          <w:noProof/>
        </w:rPr>
        <w:fldChar w:fldCharType="separate"/>
      </w:r>
      <w:r>
        <w:rPr>
          <w:noProof/>
        </w:rPr>
        <w:t>4</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User interface to enter data</w:t>
      </w:r>
      <w:r>
        <w:rPr>
          <w:noProof/>
        </w:rPr>
        <w:tab/>
      </w:r>
      <w:r>
        <w:rPr>
          <w:noProof/>
        </w:rPr>
        <w:fldChar w:fldCharType="begin"/>
      </w:r>
      <w:r>
        <w:rPr>
          <w:noProof/>
        </w:rPr>
        <w:instrText xml:space="preserve"> PAGEREF _Toc440906713 \h </w:instrText>
      </w:r>
      <w:r>
        <w:rPr>
          <w:noProof/>
        </w:rPr>
      </w:r>
      <w:r>
        <w:rPr>
          <w:noProof/>
        </w:rPr>
        <w:fldChar w:fldCharType="separate"/>
      </w:r>
      <w:r>
        <w:rPr>
          <w:noProof/>
        </w:rPr>
        <w:t>5</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Approval workflow</w:t>
      </w:r>
      <w:r>
        <w:rPr>
          <w:noProof/>
        </w:rPr>
        <w:tab/>
      </w:r>
      <w:r>
        <w:rPr>
          <w:noProof/>
        </w:rPr>
        <w:fldChar w:fldCharType="begin"/>
      </w:r>
      <w:r>
        <w:rPr>
          <w:noProof/>
        </w:rPr>
        <w:instrText xml:space="preserve"> PAGEREF _Toc440906714 \h </w:instrText>
      </w:r>
      <w:r>
        <w:rPr>
          <w:noProof/>
        </w:rPr>
      </w:r>
      <w:r>
        <w:rPr>
          <w:noProof/>
        </w:rPr>
        <w:fldChar w:fldCharType="separate"/>
      </w:r>
      <w:r>
        <w:rPr>
          <w:noProof/>
        </w:rPr>
        <w:t>5</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Pricing Research page</w:t>
      </w:r>
      <w:r>
        <w:rPr>
          <w:noProof/>
        </w:rPr>
        <w:tab/>
      </w:r>
      <w:r>
        <w:rPr>
          <w:noProof/>
        </w:rPr>
        <w:fldChar w:fldCharType="begin"/>
      </w:r>
      <w:r>
        <w:rPr>
          <w:noProof/>
        </w:rPr>
        <w:instrText xml:space="preserve"> PAGEREF _Toc440906715 \h </w:instrText>
      </w:r>
      <w:r>
        <w:rPr>
          <w:noProof/>
        </w:rPr>
      </w:r>
      <w:r>
        <w:rPr>
          <w:noProof/>
        </w:rPr>
        <w:fldChar w:fldCharType="separate"/>
      </w:r>
      <w:r>
        <w:rPr>
          <w:noProof/>
        </w:rPr>
        <w:t>5</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User management</w:t>
      </w:r>
      <w:r>
        <w:rPr>
          <w:noProof/>
        </w:rPr>
        <w:tab/>
      </w:r>
      <w:r>
        <w:rPr>
          <w:noProof/>
        </w:rPr>
        <w:fldChar w:fldCharType="begin"/>
      </w:r>
      <w:r>
        <w:rPr>
          <w:noProof/>
        </w:rPr>
        <w:instrText xml:space="preserve"> PAGEREF _Toc440906716 \h </w:instrText>
      </w:r>
      <w:r>
        <w:rPr>
          <w:noProof/>
        </w:rPr>
      </w:r>
      <w:r>
        <w:rPr>
          <w:noProof/>
        </w:rPr>
        <w:fldChar w:fldCharType="separate"/>
      </w:r>
      <w:r>
        <w:rPr>
          <w:noProof/>
        </w:rPr>
        <w:t>6</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Security</w:t>
      </w:r>
      <w:r>
        <w:rPr>
          <w:noProof/>
        </w:rPr>
        <w:tab/>
      </w:r>
      <w:r>
        <w:rPr>
          <w:noProof/>
        </w:rPr>
        <w:fldChar w:fldCharType="begin"/>
      </w:r>
      <w:r>
        <w:rPr>
          <w:noProof/>
        </w:rPr>
        <w:instrText xml:space="preserve"> PAGEREF _Toc440906717 \h </w:instrText>
      </w:r>
      <w:r>
        <w:rPr>
          <w:noProof/>
        </w:rPr>
      </w:r>
      <w:r>
        <w:rPr>
          <w:noProof/>
        </w:rPr>
        <w:fldChar w:fldCharType="separate"/>
      </w:r>
      <w:r>
        <w:rPr>
          <w:noProof/>
        </w:rPr>
        <w:t>6</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Technology</w:t>
      </w:r>
      <w:r>
        <w:rPr>
          <w:noProof/>
        </w:rPr>
        <w:tab/>
      </w:r>
      <w:r>
        <w:rPr>
          <w:noProof/>
        </w:rPr>
        <w:fldChar w:fldCharType="begin"/>
      </w:r>
      <w:r>
        <w:rPr>
          <w:noProof/>
        </w:rPr>
        <w:instrText xml:space="preserve"> PAGEREF _Toc440906718 \h </w:instrText>
      </w:r>
      <w:r>
        <w:rPr>
          <w:noProof/>
        </w:rPr>
      </w:r>
      <w:r>
        <w:rPr>
          <w:noProof/>
        </w:rPr>
        <w:fldChar w:fldCharType="separate"/>
      </w:r>
      <w:r>
        <w:rPr>
          <w:noProof/>
        </w:rPr>
        <w:t>6</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Mobile Friendly</w:t>
      </w:r>
      <w:r>
        <w:rPr>
          <w:noProof/>
        </w:rPr>
        <w:tab/>
      </w:r>
      <w:r>
        <w:rPr>
          <w:noProof/>
        </w:rPr>
        <w:fldChar w:fldCharType="begin"/>
      </w:r>
      <w:r>
        <w:rPr>
          <w:noProof/>
        </w:rPr>
        <w:instrText xml:space="preserve"> PAGEREF _Toc440906719 \h </w:instrText>
      </w:r>
      <w:r>
        <w:rPr>
          <w:noProof/>
        </w:rPr>
      </w:r>
      <w:r>
        <w:rPr>
          <w:noProof/>
        </w:rPr>
        <w:fldChar w:fldCharType="separate"/>
      </w:r>
      <w:r>
        <w:rPr>
          <w:noProof/>
        </w:rPr>
        <w:t>6</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Basic Reports and Charts</w:t>
      </w:r>
      <w:r>
        <w:rPr>
          <w:noProof/>
        </w:rPr>
        <w:tab/>
      </w:r>
      <w:r>
        <w:rPr>
          <w:noProof/>
        </w:rPr>
        <w:fldChar w:fldCharType="begin"/>
      </w:r>
      <w:r>
        <w:rPr>
          <w:noProof/>
        </w:rPr>
        <w:instrText xml:space="preserve"> PAGEREF _Toc440906720 \h </w:instrText>
      </w:r>
      <w:r>
        <w:rPr>
          <w:noProof/>
        </w:rPr>
      </w:r>
      <w:r>
        <w:rPr>
          <w:noProof/>
        </w:rPr>
        <w:fldChar w:fldCharType="separate"/>
      </w:r>
      <w:r>
        <w:rPr>
          <w:noProof/>
        </w:rPr>
        <w:t>6</w:t>
      </w:r>
      <w:r>
        <w:rPr>
          <w:noProof/>
        </w:rPr>
        <w:fldChar w:fldCharType="end"/>
      </w:r>
    </w:p>
    <w:p w:rsidR="006F2D6E" w:rsidRDefault="006F2D6E" w:rsidP="006F2D6E">
      <w:pPr>
        <w:rPr>
          <w:rFonts w:asciiTheme="minorHAnsi" w:hAnsiTheme="minorHAnsi"/>
        </w:rPr>
      </w:pPr>
      <w:r w:rsidRPr="00CE51C4">
        <w:rPr>
          <w:rFonts w:asciiTheme="minorHAnsi" w:hAnsiTheme="minorHAnsi"/>
        </w:rPr>
        <w:fldChar w:fldCharType="end"/>
      </w:r>
    </w:p>
    <w:p w:rsidR="006F2D6E" w:rsidRDefault="006F2D6E">
      <w:pPr>
        <w:spacing w:after="160" w:line="259" w:lineRule="auto"/>
        <w:rPr>
          <w:rFonts w:asciiTheme="minorHAnsi" w:hAnsiTheme="minorHAnsi"/>
        </w:rPr>
      </w:pPr>
      <w:r>
        <w:rPr>
          <w:rFonts w:asciiTheme="minorHAnsi" w:hAnsiTheme="minorHAnsi"/>
        </w:rPr>
        <w:br w:type="page"/>
      </w:r>
    </w:p>
    <w:p w:rsidR="006F2D6E" w:rsidRPr="00CE51C4" w:rsidRDefault="006F2D6E" w:rsidP="006F2D6E">
      <w:pPr>
        <w:pStyle w:val="Heading1"/>
        <w:rPr>
          <w:rFonts w:asciiTheme="minorHAnsi" w:hAnsiTheme="minorHAnsi"/>
        </w:rPr>
      </w:pPr>
      <w:bookmarkStart w:id="2" w:name="_Toc440906702"/>
      <w:r w:rsidRPr="00CE51C4">
        <w:rPr>
          <w:rFonts w:asciiTheme="minorHAnsi" w:hAnsiTheme="minorHAnsi"/>
        </w:rPr>
        <w:lastRenderedPageBreak/>
        <w:t>Revision History</w:t>
      </w:r>
      <w:bookmarkEnd w:id="2"/>
    </w:p>
    <w:p w:rsidR="006F2D6E" w:rsidRPr="00CE51C4" w:rsidRDefault="006F2D6E" w:rsidP="006F2D6E">
      <w:pPr>
        <w:rPr>
          <w:rFonts w:asciiTheme="minorHAnsi" w:hAnsiTheme="minorHAnsi"/>
        </w:rPr>
      </w:pPr>
    </w:p>
    <w:tbl>
      <w:tblPr>
        <w:tblW w:w="953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990"/>
        <w:gridCol w:w="900"/>
        <w:gridCol w:w="1170"/>
        <w:gridCol w:w="1170"/>
        <w:gridCol w:w="2409"/>
        <w:gridCol w:w="1998"/>
      </w:tblGrid>
      <w:tr w:rsidR="006F2D6E" w:rsidRPr="00CE51C4" w:rsidTr="004A7583">
        <w:trPr>
          <w:trHeight w:val="1155"/>
        </w:trPr>
        <w:tc>
          <w:tcPr>
            <w:tcW w:w="900" w:type="dxa"/>
          </w:tcPr>
          <w:p w:rsidR="006F2D6E" w:rsidRPr="004A7583" w:rsidRDefault="006F2D6E" w:rsidP="00245CA0">
            <w:pPr>
              <w:pStyle w:val="BodyText"/>
              <w:rPr>
                <w:rFonts w:asciiTheme="minorHAnsi" w:hAnsiTheme="minorHAnsi"/>
                <w:b/>
              </w:rPr>
            </w:pPr>
            <w:r w:rsidRPr="004A7583">
              <w:rPr>
                <w:rFonts w:asciiTheme="minorHAnsi" w:hAnsiTheme="minorHAnsi"/>
                <w:b/>
              </w:rPr>
              <w:t>Revision</w:t>
            </w:r>
          </w:p>
        </w:tc>
        <w:tc>
          <w:tcPr>
            <w:tcW w:w="990" w:type="dxa"/>
          </w:tcPr>
          <w:p w:rsidR="006F2D6E" w:rsidRPr="004A7583" w:rsidRDefault="006F2D6E" w:rsidP="00245CA0">
            <w:pPr>
              <w:pStyle w:val="BodyText"/>
              <w:rPr>
                <w:rFonts w:asciiTheme="minorHAnsi" w:hAnsiTheme="minorHAnsi"/>
                <w:b/>
              </w:rPr>
            </w:pPr>
            <w:r w:rsidRPr="004A7583">
              <w:rPr>
                <w:rFonts w:asciiTheme="minorHAnsi" w:hAnsiTheme="minorHAnsi"/>
                <w:b/>
              </w:rPr>
              <w:t>Date</w:t>
            </w:r>
          </w:p>
        </w:tc>
        <w:tc>
          <w:tcPr>
            <w:tcW w:w="900" w:type="dxa"/>
          </w:tcPr>
          <w:p w:rsidR="006F2D6E" w:rsidRPr="004A7583" w:rsidRDefault="006F2D6E" w:rsidP="00245CA0">
            <w:pPr>
              <w:pStyle w:val="BodyText"/>
              <w:rPr>
                <w:rFonts w:asciiTheme="minorHAnsi" w:hAnsiTheme="minorHAnsi"/>
                <w:b/>
              </w:rPr>
            </w:pPr>
            <w:r w:rsidRPr="004A7583">
              <w:rPr>
                <w:rFonts w:asciiTheme="minorHAnsi" w:hAnsiTheme="minorHAnsi"/>
                <w:b/>
              </w:rPr>
              <w:t>SW Release #</w:t>
            </w:r>
          </w:p>
        </w:tc>
        <w:tc>
          <w:tcPr>
            <w:tcW w:w="1170" w:type="dxa"/>
          </w:tcPr>
          <w:p w:rsidR="006F2D6E" w:rsidRPr="004A7583" w:rsidRDefault="006F2D6E" w:rsidP="00245CA0">
            <w:pPr>
              <w:pStyle w:val="BodyText"/>
              <w:rPr>
                <w:rFonts w:asciiTheme="minorHAnsi" w:hAnsiTheme="minorHAnsi"/>
                <w:b/>
              </w:rPr>
            </w:pPr>
            <w:r w:rsidRPr="004A7583">
              <w:rPr>
                <w:rFonts w:asciiTheme="minorHAnsi" w:hAnsiTheme="minorHAnsi"/>
                <w:b/>
              </w:rPr>
              <w:t>Subsystems Affected</w:t>
            </w:r>
          </w:p>
        </w:tc>
        <w:tc>
          <w:tcPr>
            <w:tcW w:w="1170" w:type="dxa"/>
          </w:tcPr>
          <w:p w:rsidR="006F2D6E" w:rsidRPr="004A7583" w:rsidRDefault="006F2D6E" w:rsidP="00245CA0">
            <w:pPr>
              <w:pStyle w:val="BodyText"/>
              <w:rPr>
                <w:rFonts w:asciiTheme="minorHAnsi" w:hAnsiTheme="minorHAnsi"/>
                <w:b/>
              </w:rPr>
            </w:pPr>
            <w:r w:rsidRPr="004A7583">
              <w:rPr>
                <w:rFonts w:asciiTheme="minorHAnsi" w:hAnsiTheme="minorHAnsi"/>
                <w:b/>
              </w:rPr>
              <w:t>Sections Changed</w:t>
            </w:r>
          </w:p>
        </w:tc>
        <w:tc>
          <w:tcPr>
            <w:tcW w:w="2409" w:type="dxa"/>
          </w:tcPr>
          <w:p w:rsidR="006F2D6E" w:rsidRPr="004A7583" w:rsidRDefault="006F2D6E" w:rsidP="00245CA0">
            <w:pPr>
              <w:pStyle w:val="BodyText"/>
              <w:rPr>
                <w:rFonts w:asciiTheme="minorHAnsi" w:hAnsiTheme="minorHAnsi"/>
                <w:b/>
              </w:rPr>
            </w:pPr>
            <w:r w:rsidRPr="004A7583">
              <w:rPr>
                <w:rFonts w:asciiTheme="minorHAnsi" w:hAnsiTheme="minorHAnsi"/>
                <w:b/>
              </w:rPr>
              <w:t>Summary/Description of Change</w:t>
            </w:r>
          </w:p>
        </w:tc>
        <w:tc>
          <w:tcPr>
            <w:tcW w:w="1998" w:type="dxa"/>
          </w:tcPr>
          <w:p w:rsidR="006F2D6E" w:rsidRPr="004A7583" w:rsidRDefault="006F2D6E" w:rsidP="00245CA0">
            <w:pPr>
              <w:pStyle w:val="BodyText"/>
              <w:rPr>
                <w:rFonts w:asciiTheme="minorHAnsi" w:hAnsiTheme="minorHAnsi"/>
                <w:b/>
              </w:rPr>
            </w:pPr>
            <w:r w:rsidRPr="004A7583">
              <w:rPr>
                <w:rFonts w:asciiTheme="minorHAnsi" w:hAnsiTheme="minorHAnsi"/>
                <w:b/>
              </w:rPr>
              <w:t>Author(s) of Change</w:t>
            </w:r>
          </w:p>
        </w:tc>
      </w:tr>
      <w:tr w:rsidR="006F2D6E" w:rsidRPr="00CE51C4" w:rsidTr="004A7583">
        <w:trPr>
          <w:trHeight w:val="285"/>
        </w:trPr>
        <w:tc>
          <w:tcPr>
            <w:tcW w:w="900" w:type="dxa"/>
            <w:tcBorders>
              <w:bottom w:val="single" w:sz="4" w:space="0" w:color="auto"/>
            </w:tcBorders>
          </w:tcPr>
          <w:p w:rsidR="006F2D6E" w:rsidRPr="004A7583" w:rsidRDefault="006F2D6E" w:rsidP="00245CA0">
            <w:pPr>
              <w:pStyle w:val="table"/>
              <w:jc w:val="center"/>
              <w:rPr>
                <w:rFonts w:asciiTheme="minorHAnsi" w:hAnsiTheme="minorHAnsi"/>
              </w:rPr>
            </w:pPr>
            <w:r w:rsidRPr="004A7583">
              <w:rPr>
                <w:rFonts w:asciiTheme="minorHAnsi" w:hAnsiTheme="minorHAnsi"/>
              </w:rPr>
              <w:t>0</w:t>
            </w:r>
          </w:p>
        </w:tc>
        <w:tc>
          <w:tcPr>
            <w:tcW w:w="990" w:type="dxa"/>
            <w:tcBorders>
              <w:bottom w:val="single" w:sz="4" w:space="0" w:color="auto"/>
            </w:tcBorders>
          </w:tcPr>
          <w:p w:rsidR="006F2D6E" w:rsidRPr="004A7583" w:rsidRDefault="000D3119" w:rsidP="009C7A5A">
            <w:pPr>
              <w:pStyle w:val="table"/>
              <w:jc w:val="center"/>
              <w:rPr>
                <w:rFonts w:asciiTheme="minorHAnsi" w:hAnsiTheme="minorHAnsi"/>
              </w:rPr>
            </w:pPr>
            <w:r>
              <w:rPr>
                <w:rFonts w:asciiTheme="minorHAnsi" w:hAnsiTheme="minorHAnsi"/>
              </w:rPr>
              <w:t>Jan/16</w:t>
            </w:r>
          </w:p>
        </w:tc>
        <w:tc>
          <w:tcPr>
            <w:tcW w:w="900" w:type="dxa"/>
            <w:tcBorders>
              <w:bottom w:val="single" w:sz="4" w:space="0" w:color="auto"/>
            </w:tcBorders>
          </w:tcPr>
          <w:p w:rsidR="006F2D6E" w:rsidRPr="004A7583" w:rsidRDefault="006F2D6E" w:rsidP="00245CA0">
            <w:pPr>
              <w:pStyle w:val="table"/>
              <w:rPr>
                <w:rFonts w:asciiTheme="minorHAnsi" w:hAnsiTheme="minorHAnsi"/>
              </w:rPr>
            </w:pPr>
            <w:r w:rsidRPr="004A7583">
              <w:rPr>
                <w:rFonts w:asciiTheme="minorHAnsi" w:hAnsiTheme="minorHAnsi"/>
              </w:rPr>
              <w:t>1</w:t>
            </w:r>
          </w:p>
        </w:tc>
        <w:tc>
          <w:tcPr>
            <w:tcW w:w="1170" w:type="dxa"/>
            <w:tcBorders>
              <w:bottom w:val="single" w:sz="4" w:space="0" w:color="auto"/>
            </w:tcBorders>
          </w:tcPr>
          <w:p w:rsidR="006F2D6E" w:rsidRPr="004A7583" w:rsidRDefault="006F2D6E" w:rsidP="00245CA0">
            <w:pPr>
              <w:pStyle w:val="table"/>
              <w:rPr>
                <w:rFonts w:asciiTheme="minorHAnsi" w:hAnsiTheme="minorHAnsi"/>
              </w:rPr>
            </w:pPr>
            <w:r w:rsidRPr="004A7583">
              <w:rPr>
                <w:rFonts w:asciiTheme="minorHAnsi" w:hAnsiTheme="minorHAnsi"/>
              </w:rPr>
              <w:t>All</w:t>
            </w:r>
          </w:p>
        </w:tc>
        <w:tc>
          <w:tcPr>
            <w:tcW w:w="1170" w:type="dxa"/>
            <w:tcBorders>
              <w:bottom w:val="single" w:sz="4" w:space="0" w:color="auto"/>
            </w:tcBorders>
          </w:tcPr>
          <w:p w:rsidR="006F2D6E" w:rsidRPr="004A7583" w:rsidRDefault="006F2D6E" w:rsidP="00245CA0">
            <w:pPr>
              <w:pStyle w:val="table"/>
              <w:rPr>
                <w:rFonts w:asciiTheme="minorHAnsi" w:hAnsiTheme="minorHAnsi"/>
              </w:rPr>
            </w:pPr>
            <w:r w:rsidRPr="004A7583">
              <w:rPr>
                <w:rFonts w:asciiTheme="minorHAnsi" w:hAnsiTheme="minorHAnsi"/>
              </w:rPr>
              <w:t>All</w:t>
            </w:r>
          </w:p>
        </w:tc>
        <w:tc>
          <w:tcPr>
            <w:tcW w:w="2409" w:type="dxa"/>
            <w:tcBorders>
              <w:bottom w:val="single" w:sz="4" w:space="0" w:color="auto"/>
            </w:tcBorders>
          </w:tcPr>
          <w:p w:rsidR="006F2D6E" w:rsidRPr="004A7583" w:rsidRDefault="006F2D6E" w:rsidP="00245CA0">
            <w:pPr>
              <w:pStyle w:val="table"/>
              <w:rPr>
                <w:rFonts w:asciiTheme="minorHAnsi" w:hAnsiTheme="minorHAnsi"/>
              </w:rPr>
            </w:pPr>
            <w:r w:rsidRPr="004A7583">
              <w:rPr>
                <w:rFonts w:asciiTheme="minorHAnsi" w:hAnsiTheme="minorHAnsi"/>
              </w:rPr>
              <w:t xml:space="preserve">First Release </w:t>
            </w:r>
          </w:p>
        </w:tc>
        <w:tc>
          <w:tcPr>
            <w:tcW w:w="1998" w:type="dxa"/>
            <w:tcBorders>
              <w:bottom w:val="single" w:sz="4" w:space="0" w:color="auto"/>
            </w:tcBorders>
          </w:tcPr>
          <w:p w:rsidR="006F2D6E" w:rsidRPr="004A7583" w:rsidRDefault="006F2D6E" w:rsidP="004A7583">
            <w:pPr>
              <w:pStyle w:val="table"/>
              <w:rPr>
                <w:rFonts w:asciiTheme="minorHAnsi" w:hAnsiTheme="minorHAnsi"/>
              </w:rPr>
            </w:pPr>
            <w:r w:rsidRPr="004A7583">
              <w:rPr>
                <w:rFonts w:asciiTheme="minorHAnsi" w:hAnsiTheme="minorHAnsi"/>
              </w:rPr>
              <w:t>Johnlee/Lawrence</w:t>
            </w:r>
          </w:p>
        </w:tc>
      </w:tr>
      <w:tr w:rsidR="0081707F" w:rsidRPr="00CE51C4" w:rsidTr="004A7583">
        <w:trPr>
          <w:trHeight w:val="360"/>
        </w:trPr>
        <w:tc>
          <w:tcPr>
            <w:tcW w:w="900" w:type="dxa"/>
            <w:tcBorders>
              <w:top w:val="single" w:sz="4" w:space="0" w:color="auto"/>
              <w:bottom w:val="single" w:sz="4" w:space="0" w:color="auto"/>
            </w:tcBorders>
          </w:tcPr>
          <w:p w:rsidR="0081707F" w:rsidRPr="004A7583" w:rsidRDefault="0081707F" w:rsidP="0081707F">
            <w:pPr>
              <w:pStyle w:val="table"/>
              <w:jc w:val="center"/>
              <w:rPr>
                <w:rFonts w:asciiTheme="minorHAnsi" w:hAnsiTheme="minorHAnsi"/>
              </w:rPr>
            </w:pPr>
          </w:p>
        </w:tc>
        <w:tc>
          <w:tcPr>
            <w:tcW w:w="990" w:type="dxa"/>
            <w:tcBorders>
              <w:top w:val="single" w:sz="4" w:space="0" w:color="auto"/>
              <w:bottom w:val="single" w:sz="4" w:space="0" w:color="auto"/>
            </w:tcBorders>
          </w:tcPr>
          <w:p w:rsidR="0081707F" w:rsidRPr="004A7583" w:rsidRDefault="0081707F" w:rsidP="0081707F">
            <w:pPr>
              <w:pStyle w:val="table"/>
              <w:jc w:val="center"/>
              <w:rPr>
                <w:rFonts w:asciiTheme="minorHAnsi" w:hAnsiTheme="minorHAnsi"/>
              </w:rPr>
            </w:pPr>
          </w:p>
        </w:tc>
        <w:tc>
          <w:tcPr>
            <w:tcW w:w="900" w:type="dxa"/>
            <w:tcBorders>
              <w:top w:val="single" w:sz="4" w:space="0" w:color="auto"/>
              <w:bottom w:val="single" w:sz="4" w:space="0" w:color="auto"/>
            </w:tcBorders>
          </w:tcPr>
          <w:p w:rsidR="0081707F" w:rsidRPr="004A7583" w:rsidRDefault="0081707F" w:rsidP="0081707F">
            <w:pPr>
              <w:pStyle w:val="table"/>
              <w:rPr>
                <w:rFonts w:asciiTheme="minorHAnsi" w:hAnsiTheme="minorHAnsi"/>
              </w:rPr>
            </w:pPr>
          </w:p>
        </w:tc>
        <w:tc>
          <w:tcPr>
            <w:tcW w:w="1170" w:type="dxa"/>
            <w:tcBorders>
              <w:top w:val="single" w:sz="4" w:space="0" w:color="auto"/>
              <w:bottom w:val="single" w:sz="4" w:space="0" w:color="auto"/>
            </w:tcBorders>
          </w:tcPr>
          <w:p w:rsidR="0081707F" w:rsidRPr="004A7583" w:rsidRDefault="0081707F" w:rsidP="0081707F">
            <w:pPr>
              <w:pStyle w:val="table"/>
              <w:rPr>
                <w:rFonts w:asciiTheme="minorHAnsi" w:hAnsiTheme="minorHAnsi"/>
              </w:rPr>
            </w:pPr>
          </w:p>
        </w:tc>
        <w:tc>
          <w:tcPr>
            <w:tcW w:w="1170" w:type="dxa"/>
            <w:tcBorders>
              <w:top w:val="single" w:sz="4" w:space="0" w:color="auto"/>
              <w:bottom w:val="single" w:sz="4" w:space="0" w:color="auto"/>
            </w:tcBorders>
          </w:tcPr>
          <w:p w:rsidR="0081707F" w:rsidRPr="004A7583" w:rsidRDefault="0081707F" w:rsidP="0081707F">
            <w:pPr>
              <w:pStyle w:val="table"/>
              <w:rPr>
                <w:rFonts w:asciiTheme="minorHAnsi" w:hAnsiTheme="minorHAnsi"/>
              </w:rPr>
            </w:pPr>
          </w:p>
        </w:tc>
        <w:tc>
          <w:tcPr>
            <w:tcW w:w="2409" w:type="dxa"/>
            <w:tcBorders>
              <w:top w:val="single" w:sz="4" w:space="0" w:color="auto"/>
              <w:bottom w:val="single" w:sz="4" w:space="0" w:color="auto"/>
            </w:tcBorders>
          </w:tcPr>
          <w:p w:rsidR="0081707F" w:rsidRPr="004A7583" w:rsidRDefault="0081707F" w:rsidP="0081707F">
            <w:pPr>
              <w:pStyle w:val="table"/>
              <w:rPr>
                <w:rFonts w:asciiTheme="minorHAnsi" w:hAnsiTheme="minorHAnsi"/>
              </w:rPr>
            </w:pPr>
          </w:p>
        </w:tc>
        <w:tc>
          <w:tcPr>
            <w:tcW w:w="1998" w:type="dxa"/>
            <w:tcBorders>
              <w:top w:val="single" w:sz="4" w:space="0" w:color="auto"/>
              <w:bottom w:val="single" w:sz="4" w:space="0" w:color="auto"/>
            </w:tcBorders>
          </w:tcPr>
          <w:p w:rsidR="0081707F" w:rsidRPr="004A7583" w:rsidRDefault="0081707F" w:rsidP="0081707F">
            <w:pPr>
              <w:pStyle w:val="table"/>
              <w:rPr>
                <w:rFonts w:asciiTheme="minorHAnsi" w:hAnsiTheme="minorHAnsi"/>
              </w:rPr>
            </w:pPr>
          </w:p>
        </w:tc>
      </w:tr>
      <w:tr w:rsidR="0081707F" w:rsidRPr="00CE51C4" w:rsidTr="004A7583">
        <w:trPr>
          <w:trHeight w:val="360"/>
        </w:trPr>
        <w:tc>
          <w:tcPr>
            <w:tcW w:w="900" w:type="dxa"/>
            <w:tcBorders>
              <w:top w:val="single" w:sz="4" w:space="0" w:color="auto"/>
            </w:tcBorders>
          </w:tcPr>
          <w:p w:rsidR="0081707F" w:rsidRPr="004A7583" w:rsidRDefault="0081707F" w:rsidP="0081707F">
            <w:pPr>
              <w:pStyle w:val="table"/>
              <w:jc w:val="center"/>
              <w:rPr>
                <w:rFonts w:asciiTheme="minorHAnsi" w:hAnsiTheme="minorHAnsi"/>
              </w:rPr>
            </w:pPr>
          </w:p>
        </w:tc>
        <w:tc>
          <w:tcPr>
            <w:tcW w:w="990" w:type="dxa"/>
            <w:tcBorders>
              <w:top w:val="single" w:sz="4" w:space="0" w:color="auto"/>
            </w:tcBorders>
          </w:tcPr>
          <w:p w:rsidR="0081707F" w:rsidRPr="004A7583" w:rsidRDefault="0081707F" w:rsidP="0081707F">
            <w:pPr>
              <w:pStyle w:val="table"/>
              <w:jc w:val="center"/>
              <w:rPr>
                <w:rFonts w:asciiTheme="minorHAnsi" w:hAnsiTheme="minorHAnsi"/>
              </w:rPr>
            </w:pPr>
          </w:p>
        </w:tc>
        <w:tc>
          <w:tcPr>
            <w:tcW w:w="900" w:type="dxa"/>
            <w:tcBorders>
              <w:top w:val="single" w:sz="4" w:space="0" w:color="auto"/>
            </w:tcBorders>
          </w:tcPr>
          <w:p w:rsidR="0081707F" w:rsidRPr="004A7583" w:rsidRDefault="0081707F" w:rsidP="0081707F">
            <w:pPr>
              <w:pStyle w:val="table"/>
              <w:rPr>
                <w:rFonts w:asciiTheme="minorHAnsi" w:hAnsiTheme="minorHAnsi"/>
              </w:rPr>
            </w:pPr>
          </w:p>
        </w:tc>
        <w:tc>
          <w:tcPr>
            <w:tcW w:w="1170" w:type="dxa"/>
            <w:tcBorders>
              <w:top w:val="single" w:sz="4" w:space="0" w:color="auto"/>
            </w:tcBorders>
          </w:tcPr>
          <w:p w:rsidR="0081707F" w:rsidRPr="004A7583" w:rsidRDefault="0081707F" w:rsidP="0081707F">
            <w:pPr>
              <w:pStyle w:val="table"/>
              <w:rPr>
                <w:rFonts w:asciiTheme="minorHAnsi" w:hAnsiTheme="minorHAnsi"/>
              </w:rPr>
            </w:pPr>
          </w:p>
        </w:tc>
        <w:tc>
          <w:tcPr>
            <w:tcW w:w="1170" w:type="dxa"/>
            <w:tcBorders>
              <w:top w:val="single" w:sz="4" w:space="0" w:color="auto"/>
            </w:tcBorders>
          </w:tcPr>
          <w:p w:rsidR="0081707F" w:rsidRPr="004A7583" w:rsidRDefault="0081707F" w:rsidP="0081707F">
            <w:pPr>
              <w:pStyle w:val="table"/>
              <w:rPr>
                <w:rFonts w:asciiTheme="minorHAnsi" w:hAnsiTheme="minorHAnsi"/>
              </w:rPr>
            </w:pPr>
          </w:p>
        </w:tc>
        <w:tc>
          <w:tcPr>
            <w:tcW w:w="2409" w:type="dxa"/>
            <w:tcBorders>
              <w:top w:val="single" w:sz="4" w:space="0" w:color="auto"/>
            </w:tcBorders>
          </w:tcPr>
          <w:p w:rsidR="0081707F" w:rsidRPr="004A7583" w:rsidRDefault="0081707F" w:rsidP="0081707F">
            <w:pPr>
              <w:pStyle w:val="table"/>
              <w:rPr>
                <w:rFonts w:asciiTheme="minorHAnsi" w:hAnsiTheme="minorHAnsi"/>
              </w:rPr>
            </w:pPr>
          </w:p>
        </w:tc>
        <w:tc>
          <w:tcPr>
            <w:tcW w:w="1998" w:type="dxa"/>
            <w:tcBorders>
              <w:top w:val="single" w:sz="4" w:space="0" w:color="auto"/>
            </w:tcBorders>
          </w:tcPr>
          <w:p w:rsidR="0081707F" w:rsidRPr="004A7583" w:rsidRDefault="0081707F" w:rsidP="0081707F">
            <w:pPr>
              <w:pStyle w:val="table"/>
              <w:rPr>
                <w:rFonts w:asciiTheme="minorHAnsi" w:hAnsiTheme="minorHAnsi"/>
              </w:rPr>
            </w:pPr>
          </w:p>
        </w:tc>
      </w:tr>
    </w:tbl>
    <w:p w:rsidR="006F2D6E" w:rsidRPr="00CE51C4" w:rsidRDefault="006F2D6E" w:rsidP="006F2D6E">
      <w:pPr>
        <w:jc w:val="center"/>
        <w:rPr>
          <w:rFonts w:asciiTheme="minorHAnsi" w:hAnsiTheme="minorHAnsi" w:cs="Arial"/>
        </w:rPr>
      </w:pPr>
    </w:p>
    <w:p w:rsidR="006F2D6E" w:rsidRPr="00CE51C4" w:rsidRDefault="006F2D6E" w:rsidP="006F2D6E">
      <w:pPr>
        <w:pStyle w:val="Heading1"/>
        <w:rPr>
          <w:rFonts w:asciiTheme="minorHAnsi" w:hAnsiTheme="minorHAnsi"/>
          <w:szCs w:val="24"/>
        </w:rPr>
      </w:pPr>
      <w:bookmarkStart w:id="3" w:name="_Toc25934348"/>
      <w:bookmarkStart w:id="4" w:name="_Toc28905703"/>
      <w:bookmarkStart w:id="5" w:name="_Toc70251694"/>
      <w:bookmarkStart w:id="6" w:name="_Toc87404806"/>
      <w:bookmarkStart w:id="7" w:name="_Toc136910550"/>
      <w:bookmarkStart w:id="8" w:name="_Toc440906703"/>
      <w:r w:rsidRPr="00CE51C4">
        <w:rPr>
          <w:rFonts w:asciiTheme="minorHAnsi" w:hAnsiTheme="minorHAnsi"/>
          <w:szCs w:val="24"/>
        </w:rPr>
        <w:t>Scope</w:t>
      </w:r>
      <w:bookmarkEnd w:id="3"/>
      <w:bookmarkEnd w:id="4"/>
      <w:bookmarkEnd w:id="5"/>
      <w:bookmarkEnd w:id="6"/>
      <w:r w:rsidRPr="00CE51C4">
        <w:rPr>
          <w:rFonts w:asciiTheme="minorHAnsi" w:hAnsiTheme="minorHAnsi"/>
          <w:szCs w:val="24"/>
        </w:rPr>
        <w:t>:</w:t>
      </w:r>
      <w:bookmarkEnd w:id="7"/>
      <w:bookmarkEnd w:id="8"/>
    </w:p>
    <w:p w:rsidR="006F2D6E" w:rsidRPr="00CE51C4" w:rsidRDefault="006F2D6E" w:rsidP="006F2D6E">
      <w:pPr>
        <w:rPr>
          <w:rFonts w:asciiTheme="minorHAnsi" w:hAnsiTheme="minorHAnsi"/>
        </w:rPr>
      </w:pPr>
    </w:p>
    <w:p w:rsidR="006F2D6E" w:rsidRPr="00CE51C4" w:rsidRDefault="000D3119" w:rsidP="006F2D6E">
      <w:pPr>
        <w:rPr>
          <w:rFonts w:asciiTheme="minorHAnsi" w:hAnsiTheme="minorHAnsi"/>
        </w:rPr>
      </w:pPr>
      <w:r>
        <w:rPr>
          <w:rFonts w:asciiTheme="minorHAnsi" w:hAnsiTheme="minorHAnsi"/>
        </w:rPr>
        <w:t>This</w:t>
      </w:r>
      <w:r w:rsidR="006F2D6E" w:rsidRPr="00CE51C4">
        <w:rPr>
          <w:rFonts w:asciiTheme="minorHAnsi" w:hAnsiTheme="minorHAnsi"/>
        </w:rPr>
        <w:t xml:space="preserve"> document describes the </w:t>
      </w:r>
      <w:r w:rsidR="00B421A4">
        <w:rPr>
          <w:rFonts w:asciiTheme="minorHAnsi" w:hAnsiTheme="minorHAnsi"/>
        </w:rPr>
        <w:t xml:space="preserve">proposed solution to </w:t>
      </w:r>
      <w:r>
        <w:rPr>
          <w:rFonts w:asciiTheme="minorHAnsi" w:hAnsiTheme="minorHAnsi"/>
        </w:rPr>
        <w:t>develop a Pricing Research software</w:t>
      </w:r>
      <w:r w:rsidR="006F2D6E">
        <w:rPr>
          <w:rFonts w:asciiTheme="minorHAnsi" w:hAnsiTheme="minorHAnsi"/>
        </w:rPr>
        <w:t>.</w:t>
      </w:r>
    </w:p>
    <w:p w:rsidR="006F2D6E" w:rsidRPr="00CE51C4" w:rsidRDefault="006F2D6E" w:rsidP="006F2D6E">
      <w:pPr>
        <w:pStyle w:val="Heading1"/>
        <w:rPr>
          <w:rFonts w:asciiTheme="minorHAnsi" w:hAnsiTheme="minorHAnsi"/>
          <w:szCs w:val="24"/>
        </w:rPr>
      </w:pPr>
      <w:bookmarkStart w:id="9" w:name="_Toc25934351"/>
      <w:bookmarkStart w:id="10" w:name="_Toc28905705"/>
      <w:bookmarkStart w:id="11" w:name="_Toc70251696"/>
      <w:bookmarkStart w:id="12" w:name="_Toc87404808"/>
      <w:bookmarkStart w:id="13" w:name="_Toc136910551"/>
      <w:bookmarkStart w:id="14" w:name="_Toc440906704"/>
      <w:r w:rsidRPr="00CE51C4">
        <w:rPr>
          <w:rFonts w:asciiTheme="minorHAnsi" w:hAnsiTheme="minorHAnsi"/>
          <w:szCs w:val="24"/>
        </w:rPr>
        <w:t>Definitions</w:t>
      </w:r>
      <w:bookmarkEnd w:id="9"/>
      <w:bookmarkEnd w:id="10"/>
      <w:bookmarkEnd w:id="11"/>
      <w:bookmarkEnd w:id="12"/>
      <w:r w:rsidRPr="00CE51C4">
        <w:rPr>
          <w:rFonts w:asciiTheme="minorHAnsi" w:hAnsiTheme="minorHAnsi"/>
          <w:szCs w:val="24"/>
        </w:rPr>
        <w:t>:</w:t>
      </w:r>
      <w:bookmarkEnd w:id="13"/>
      <w:bookmarkEnd w:id="14"/>
    </w:p>
    <w:p w:rsidR="006F2D6E" w:rsidRPr="00CE51C4" w:rsidRDefault="006F2D6E" w:rsidP="006F2D6E">
      <w:pPr>
        <w:rPr>
          <w:rFonts w:asciiTheme="minorHAnsi" w:hAnsiTheme="minorHAnsi"/>
        </w:rPr>
      </w:pPr>
    </w:p>
    <w:p w:rsidR="006F2D6E" w:rsidRPr="00CE51C4" w:rsidRDefault="006F2D6E" w:rsidP="006F2D6E">
      <w:pPr>
        <w:rPr>
          <w:rFonts w:asciiTheme="minorHAnsi" w:hAnsiTheme="minorHAnsi"/>
        </w:rPr>
      </w:pPr>
      <w:r w:rsidRPr="00CE51C4">
        <w:rPr>
          <w:rFonts w:asciiTheme="minorHAnsi" w:hAnsiTheme="minorHAnsi"/>
        </w:rPr>
        <w:t>The following table defines acronyms and terms used in this SDD that are specific to the application described.</w:t>
      </w:r>
    </w:p>
    <w:p w:rsidR="006F2D6E" w:rsidRPr="00CE51C4" w:rsidRDefault="006F2D6E" w:rsidP="006F2D6E">
      <w:pPr>
        <w:rPr>
          <w:rFonts w:asciiTheme="minorHAnsi" w:hAnsiTheme="minorHAnsi"/>
        </w:rPr>
      </w:pPr>
    </w:p>
    <w:tbl>
      <w:tblPr>
        <w:tblW w:w="0" w:type="auto"/>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880"/>
        <w:gridCol w:w="4922"/>
      </w:tblGrid>
      <w:tr w:rsidR="006F2D6E" w:rsidRPr="00CE51C4" w:rsidTr="00245CA0">
        <w:tc>
          <w:tcPr>
            <w:tcW w:w="2880" w:type="dxa"/>
            <w:tcBorders>
              <w:top w:val="single" w:sz="12" w:space="0" w:color="auto"/>
              <w:left w:val="single" w:sz="12" w:space="0" w:color="auto"/>
              <w:bottom w:val="nil"/>
              <w:right w:val="single" w:sz="6" w:space="0" w:color="auto"/>
            </w:tcBorders>
          </w:tcPr>
          <w:p w:rsidR="006F2D6E" w:rsidRPr="00CE51C4" w:rsidRDefault="006F2D6E" w:rsidP="00245CA0">
            <w:pPr>
              <w:jc w:val="center"/>
              <w:rPr>
                <w:rFonts w:asciiTheme="minorHAnsi" w:hAnsiTheme="minorHAnsi"/>
                <w:b/>
              </w:rPr>
            </w:pPr>
            <w:r w:rsidRPr="00CE51C4">
              <w:rPr>
                <w:rFonts w:asciiTheme="minorHAnsi" w:hAnsiTheme="minorHAnsi"/>
                <w:b/>
              </w:rPr>
              <w:t>Term or Acronym</w:t>
            </w:r>
          </w:p>
        </w:tc>
        <w:tc>
          <w:tcPr>
            <w:tcW w:w="4922" w:type="dxa"/>
            <w:tcBorders>
              <w:top w:val="single" w:sz="12" w:space="0" w:color="auto"/>
              <w:left w:val="single" w:sz="6" w:space="0" w:color="auto"/>
              <w:bottom w:val="nil"/>
              <w:right w:val="single" w:sz="12" w:space="0" w:color="auto"/>
            </w:tcBorders>
          </w:tcPr>
          <w:p w:rsidR="006F2D6E" w:rsidRPr="00CE51C4" w:rsidRDefault="006F2D6E" w:rsidP="00245CA0">
            <w:pPr>
              <w:jc w:val="center"/>
              <w:rPr>
                <w:rFonts w:asciiTheme="minorHAnsi" w:hAnsiTheme="minorHAnsi"/>
                <w:b/>
              </w:rPr>
            </w:pPr>
            <w:r w:rsidRPr="00CE51C4">
              <w:rPr>
                <w:rFonts w:asciiTheme="minorHAnsi" w:hAnsiTheme="minorHAnsi"/>
                <w:b/>
              </w:rPr>
              <w:t>Definition</w:t>
            </w:r>
          </w:p>
        </w:tc>
      </w:tr>
      <w:tr w:rsidR="006F2D6E" w:rsidRPr="00CE51C4" w:rsidTr="00245CA0">
        <w:tc>
          <w:tcPr>
            <w:tcW w:w="2880" w:type="dxa"/>
            <w:tcBorders>
              <w:top w:val="single" w:sz="12" w:space="0" w:color="auto"/>
              <w:left w:val="single" w:sz="12" w:space="0" w:color="auto"/>
              <w:bottom w:val="single" w:sz="6" w:space="0" w:color="auto"/>
              <w:right w:val="single" w:sz="6" w:space="0" w:color="auto"/>
            </w:tcBorders>
          </w:tcPr>
          <w:p w:rsidR="006F2D6E" w:rsidRPr="00CE51C4" w:rsidRDefault="006F2D6E" w:rsidP="00245CA0">
            <w:pPr>
              <w:rPr>
                <w:rFonts w:asciiTheme="minorHAnsi" w:hAnsiTheme="minorHAnsi"/>
              </w:rPr>
            </w:pPr>
          </w:p>
        </w:tc>
        <w:tc>
          <w:tcPr>
            <w:tcW w:w="4922" w:type="dxa"/>
            <w:tcBorders>
              <w:top w:val="single" w:sz="12" w:space="0" w:color="auto"/>
              <w:left w:val="single" w:sz="6" w:space="0" w:color="auto"/>
              <w:bottom w:val="single" w:sz="6" w:space="0" w:color="auto"/>
              <w:right w:val="single" w:sz="12" w:space="0" w:color="auto"/>
            </w:tcBorders>
          </w:tcPr>
          <w:p w:rsidR="006F2D6E" w:rsidRPr="00CE51C4" w:rsidRDefault="006F2D6E" w:rsidP="00245CA0">
            <w:pPr>
              <w:rPr>
                <w:rFonts w:asciiTheme="minorHAnsi" w:hAnsiTheme="minorHAnsi"/>
              </w:rPr>
            </w:pPr>
          </w:p>
        </w:tc>
      </w:tr>
      <w:tr w:rsidR="006F2D6E" w:rsidRPr="00CE51C4" w:rsidTr="00245CA0">
        <w:tc>
          <w:tcPr>
            <w:tcW w:w="2880" w:type="dxa"/>
            <w:tcBorders>
              <w:top w:val="single" w:sz="6" w:space="0" w:color="auto"/>
              <w:left w:val="single" w:sz="12" w:space="0" w:color="auto"/>
              <w:bottom w:val="single" w:sz="6" w:space="0" w:color="auto"/>
              <w:right w:val="single" w:sz="6" w:space="0" w:color="auto"/>
            </w:tcBorders>
          </w:tcPr>
          <w:p w:rsidR="006F2D6E" w:rsidRPr="00CE51C4" w:rsidRDefault="006F2D6E" w:rsidP="00245CA0">
            <w:pPr>
              <w:rPr>
                <w:rFonts w:asciiTheme="minorHAnsi" w:hAnsiTheme="minorHAnsi"/>
              </w:rPr>
            </w:pPr>
          </w:p>
        </w:tc>
        <w:tc>
          <w:tcPr>
            <w:tcW w:w="4922" w:type="dxa"/>
            <w:tcBorders>
              <w:top w:val="single" w:sz="6" w:space="0" w:color="auto"/>
              <w:left w:val="single" w:sz="6" w:space="0" w:color="auto"/>
              <w:bottom w:val="single" w:sz="6" w:space="0" w:color="auto"/>
              <w:right w:val="single" w:sz="12" w:space="0" w:color="auto"/>
            </w:tcBorders>
          </w:tcPr>
          <w:p w:rsidR="006F2D6E" w:rsidRPr="00CE51C4" w:rsidRDefault="006F2D6E" w:rsidP="00245CA0">
            <w:pPr>
              <w:rPr>
                <w:rFonts w:asciiTheme="minorHAnsi" w:hAnsiTheme="minorHAnsi"/>
                <w:bCs/>
              </w:rPr>
            </w:pPr>
          </w:p>
        </w:tc>
      </w:tr>
    </w:tbl>
    <w:p w:rsidR="006F2D6E" w:rsidRPr="00CE51C4" w:rsidRDefault="006F2D6E" w:rsidP="006F2D6E">
      <w:pPr>
        <w:rPr>
          <w:rFonts w:asciiTheme="minorHAnsi" w:hAnsiTheme="minorHAnsi" w:cs="Arial"/>
        </w:rPr>
      </w:pPr>
    </w:p>
    <w:p w:rsidR="006F2D6E" w:rsidRPr="00CE51C4" w:rsidRDefault="006F2D6E" w:rsidP="006F2D6E">
      <w:pPr>
        <w:pStyle w:val="Heading1"/>
        <w:rPr>
          <w:rFonts w:asciiTheme="minorHAnsi" w:hAnsiTheme="minorHAnsi"/>
          <w:szCs w:val="24"/>
        </w:rPr>
      </w:pPr>
      <w:bookmarkStart w:id="15" w:name="_Toc136910552"/>
      <w:bookmarkStart w:id="16" w:name="_Toc440906705"/>
      <w:r w:rsidRPr="00CE51C4">
        <w:rPr>
          <w:rFonts w:asciiTheme="minorHAnsi" w:hAnsiTheme="minorHAnsi"/>
          <w:szCs w:val="24"/>
        </w:rPr>
        <w:t>References:</w:t>
      </w:r>
      <w:bookmarkEnd w:id="15"/>
      <w:bookmarkEnd w:id="16"/>
    </w:p>
    <w:p w:rsidR="006F2D6E" w:rsidRPr="00CE51C4" w:rsidRDefault="006F2D6E" w:rsidP="006F2D6E">
      <w:pPr>
        <w:pStyle w:val="Para"/>
        <w:ind w:left="0"/>
        <w:rPr>
          <w:rFonts w:asciiTheme="minorHAnsi" w:hAnsiTheme="minorHAnsi"/>
          <w:sz w:val="24"/>
          <w:szCs w:val="24"/>
        </w:rPr>
      </w:pPr>
      <w:r w:rsidRPr="00CE51C4">
        <w:rPr>
          <w:rFonts w:asciiTheme="minorHAnsi" w:hAnsiTheme="minorHAnsi"/>
          <w:sz w:val="24"/>
          <w:szCs w:val="24"/>
        </w:rPr>
        <w:t>The following table lists other specifications, documents, and work-products associated with the Software Modules that may be referenced in this document:</w:t>
      </w:r>
    </w:p>
    <w:p w:rsidR="006F2D6E" w:rsidRPr="00CE51C4" w:rsidRDefault="006F2D6E" w:rsidP="006F2D6E">
      <w:pPr>
        <w:rPr>
          <w:rFonts w:asciiTheme="minorHAnsi" w:hAnsiTheme="minorHAnsi"/>
        </w:rPr>
      </w:pPr>
    </w:p>
    <w:tbl>
      <w:tblPr>
        <w:tblW w:w="89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4607"/>
        <w:gridCol w:w="1620"/>
        <w:gridCol w:w="2753"/>
      </w:tblGrid>
      <w:tr w:rsidR="006F2D6E" w:rsidRPr="00CE51C4" w:rsidTr="00245CA0">
        <w:tc>
          <w:tcPr>
            <w:tcW w:w="4607" w:type="dxa"/>
            <w:tcBorders>
              <w:top w:val="single" w:sz="12" w:space="0" w:color="auto"/>
              <w:left w:val="single" w:sz="12" w:space="0" w:color="auto"/>
              <w:bottom w:val="nil"/>
              <w:right w:val="single" w:sz="6" w:space="0" w:color="auto"/>
            </w:tcBorders>
          </w:tcPr>
          <w:p w:rsidR="006F2D6E" w:rsidRPr="00CE51C4" w:rsidRDefault="006F2D6E" w:rsidP="00245CA0">
            <w:pPr>
              <w:jc w:val="center"/>
              <w:rPr>
                <w:rFonts w:asciiTheme="minorHAnsi" w:hAnsiTheme="minorHAnsi"/>
                <w:b/>
              </w:rPr>
            </w:pPr>
            <w:r w:rsidRPr="00CE51C4">
              <w:rPr>
                <w:rFonts w:asciiTheme="minorHAnsi" w:hAnsiTheme="minorHAnsi"/>
                <w:b/>
              </w:rPr>
              <w:t>Document</w:t>
            </w:r>
          </w:p>
        </w:tc>
        <w:tc>
          <w:tcPr>
            <w:tcW w:w="1620" w:type="dxa"/>
            <w:tcBorders>
              <w:top w:val="single" w:sz="12" w:space="0" w:color="auto"/>
              <w:left w:val="single" w:sz="6" w:space="0" w:color="auto"/>
              <w:bottom w:val="nil"/>
              <w:right w:val="single" w:sz="6" w:space="0" w:color="auto"/>
            </w:tcBorders>
          </w:tcPr>
          <w:p w:rsidR="006F2D6E" w:rsidRPr="00CE51C4" w:rsidRDefault="006F2D6E" w:rsidP="00245CA0">
            <w:pPr>
              <w:jc w:val="center"/>
              <w:rPr>
                <w:rFonts w:asciiTheme="minorHAnsi" w:hAnsiTheme="minorHAnsi"/>
                <w:b/>
              </w:rPr>
            </w:pPr>
            <w:r w:rsidRPr="00CE51C4">
              <w:rPr>
                <w:rFonts w:asciiTheme="minorHAnsi" w:hAnsiTheme="minorHAnsi"/>
                <w:b/>
              </w:rPr>
              <w:t>Revision</w:t>
            </w:r>
          </w:p>
        </w:tc>
        <w:tc>
          <w:tcPr>
            <w:tcW w:w="2753" w:type="dxa"/>
            <w:tcBorders>
              <w:top w:val="single" w:sz="12" w:space="0" w:color="auto"/>
              <w:left w:val="single" w:sz="6" w:space="0" w:color="auto"/>
              <w:bottom w:val="nil"/>
              <w:right w:val="single" w:sz="12" w:space="0" w:color="auto"/>
            </w:tcBorders>
          </w:tcPr>
          <w:p w:rsidR="006F2D6E" w:rsidRPr="00CE51C4" w:rsidRDefault="006F2D6E" w:rsidP="00245CA0">
            <w:pPr>
              <w:jc w:val="center"/>
              <w:rPr>
                <w:rFonts w:asciiTheme="minorHAnsi" w:hAnsiTheme="minorHAnsi"/>
                <w:b/>
              </w:rPr>
            </w:pPr>
            <w:r w:rsidRPr="00CE51C4">
              <w:rPr>
                <w:rFonts w:asciiTheme="minorHAnsi" w:hAnsiTheme="minorHAnsi"/>
                <w:b/>
              </w:rPr>
              <w:t>Location</w:t>
            </w:r>
          </w:p>
        </w:tc>
      </w:tr>
      <w:tr w:rsidR="006F2D6E" w:rsidRPr="00CE51C4" w:rsidTr="00245CA0">
        <w:tc>
          <w:tcPr>
            <w:tcW w:w="4607" w:type="dxa"/>
            <w:tcBorders>
              <w:top w:val="single" w:sz="12" w:space="0" w:color="auto"/>
              <w:left w:val="single" w:sz="12" w:space="0" w:color="auto"/>
              <w:bottom w:val="single" w:sz="6" w:space="0" w:color="auto"/>
              <w:right w:val="single" w:sz="6" w:space="0" w:color="auto"/>
            </w:tcBorders>
          </w:tcPr>
          <w:p w:rsidR="006F2D6E" w:rsidRPr="00CE51C4" w:rsidRDefault="009153DF" w:rsidP="00245CA0">
            <w:pPr>
              <w:rPr>
                <w:rFonts w:asciiTheme="minorHAnsi" w:hAnsiTheme="minorHAnsi" w:cs="Arial"/>
                <w:color w:val="0000FF"/>
                <w:sz w:val="20"/>
                <w:szCs w:val="20"/>
                <w:u w:val="single"/>
              </w:rPr>
            </w:pPr>
            <w:r>
              <w:rPr>
                <w:rFonts w:asciiTheme="minorHAnsi" w:hAnsiTheme="minorHAnsi" w:cs="Arial"/>
                <w:color w:val="0000FF"/>
                <w:sz w:val="20"/>
                <w:szCs w:val="20"/>
                <w:u w:val="single"/>
              </w:rPr>
              <w:t>Software Requirement document</w:t>
            </w:r>
          </w:p>
        </w:tc>
        <w:tc>
          <w:tcPr>
            <w:tcW w:w="1620" w:type="dxa"/>
            <w:tcBorders>
              <w:top w:val="single" w:sz="12" w:space="0" w:color="auto"/>
              <w:left w:val="single" w:sz="6" w:space="0" w:color="auto"/>
              <w:bottom w:val="single" w:sz="6" w:space="0" w:color="auto"/>
              <w:right w:val="single" w:sz="6" w:space="0" w:color="auto"/>
            </w:tcBorders>
          </w:tcPr>
          <w:p w:rsidR="006F2D6E" w:rsidRPr="00CE51C4" w:rsidRDefault="009153DF" w:rsidP="00245CA0">
            <w:pPr>
              <w:rPr>
                <w:rFonts w:asciiTheme="minorHAnsi" w:hAnsiTheme="minorHAnsi"/>
              </w:rPr>
            </w:pPr>
            <w:r>
              <w:rPr>
                <w:rFonts w:asciiTheme="minorHAnsi" w:hAnsiTheme="minorHAnsi"/>
              </w:rPr>
              <w:t>0</w:t>
            </w:r>
          </w:p>
        </w:tc>
        <w:tc>
          <w:tcPr>
            <w:tcW w:w="2753" w:type="dxa"/>
            <w:tcBorders>
              <w:top w:val="single" w:sz="12" w:space="0" w:color="auto"/>
              <w:left w:val="single" w:sz="6" w:space="0" w:color="auto"/>
              <w:bottom w:val="single" w:sz="6" w:space="0" w:color="auto"/>
              <w:right w:val="single" w:sz="12" w:space="0" w:color="auto"/>
            </w:tcBorders>
          </w:tcPr>
          <w:p w:rsidR="006F2D6E" w:rsidRPr="00CE51C4" w:rsidRDefault="009153DF" w:rsidP="00245CA0">
            <w:pPr>
              <w:rPr>
                <w:rFonts w:asciiTheme="minorHAnsi" w:hAnsiTheme="minorHAnsi"/>
              </w:rPr>
            </w:pPr>
            <w:r>
              <w:rPr>
                <w:rFonts w:asciiTheme="minorHAnsi" w:hAnsiTheme="minorHAnsi"/>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8" o:title=""/>
                </v:shape>
                <o:OLEObject Type="Embed" ProgID="AcroExch.Document.7" ShapeID="_x0000_i1027" DrawAspect="Icon" ObjectID="_1514648538" r:id="rId9"/>
              </w:object>
            </w:r>
          </w:p>
        </w:tc>
      </w:tr>
      <w:tr w:rsidR="006F2D6E" w:rsidRPr="00CE51C4" w:rsidTr="00245CA0">
        <w:tc>
          <w:tcPr>
            <w:tcW w:w="4607" w:type="dxa"/>
            <w:tcBorders>
              <w:top w:val="single" w:sz="6" w:space="0" w:color="auto"/>
              <w:left w:val="single" w:sz="12" w:space="0" w:color="auto"/>
              <w:bottom w:val="single" w:sz="6" w:space="0" w:color="auto"/>
              <w:right w:val="single" w:sz="6" w:space="0" w:color="auto"/>
            </w:tcBorders>
          </w:tcPr>
          <w:p w:rsidR="006F2D6E" w:rsidRPr="00CE51C4" w:rsidRDefault="006F2D6E" w:rsidP="00245CA0">
            <w:pPr>
              <w:pStyle w:val="Footer"/>
              <w:tabs>
                <w:tab w:val="clear" w:pos="4320"/>
                <w:tab w:val="clear" w:pos="8640"/>
              </w:tabs>
              <w:rPr>
                <w:rFonts w:asciiTheme="minorHAnsi" w:hAnsiTheme="minorHAnsi" w:cs="Arial"/>
                <w:color w:val="0000FF"/>
                <w:sz w:val="20"/>
                <w:u w:val="single"/>
              </w:rPr>
            </w:pPr>
          </w:p>
        </w:tc>
        <w:tc>
          <w:tcPr>
            <w:tcW w:w="1620" w:type="dxa"/>
            <w:tcBorders>
              <w:top w:val="single" w:sz="6" w:space="0" w:color="auto"/>
              <w:left w:val="single" w:sz="6" w:space="0" w:color="auto"/>
              <w:bottom w:val="single" w:sz="6" w:space="0" w:color="auto"/>
              <w:right w:val="single" w:sz="6" w:space="0" w:color="auto"/>
            </w:tcBorders>
          </w:tcPr>
          <w:p w:rsidR="006F2D6E" w:rsidRPr="00CE51C4" w:rsidRDefault="006F2D6E" w:rsidP="00245CA0">
            <w:pPr>
              <w:rPr>
                <w:rFonts w:asciiTheme="minorHAnsi" w:hAnsiTheme="minorHAnsi"/>
                <w:i/>
              </w:rPr>
            </w:pPr>
          </w:p>
        </w:tc>
        <w:tc>
          <w:tcPr>
            <w:tcW w:w="2753" w:type="dxa"/>
            <w:tcBorders>
              <w:top w:val="single" w:sz="6" w:space="0" w:color="auto"/>
              <w:left w:val="single" w:sz="6" w:space="0" w:color="auto"/>
              <w:bottom w:val="single" w:sz="6" w:space="0" w:color="auto"/>
              <w:right w:val="single" w:sz="12" w:space="0" w:color="auto"/>
            </w:tcBorders>
          </w:tcPr>
          <w:p w:rsidR="006F2D6E" w:rsidRPr="00CE51C4" w:rsidRDefault="006F2D6E" w:rsidP="00245CA0">
            <w:pPr>
              <w:rPr>
                <w:rFonts w:asciiTheme="minorHAnsi" w:hAnsiTheme="minorHAnsi"/>
              </w:rPr>
            </w:pPr>
          </w:p>
        </w:tc>
      </w:tr>
    </w:tbl>
    <w:p w:rsidR="006F2D6E" w:rsidRPr="00CE51C4" w:rsidRDefault="006F2D6E" w:rsidP="006F2D6E">
      <w:pPr>
        <w:pStyle w:val="Heading1"/>
        <w:rPr>
          <w:rFonts w:asciiTheme="minorHAnsi" w:hAnsiTheme="minorHAnsi"/>
          <w:szCs w:val="24"/>
        </w:rPr>
      </w:pPr>
      <w:bookmarkStart w:id="17" w:name="_Toc25934353"/>
      <w:bookmarkStart w:id="18" w:name="_Toc28905707"/>
      <w:bookmarkStart w:id="19" w:name="_Toc70251698"/>
      <w:bookmarkStart w:id="20" w:name="_Toc87404810"/>
      <w:bookmarkStart w:id="21" w:name="_Toc136910553"/>
      <w:bookmarkStart w:id="22" w:name="_Toc440906706"/>
      <w:r w:rsidRPr="00CE51C4">
        <w:rPr>
          <w:rFonts w:asciiTheme="minorHAnsi" w:hAnsiTheme="minorHAnsi"/>
          <w:szCs w:val="24"/>
        </w:rPr>
        <w:t>Reviewers</w:t>
      </w:r>
      <w:bookmarkEnd w:id="17"/>
      <w:bookmarkEnd w:id="18"/>
      <w:bookmarkEnd w:id="19"/>
      <w:bookmarkEnd w:id="20"/>
      <w:r w:rsidRPr="00CE51C4">
        <w:rPr>
          <w:rFonts w:asciiTheme="minorHAnsi" w:hAnsiTheme="minorHAnsi"/>
          <w:szCs w:val="24"/>
        </w:rPr>
        <w:t>:</w:t>
      </w:r>
      <w:bookmarkEnd w:id="21"/>
      <w:bookmarkEnd w:id="22"/>
    </w:p>
    <w:p w:rsidR="006F2D6E" w:rsidRPr="00CE51C4" w:rsidRDefault="006F2D6E" w:rsidP="006F2D6E">
      <w:pPr>
        <w:pStyle w:val="Para"/>
        <w:rPr>
          <w:rFonts w:asciiTheme="minorHAnsi" w:hAnsiTheme="minorHAnsi"/>
          <w:b/>
          <w:sz w:val="24"/>
          <w:szCs w:val="24"/>
        </w:rPr>
      </w:pPr>
      <w:r w:rsidRPr="00CE51C4">
        <w:rPr>
          <w:rFonts w:asciiTheme="minorHAnsi" w:hAnsiTheme="minorHAnsi"/>
          <w:b/>
          <w:sz w:val="24"/>
          <w:szCs w:val="24"/>
        </w:rPr>
        <w:t>Required Reviewers</w:t>
      </w:r>
    </w:p>
    <w:p w:rsidR="00236415" w:rsidRPr="000D3119" w:rsidRDefault="000D3119" w:rsidP="000D3119">
      <w:pPr>
        <w:numPr>
          <w:ilvl w:val="0"/>
          <w:numId w:val="1"/>
        </w:numPr>
        <w:overflowPunct w:val="0"/>
        <w:autoSpaceDE w:val="0"/>
        <w:autoSpaceDN w:val="0"/>
        <w:adjustRightInd w:val="0"/>
        <w:ind w:left="947" w:hanging="380"/>
        <w:textAlignment w:val="baseline"/>
        <w:rPr>
          <w:rFonts w:asciiTheme="minorHAnsi" w:hAnsiTheme="minorHAnsi"/>
          <w:color w:val="000000"/>
        </w:rPr>
      </w:pPr>
      <w:proofErr w:type="spellStart"/>
      <w:r>
        <w:rPr>
          <w:rFonts w:asciiTheme="minorHAnsi" w:hAnsiTheme="minorHAnsi"/>
          <w:color w:val="000000"/>
        </w:rPr>
        <w:t>Ankush</w:t>
      </w:r>
      <w:proofErr w:type="spellEnd"/>
      <w:r>
        <w:rPr>
          <w:rFonts w:asciiTheme="minorHAnsi" w:hAnsiTheme="minorHAnsi"/>
          <w:color w:val="000000"/>
        </w:rPr>
        <w:t xml:space="preserve"> </w:t>
      </w:r>
      <w:proofErr w:type="spellStart"/>
      <w:r>
        <w:rPr>
          <w:rFonts w:asciiTheme="minorHAnsi" w:hAnsiTheme="minorHAnsi"/>
          <w:color w:val="000000"/>
        </w:rPr>
        <w:t>Dadha</w:t>
      </w:r>
      <w:proofErr w:type="spellEnd"/>
    </w:p>
    <w:p w:rsidR="0046580B" w:rsidRDefault="0046580B">
      <w:pPr>
        <w:spacing w:after="160" w:line="259" w:lineRule="auto"/>
      </w:pPr>
      <w:r>
        <w:br w:type="page"/>
      </w:r>
    </w:p>
    <w:p w:rsidR="000519A5" w:rsidRDefault="000519A5" w:rsidP="00FB44B7">
      <w:pPr>
        <w:pStyle w:val="Heading1"/>
        <w:rPr>
          <w:rFonts w:asciiTheme="minorHAnsi" w:hAnsiTheme="minorHAnsi"/>
        </w:rPr>
      </w:pPr>
      <w:bookmarkStart w:id="23" w:name="_Toc393297438"/>
      <w:bookmarkStart w:id="24" w:name="_Toc440906707"/>
      <w:r>
        <w:rPr>
          <w:rFonts w:asciiTheme="minorHAnsi" w:hAnsiTheme="minorHAnsi"/>
        </w:rPr>
        <w:lastRenderedPageBreak/>
        <w:t>Introduction</w:t>
      </w:r>
      <w:bookmarkEnd w:id="24"/>
    </w:p>
    <w:p w:rsidR="000519A5" w:rsidRPr="00E87D5A" w:rsidRDefault="000519A5" w:rsidP="00C80736">
      <w:pPr>
        <w:ind w:left="720"/>
        <w:rPr>
          <w:rFonts w:asciiTheme="minorHAnsi" w:hAnsiTheme="minorHAnsi"/>
          <w:sz w:val="22"/>
          <w:szCs w:val="22"/>
        </w:rPr>
      </w:pPr>
      <w:r w:rsidRPr="00E87D5A">
        <w:rPr>
          <w:rFonts w:asciiTheme="minorHAnsi" w:hAnsiTheme="minorHAnsi"/>
          <w:sz w:val="22"/>
          <w:szCs w:val="22"/>
        </w:rPr>
        <w:t>The Pricing Research application will be used to estimate the price (worth) of an art exhibited at an auction. This application depends on historic art sale data and calculates the price based on the given filter criteria.</w:t>
      </w:r>
    </w:p>
    <w:p w:rsidR="00FB44B7" w:rsidRDefault="000519A5" w:rsidP="00FB44B7">
      <w:pPr>
        <w:pStyle w:val="Heading1"/>
        <w:rPr>
          <w:rFonts w:asciiTheme="minorHAnsi" w:hAnsiTheme="minorHAnsi"/>
        </w:rPr>
      </w:pPr>
      <w:bookmarkStart w:id="25" w:name="_Toc440906708"/>
      <w:bookmarkEnd w:id="23"/>
      <w:r>
        <w:rPr>
          <w:rFonts w:asciiTheme="minorHAnsi" w:hAnsiTheme="minorHAnsi"/>
        </w:rPr>
        <w:t>Functionalities</w:t>
      </w:r>
      <w:bookmarkEnd w:id="25"/>
    </w:p>
    <w:p w:rsidR="00FB44B7" w:rsidRDefault="00FB44B7" w:rsidP="00FB44B7"/>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26" w:name="_Toc440906709"/>
      <w:r w:rsidRPr="00183DA9">
        <w:rPr>
          <w:rFonts w:ascii="Calibri Light" w:hAnsi="Calibri Light"/>
          <w:color w:val="2E74B5"/>
          <w:sz w:val="26"/>
          <w:szCs w:val="26"/>
        </w:rPr>
        <w:t>Category Master</w:t>
      </w:r>
      <w:bookmarkEnd w:id="26"/>
    </w:p>
    <w:p w:rsidR="00183DA9" w:rsidRPr="00183DA9" w:rsidRDefault="00183DA9" w:rsidP="00183DA9">
      <w:pPr>
        <w:spacing w:after="160" w:line="259" w:lineRule="auto"/>
        <w:rPr>
          <w:rFonts w:ascii="Calibri" w:eastAsia="Calibri" w:hAnsi="Calibri"/>
          <w:sz w:val="22"/>
          <w:szCs w:val="22"/>
        </w:rPr>
      </w:pPr>
    </w:p>
    <w:p w:rsidR="00183DA9" w:rsidRPr="00183DA9" w:rsidRDefault="00183DA9" w:rsidP="00183DA9">
      <w:pPr>
        <w:numPr>
          <w:ilvl w:val="0"/>
          <w:numId w:val="10"/>
        </w:numPr>
        <w:spacing w:after="160" w:line="259" w:lineRule="auto"/>
        <w:contextualSpacing/>
        <w:rPr>
          <w:rFonts w:ascii="Calibri" w:eastAsia="Calibri" w:hAnsi="Calibri"/>
          <w:sz w:val="22"/>
          <w:szCs w:val="22"/>
        </w:rPr>
      </w:pPr>
      <w:r w:rsidRPr="00183DA9">
        <w:rPr>
          <w:rFonts w:ascii="Calibri" w:eastAsia="Calibri" w:hAnsi="Calibri"/>
          <w:sz w:val="22"/>
          <w:szCs w:val="22"/>
        </w:rPr>
        <w:t xml:space="preserve">Ability to define different categories for the product on sale/auction. </w:t>
      </w:r>
    </w:p>
    <w:p w:rsidR="00183DA9" w:rsidRPr="00183DA9" w:rsidRDefault="00183DA9" w:rsidP="00183DA9">
      <w:pPr>
        <w:spacing w:after="160" w:line="259" w:lineRule="auto"/>
        <w:ind w:left="720"/>
        <w:contextualSpacing/>
        <w:rPr>
          <w:rFonts w:ascii="Calibri" w:eastAsia="Calibri" w:hAnsi="Calibri"/>
          <w:sz w:val="22"/>
          <w:szCs w:val="22"/>
        </w:rPr>
      </w:pPr>
    </w:p>
    <w:p w:rsidR="00183DA9" w:rsidRPr="00183DA9" w:rsidRDefault="00183DA9" w:rsidP="00183DA9">
      <w:pPr>
        <w:spacing w:after="160" w:line="259" w:lineRule="auto"/>
        <w:ind w:left="720"/>
        <w:contextualSpacing/>
        <w:rPr>
          <w:rFonts w:ascii="Calibri" w:eastAsia="Calibri" w:hAnsi="Calibri"/>
          <w:sz w:val="22"/>
          <w:szCs w:val="22"/>
        </w:rPr>
      </w:pPr>
      <w:r w:rsidRPr="00183DA9">
        <w:rPr>
          <w:rFonts w:ascii="Calibri" w:eastAsia="Calibri" w:hAnsi="Calibri"/>
          <w:sz w:val="22"/>
          <w:szCs w:val="22"/>
        </w:rPr>
        <w:t>Example:</w:t>
      </w:r>
    </w:p>
    <w:p w:rsidR="00183DA9" w:rsidRPr="00183DA9" w:rsidRDefault="00183DA9" w:rsidP="00183DA9">
      <w:pPr>
        <w:spacing w:after="160" w:line="259" w:lineRule="auto"/>
        <w:ind w:left="720"/>
        <w:contextualSpacing/>
        <w:rPr>
          <w:rFonts w:ascii="Calibri" w:eastAsia="Calibri" w:hAnsi="Calibri"/>
          <w:sz w:val="22"/>
          <w:szCs w:val="22"/>
        </w:rPr>
      </w:pPr>
    </w:p>
    <w:p w:rsidR="00183DA9" w:rsidRPr="00183DA9" w:rsidRDefault="00183DA9" w:rsidP="00183DA9">
      <w:pPr>
        <w:spacing w:after="160" w:line="259" w:lineRule="auto"/>
        <w:ind w:left="720"/>
        <w:contextualSpacing/>
        <w:rPr>
          <w:rFonts w:ascii="Calibri" w:eastAsia="Calibri" w:hAnsi="Calibri"/>
          <w:sz w:val="22"/>
          <w:szCs w:val="22"/>
        </w:rPr>
      </w:pPr>
      <w:r w:rsidRPr="00183DA9">
        <w:rPr>
          <w:rFonts w:ascii="Calibri" w:eastAsia="Calibri" w:hAnsi="Calibri"/>
          <w:sz w:val="22"/>
          <w:szCs w:val="22"/>
        </w:rPr>
        <w:t>Art Book, Paintings, Carpets, WOA/ Silver/</w:t>
      </w:r>
      <w:proofErr w:type="spellStart"/>
      <w:r w:rsidRPr="00183DA9">
        <w:rPr>
          <w:rFonts w:ascii="Calibri" w:eastAsia="Calibri" w:hAnsi="Calibri"/>
          <w:sz w:val="22"/>
          <w:szCs w:val="22"/>
        </w:rPr>
        <w:t>Jewellery</w:t>
      </w:r>
      <w:proofErr w:type="spellEnd"/>
      <w:r w:rsidRPr="00183DA9">
        <w:rPr>
          <w:rFonts w:ascii="Calibri" w:eastAsia="Calibri" w:hAnsi="Calibri"/>
          <w:sz w:val="22"/>
          <w:szCs w:val="22"/>
        </w:rPr>
        <w:t xml:space="preserve"> etc.</w:t>
      </w:r>
    </w:p>
    <w:p w:rsidR="00183DA9" w:rsidRPr="00183DA9" w:rsidRDefault="00183DA9" w:rsidP="00183DA9">
      <w:pPr>
        <w:spacing w:after="160" w:line="259" w:lineRule="auto"/>
        <w:ind w:left="720"/>
        <w:contextualSpacing/>
        <w:rPr>
          <w:rFonts w:ascii="Calibri" w:eastAsia="Calibri" w:hAnsi="Calibri"/>
          <w:sz w:val="22"/>
          <w:szCs w:val="22"/>
        </w:rPr>
      </w:pPr>
    </w:p>
    <w:p w:rsidR="00183DA9" w:rsidRPr="00183DA9" w:rsidRDefault="00183DA9" w:rsidP="00183DA9">
      <w:pPr>
        <w:numPr>
          <w:ilvl w:val="0"/>
          <w:numId w:val="10"/>
        </w:numPr>
        <w:spacing w:after="160" w:line="259" w:lineRule="auto"/>
        <w:contextualSpacing/>
        <w:rPr>
          <w:rFonts w:ascii="Calibri" w:eastAsia="Calibri" w:hAnsi="Calibri"/>
          <w:sz w:val="22"/>
          <w:szCs w:val="22"/>
        </w:rPr>
      </w:pPr>
      <w:r w:rsidRPr="00183DA9">
        <w:rPr>
          <w:rFonts w:ascii="Calibri" w:eastAsia="Calibri" w:hAnsi="Calibri"/>
          <w:sz w:val="22"/>
          <w:szCs w:val="22"/>
        </w:rPr>
        <w:t>Ability to define input parameters for each category. This setting would specify the fields in User interface to enter data to record data for each category.</w:t>
      </w:r>
    </w:p>
    <w:p w:rsidR="00183DA9" w:rsidRPr="00183DA9" w:rsidRDefault="00183DA9" w:rsidP="00183DA9">
      <w:pPr>
        <w:spacing w:after="160" w:line="259" w:lineRule="auto"/>
        <w:ind w:left="720"/>
        <w:contextualSpacing/>
        <w:rPr>
          <w:rFonts w:ascii="Calibri" w:eastAsia="Calibri" w:hAnsi="Calibri"/>
          <w:sz w:val="22"/>
          <w:szCs w:val="22"/>
        </w:rPr>
      </w:pPr>
    </w:p>
    <w:p w:rsidR="00183DA9" w:rsidRPr="00183DA9" w:rsidRDefault="00183DA9" w:rsidP="00183DA9">
      <w:pPr>
        <w:spacing w:after="160" w:line="259" w:lineRule="auto"/>
        <w:ind w:left="720"/>
        <w:contextualSpacing/>
        <w:rPr>
          <w:rFonts w:ascii="Calibri" w:eastAsia="Calibri" w:hAnsi="Calibri"/>
          <w:sz w:val="22"/>
          <w:szCs w:val="22"/>
        </w:rPr>
      </w:pPr>
      <w:r w:rsidRPr="00183DA9">
        <w:rPr>
          <w:rFonts w:ascii="Calibri" w:eastAsia="Calibri" w:hAnsi="Calibri"/>
          <w:sz w:val="22"/>
          <w:szCs w:val="22"/>
        </w:rPr>
        <w:t>Example:</w:t>
      </w:r>
    </w:p>
    <w:p w:rsidR="00183DA9" w:rsidRPr="00183DA9" w:rsidRDefault="00183DA9" w:rsidP="00183DA9">
      <w:pPr>
        <w:spacing w:after="160" w:line="259" w:lineRule="auto"/>
        <w:ind w:left="720"/>
        <w:contextualSpacing/>
        <w:rPr>
          <w:rFonts w:ascii="Calibri" w:eastAsia="Calibri" w:hAnsi="Calibri"/>
          <w:sz w:val="22"/>
          <w:szCs w:val="22"/>
        </w:rPr>
      </w:pPr>
    </w:p>
    <w:p w:rsidR="00183DA9" w:rsidRPr="00183DA9" w:rsidRDefault="00183DA9" w:rsidP="00183DA9">
      <w:pPr>
        <w:spacing w:after="160" w:line="259" w:lineRule="auto"/>
        <w:ind w:left="720"/>
        <w:contextualSpacing/>
        <w:rPr>
          <w:rFonts w:ascii="Calibri" w:eastAsia="Calibri" w:hAnsi="Calibri"/>
          <w:sz w:val="22"/>
          <w:szCs w:val="22"/>
        </w:rPr>
      </w:pPr>
      <w:r w:rsidRPr="00183DA9">
        <w:rPr>
          <w:rFonts w:ascii="Calibri" w:eastAsia="Calibri" w:hAnsi="Calibri"/>
          <w:sz w:val="22"/>
          <w:szCs w:val="22"/>
        </w:rPr>
        <w:t>Dimensions of art. Length, breadth, height, weight, diameter, number of images, other category specific details etc.</w:t>
      </w:r>
    </w:p>
    <w:p w:rsidR="00183DA9" w:rsidRPr="00183DA9" w:rsidRDefault="00183DA9" w:rsidP="00183DA9">
      <w:pPr>
        <w:spacing w:after="160" w:line="259" w:lineRule="auto"/>
        <w:ind w:left="720"/>
        <w:contextualSpacing/>
        <w:rPr>
          <w:rFonts w:ascii="Calibri" w:eastAsia="Calibri" w:hAnsi="Calibri"/>
          <w:sz w:val="22"/>
          <w:szCs w:val="22"/>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27" w:name="_Toc440906710"/>
      <w:r w:rsidRPr="00183DA9">
        <w:rPr>
          <w:rFonts w:ascii="Calibri Light" w:hAnsi="Calibri Light"/>
          <w:color w:val="2E74B5"/>
          <w:sz w:val="26"/>
          <w:szCs w:val="26"/>
        </w:rPr>
        <w:t>Artist Master</w:t>
      </w:r>
      <w:bookmarkEnd w:id="27"/>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 xml:space="preserve">Ability to capture and maintain basic details about different artists. </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Example:</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Artist Name, Year of Birth-Year of Death etc.</w:t>
      </w:r>
    </w:p>
    <w:p w:rsidR="00183DA9" w:rsidRPr="00183DA9" w:rsidRDefault="00183DA9" w:rsidP="00183DA9">
      <w:pPr>
        <w:spacing w:after="160" w:line="259" w:lineRule="auto"/>
        <w:rPr>
          <w:rFonts w:ascii="Calibri" w:eastAsia="Calibri" w:hAnsi="Calibri"/>
          <w:sz w:val="22"/>
          <w:szCs w:val="22"/>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28" w:name="_Toc440906711"/>
      <w:r w:rsidRPr="00183DA9">
        <w:rPr>
          <w:rFonts w:ascii="Calibri Light" w:hAnsi="Calibri Light"/>
          <w:color w:val="2E74B5"/>
          <w:sz w:val="26"/>
          <w:szCs w:val="26"/>
        </w:rPr>
        <w:t>Medium Master</w:t>
      </w:r>
      <w:bookmarkEnd w:id="28"/>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Ability to specify various mediums of creating art</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Example:</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Oil on canvas, Oil on board, Drawing, Sketch, Water color, Metal, silver etc.</w:t>
      </w:r>
    </w:p>
    <w:p w:rsidR="00183DA9" w:rsidRPr="00183DA9" w:rsidRDefault="00183DA9" w:rsidP="00183DA9">
      <w:pPr>
        <w:spacing w:after="160" w:line="259" w:lineRule="auto"/>
        <w:rPr>
          <w:rFonts w:ascii="Calibri" w:eastAsia="Calibri" w:hAnsi="Calibri"/>
          <w:sz w:val="22"/>
          <w:szCs w:val="22"/>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29" w:name="_Toc440906712"/>
      <w:r w:rsidRPr="00183DA9">
        <w:rPr>
          <w:rFonts w:ascii="Calibri Light" w:hAnsi="Calibri Light"/>
          <w:color w:val="2E74B5"/>
          <w:sz w:val="26"/>
          <w:szCs w:val="26"/>
        </w:rPr>
        <w:t>Data migration</w:t>
      </w:r>
      <w:bookmarkEnd w:id="29"/>
    </w:p>
    <w:p w:rsid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We will provide support to migrate the existing data into the application’s data. This will be a onetime activity.</w:t>
      </w:r>
    </w:p>
    <w:p w:rsidR="00C8530D" w:rsidRDefault="00C8530D" w:rsidP="00FF5EAA">
      <w:pPr>
        <w:spacing w:after="160" w:line="259" w:lineRule="auto"/>
        <w:ind w:left="720"/>
        <w:rPr>
          <w:rFonts w:ascii="Calibri" w:eastAsia="Calibri" w:hAnsi="Calibri"/>
          <w:sz w:val="22"/>
          <w:szCs w:val="22"/>
        </w:rPr>
      </w:pPr>
      <w:r>
        <w:rPr>
          <w:rFonts w:ascii="Calibri" w:eastAsia="Calibri" w:hAnsi="Calibri"/>
          <w:sz w:val="22"/>
          <w:szCs w:val="22"/>
        </w:rPr>
        <w:t>Data should be in a standard template format like the one attached below.</w:t>
      </w:r>
    </w:p>
    <w:p w:rsidR="00C8530D" w:rsidRPr="00183DA9" w:rsidRDefault="00C8530D" w:rsidP="00FF5EAA">
      <w:pPr>
        <w:spacing w:after="160" w:line="259" w:lineRule="auto"/>
        <w:ind w:left="720"/>
        <w:rPr>
          <w:rFonts w:ascii="Calibri" w:eastAsia="Calibri" w:hAnsi="Calibri"/>
          <w:sz w:val="22"/>
          <w:szCs w:val="22"/>
        </w:rPr>
      </w:pPr>
      <w:r>
        <w:rPr>
          <w:rFonts w:ascii="Calibri" w:eastAsia="Calibri" w:hAnsi="Calibri"/>
          <w:sz w:val="22"/>
          <w:szCs w:val="22"/>
        </w:rPr>
        <w:object w:dxaOrig="1543" w:dyaOrig="991">
          <v:shape id="_x0000_i1025" type="#_x0000_t75" style="width:77.25pt;height:49.5pt" o:ole="">
            <v:imagedata r:id="rId10" o:title=""/>
          </v:shape>
          <o:OLEObject Type="Embed" ProgID="Excel.Sheet.8" ShapeID="_x0000_i1025" DrawAspect="Icon" ObjectID="_1514648539" r:id="rId11"/>
        </w:object>
      </w: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0" w:name="_Toc440906713"/>
      <w:r w:rsidRPr="00183DA9">
        <w:rPr>
          <w:rFonts w:ascii="Calibri Light" w:hAnsi="Calibri Light"/>
          <w:color w:val="2E74B5"/>
          <w:sz w:val="26"/>
          <w:szCs w:val="26"/>
        </w:rPr>
        <w:lastRenderedPageBreak/>
        <w:t>User interface to enter data</w:t>
      </w:r>
      <w:bookmarkEnd w:id="30"/>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A dynamically generated GUI will be provided to enter details of sales made by different artists.</w:t>
      </w:r>
    </w:p>
    <w:p w:rsidR="00183DA9" w:rsidRDefault="00183DA9" w:rsidP="00EA25F0">
      <w:pPr>
        <w:spacing w:after="160" w:line="259" w:lineRule="auto"/>
        <w:ind w:left="720"/>
        <w:rPr>
          <w:rFonts w:ascii="Calibri" w:eastAsia="Calibri" w:hAnsi="Calibri"/>
          <w:sz w:val="22"/>
          <w:szCs w:val="22"/>
        </w:rPr>
      </w:pPr>
      <w:r w:rsidRPr="00EA25F0">
        <w:rPr>
          <w:rFonts w:ascii="Calibri" w:eastAsia="Calibri" w:hAnsi="Calibri"/>
          <w:sz w:val="22"/>
          <w:szCs w:val="22"/>
        </w:rPr>
        <w:t>-Select Artist</w:t>
      </w:r>
    </w:p>
    <w:p w:rsidR="00EA25F0" w:rsidRPr="00EA25F0" w:rsidRDefault="00EA25F0" w:rsidP="00EA25F0">
      <w:pPr>
        <w:spacing w:after="160" w:line="259" w:lineRule="auto"/>
        <w:ind w:left="720"/>
        <w:rPr>
          <w:rFonts w:ascii="Calibri" w:eastAsia="Calibri" w:hAnsi="Calibri"/>
          <w:sz w:val="22"/>
          <w:szCs w:val="22"/>
        </w:rPr>
      </w:pPr>
      <w:r>
        <w:rPr>
          <w:rFonts w:ascii="Calibri" w:eastAsia="Calibri" w:hAnsi="Calibri"/>
          <w:sz w:val="22"/>
          <w:szCs w:val="22"/>
        </w:rPr>
        <w:t>-Select Category</w:t>
      </w:r>
    </w:p>
    <w:p w:rsidR="00183DA9" w:rsidRPr="00EA25F0" w:rsidRDefault="00183DA9" w:rsidP="00EA25F0">
      <w:pPr>
        <w:spacing w:after="160" w:line="259" w:lineRule="auto"/>
        <w:ind w:left="720"/>
        <w:rPr>
          <w:rFonts w:ascii="Calibri" w:eastAsia="Calibri" w:hAnsi="Calibri"/>
          <w:sz w:val="22"/>
          <w:szCs w:val="22"/>
        </w:rPr>
      </w:pPr>
      <w:r w:rsidRPr="00EA25F0">
        <w:rPr>
          <w:rFonts w:ascii="Calibri" w:eastAsia="Calibri" w:hAnsi="Calibri"/>
          <w:sz w:val="22"/>
          <w:szCs w:val="22"/>
        </w:rPr>
        <w:t>-Select Medium of art</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-Option to enter tags/keywords for the art. Example: Horse, Figurine, Animals, Landscape, Face, Nude etc.</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-Enter other details like below:</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 xml:space="preserve">B&amp;H Sl. No, Auction House / Gallery or Dealer (and if gallery or dealer mention it), Website  (if not available put the address/Source of Info i.e. catalogue, website, </w:t>
      </w:r>
      <w:proofErr w:type="spellStart"/>
      <w:r w:rsidRPr="00183DA9">
        <w:rPr>
          <w:rFonts w:ascii="Calibri" w:eastAsia="Calibri" w:hAnsi="Calibri"/>
          <w:sz w:val="22"/>
          <w:szCs w:val="22"/>
        </w:rPr>
        <w:t>atg</w:t>
      </w:r>
      <w:proofErr w:type="spellEnd"/>
      <w:r w:rsidRPr="00183DA9">
        <w:rPr>
          <w:rFonts w:ascii="Calibri" w:eastAsia="Calibri" w:hAnsi="Calibri"/>
          <w:sz w:val="22"/>
          <w:szCs w:val="22"/>
        </w:rPr>
        <w:t xml:space="preserve">, B&amp;H Lib Cat No </w:t>
      </w:r>
      <w:proofErr w:type="spellStart"/>
      <w:r w:rsidRPr="00183DA9">
        <w:rPr>
          <w:rFonts w:ascii="Calibri" w:eastAsia="Calibri" w:hAnsi="Calibri"/>
          <w:sz w:val="22"/>
          <w:szCs w:val="22"/>
        </w:rPr>
        <w:t>etc</w:t>
      </w:r>
      <w:proofErr w:type="spellEnd"/>
      <w:r w:rsidRPr="00183DA9">
        <w:rPr>
          <w:rFonts w:ascii="Calibri" w:eastAsia="Calibri" w:hAnsi="Calibri"/>
          <w:sz w:val="22"/>
          <w:szCs w:val="22"/>
        </w:rPr>
        <w:t>), Date of Auction, Auction/Sale/Exhibition Name/Title, Lot No., Subject/Title, Signature/ Date/ Year, Size (In), Weight (</w:t>
      </w:r>
      <w:proofErr w:type="spellStart"/>
      <w:r w:rsidRPr="00183DA9">
        <w:rPr>
          <w:rFonts w:ascii="Calibri" w:eastAsia="Calibri" w:hAnsi="Calibri"/>
          <w:sz w:val="22"/>
          <w:szCs w:val="22"/>
        </w:rPr>
        <w:t>Gms</w:t>
      </w:r>
      <w:proofErr w:type="spellEnd"/>
      <w:r w:rsidRPr="00183DA9">
        <w:rPr>
          <w:rFonts w:ascii="Calibri" w:eastAsia="Calibri" w:hAnsi="Calibri"/>
          <w:sz w:val="22"/>
          <w:szCs w:val="22"/>
        </w:rPr>
        <w:t>), Area, Reserve Price (INR), Lower Estimate (INR), Higher Estimate (INR), Sale/Hammer Price (INR), SIR (Area divided by Sale Price*), Provenance, Condition, Compare/ Reference, Detailed Description, Export regulations, Main Image, Additional image 1, Additional image 2, Additional image 3, Remarks, Consignor Name, Consignor Location, Date Received by B&amp;H, B&amp;H Storage Location, Name of Person at B&amp;H who received it, Date Dispatched by B&amp;H (Mention to Buyer or back to Seller), Entered by (Automatic), Entry Date &amp; Time (Automatic)</w:t>
      </w: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1" w:name="_Toc440906714"/>
      <w:r w:rsidRPr="00183DA9">
        <w:rPr>
          <w:rFonts w:ascii="Calibri Light" w:hAnsi="Calibri Light"/>
          <w:color w:val="2E74B5"/>
          <w:sz w:val="26"/>
          <w:szCs w:val="26"/>
        </w:rPr>
        <w:t>Approval workflow</w:t>
      </w:r>
      <w:bookmarkEnd w:id="31"/>
    </w:p>
    <w:p w:rsidR="00183DA9" w:rsidRPr="00183DA9" w:rsidRDefault="00183DA9" w:rsidP="00FF5EAA">
      <w:pPr>
        <w:ind w:left="720"/>
        <w:rPr>
          <w:rFonts w:ascii="Calibri" w:eastAsia="Calibri" w:hAnsi="Calibri"/>
          <w:sz w:val="22"/>
          <w:szCs w:val="22"/>
        </w:rPr>
      </w:pPr>
      <w:r w:rsidRPr="00183DA9">
        <w:rPr>
          <w:rFonts w:ascii="Calibri" w:eastAsia="Calibri" w:hAnsi="Calibri"/>
          <w:sz w:val="22"/>
          <w:szCs w:val="22"/>
        </w:rPr>
        <w:t>Data entered by the ‘Data Entry’ user will be available to the ‘Admin’ user for primary approval.</w:t>
      </w:r>
    </w:p>
    <w:p w:rsidR="00183DA9" w:rsidRPr="00183DA9" w:rsidRDefault="00183DA9" w:rsidP="00FF5EAA">
      <w:pPr>
        <w:ind w:left="720"/>
        <w:rPr>
          <w:rFonts w:ascii="Calibri" w:eastAsia="Calibri" w:hAnsi="Calibri"/>
          <w:sz w:val="22"/>
          <w:szCs w:val="22"/>
        </w:rPr>
      </w:pPr>
      <w:r w:rsidRPr="00183DA9">
        <w:rPr>
          <w:rFonts w:ascii="Calibri" w:eastAsia="Calibri" w:hAnsi="Calibri"/>
          <w:sz w:val="22"/>
          <w:szCs w:val="22"/>
        </w:rPr>
        <w:t xml:space="preserve">Data approved by the ‘Admin’ User will be available to ‘Super Admin’ user for final approval. </w:t>
      </w:r>
    </w:p>
    <w:p w:rsidR="00183DA9" w:rsidRPr="00183DA9" w:rsidRDefault="00183DA9" w:rsidP="00FF5EAA">
      <w:pPr>
        <w:ind w:left="720"/>
        <w:rPr>
          <w:rFonts w:ascii="Calibri" w:eastAsia="Calibri" w:hAnsi="Calibri"/>
          <w:sz w:val="22"/>
          <w:szCs w:val="22"/>
        </w:rPr>
      </w:pPr>
    </w:p>
    <w:p w:rsidR="00183DA9" w:rsidRPr="00183DA9" w:rsidRDefault="00183DA9" w:rsidP="00FF5EAA">
      <w:pPr>
        <w:ind w:left="720"/>
        <w:rPr>
          <w:rFonts w:ascii="Calibri" w:eastAsia="Calibri" w:hAnsi="Calibri"/>
          <w:sz w:val="22"/>
          <w:szCs w:val="22"/>
        </w:rPr>
      </w:pPr>
      <w:r w:rsidRPr="00183DA9">
        <w:rPr>
          <w:rFonts w:ascii="Calibri" w:eastAsia="Calibri" w:hAnsi="Calibri"/>
          <w:sz w:val="22"/>
          <w:szCs w:val="22"/>
        </w:rPr>
        <w:t>Approval/rejection reasons and change logs will be maintained.</w:t>
      </w:r>
    </w:p>
    <w:p w:rsidR="00183DA9" w:rsidRPr="00183DA9" w:rsidRDefault="00183DA9" w:rsidP="00183DA9">
      <w:pPr>
        <w:spacing w:after="160" w:line="259" w:lineRule="auto"/>
        <w:rPr>
          <w:rFonts w:ascii="Calibri" w:eastAsia="Calibri" w:hAnsi="Calibri"/>
          <w:sz w:val="22"/>
          <w:szCs w:val="22"/>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2" w:name="_Toc440906715"/>
      <w:r w:rsidRPr="00183DA9">
        <w:rPr>
          <w:rFonts w:ascii="Calibri Light" w:hAnsi="Calibri Light"/>
          <w:color w:val="2E74B5"/>
          <w:sz w:val="26"/>
          <w:szCs w:val="26"/>
        </w:rPr>
        <w:t>Pricing Research page</w:t>
      </w:r>
      <w:bookmarkEnd w:id="32"/>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 xml:space="preserve">This is the main page where the options related to </w:t>
      </w:r>
      <w:r w:rsidR="00906338">
        <w:rPr>
          <w:rFonts w:ascii="Calibri" w:eastAsia="Calibri" w:hAnsi="Calibri"/>
          <w:sz w:val="22"/>
          <w:szCs w:val="22"/>
        </w:rPr>
        <w:t xml:space="preserve">carry out </w:t>
      </w:r>
      <w:r w:rsidRPr="00183DA9">
        <w:rPr>
          <w:rFonts w:ascii="Calibri" w:eastAsia="Calibri" w:hAnsi="Calibri"/>
          <w:sz w:val="22"/>
          <w:szCs w:val="22"/>
        </w:rPr>
        <w:t xml:space="preserve">the pricing research for an </w:t>
      </w:r>
      <w:r w:rsidR="00906338">
        <w:rPr>
          <w:rFonts w:ascii="Calibri" w:eastAsia="Calibri" w:hAnsi="Calibri"/>
          <w:sz w:val="22"/>
          <w:szCs w:val="22"/>
        </w:rPr>
        <w:t xml:space="preserve">art </w:t>
      </w:r>
      <w:r w:rsidRPr="00183DA9">
        <w:rPr>
          <w:rFonts w:ascii="Calibri" w:eastAsia="Calibri" w:hAnsi="Calibri"/>
          <w:sz w:val="22"/>
          <w:szCs w:val="22"/>
        </w:rPr>
        <w:t>will be available. Various filters will be available to filter the work of an artist and calculate the pricing.</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A typical example of available filter would be</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Artist, Medium, Year of listing (range), Lot no, Measurements Range, Min and max price range, Signed</w:t>
      </w:r>
      <w:r w:rsidR="002213FC">
        <w:rPr>
          <w:rFonts w:ascii="Calibri" w:eastAsia="Calibri" w:hAnsi="Calibri"/>
          <w:sz w:val="22"/>
          <w:szCs w:val="22"/>
        </w:rPr>
        <w:t>,</w:t>
      </w:r>
      <w:r w:rsidRPr="00183DA9">
        <w:rPr>
          <w:rFonts w:ascii="Calibri" w:eastAsia="Calibri" w:hAnsi="Calibri"/>
          <w:sz w:val="22"/>
          <w:szCs w:val="22"/>
        </w:rPr>
        <w:t xml:space="preserve"> Selling Price, SIR (Range), Select tags/keywords etc.</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-SIR (square inch rate)/Final weighted average will be calculated on applying the filters.</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-Option to unselect one or more sale data to manipulate the final weighted average value will be available.</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 xml:space="preserve">-Measurements will be automatically converted to the desired unit. </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-Option to convert the pricing into different currencies will be available.</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-The pricing research results will be in a printable format.</w:t>
      </w:r>
    </w:p>
    <w:p w:rsidR="00183DA9" w:rsidRPr="00183DA9" w:rsidRDefault="00CB4D57" w:rsidP="002F54BD">
      <w:pPr>
        <w:spacing w:after="160" w:line="259" w:lineRule="auto"/>
        <w:rPr>
          <w:rFonts w:ascii="Calibri" w:eastAsia="Calibri" w:hAnsi="Calibri"/>
          <w:sz w:val="22"/>
          <w:szCs w:val="22"/>
        </w:rPr>
      </w:pPr>
      <w:r>
        <w:rPr>
          <w:rFonts w:ascii="Calibri" w:eastAsia="Calibri" w:hAnsi="Calibri"/>
          <w:sz w:val="22"/>
          <w:szCs w:val="22"/>
        </w:rPr>
        <w:br w:type="page"/>
      </w:r>
      <w:r w:rsidR="00183DA9" w:rsidRPr="00183DA9">
        <w:rPr>
          <w:rFonts w:ascii="Calibri" w:eastAsia="Calibri" w:hAnsi="Calibri"/>
          <w:sz w:val="22"/>
          <w:szCs w:val="22"/>
        </w:rPr>
        <w:lastRenderedPageBreak/>
        <w:t xml:space="preserve">A sample format </w:t>
      </w:r>
    </w:p>
    <w:bookmarkStart w:id="33" w:name="_MON_1514644495"/>
    <w:bookmarkEnd w:id="33"/>
    <w:p w:rsidR="00183DA9" w:rsidRPr="00183DA9" w:rsidRDefault="00CB4D57" w:rsidP="00CB4D57">
      <w:pPr>
        <w:spacing w:after="160" w:line="259" w:lineRule="auto"/>
        <w:ind w:firstLine="720"/>
        <w:rPr>
          <w:rFonts w:ascii="Calibri" w:eastAsia="Calibri" w:hAnsi="Calibri"/>
          <w:sz w:val="22"/>
          <w:szCs w:val="22"/>
        </w:rPr>
      </w:pPr>
      <w:r>
        <w:rPr>
          <w:rFonts w:ascii="Calibri" w:eastAsia="Calibri" w:hAnsi="Calibri"/>
          <w:sz w:val="22"/>
          <w:szCs w:val="22"/>
        </w:rPr>
        <w:object w:dxaOrig="1543" w:dyaOrig="991">
          <v:shape id="_x0000_i1026" type="#_x0000_t75" style="width:77.25pt;height:49.5pt" o:ole="">
            <v:imagedata r:id="rId12" o:title=""/>
          </v:shape>
          <o:OLEObject Type="Embed" ProgID="Excel.Sheet.12" ShapeID="_x0000_i1026" DrawAspect="Icon" ObjectID="_1514648540" r:id="rId13"/>
        </w:object>
      </w: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4" w:name="_Toc440906716"/>
      <w:r w:rsidRPr="00183DA9">
        <w:rPr>
          <w:rFonts w:ascii="Calibri Light" w:hAnsi="Calibri Light"/>
          <w:color w:val="2E74B5"/>
          <w:sz w:val="26"/>
          <w:szCs w:val="26"/>
        </w:rPr>
        <w:t>User management</w:t>
      </w:r>
      <w:bookmarkEnd w:id="34"/>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Option to create and manage application user accounts.</w:t>
      </w:r>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Following user roles will be available.</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-Processor</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-Admin</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-Super Admin</w:t>
      </w:r>
    </w:p>
    <w:p w:rsidR="00183DA9" w:rsidRPr="00183DA9" w:rsidRDefault="00183DA9" w:rsidP="00170BA4">
      <w:pPr>
        <w:spacing w:after="160" w:line="259" w:lineRule="auto"/>
        <w:ind w:left="720"/>
        <w:rPr>
          <w:rFonts w:ascii="Calibri" w:eastAsia="Calibri" w:hAnsi="Calibri"/>
          <w:sz w:val="22"/>
          <w:szCs w:val="22"/>
        </w:rPr>
      </w:pPr>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A role based access to the application functionalities will be available to the users.</w:t>
      </w:r>
    </w:p>
    <w:p w:rsidR="00183DA9" w:rsidRPr="00183DA9" w:rsidRDefault="00183DA9" w:rsidP="00183DA9">
      <w:pPr>
        <w:keepNext/>
        <w:keepLines/>
        <w:spacing w:before="40" w:line="259" w:lineRule="auto"/>
        <w:outlineLvl w:val="1"/>
        <w:rPr>
          <w:rFonts w:ascii="Calibri Light" w:hAnsi="Calibri Light"/>
          <w:color w:val="2E74B5"/>
          <w:sz w:val="26"/>
          <w:szCs w:val="26"/>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5" w:name="_Toc440906717"/>
      <w:r w:rsidRPr="00183DA9">
        <w:rPr>
          <w:rFonts w:ascii="Calibri Light" w:hAnsi="Calibri Light"/>
          <w:color w:val="2E74B5"/>
          <w:sz w:val="26"/>
          <w:szCs w:val="26"/>
        </w:rPr>
        <w:t>Security</w:t>
      </w:r>
      <w:bookmarkEnd w:id="35"/>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User login details will be captured and stored in application database.</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This information will be available in a log format with filters.</w:t>
      </w:r>
    </w:p>
    <w:p w:rsidR="00183DA9" w:rsidRPr="00183DA9" w:rsidRDefault="00183DA9" w:rsidP="00170BA4">
      <w:pPr>
        <w:ind w:left="720"/>
        <w:rPr>
          <w:rFonts w:ascii="Calibri" w:eastAsia="Calibri" w:hAnsi="Calibri"/>
          <w:sz w:val="22"/>
          <w:szCs w:val="22"/>
        </w:rPr>
      </w:pP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-Option to define applications acceptable IP address series.</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-Accept all</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-Deny all except the IP exception list</w:t>
      </w:r>
    </w:p>
    <w:p w:rsidR="00183DA9" w:rsidRPr="00183DA9" w:rsidRDefault="00183DA9" w:rsidP="00183DA9">
      <w:pPr>
        <w:spacing w:after="160" w:line="259" w:lineRule="auto"/>
        <w:rPr>
          <w:rFonts w:ascii="Calibri" w:eastAsia="Calibri" w:hAnsi="Calibri"/>
          <w:sz w:val="22"/>
          <w:szCs w:val="22"/>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6" w:name="_Toc440906718"/>
      <w:r w:rsidRPr="00183DA9">
        <w:rPr>
          <w:rFonts w:ascii="Calibri Light" w:hAnsi="Calibri Light"/>
          <w:color w:val="2E74B5"/>
          <w:sz w:val="26"/>
          <w:szCs w:val="26"/>
        </w:rPr>
        <w:t>Technology</w:t>
      </w:r>
      <w:bookmarkEnd w:id="36"/>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Pricing Research application will be developed in the form of a web application which can be accessed using a web browser. A relational database MySQL/MS SQL will be used as a backend to store the data.</w:t>
      </w:r>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 xml:space="preserve">The application will be hosted on a web server. IIS or </w:t>
      </w:r>
      <w:proofErr w:type="spellStart"/>
      <w:r w:rsidRPr="00183DA9">
        <w:rPr>
          <w:rFonts w:ascii="Calibri" w:eastAsia="Calibri" w:hAnsi="Calibri"/>
          <w:sz w:val="22"/>
          <w:szCs w:val="22"/>
        </w:rPr>
        <w:t>nGinx</w:t>
      </w:r>
      <w:proofErr w:type="spellEnd"/>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7" w:name="_Toc440906719"/>
      <w:r w:rsidRPr="00183DA9">
        <w:rPr>
          <w:rFonts w:ascii="Calibri Light" w:hAnsi="Calibri Light"/>
          <w:color w:val="2E74B5"/>
          <w:sz w:val="26"/>
          <w:szCs w:val="26"/>
        </w:rPr>
        <w:t>Mobile Friendly</w:t>
      </w:r>
      <w:bookmarkEnd w:id="37"/>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Application will have a mobile friendly user interface which will adjust the contents/objects on different devices like desktop, tablet or a cellphone automatically.</w:t>
      </w: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8" w:name="_Toc440906720"/>
      <w:r w:rsidRPr="00183DA9">
        <w:rPr>
          <w:rFonts w:ascii="Calibri Light" w:hAnsi="Calibri Light"/>
          <w:color w:val="2E74B5"/>
          <w:sz w:val="26"/>
          <w:szCs w:val="26"/>
        </w:rPr>
        <w:t>Basic Reports and Charts</w:t>
      </w:r>
      <w:bookmarkEnd w:id="38"/>
    </w:p>
    <w:p w:rsidR="00183DA9" w:rsidRPr="00183DA9" w:rsidRDefault="00183DA9" w:rsidP="00170BA4">
      <w:pPr>
        <w:spacing w:after="160" w:line="259" w:lineRule="auto"/>
        <w:ind w:firstLine="720"/>
        <w:rPr>
          <w:rFonts w:ascii="Calibri" w:eastAsia="Calibri" w:hAnsi="Calibri"/>
          <w:sz w:val="22"/>
          <w:szCs w:val="22"/>
        </w:rPr>
      </w:pPr>
      <w:r w:rsidRPr="00183DA9">
        <w:rPr>
          <w:rFonts w:ascii="Calibri" w:eastAsia="Calibri" w:hAnsi="Calibri"/>
          <w:sz w:val="22"/>
          <w:szCs w:val="22"/>
        </w:rPr>
        <w:t>Basic report and charts related with the data analysis will be available.</w:t>
      </w:r>
    </w:p>
    <w:p w:rsidR="00183DA9" w:rsidRDefault="00183DA9" w:rsidP="00183DA9">
      <w:pPr>
        <w:keepNext/>
        <w:keepLines/>
        <w:spacing w:before="40" w:line="259" w:lineRule="auto"/>
        <w:outlineLvl w:val="1"/>
        <w:rPr>
          <w:rFonts w:ascii="Calibri Light" w:hAnsi="Calibri Light"/>
          <w:color w:val="2E74B5"/>
          <w:sz w:val="26"/>
          <w:szCs w:val="26"/>
        </w:rPr>
      </w:pPr>
    </w:p>
    <w:sectPr w:rsidR="00183DA9" w:rsidSect="00DE32D5">
      <w:footerReference w:type="default" r:id="rId14"/>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7D9" w:rsidRDefault="002167D9" w:rsidP="00A23ECE">
      <w:r>
        <w:separator/>
      </w:r>
    </w:p>
  </w:endnote>
  <w:endnote w:type="continuationSeparator" w:id="0">
    <w:p w:rsidR="002167D9" w:rsidRDefault="002167D9" w:rsidP="00A2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ECE" w:rsidRDefault="00A23ECE" w:rsidP="00A23ECE">
    <w:pPr>
      <w:pStyle w:val="Footer"/>
      <w:jc w:val="right"/>
    </w:pPr>
    <w:r>
      <w:rPr>
        <w:noProof/>
      </w:rPr>
      <w:drawing>
        <wp:inline distT="0" distB="0" distL="0" distR="0">
          <wp:extent cx="1238250" cy="412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rity-logo 2.jpg"/>
                  <pic:cNvPicPr/>
                </pic:nvPicPr>
                <pic:blipFill>
                  <a:blip r:embed="rId1">
                    <a:extLst>
                      <a:ext uri="{28A0092B-C50C-407E-A947-70E740481C1C}">
                        <a14:useLocalDpi xmlns:a14="http://schemas.microsoft.com/office/drawing/2010/main" val="0"/>
                      </a:ext>
                    </a:extLst>
                  </a:blip>
                  <a:stretch>
                    <a:fillRect/>
                  </a:stretch>
                </pic:blipFill>
                <pic:spPr>
                  <a:xfrm>
                    <a:off x="0" y="0"/>
                    <a:ext cx="1238250" cy="4127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7D9" w:rsidRDefault="002167D9" w:rsidP="00A23ECE">
      <w:r>
        <w:separator/>
      </w:r>
    </w:p>
  </w:footnote>
  <w:footnote w:type="continuationSeparator" w:id="0">
    <w:p w:rsidR="002167D9" w:rsidRDefault="002167D9" w:rsidP="00A23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1290"/>
    <w:multiLevelType w:val="hybridMultilevel"/>
    <w:tmpl w:val="8E526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C2AF2"/>
    <w:multiLevelType w:val="hybridMultilevel"/>
    <w:tmpl w:val="86308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B026D"/>
    <w:multiLevelType w:val="hybridMultilevel"/>
    <w:tmpl w:val="1840A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54E9A"/>
    <w:multiLevelType w:val="hybridMultilevel"/>
    <w:tmpl w:val="9D2654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331EE5"/>
    <w:multiLevelType w:val="singleLevel"/>
    <w:tmpl w:val="C540AFF2"/>
    <w:lvl w:ilvl="0">
      <w:numFmt w:val="none"/>
      <w:lvlText w:val=""/>
      <w:legacy w:legacy="1" w:legacySpace="0" w:legacyIndent="0"/>
      <w:lvlJc w:val="left"/>
      <w:rPr>
        <w:rFonts w:ascii="Symbol" w:hAnsi="Symbol" w:hint="default"/>
      </w:rPr>
    </w:lvl>
  </w:abstractNum>
  <w:abstractNum w:abstractNumId="5" w15:restartNumberingAfterBreak="0">
    <w:nsid w:val="4A904E0B"/>
    <w:multiLevelType w:val="hybridMultilevel"/>
    <w:tmpl w:val="3F4A4D5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4B68A4"/>
    <w:multiLevelType w:val="hybridMultilevel"/>
    <w:tmpl w:val="38709A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95A7E37"/>
    <w:multiLevelType w:val="hybridMultilevel"/>
    <w:tmpl w:val="D3CAA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44419"/>
    <w:multiLevelType w:val="hybridMultilevel"/>
    <w:tmpl w:val="648A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645D7"/>
    <w:multiLevelType w:val="hybridMultilevel"/>
    <w:tmpl w:val="137E3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9"/>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B49"/>
    <w:rsid w:val="00003A7B"/>
    <w:rsid w:val="00004CDF"/>
    <w:rsid w:val="000068C4"/>
    <w:rsid w:val="0000729D"/>
    <w:rsid w:val="0000755A"/>
    <w:rsid w:val="00013D24"/>
    <w:rsid w:val="000221F1"/>
    <w:rsid w:val="0002370F"/>
    <w:rsid w:val="000249F8"/>
    <w:rsid w:val="0002556B"/>
    <w:rsid w:val="000304DB"/>
    <w:rsid w:val="00030AE6"/>
    <w:rsid w:val="0003405D"/>
    <w:rsid w:val="0003428A"/>
    <w:rsid w:val="000358D4"/>
    <w:rsid w:val="00036183"/>
    <w:rsid w:val="00040256"/>
    <w:rsid w:val="0004329C"/>
    <w:rsid w:val="00044572"/>
    <w:rsid w:val="00045336"/>
    <w:rsid w:val="00050DEA"/>
    <w:rsid w:val="000519A5"/>
    <w:rsid w:val="0005377A"/>
    <w:rsid w:val="0005618D"/>
    <w:rsid w:val="00057EF4"/>
    <w:rsid w:val="00062AE1"/>
    <w:rsid w:val="000665DF"/>
    <w:rsid w:val="000673C0"/>
    <w:rsid w:val="00077D2F"/>
    <w:rsid w:val="0008079A"/>
    <w:rsid w:val="00082613"/>
    <w:rsid w:val="0008421A"/>
    <w:rsid w:val="00084299"/>
    <w:rsid w:val="00086EC6"/>
    <w:rsid w:val="000960C6"/>
    <w:rsid w:val="000975C4"/>
    <w:rsid w:val="000A013B"/>
    <w:rsid w:val="000A39CC"/>
    <w:rsid w:val="000B24AB"/>
    <w:rsid w:val="000B391D"/>
    <w:rsid w:val="000B7F31"/>
    <w:rsid w:val="000B7F9D"/>
    <w:rsid w:val="000C07FE"/>
    <w:rsid w:val="000C51BA"/>
    <w:rsid w:val="000D11B0"/>
    <w:rsid w:val="000D285B"/>
    <w:rsid w:val="000D3119"/>
    <w:rsid w:val="000D4670"/>
    <w:rsid w:val="000E44D6"/>
    <w:rsid w:val="000E4C0B"/>
    <w:rsid w:val="000F0808"/>
    <w:rsid w:val="000F1D36"/>
    <w:rsid w:val="000F2F4F"/>
    <w:rsid w:val="000F479C"/>
    <w:rsid w:val="000F50A4"/>
    <w:rsid w:val="000F6B18"/>
    <w:rsid w:val="00106729"/>
    <w:rsid w:val="0011018E"/>
    <w:rsid w:val="00110266"/>
    <w:rsid w:val="00110664"/>
    <w:rsid w:val="0012054F"/>
    <w:rsid w:val="001214B2"/>
    <w:rsid w:val="00124D24"/>
    <w:rsid w:val="0013190A"/>
    <w:rsid w:val="0013632A"/>
    <w:rsid w:val="00137575"/>
    <w:rsid w:val="00153827"/>
    <w:rsid w:val="00153B3B"/>
    <w:rsid w:val="0016125F"/>
    <w:rsid w:val="0016355A"/>
    <w:rsid w:val="00165081"/>
    <w:rsid w:val="00170BA4"/>
    <w:rsid w:val="00173B1B"/>
    <w:rsid w:val="0017522E"/>
    <w:rsid w:val="00175BA6"/>
    <w:rsid w:val="001825FE"/>
    <w:rsid w:val="00183DA9"/>
    <w:rsid w:val="00185E2B"/>
    <w:rsid w:val="001905FA"/>
    <w:rsid w:val="00194549"/>
    <w:rsid w:val="00194CA2"/>
    <w:rsid w:val="0019537B"/>
    <w:rsid w:val="001A136A"/>
    <w:rsid w:val="001A1671"/>
    <w:rsid w:val="001A29DC"/>
    <w:rsid w:val="001B124C"/>
    <w:rsid w:val="001B1852"/>
    <w:rsid w:val="001B3FC7"/>
    <w:rsid w:val="001B5E93"/>
    <w:rsid w:val="001B7752"/>
    <w:rsid w:val="001C0CCD"/>
    <w:rsid w:val="001C7A18"/>
    <w:rsid w:val="001D09A8"/>
    <w:rsid w:val="001D3B7A"/>
    <w:rsid w:val="001D494C"/>
    <w:rsid w:val="001D6E05"/>
    <w:rsid w:val="001E0D2C"/>
    <w:rsid w:val="001E1B2A"/>
    <w:rsid w:val="001E4CFC"/>
    <w:rsid w:val="001E5ACF"/>
    <w:rsid w:val="001E6882"/>
    <w:rsid w:val="001E7076"/>
    <w:rsid w:val="002000E6"/>
    <w:rsid w:val="0020016C"/>
    <w:rsid w:val="00201F3C"/>
    <w:rsid w:val="002055A9"/>
    <w:rsid w:val="00210382"/>
    <w:rsid w:val="00211E63"/>
    <w:rsid w:val="00212E3D"/>
    <w:rsid w:val="002142AC"/>
    <w:rsid w:val="002167D9"/>
    <w:rsid w:val="00217F55"/>
    <w:rsid w:val="002213FC"/>
    <w:rsid w:val="00230741"/>
    <w:rsid w:val="00231003"/>
    <w:rsid w:val="002313CC"/>
    <w:rsid w:val="002324CD"/>
    <w:rsid w:val="00235A4C"/>
    <w:rsid w:val="00236415"/>
    <w:rsid w:val="00242AAC"/>
    <w:rsid w:val="0024566D"/>
    <w:rsid w:val="00245CA0"/>
    <w:rsid w:val="0025115F"/>
    <w:rsid w:val="002557E4"/>
    <w:rsid w:val="002613FE"/>
    <w:rsid w:val="00263D9E"/>
    <w:rsid w:val="00264F5E"/>
    <w:rsid w:val="00270E7B"/>
    <w:rsid w:val="0027302E"/>
    <w:rsid w:val="002733DD"/>
    <w:rsid w:val="00274181"/>
    <w:rsid w:val="00276A43"/>
    <w:rsid w:val="00276EBF"/>
    <w:rsid w:val="00277CA3"/>
    <w:rsid w:val="00281898"/>
    <w:rsid w:val="00281CC3"/>
    <w:rsid w:val="00282794"/>
    <w:rsid w:val="00282A1A"/>
    <w:rsid w:val="00283433"/>
    <w:rsid w:val="00283AA9"/>
    <w:rsid w:val="0028798E"/>
    <w:rsid w:val="002915C2"/>
    <w:rsid w:val="002918B1"/>
    <w:rsid w:val="00293E2B"/>
    <w:rsid w:val="002979FA"/>
    <w:rsid w:val="002A2562"/>
    <w:rsid w:val="002A6211"/>
    <w:rsid w:val="002A687C"/>
    <w:rsid w:val="002A6F6E"/>
    <w:rsid w:val="002A7D7D"/>
    <w:rsid w:val="002B2850"/>
    <w:rsid w:val="002B4FFF"/>
    <w:rsid w:val="002C439C"/>
    <w:rsid w:val="002C5193"/>
    <w:rsid w:val="002C63A0"/>
    <w:rsid w:val="002D1CC9"/>
    <w:rsid w:val="002D22B3"/>
    <w:rsid w:val="002D2411"/>
    <w:rsid w:val="002D3964"/>
    <w:rsid w:val="002E3B15"/>
    <w:rsid w:val="002F04FC"/>
    <w:rsid w:val="002F0D8A"/>
    <w:rsid w:val="002F159C"/>
    <w:rsid w:val="002F4A33"/>
    <w:rsid w:val="002F54BD"/>
    <w:rsid w:val="002F67B7"/>
    <w:rsid w:val="002F7000"/>
    <w:rsid w:val="00301CC9"/>
    <w:rsid w:val="00303397"/>
    <w:rsid w:val="00303591"/>
    <w:rsid w:val="00304094"/>
    <w:rsid w:val="00304F14"/>
    <w:rsid w:val="00306AC6"/>
    <w:rsid w:val="0031021E"/>
    <w:rsid w:val="00314E51"/>
    <w:rsid w:val="003154DB"/>
    <w:rsid w:val="003221B5"/>
    <w:rsid w:val="00324072"/>
    <w:rsid w:val="00324C55"/>
    <w:rsid w:val="00327850"/>
    <w:rsid w:val="0033030C"/>
    <w:rsid w:val="00341D01"/>
    <w:rsid w:val="00341D30"/>
    <w:rsid w:val="00355BEB"/>
    <w:rsid w:val="00367930"/>
    <w:rsid w:val="00371391"/>
    <w:rsid w:val="00372FB5"/>
    <w:rsid w:val="00374E31"/>
    <w:rsid w:val="003779CC"/>
    <w:rsid w:val="00382FC9"/>
    <w:rsid w:val="00393F69"/>
    <w:rsid w:val="003952CC"/>
    <w:rsid w:val="00396916"/>
    <w:rsid w:val="003A1FC7"/>
    <w:rsid w:val="003A3990"/>
    <w:rsid w:val="003A3FEE"/>
    <w:rsid w:val="003B2ACF"/>
    <w:rsid w:val="003C0FB4"/>
    <w:rsid w:val="003C3012"/>
    <w:rsid w:val="003C69E1"/>
    <w:rsid w:val="003C79EB"/>
    <w:rsid w:val="003C7AFB"/>
    <w:rsid w:val="003D3A26"/>
    <w:rsid w:val="003E3D97"/>
    <w:rsid w:val="003E3DF5"/>
    <w:rsid w:val="003E560E"/>
    <w:rsid w:val="003E57A7"/>
    <w:rsid w:val="003E5A98"/>
    <w:rsid w:val="003F2DC5"/>
    <w:rsid w:val="00406D08"/>
    <w:rsid w:val="0040715E"/>
    <w:rsid w:val="0040744A"/>
    <w:rsid w:val="00407719"/>
    <w:rsid w:val="00410A08"/>
    <w:rsid w:val="0041231E"/>
    <w:rsid w:val="0041556C"/>
    <w:rsid w:val="00416833"/>
    <w:rsid w:val="00417392"/>
    <w:rsid w:val="00424EC7"/>
    <w:rsid w:val="0042738B"/>
    <w:rsid w:val="00427BBC"/>
    <w:rsid w:val="00434A85"/>
    <w:rsid w:val="004439CC"/>
    <w:rsid w:val="00443F31"/>
    <w:rsid w:val="004441DD"/>
    <w:rsid w:val="00450215"/>
    <w:rsid w:val="0046580B"/>
    <w:rsid w:val="00470315"/>
    <w:rsid w:val="004711CA"/>
    <w:rsid w:val="00472C03"/>
    <w:rsid w:val="004777D6"/>
    <w:rsid w:val="004823F9"/>
    <w:rsid w:val="0048485E"/>
    <w:rsid w:val="00486C03"/>
    <w:rsid w:val="00490C23"/>
    <w:rsid w:val="004944A4"/>
    <w:rsid w:val="00494C03"/>
    <w:rsid w:val="00495C36"/>
    <w:rsid w:val="004A08B1"/>
    <w:rsid w:val="004A183F"/>
    <w:rsid w:val="004A1C92"/>
    <w:rsid w:val="004A7583"/>
    <w:rsid w:val="004A7A83"/>
    <w:rsid w:val="004B1C08"/>
    <w:rsid w:val="004C38FF"/>
    <w:rsid w:val="004C74E3"/>
    <w:rsid w:val="004D0349"/>
    <w:rsid w:val="004D2E40"/>
    <w:rsid w:val="004D44FE"/>
    <w:rsid w:val="004D4844"/>
    <w:rsid w:val="004D4E52"/>
    <w:rsid w:val="004D7461"/>
    <w:rsid w:val="004E3F21"/>
    <w:rsid w:val="004E6FAB"/>
    <w:rsid w:val="004F1B2C"/>
    <w:rsid w:val="004F397D"/>
    <w:rsid w:val="00502EE4"/>
    <w:rsid w:val="0050647D"/>
    <w:rsid w:val="00506FCE"/>
    <w:rsid w:val="0051167B"/>
    <w:rsid w:val="005119DD"/>
    <w:rsid w:val="00515381"/>
    <w:rsid w:val="00516179"/>
    <w:rsid w:val="00522857"/>
    <w:rsid w:val="005244BF"/>
    <w:rsid w:val="00524D29"/>
    <w:rsid w:val="00532435"/>
    <w:rsid w:val="0053421A"/>
    <w:rsid w:val="00534FB4"/>
    <w:rsid w:val="00537464"/>
    <w:rsid w:val="00540475"/>
    <w:rsid w:val="00540577"/>
    <w:rsid w:val="00542AAE"/>
    <w:rsid w:val="00542CB6"/>
    <w:rsid w:val="005470B8"/>
    <w:rsid w:val="0054754E"/>
    <w:rsid w:val="00547704"/>
    <w:rsid w:val="00550D4D"/>
    <w:rsid w:val="00552CF6"/>
    <w:rsid w:val="00553058"/>
    <w:rsid w:val="00553188"/>
    <w:rsid w:val="00553D01"/>
    <w:rsid w:val="00555C62"/>
    <w:rsid w:val="005621FA"/>
    <w:rsid w:val="0056298A"/>
    <w:rsid w:val="00565855"/>
    <w:rsid w:val="00570B07"/>
    <w:rsid w:val="00582A87"/>
    <w:rsid w:val="005838BB"/>
    <w:rsid w:val="00586FB6"/>
    <w:rsid w:val="00587972"/>
    <w:rsid w:val="00596E27"/>
    <w:rsid w:val="005A1CA4"/>
    <w:rsid w:val="005A46C0"/>
    <w:rsid w:val="005A47B3"/>
    <w:rsid w:val="005A571E"/>
    <w:rsid w:val="005A7BF7"/>
    <w:rsid w:val="005B006F"/>
    <w:rsid w:val="005B0304"/>
    <w:rsid w:val="005B60E5"/>
    <w:rsid w:val="005B62E4"/>
    <w:rsid w:val="005B6AD7"/>
    <w:rsid w:val="005C06D4"/>
    <w:rsid w:val="005C1E83"/>
    <w:rsid w:val="005C2E15"/>
    <w:rsid w:val="005C3DB8"/>
    <w:rsid w:val="005C552A"/>
    <w:rsid w:val="005C5634"/>
    <w:rsid w:val="005C59F0"/>
    <w:rsid w:val="005C62DD"/>
    <w:rsid w:val="005D689F"/>
    <w:rsid w:val="005D7E6B"/>
    <w:rsid w:val="005E1EB2"/>
    <w:rsid w:val="005E2B25"/>
    <w:rsid w:val="005E722E"/>
    <w:rsid w:val="005F14AC"/>
    <w:rsid w:val="005F37DB"/>
    <w:rsid w:val="005F402C"/>
    <w:rsid w:val="00611C39"/>
    <w:rsid w:val="00612D79"/>
    <w:rsid w:val="0061567D"/>
    <w:rsid w:val="00617217"/>
    <w:rsid w:val="006219BF"/>
    <w:rsid w:val="00621F16"/>
    <w:rsid w:val="0062238A"/>
    <w:rsid w:val="006228F1"/>
    <w:rsid w:val="00625E13"/>
    <w:rsid w:val="006303BE"/>
    <w:rsid w:val="00631EB5"/>
    <w:rsid w:val="00636CE0"/>
    <w:rsid w:val="0064066F"/>
    <w:rsid w:val="00643AA9"/>
    <w:rsid w:val="00644921"/>
    <w:rsid w:val="00644D1B"/>
    <w:rsid w:val="00651636"/>
    <w:rsid w:val="00653E26"/>
    <w:rsid w:val="00654C3D"/>
    <w:rsid w:val="00656814"/>
    <w:rsid w:val="00661CEC"/>
    <w:rsid w:val="00663E44"/>
    <w:rsid w:val="00665756"/>
    <w:rsid w:val="00665D3D"/>
    <w:rsid w:val="006726A7"/>
    <w:rsid w:val="00672F76"/>
    <w:rsid w:val="00674A5B"/>
    <w:rsid w:val="00674CEC"/>
    <w:rsid w:val="0067768A"/>
    <w:rsid w:val="00681AA2"/>
    <w:rsid w:val="00681F21"/>
    <w:rsid w:val="006912F8"/>
    <w:rsid w:val="0069242C"/>
    <w:rsid w:val="00692B70"/>
    <w:rsid w:val="00693CF6"/>
    <w:rsid w:val="00694AC1"/>
    <w:rsid w:val="006972BA"/>
    <w:rsid w:val="00697D0F"/>
    <w:rsid w:val="006A5FF5"/>
    <w:rsid w:val="006A6664"/>
    <w:rsid w:val="006B1522"/>
    <w:rsid w:val="006B1D7B"/>
    <w:rsid w:val="006B36BD"/>
    <w:rsid w:val="006C2B6D"/>
    <w:rsid w:val="006C5343"/>
    <w:rsid w:val="006C688D"/>
    <w:rsid w:val="006D0F12"/>
    <w:rsid w:val="006D792D"/>
    <w:rsid w:val="006D7BD7"/>
    <w:rsid w:val="006E1796"/>
    <w:rsid w:val="006E428D"/>
    <w:rsid w:val="006E4614"/>
    <w:rsid w:val="006E58AE"/>
    <w:rsid w:val="006E646C"/>
    <w:rsid w:val="006E774A"/>
    <w:rsid w:val="006F2D6E"/>
    <w:rsid w:val="006F5FE7"/>
    <w:rsid w:val="00700055"/>
    <w:rsid w:val="00702E67"/>
    <w:rsid w:val="0072022D"/>
    <w:rsid w:val="00720841"/>
    <w:rsid w:val="007254BE"/>
    <w:rsid w:val="00731804"/>
    <w:rsid w:val="00734E84"/>
    <w:rsid w:val="007366C6"/>
    <w:rsid w:val="00742600"/>
    <w:rsid w:val="00746350"/>
    <w:rsid w:val="0075287B"/>
    <w:rsid w:val="007548B6"/>
    <w:rsid w:val="00756446"/>
    <w:rsid w:val="00761A17"/>
    <w:rsid w:val="007639BC"/>
    <w:rsid w:val="007670D5"/>
    <w:rsid w:val="00767FB5"/>
    <w:rsid w:val="007719A0"/>
    <w:rsid w:val="007735C3"/>
    <w:rsid w:val="007761A3"/>
    <w:rsid w:val="007770A7"/>
    <w:rsid w:val="00777D7E"/>
    <w:rsid w:val="00781A83"/>
    <w:rsid w:val="00783ADD"/>
    <w:rsid w:val="00783B2C"/>
    <w:rsid w:val="007909E9"/>
    <w:rsid w:val="00795CDC"/>
    <w:rsid w:val="007A04AB"/>
    <w:rsid w:val="007A6598"/>
    <w:rsid w:val="007A7836"/>
    <w:rsid w:val="007A7F8D"/>
    <w:rsid w:val="007B279F"/>
    <w:rsid w:val="007B35D0"/>
    <w:rsid w:val="007B4EDE"/>
    <w:rsid w:val="007B7441"/>
    <w:rsid w:val="007C0236"/>
    <w:rsid w:val="007C3C8C"/>
    <w:rsid w:val="007D2B6C"/>
    <w:rsid w:val="007D5D41"/>
    <w:rsid w:val="007D651A"/>
    <w:rsid w:val="007D6E99"/>
    <w:rsid w:val="007E00AC"/>
    <w:rsid w:val="007E0922"/>
    <w:rsid w:val="007E0E8B"/>
    <w:rsid w:val="007E1368"/>
    <w:rsid w:val="007E303D"/>
    <w:rsid w:val="007E30EE"/>
    <w:rsid w:val="007E5D19"/>
    <w:rsid w:val="00806B43"/>
    <w:rsid w:val="00807230"/>
    <w:rsid w:val="00810357"/>
    <w:rsid w:val="00813108"/>
    <w:rsid w:val="008164F9"/>
    <w:rsid w:val="00816FBF"/>
    <w:rsid w:val="0081707F"/>
    <w:rsid w:val="00824076"/>
    <w:rsid w:val="008261DB"/>
    <w:rsid w:val="00826E8E"/>
    <w:rsid w:val="0083074D"/>
    <w:rsid w:val="00830B87"/>
    <w:rsid w:val="00832044"/>
    <w:rsid w:val="00834612"/>
    <w:rsid w:val="00835E28"/>
    <w:rsid w:val="00840C89"/>
    <w:rsid w:val="008434E8"/>
    <w:rsid w:val="00845514"/>
    <w:rsid w:val="00853FA5"/>
    <w:rsid w:val="00854E5A"/>
    <w:rsid w:val="008558D5"/>
    <w:rsid w:val="00861D07"/>
    <w:rsid w:val="008657D0"/>
    <w:rsid w:val="0086752B"/>
    <w:rsid w:val="00867A64"/>
    <w:rsid w:val="0087208D"/>
    <w:rsid w:val="0087260A"/>
    <w:rsid w:val="0088171B"/>
    <w:rsid w:val="0089168E"/>
    <w:rsid w:val="0089376F"/>
    <w:rsid w:val="00896051"/>
    <w:rsid w:val="00897F39"/>
    <w:rsid w:val="008A3A42"/>
    <w:rsid w:val="008B1090"/>
    <w:rsid w:val="008C1C1C"/>
    <w:rsid w:val="008C278F"/>
    <w:rsid w:val="008C3735"/>
    <w:rsid w:val="008C6BEB"/>
    <w:rsid w:val="008D01D8"/>
    <w:rsid w:val="008D0693"/>
    <w:rsid w:val="008D20D7"/>
    <w:rsid w:val="008D239D"/>
    <w:rsid w:val="008D2D49"/>
    <w:rsid w:val="008D5AC8"/>
    <w:rsid w:val="008D5CC4"/>
    <w:rsid w:val="008E4521"/>
    <w:rsid w:val="008E7C5E"/>
    <w:rsid w:val="008F03B2"/>
    <w:rsid w:val="008F0C4F"/>
    <w:rsid w:val="008F1550"/>
    <w:rsid w:val="008F2445"/>
    <w:rsid w:val="008F58F7"/>
    <w:rsid w:val="008F6F7F"/>
    <w:rsid w:val="008F70BE"/>
    <w:rsid w:val="008F74B5"/>
    <w:rsid w:val="009005CB"/>
    <w:rsid w:val="00905D18"/>
    <w:rsid w:val="00906338"/>
    <w:rsid w:val="00906DDE"/>
    <w:rsid w:val="00907D9C"/>
    <w:rsid w:val="009138B1"/>
    <w:rsid w:val="009153DF"/>
    <w:rsid w:val="00917757"/>
    <w:rsid w:val="009209BC"/>
    <w:rsid w:val="0092146D"/>
    <w:rsid w:val="00921E9D"/>
    <w:rsid w:val="009237CD"/>
    <w:rsid w:val="00925107"/>
    <w:rsid w:val="00932235"/>
    <w:rsid w:val="00936677"/>
    <w:rsid w:val="00936D02"/>
    <w:rsid w:val="00940764"/>
    <w:rsid w:val="00943645"/>
    <w:rsid w:val="00943EDE"/>
    <w:rsid w:val="00954332"/>
    <w:rsid w:val="00956821"/>
    <w:rsid w:val="00956A34"/>
    <w:rsid w:val="0096104F"/>
    <w:rsid w:val="00962F1E"/>
    <w:rsid w:val="00963A9C"/>
    <w:rsid w:val="00965A7C"/>
    <w:rsid w:val="00967449"/>
    <w:rsid w:val="00970723"/>
    <w:rsid w:val="00970D8E"/>
    <w:rsid w:val="00973C05"/>
    <w:rsid w:val="00974785"/>
    <w:rsid w:val="00980BB6"/>
    <w:rsid w:val="009814B9"/>
    <w:rsid w:val="00984C23"/>
    <w:rsid w:val="009862F2"/>
    <w:rsid w:val="0098637E"/>
    <w:rsid w:val="00990A42"/>
    <w:rsid w:val="009941AF"/>
    <w:rsid w:val="009944AB"/>
    <w:rsid w:val="00995A01"/>
    <w:rsid w:val="00996AE0"/>
    <w:rsid w:val="009A4205"/>
    <w:rsid w:val="009A63AA"/>
    <w:rsid w:val="009A7172"/>
    <w:rsid w:val="009B4A25"/>
    <w:rsid w:val="009B7220"/>
    <w:rsid w:val="009B7C62"/>
    <w:rsid w:val="009C2C87"/>
    <w:rsid w:val="009C3710"/>
    <w:rsid w:val="009C43D7"/>
    <w:rsid w:val="009C5532"/>
    <w:rsid w:val="009C6DC2"/>
    <w:rsid w:val="009C7A5A"/>
    <w:rsid w:val="009D63F6"/>
    <w:rsid w:val="009E42A4"/>
    <w:rsid w:val="009E7C4E"/>
    <w:rsid w:val="009F1868"/>
    <w:rsid w:val="009F2571"/>
    <w:rsid w:val="00A007E6"/>
    <w:rsid w:val="00A03372"/>
    <w:rsid w:val="00A05D81"/>
    <w:rsid w:val="00A066C2"/>
    <w:rsid w:val="00A10027"/>
    <w:rsid w:val="00A15CD2"/>
    <w:rsid w:val="00A16107"/>
    <w:rsid w:val="00A17799"/>
    <w:rsid w:val="00A20A62"/>
    <w:rsid w:val="00A220C3"/>
    <w:rsid w:val="00A23ECE"/>
    <w:rsid w:val="00A27414"/>
    <w:rsid w:val="00A27B66"/>
    <w:rsid w:val="00A30339"/>
    <w:rsid w:val="00A30A02"/>
    <w:rsid w:val="00A32856"/>
    <w:rsid w:val="00A37376"/>
    <w:rsid w:val="00A40024"/>
    <w:rsid w:val="00A412CF"/>
    <w:rsid w:val="00A41741"/>
    <w:rsid w:val="00A41EC9"/>
    <w:rsid w:val="00A430A3"/>
    <w:rsid w:val="00A536FD"/>
    <w:rsid w:val="00A5620D"/>
    <w:rsid w:val="00A57B97"/>
    <w:rsid w:val="00A6021F"/>
    <w:rsid w:val="00A6566B"/>
    <w:rsid w:val="00A711D3"/>
    <w:rsid w:val="00A72636"/>
    <w:rsid w:val="00A743D5"/>
    <w:rsid w:val="00A835FD"/>
    <w:rsid w:val="00A838AB"/>
    <w:rsid w:val="00A84D8D"/>
    <w:rsid w:val="00A873E7"/>
    <w:rsid w:val="00A91A4F"/>
    <w:rsid w:val="00A96EE1"/>
    <w:rsid w:val="00A975E1"/>
    <w:rsid w:val="00AA1368"/>
    <w:rsid w:val="00AA71A9"/>
    <w:rsid w:val="00AB334E"/>
    <w:rsid w:val="00AB5120"/>
    <w:rsid w:val="00AC0F79"/>
    <w:rsid w:val="00AC1528"/>
    <w:rsid w:val="00AC34C6"/>
    <w:rsid w:val="00AC45D0"/>
    <w:rsid w:val="00AC58F7"/>
    <w:rsid w:val="00AC7137"/>
    <w:rsid w:val="00AD0661"/>
    <w:rsid w:val="00AD2E96"/>
    <w:rsid w:val="00AE2CDB"/>
    <w:rsid w:val="00AE2E8E"/>
    <w:rsid w:val="00AE697B"/>
    <w:rsid w:val="00AE6B49"/>
    <w:rsid w:val="00AF2C9B"/>
    <w:rsid w:val="00B00415"/>
    <w:rsid w:val="00B00C1C"/>
    <w:rsid w:val="00B00DAA"/>
    <w:rsid w:val="00B02AFD"/>
    <w:rsid w:val="00B02E94"/>
    <w:rsid w:val="00B17FFB"/>
    <w:rsid w:val="00B251FC"/>
    <w:rsid w:val="00B25B91"/>
    <w:rsid w:val="00B2630E"/>
    <w:rsid w:val="00B271FE"/>
    <w:rsid w:val="00B34DAF"/>
    <w:rsid w:val="00B367A6"/>
    <w:rsid w:val="00B421A4"/>
    <w:rsid w:val="00B43363"/>
    <w:rsid w:val="00B51E90"/>
    <w:rsid w:val="00B53CAE"/>
    <w:rsid w:val="00B573D9"/>
    <w:rsid w:val="00B6073D"/>
    <w:rsid w:val="00B60BAA"/>
    <w:rsid w:val="00B61674"/>
    <w:rsid w:val="00B645B3"/>
    <w:rsid w:val="00B646D0"/>
    <w:rsid w:val="00B7176A"/>
    <w:rsid w:val="00B71F6B"/>
    <w:rsid w:val="00B76381"/>
    <w:rsid w:val="00B82448"/>
    <w:rsid w:val="00B82FD1"/>
    <w:rsid w:val="00B8346B"/>
    <w:rsid w:val="00B84469"/>
    <w:rsid w:val="00B85315"/>
    <w:rsid w:val="00B858FC"/>
    <w:rsid w:val="00B87846"/>
    <w:rsid w:val="00B87E61"/>
    <w:rsid w:val="00B9455C"/>
    <w:rsid w:val="00B96278"/>
    <w:rsid w:val="00B96BA6"/>
    <w:rsid w:val="00BA5B17"/>
    <w:rsid w:val="00BA68A4"/>
    <w:rsid w:val="00BA75D5"/>
    <w:rsid w:val="00BB5FE7"/>
    <w:rsid w:val="00BB6FDB"/>
    <w:rsid w:val="00BB76C5"/>
    <w:rsid w:val="00BC4155"/>
    <w:rsid w:val="00BC7C85"/>
    <w:rsid w:val="00BD7075"/>
    <w:rsid w:val="00BD7B04"/>
    <w:rsid w:val="00BE1A44"/>
    <w:rsid w:val="00BE7BE4"/>
    <w:rsid w:val="00C02A01"/>
    <w:rsid w:val="00C06E6B"/>
    <w:rsid w:val="00C11FCC"/>
    <w:rsid w:val="00C16125"/>
    <w:rsid w:val="00C165C0"/>
    <w:rsid w:val="00C2107A"/>
    <w:rsid w:val="00C23CF3"/>
    <w:rsid w:val="00C269E7"/>
    <w:rsid w:val="00C30F69"/>
    <w:rsid w:val="00C313FA"/>
    <w:rsid w:val="00C4108B"/>
    <w:rsid w:val="00C45EEE"/>
    <w:rsid w:val="00C46467"/>
    <w:rsid w:val="00C474AC"/>
    <w:rsid w:val="00C506BE"/>
    <w:rsid w:val="00C61C62"/>
    <w:rsid w:val="00C6427B"/>
    <w:rsid w:val="00C6495A"/>
    <w:rsid w:val="00C67308"/>
    <w:rsid w:val="00C77C67"/>
    <w:rsid w:val="00C80736"/>
    <w:rsid w:val="00C8530D"/>
    <w:rsid w:val="00C90081"/>
    <w:rsid w:val="00C92ED7"/>
    <w:rsid w:val="00C94C5A"/>
    <w:rsid w:val="00CA7ABA"/>
    <w:rsid w:val="00CB3685"/>
    <w:rsid w:val="00CB4D57"/>
    <w:rsid w:val="00CC35C3"/>
    <w:rsid w:val="00CD13B9"/>
    <w:rsid w:val="00CD6978"/>
    <w:rsid w:val="00CE1984"/>
    <w:rsid w:val="00CE1D10"/>
    <w:rsid w:val="00CF35CE"/>
    <w:rsid w:val="00CF4064"/>
    <w:rsid w:val="00D02B6F"/>
    <w:rsid w:val="00D10439"/>
    <w:rsid w:val="00D10E7A"/>
    <w:rsid w:val="00D23198"/>
    <w:rsid w:val="00D234AF"/>
    <w:rsid w:val="00D2432D"/>
    <w:rsid w:val="00D26D88"/>
    <w:rsid w:val="00D27EE0"/>
    <w:rsid w:val="00D3003C"/>
    <w:rsid w:val="00D30B11"/>
    <w:rsid w:val="00D31121"/>
    <w:rsid w:val="00D32460"/>
    <w:rsid w:val="00D32E1C"/>
    <w:rsid w:val="00D32F8A"/>
    <w:rsid w:val="00D4508B"/>
    <w:rsid w:val="00D467AF"/>
    <w:rsid w:val="00D47924"/>
    <w:rsid w:val="00D50CF8"/>
    <w:rsid w:val="00D53BA4"/>
    <w:rsid w:val="00D53C01"/>
    <w:rsid w:val="00D56C0E"/>
    <w:rsid w:val="00D75606"/>
    <w:rsid w:val="00D80093"/>
    <w:rsid w:val="00D84A06"/>
    <w:rsid w:val="00D8574E"/>
    <w:rsid w:val="00D858E3"/>
    <w:rsid w:val="00D85BAF"/>
    <w:rsid w:val="00D8726C"/>
    <w:rsid w:val="00D90683"/>
    <w:rsid w:val="00D92BE4"/>
    <w:rsid w:val="00D97D31"/>
    <w:rsid w:val="00DA253D"/>
    <w:rsid w:val="00DA274B"/>
    <w:rsid w:val="00DA2BB4"/>
    <w:rsid w:val="00DA6B4F"/>
    <w:rsid w:val="00DB0998"/>
    <w:rsid w:val="00DB672E"/>
    <w:rsid w:val="00DC2A2D"/>
    <w:rsid w:val="00DC4950"/>
    <w:rsid w:val="00DD4C20"/>
    <w:rsid w:val="00DD6BFC"/>
    <w:rsid w:val="00DD76E1"/>
    <w:rsid w:val="00DE04DF"/>
    <w:rsid w:val="00DE2D0E"/>
    <w:rsid w:val="00DE32D5"/>
    <w:rsid w:val="00DE5810"/>
    <w:rsid w:val="00DE62B7"/>
    <w:rsid w:val="00DE651D"/>
    <w:rsid w:val="00DE7F96"/>
    <w:rsid w:val="00DF0C86"/>
    <w:rsid w:val="00DF300B"/>
    <w:rsid w:val="00DF52AC"/>
    <w:rsid w:val="00E00712"/>
    <w:rsid w:val="00E010DA"/>
    <w:rsid w:val="00E02308"/>
    <w:rsid w:val="00E07842"/>
    <w:rsid w:val="00E130FD"/>
    <w:rsid w:val="00E13B6E"/>
    <w:rsid w:val="00E153CC"/>
    <w:rsid w:val="00E16942"/>
    <w:rsid w:val="00E1773E"/>
    <w:rsid w:val="00E247AA"/>
    <w:rsid w:val="00E25A22"/>
    <w:rsid w:val="00E262BA"/>
    <w:rsid w:val="00E26B20"/>
    <w:rsid w:val="00E330FA"/>
    <w:rsid w:val="00E342BC"/>
    <w:rsid w:val="00E440AE"/>
    <w:rsid w:val="00E46C27"/>
    <w:rsid w:val="00E47A85"/>
    <w:rsid w:val="00E54837"/>
    <w:rsid w:val="00E548C4"/>
    <w:rsid w:val="00E61968"/>
    <w:rsid w:val="00E71A3F"/>
    <w:rsid w:val="00E77919"/>
    <w:rsid w:val="00E837B6"/>
    <w:rsid w:val="00E85553"/>
    <w:rsid w:val="00E87C59"/>
    <w:rsid w:val="00E87D5A"/>
    <w:rsid w:val="00E90E7C"/>
    <w:rsid w:val="00E929EF"/>
    <w:rsid w:val="00E92FFD"/>
    <w:rsid w:val="00EA25F0"/>
    <w:rsid w:val="00EA2E2F"/>
    <w:rsid w:val="00EA3E83"/>
    <w:rsid w:val="00EB206E"/>
    <w:rsid w:val="00EB2B18"/>
    <w:rsid w:val="00EB53B2"/>
    <w:rsid w:val="00EC3728"/>
    <w:rsid w:val="00EC52A1"/>
    <w:rsid w:val="00EC5D11"/>
    <w:rsid w:val="00ED353D"/>
    <w:rsid w:val="00ED5092"/>
    <w:rsid w:val="00EE17A2"/>
    <w:rsid w:val="00EE40F9"/>
    <w:rsid w:val="00EE4439"/>
    <w:rsid w:val="00EE6836"/>
    <w:rsid w:val="00EE6E0D"/>
    <w:rsid w:val="00EF0CEC"/>
    <w:rsid w:val="00EF17C3"/>
    <w:rsid w:val="00EF5E98"/>
    <w:rsid w:val="00EF6BCC"/>
    <w:rsid w:val="00EF73AB"/>
    <w:rsid w:val="00EF75B4"/>
    <w:rsid w:val="00F01278"/>
    <w:rsid w:val="00F06A82"/>
    <w:rsid w:val="00F07678"/>
    <w:rsid w:val="00F07E58"/>
    <w:rsid w:val="00F105C2"/>
    <w:rsid w:val="00F11A32"/>
    <w:rsid w:val="00F25DEE"/>
    <w:rsid w:val="00F3405A"/>
    <w:rsid w:val="00F35733"/>
    <w:rsid w:val="00F36FF0"/>
    <w:rsid w:val="00F41F6F"/>
    <w:rsid w:val="00F42B0B"/>
    <w:rsid w:val="00F43E72"/>
    <w:rsid w:val="00F47065"/>
    <w:rsid w:val="00F556A4"/>
    <w:rsid w:val="00F56B33"/>
    <w:rsid w:val="00F572C1"/>
    <w:rsid w:val="00F6303B"/>
    <w:rsid w:val="00F7204A"/>
    <w:rsid w:val="00F759ED"/>
    <w:rsid w:val="00F83217"/>
    <w:rsid w:val="00F84FDA"/>
    <w:rsid w:val="00F9413C"/>
    <w:rsid w:val="00FA2A08"/>
    <w:rsid w:val="00FB44B7"/>
    <w:rsid w:val="00FB6824"/>
    <w:rsid w:val="00FB70AB"/>
    <w:rsid w:val="00FC12D7"/>
    <w:rsid w:val="00FC1AEA"/>
    <w:rsid w:val="00FC2384"/>
    <w:rsid w:val="00FD3C40"/>
    <w:rsid w:val="00FE0EA1"/>
    <w:rsid w:val="00FE36FB"/>
    <w:rsid w:val="00FE4B44"/>
    <w:rsid w:val="00FE5B20"/>
    <w:rsid w:val="00FF5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5FCE6"/>
  <w15:docId w15:val="{DEAB04D9-1F5B-48DE-8DA9-1BA4103C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D6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F2D6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FC238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63A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2D6E"/>
    <w:rPr>
      <w:rFonts w:ascii="Arial" w:eastAsia="Times New Roman" w:hAnsi="Arial" w:cs="Arial"/>
      <w:b/>
      <w:bCs/>
      <w:kern w:val="32"/>
      <w:sz w:val="32"/>
      <w:szCs w:val="32"/>
      <w:lang w:val="en-US"/>
    </w:rPr>
  </w:style>
  <w:style w:type="paragraph" w:styleId="TOC1">
    <w:name w:val="toc 1"/>
    <w:basedOn w:val="Normal"/>
    <w:next w:val="Normal"/>
    <w:autoRedefine/>
    <w:uiPriority w:val="39"/>
    <w:rsid w:val="006F2D6E"/>
    <w:pPr>
      <w:spacing w:before="120" w:after="120"/>
    </w:pPr>
    <w:rPr>
      <w:b/>
      <w:bCs/>
      <w:caps/>
      <w:sz w:val="20"/>
      <w:szCs w:val="20"/>
    </w:rPr>
  </w:style>
  <w:style w:type="paragraph" w:styleId="Title">
    <w:name w:val="Title"/>
    <w:basedOn w:val="Normal"/>
    <w:link w:val="TitleChar"/>
    <w:qFormat/>
    <w:rsid w:val="006F2D6E"/>
    <w:pPr>
      <w:overflowPunct w:val="0"/>
      <w:autoSpaceDE w:val="0"/>
      <w:autoSpaceDN w:val="0"/>
      <w:adjustRightInd w:val="0"/>
      <w:jc w:val="center"/>
      <w:textAlignment w:val="baseline"/>
    </w:pPr>
    <w:rPr>
      <w:b/>
      <w:sz w:val="48"/>
      <w:szCs w:val="20"/>
    </w:rPr>
  </w:style>
  <w:style w:type="character" w:customStyle="1" w:styleId="TitleChar">
    <w:name w:val="Title Char"/>
    <w:basedOn w:val="DefaultParagraphFont"/>
    <w:link w:val="Title"/>
    <w:rsid w:val="006F2D6E"/>
    <w:rPr>
      <w:rFonts w:ascii="Times New Roman" w:eastAsia="Times New Roman" w:hAnsi="Times New Roman" w:cs="Times New Roman"/>
      <w:b/>
      <w:sz w:val="48"/>
      <w:szCs w:val="20"/>
      <w:lang w:val="en-US"/>
    </w:rPr>
  </w:style>
  <w:style w:type="paragraph" w:styleId="BodyText">
    <w:name w:val="Body Text"/>
    <w:basedOn w:val="Normal"/>
    <w:link w:val="BodyTextChar"/>
    <w:rsid w:val="006F2D6E"/>
    <w:pPr>
      <w:overflowPunct w:val="0"/>
      <w:autoSpaceDE w:val="0"/>
      <w:autoSpaceDN w:val="0"/>
      <w:adjustRightInd w:val="0"/>
      <w:textAlignment w:val="baseline"/>
    </w:pPr>
    <w:rPr>
      <w:sz w:val="20"/>
      <w:szCs w:val="20"/>
    </w:rPr>
  </w:style>
  <w:style w:type="character" w:customStyle="1" w:styleId="BodyTextChar">
    <w:name w:val="Body Text Char"/>
    <w:basedOn w:val="DefaultParagraphFont"/>
    <w:link w:val="BodyText"/>
    <w:rsid w:val="006F2D6E"/>
    <w:rPr>
      <w:rFonts w:ascii="Times New Roman" w:eastAsia="Times New Roman" w:hAnsi="Times New Roman" w:cs="Times New Roman"/>
      <w:sz w:val="20"/>
      <w:szCs w:val="20"/>
      <w:lang w:val="en-US"/>
    </w:rPr>
  </w:style>
  <w:style w:type="paragraph" w:customStyle="1" w:styleId="table">
    <w:name w:val="table"/>
    <w:basedOn w:val="Normal"/>
    <w:rsid w:val="006F2D6E"/>
    <w:pPr>
      <w:tabs>
        <w:tab w:val="left" w:pos="540"/>
        <w:tab w:val="left" w:pos="900"/>
        <w:tab w:val="left" w:pos="2340"/>
        <w:tab w:val="left" w:pos="2790"/>
      </w:tabs>
      <w:spacing w:line="200" w:lineRule="atLeast"/>
    </w:pPr>
    <w:rPr>
      <w:rFonts w:ascii="Arial" w:hAnsi="Arial"/>
      <w:sz w:val="20"/>
      <w:szCs w:val="20"/>
    </w:rPr>
  </w:style>
  <w:style w:type="paragraph" w:styleId="Footer">
    <w:name w:val="footer"/>
    <w:basedOn w:val="Normal"/>
    <w:link w:val="FooterChar"/>
    <w:rsid w:val="006F2D6E"/>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rsid w:val="006F2D6E"/>
    <w:rPr>
      <w:rFonts w:ascii="Times New Roman" w:eastAsia="Times New Roman" w:hAnsi="Times New Roman" w:cs="Times New Roman"/>
      <w:sz w:val="24"/>
      <w:szCs w:val="20"/>
      <w:lang w:val="en-US"/>
    </w:rPr>
  </w:style>
  <w:style w:type="paragraph" w:customStyle="1" w:styleId="Para">
    <w:name w:val="Para"/>
    <w:basedOn w:val="Normal"/>
    <w:rsid w:val="006F2D6E"/>
    <w:pPr>
      <w:keepNext/>
      <w:keepLines/>
      <w:overflowPunct w:val="0"/>
      <w:autoSpaceDE w:val="0"/>
      <w:autoSpaceDN w:val="0"/>
      <w:adjustRightInd w:val="0"/>
      <w:spacing w:before="100"/>
      <w:ind w:left="567"/>
      <w:textAlignment w:val="baseline"/>
    </w:pPr>
    <w:rPr>
      <w:sz w:val="20"/>
      <w:szCs w:val="20"/>
    </w:rPr>
  </w:style>
  <w:style w:type="character" w:customStyle="1" w:styleId="Heading2Char">
    <w:name w:val="Heading 2 Char"/>
    <w:basedOn w:val="DefaultParagraphFont"/>
    <w:link w:val="Heading2"/>
    <w:uiPriority w:val="9"/>
    <w:rsid w:val="00FC2384"/>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DE32D5"/>
    <w:pPr>
      <w:spacing w:after="100"/>
      <w:ind w:left="240"/>
    </w:pPr>
  </w:style>
  <w:style w:type="character" w:customStyle="1" w:styleId="Heading3Char">
    <w:name w:val="Heading 3 Char"/>
    <w:basedOn w:val="DefaultParagraphFont"/>
    <w:link w:val="Heading3"/>
    <w:uiPriority w:val="9"/>
    <w:semiHidden/>
    <w:rsid w:val="009A63AA"/>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5C552A"/>
    <w:pPr>
      <w:spacing w:after="100"/>
      <w:ind w:left="480"/>
    </w:pPr>
  </w:style>
  <w:style w:type="paragraph" w:styleId="ListParagraph">
    <w:name w:val="List Paragraph"/>
    <w:basedOn w:val="Normal"/>
    <w:uiPriority w:val="34"/>
    <w:qFormat/>
    <w:rsid w:val="00124D24"/>
    <w:pPr>
      <w:ind w:left="720"/>
      <w:contextualSpacing/>
    </w:pPr>
  </w:style>
  <w:style w:type="paragraph" w:styleId="Subtitle">
    <w:name w:val="Subtitle"/>
    <w:basedOn w:val="Normal"/>
    <w:next w:val="Normal"/>
    <w:link w:val="SubtitleChar"/>
    <w:uiPriority w:val="11"/>
    <w:qFormat/>
    <w:rsid w:val="002324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324CD"/>
    <w:rPr>
      <w:rFonts w:eastAsiaTheme="minorEastAsia"/>
      <w:color w:val="5A5A5A" w:themeColor="text1" w:themeTint="A5"/>
      <w:spacing w:val="15"/>
      <w:lang w:val="en-US"/>
    </w:rPr>
  </w:style>
  <w:style w:type="table" w:styleId="TableGrid">
    <w:name w:val="Table Grid"/>
    <w:basedOn w:val="TableNormal"/>
    <w:uiPriority w:val="39"/>
    <w:rsid w:val="00B87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0CCD"/>
    <w:rPr>
      <w:rFonts w:ascii="Tahoma" w:hAnsi="Tahoma" w:cs="Tahoma"/>
      <w:sz w:val="16"/>
      <w:szCs w:val="16"/>
    </w:rPr>
  </w:style>
  <w:style w:type="character" w:customStyle="1" w:styleId="BalloonTextChar">
    <w:name w:val="Balloon Text Char"/>
    <w:basedOn w:val="DefaultParagraphFont"/>
    <w:link w:val="BalloonText"/>
    <w:uiPriority w:val="99"/>
    <w:semiHidden/>
    <w:rsid w:val="001C0CCD"/>
    <w:rPr>
      <w:rFonts w:ascii="Tahoma" w:eastAsia="Times New Roman" w:hAnsi="Tahoma" w:cs="Tahoma"/>
      <w:sz w:val="16"/>
      <w:szCs w:val="16"/>
      <w:lang w:val="en-US"/>
    </w:rPr>
  </w:style>
  <w:style w:type="paragraph" w:styleId="NoSpacing">
    <w:name w:val="No Spacing"/>
    <w:uiPriority w:val="1"/>
    <w:qFormat/>
    <w:rsid w:val="00F3405A"/>
    <w:pPr>
      <w:spacing w:after="0"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23ECE"/>
    <w:pPr>
      <w:tabs>
        <w:tab w:val="center" w:pos="4680"/>
        <w:tab w:val="right" w:pos="9360"/>
      </w:tabs>
    </w:pPr>
  </w:style>
  <w:style w:type="character" w:customStyle="1" w:styleId="HeaderChar">
    <w:name w:val="Header Char"/>
    <w:basedOn w:val="DefaultParagraphFont"/>
    <w:link w:val="Header"/>
    <w:uiPriority w:val="99"/>
    <w:rsid w:val="00A23EC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1047">
      <w:bodyDiv w:val="1"/>
      <w:marLeft w:val="0"/>
      <w:marRight w:val="0"/>
      <w:marTop w:val="0"/>
      <w:marBottom w:val="0"/>
      <w:divBdr>
        <w:top w:val="none" w:sz="0" w:space="0" w:color="auto"/>
        <w:left w:val="none" w:sz="0" w:space="0" w:color="auto"/>
        <w:bottom w:val="none" w:sz="0" w:space="0" w:color="auto"/>
        <w:right w:val="none" w:sz="0" w:space="0" w:color="auto"/>
      </w:divBdr>
    </w:div>
    <w:div w:id="296495859">
      <w:bodyDiv w:val="1"/>
      <w:marLeft w:val="0"/>
      <w:marRight w:val="0"/>
      <w:marTop w:val="0"/>
      <w:marBottom w:val="0"/>
      <w:divBdr>
        <w:top w:val="none" w:sz="0" w:space="0" w:color="auto"/>
        <w:left w:val="none" w:sz="0" w:space="0" w:color="auto"/>
        <w:bottom w:val="none" w:sz="0" w:space="0" w:color="auto"/>
        <w:right w:val="none" w:sz="0" w:space="0" w:color="auto"/>
      </w:divBdr>
    </w:div>
    <w:div w:id="401022039">
      <w:bodyDiv w:val="1"/>
      <w:marLeft w:val="0"/>
      <w:marRight w:val="0"/>
      <w:marTop w:val="0"/>
      <w:marBottom w:val="0"/>
      <w:divBdr>
        <w:top w:val="none" w:sz="0" w:space="0" w:color="auto"/>
        <w:left w:val="none" w:sz="0" w:space="0" w:color="auto"/>
        <w:bottom w:val="none" w:sz="0" w:space="0" w:color="auto"/>
        <w:right w:val="none" w:sz="0" w:space="0" w:color="auto"/>
      </w:divBdr>
    </w:div>
    <w:div w:id="503741426">
      <w:bodyDiv w:val="1"/>
      <w:marLeft w:val="0"/>
      <w:marRight w:val="0"/>
      <w:marTop w:val="0"/>
      <w:marBottom w:val="0"/>
      <w:divBdr>
        <w:top w:val="none" w:sz="0" w:space="0" w:color="auto"/>
        <w:left w:val="none" w:sz="0" w:space="0" w:color="auto"/>
        <w:bottom w:val="none" w:sz="0" w:space="0" w:color="auto"/>
        <w:right w:val="none" w:sz="0" w:space="0" w:color="auto"/>
      </w:divBdr>
    </w:div>
    <w:div w:id="675574331">
      <w:bodyDiv w:val="1"/>
      <w:marLeft w:val="0"/>
      <w:marRight w:val="0"/>
      <w:marTop w:val="0"/>
      <w:marBottom w:val="0"/>
      <w:divBdr>
        <w:top w:val="none" w:sz="0" w:space="0" w:color="auto"/>
        <w:left w:val="none" w:sz="0" w:space="0" w:color="auto"/>
        <w:bottom w:val="none" w:sz="0" w:space="0" w:color="auto"/>
        <w:right w:val="none" w:sz="0" w:space="0" w:color="auto"/>
      </w:divBdr>
    </w:div>
    <w:div w:id="1043603782">
      <w:bodyDiv w:val="1"/>
      <w:marLeft w:val="0"/>
      <w:marRight w:val="0"/>
      <w:marTop w:val="0"/>
      <w:marBottom w:val="0"/>
      <w:divBdr>
        <w:top w:val="none" w:sz="0" w:space="0" w:color="auto"/>
        <w:left w:val="none" w:sz="0" w:space="0" w:color="auto"/>
        <w:bottom w:val="none" w:sz="0" w:space="0" w:color="auto"/>
        <w:right w:val="none" w:sz="0" w:space="0" w:color="auto"/>
      </w:divBdr>
    </w:div>
    <w:div w:id="1107651719">
      <w:bodyDiv w:val="1"/>
      <w:marLeft w:val="0"/>
      <w:marRight w:val="0"/>
      <w:marTop w:val="0"/>
      <w:marBottom w:val="0"/>
      <w:divBdr>
        <w:top w:val="none" w:sz="0" w:space="0" w:color="auto"/>
        <w:left w:val="none" w:sz="0" w:space="0" w:color="auto"/>
        <w:bottom w:val="none" w:sz="0" w:space="0" w:color="auto"/>
        <w:right w:val="none" w:sz="0" w:space="0" w:color="auto"/>
      </w:divBdr>
    </w:div>
    <w:div w:id="1314606670">
      <w:bodyDiv w:val="1"/>
      <w:marLeft w:val="0"/>
      <w:marRight w:val="0"/>
      <w:marTop w:val="0"/>
      <w:marBottom w:val="0"/>
      <w:divBdr>
        <w:top w:val="none" w:sz="0" w:space="0" w:color="auto"/>
        <w:left w:val="none" w:sz="0" w:space="0" w:color="auto"/>
        <w:bottom w:val="none" w:sz="0" w:space="0" w:color="auto"/>
        <w:right w:val="none" w:sz="0" w:space="0" w:color="auto"/>
      </w:divBdr>
    </w:div>
    <w:div w:id="1380742249">
      <w:bodyDiv w:val="1"/>
      <w:marLeft w:val="0"/>
      <w:marRight w:val="0"/>
      <w:marTop w:val="0"/>
      <w:marBottom w:val="0"/>
      <w:divBdr>
        <w:top w:val="none" w:sz="0" w:space="0" w:color="auto"/>
        <w:left w:val="none" w:sz="0" w:space="0" w:color="auto"/>
        <w:bottom w:val="none" w:sz="0" w:space="0" w:color="auto"/>
        <w:right w:val="none" w:sz="0" w:space="0" w:color="auto"/>
      </w:divBdr>
    </w:div>
    <w:div w:id="1397821879">
      <w:bodyDiv w:val="1"/>
      <w:marLeft w:val="0"/>
      <w:marRight w:val="0"/>
      <w:marTop w:val="0"/>
      <w:marBottom w:val="0"/>
      <w:divBdr>
        <w:top w:val="none" w:sz="0" w:space="0" w:color="auto"/>
        <w:left w:val="none" w:sz="0" w:space="0" w:color="auto"/>
        <w:bottom w:val="none" w:sz="0" w:space="0" w:color="auto"/>
        <w:right w:val="none" w:sz="0" w:space="0" w:color="auto"/>
      </w:divBdr>
    </w:div>
    <w:div w:id="1430155812">
      <w:bodyDiv w:val="1"/>
      <w:marLeft w:val="0"/>
      <w:marRight w:val="0"/>
      <w:marTop w:val="0"/>
      <w:marBottom w:val="0"/>
      <w:divBdr>
        <w:top w:val="none" w:sz="0" w:space="0" w:color="auto"/>
        <w:left w:val="none" w:sz="0" w:space="0" w:color="auto"/>
        <w:bottom w:val="none" w:sz="0" w:space="0" w:color="auto"/>
        <w:right w:val="none" w:sz="0" w:space="0" w:color="auto"/>
      </w:divBdr>
    </w:div>
    <w:div w:id="1449275779">
      <w:bodyDiv w:val="1"/>
      <w:marLeft w:val="0"/>
      <w:marRight w:val="0"/>
      <w:marTop w:val="0"/>
      <w:marBottom w:val="0"/>
      <w:divBdr>
        <w:top w:val="none" w:sz="0" w:space="0" w:color="auto"/>
        <w:left w:val="none" w:sz="0" w:space="0" w:color="auto"/>
        <w:bottom w:val="none" w:sz="0" w:space="0" w:color="auto"/>
        <w:right w:val="none" w:sz="0" w:space="0" w:color="auto"/>
      </w:divBdr>
    </w:div>
    <w:div w:id="1506476479">
      <w:bodyDiv w:val="1"/>
      <w:marLeft w:val="0"/>
      <w:marRight w:val="0"/>
      <w:marTop w:val="0"/>
      <w:marBottom w:val="0"/>
      <w:divBdr>
        <w:top w:val="none" w:sz="0" w:space="0" w:color="auto"/>
        <w:left w:val="none" w:sz="0" w:space="0" w:color="auto"/>
        <w:bottom w:val="none" w:sz="0" w:space="0" w:color="auto"/>
        <w:right w:val="none" w:sz="0" w:space="0" w:color="auto"/>
      </w:divBdr>
    </w:div>
    <w:div w:id="1559435119">
      <w:bodyDiv w:val="1"/>
      <w:marLeft w:val="0"/>
      <w:marRight w:val="0"/>
      <w:marTop w:val="0"/>
      <w:marBottom w:val="0"/>
      <w:divBdr>
        <w:top w:val="none" w:sz="0" w:space="0" w:color="auto"/>
        <w:left w:val="none" w:sz="0" w:space="0" w:color="auto"/>
        <w:bottom w:val="none" w:sz="0" w:space="0" w:color="auto"/>
        <w:right w:val="none" w:sz="0" w:space="0" w:color="auto"/>
      </w:divBdr>
    </w:div>
    <w:div w:id="1686441389">
      <w:bodyDiv w:val="1"/>
      <w:marLeft w:val="0"/>
      <w:marRight w:val="0"/>
      <w:marTop w:val="0"/>
      <w:marBottom w:val="0"/>
      <w:divBdr>
        <w:top w:val="none" w:sz="0" w:space="0" w:color="auto"/>
        <w:left w:val="none" w:sz="0" w:space="0" w:color="auto"/>
        <w:bottom w:val="none" w:sz="0" w:space="0" w:color="auto"/>
        <w:right w:val="none" w:sz="0" w:space="0" w:color="auto"/>
      </w:divBdr>
    </w:div>
    <w:div w:id="1714957855">
      <w:bodyDiv w:val="1"/>
      <w:marLeft w:val="0"/>
      <w:marRight w:val="0"/>
      <w:marTop w:val="0"/>
      <w:marBottom w:val="0"/>
      <w:divBdr>
        <w:top w:val="none" w:sz="0" w:space="0" w:color="auto"/>
        <w:left w:val="none" w:sz="0" w:space="0" w:color="auto"/>
        <w:bottom w:val="none" w:sz="0" w:space="0" w:color="auto"/>
        <w:right w:val="none" w:sz="0" w:space="0" w:color="auto"/>
      </w:divBdr>
    </w:div>
    <w:div w:id="1849296994">
      <w:bodyDiv w:val="1"/>
      <w:marLeft w:val="0"/>
      <w:marRight w:val="0"/>
      <w:marTop w:val="0"/>
      <w:marBottom w:val="0"/>
      <w:divBdr>
        <w:top w:val="none" w:sz="0" w:space="0" w:color="auto"/>
        <w:left w:val="none" w:sz="0" w:space="0" w:color="auto"/>
        <w:bottom w:val="none" w:sz="0" w:space="0" w:color="auto"/>
        <w:right w:val="none" w:sz="0" w:space="0" w:color="auto"/>
      </w:divBdr>
    </w:div>
    <w:div w:id="1867402494">
      <w:bodyDiv w:val="1"/>
      <w:marLeft w:val="0"/>
      <w:marRight w:val="0"/>
      <w:marTop w:val="0"/>
      <w:marBottom w:val="0"/>
      <w:divBdr>
        <w:top w:val="none" w:sz="0" w:space="0" w:color="auto"/>
        <w:left w:val="none" w:sz="0" w:space="0" w:color="auto"/>
        <w:bottom w:val="none" w:sz="0" w:space="0" w:color="auto"/>
        <w:right w:val="none" w:sz="0" w:space="0" w:color="auto"/>
      </w:divBdr>
    </w:div>
    <w:div w:id="1872767232">
      <w:bodyDiv w:val="1"/>
      <w:marLeft w:val="0"/>
      <w:marRight w:val="0"/>
      <w:marTop w:val="0"/>
      <w:marBottom w:val="0"/>
      <w:divBdr>
        <w:top w:val="none" w:sz="0" w:space="0" w:color="auto"/>
        <w:left w:val="none" w:sz="0" w:space="0" w:color="auto"/>
        <w:bottom w:val="none" w:sz="0" w:space="0" w:color="auto"/>
        <w:right w:val="none" w:sz="0" w:space="0" w:color="auto"/>
      </w:divBdr>
    </w:div>
    <w:div w:id="1968470563">
      <w:bodyDiv w:val="1"/>
      <w:marLeft w:val="0"/>
      <w:marRight w:val="0"/>
      <w:marTop w:val="0"/>
      <w:marBottom w:val="0"/>
      <w:divBdr>
        <w:top w:val="none" w:sz="0" w:space="0" w:color="auto"/>
        <w:left w:val="none" w:sz="0" w:space="0" w:color="auto"/>
        <w:bottom w:val="none" w:sz="0" w:space="0" w:color="auto"/>
        <w:right w:val="none" w:sz="0" w:space="0" w:color="auto"/>
      </w:divBdr>
    </w:div>
    <w:div w:id="2018920158">
      <w:bodyDiv w:val="1"/>
      <w:marLeft w:val="0"/>
      <w:marRight w:val="0"/>
      <w:marTop w:val="0"/>
      <w:marBottom w:val="0"/>
      <w:divBdr>
        <w:top w:val="none" w:sz="0" w:space="0" w:color="auto"/>
        <w:left w:val="none" w:sz="0" w:space="0" w:color="auto"/>
        <w:bottom w:val="none" w:sz="0" w:space="0" w:color="auto"/>
        <w:right w:val="none" w:sz="0" w:space="0" w:color="auto"/>
      </w:divBdr>
    </w:div>
    <w:div w:id="2112972025">
      <w:bodyDiv w:val="1"/>
      <w:marLeft w:val="0"/>
      <w:marRight w:val="0"/>
      <w:marTop w:val="0"/>
      <w:marBottom w:val="0"/>
      <w:divBdr>
        <w:top w:val="none" w:sz="0" w:space="0" w:color="auto"/>
        <w:left w:val="none" w:sz="0" w:space="0" w:color="auto"/>
        <w:bottom w:val="none" w:sz="0" w:space="0" w:color="auto"/>
        <w:right w:val="none" w:sz="0" w:space="0" w:color="auto"/>
      </w:divBdr>
    </w:div>
    <w:div w:id="2137873674">
      <w:bodyDiv w:val="1"/>
      <w:marLeft w:val="0"/>
      <w:marRight w:val="0"/>
      <w:marTop w:val="0"/>
      <w:marBottom w:val="0"/>
      <w:divBdr>
        <w:top w:val="none" w:sz="0" w:space="0" w:color="auto"/>
        <w:left w:val="none" w:sz="0" w:space="0" w:color="auto"/>
        <w:bottom w:val="none" w:sz="0" w:space="0" w:color="auto"/>
        <w:right w:val="none" w:sz="0" w:space="0" w:color="auto"/>
      </w:divBdr>
    </w:div>
    <w:div w:id="214631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xls"/><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2A47D-ACD2-48F0-913F-1FA17708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6</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Johnlee Sam</dc:creator>
  <cp:keywords/>
  <dc:description/>
  <cp:lastModifiedBy>Johnlee Sam</cp:lastModifiedBy>
  <cp:revision>157</cp:revision>
  <dcterms:created xsi:type="dcterms:W3CDTF">2015-08-03T09:53:00Z</dcterms:created>
  <dcterms:modified xsi:type="dcterms:W3CDTF">2016-01-18T13:26:00Z</dcterms:modified>
</cp:coreProperties>
</file>