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18"/>
        <w:gridCol w:w="990"/>
        <w:gridCol w:w="1080"/>
        <w:gridCol w:w="3168"/>
      </w:tblGrid>
      <w:tr w:rsidR="00375771" w:rsidRPr="00375771" w:rsidTr="00375771">
        <w:tc>
          <w:tcPr>
            <w:tcW w:w="705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3D sonic anemometer: CSAT3 (Campbell Scientific; Logan UT)</w:t>
            </w:r>
          </w:p>
        </w:tc>
      </w:tr>
      <w:tr w:rsidR="00375771" w:rsidRPr="00375771" w:rsidTr="00375771">
        <w:tc>
          <w:tcPr>
            <w:tcW w:w="1818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SDM data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green</w:t>
            </w:r>
          </w:p>
        </w:tc>
        <w:tc>
          <w:tcPr>
            <w:tcW w:w="10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SDM-C1</w:t>
            </w:r>
          </w:p>
        </w:tc>
        <w:tc>
          <w:tcPr>
            <w:tcW w:w="3168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SDM clock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white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SDM-C2</w: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SDM enable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brown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SDM-C3</w: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SDM ref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black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G</w: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rPr>
          <w:trHeight w:val="215"/>
        </w:trPr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SDM shield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clear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B7749E" w:rsidP="0037577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pict>
                <v:group id="_x0000_s1271" style="width:14.8pt;height:10.7pt;mso-position-horizontal-relative:char;mso-position-vertical-relative:line" coordorigin="4976,3235" coordsize="296,214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72" type="#_x0000_t32" style="position:absolute;left:4976;top:3321;width:296;height:1;mso-position-horizontal-relative:page;mso-position-vertical-relative:page" o:connectortype="straight" strokecolor="black [3213]" strokeweight="1pt">
                    <v:shadow type="perspective" color="#7f7f7f [1601]" opacity=".5" offset="1pt" offset2="-1pt"/>
                  </v:shape>
                  <v:shape id="_x0000_s1273" type="#_x0000_t32" style="position:absolute;left:5027;top:3386;width:191;height:1;mso-position-horizontal-relative:page;mso-position-vertical-relative:page" o:connectortype="straight" strokecolor="black [3213]" strokeweight="1pt">
                    <v:shadow type="perspective" color="#7f7f7f [1601]" opacity=".5" offset="1pt" offset2="-1pt"/>
                  </v:shape>
                  <v:shape id="_x0000_s1274" type="#_x0000_t32" style="position:absolute;left:5078;top:3449;width:89;height:0;mso-position-horizontal-relative:page;mso-position-vertical-relative:page" o:connectortype="straight" strokecolor="black [3213]" strokeweight="1pt">
                    <v:shadow type="perspective" color="#7f7f7f [1601]" opacity=".5" offset="1pt" offset2="-1pt"/>
                  </v:shape>
                  <v:shape id="_x0000_s1275" type="#_x0000_t32" style="position:absolute;left:5126;top:3235;width:0;height:86;flip:y;mso-position-horizontal-relative:page;mso-position-vertical-relative:page" o:connectortype="straight" strokecolor="black [3213]"/>
                  <w10:wrap type="none"/>
                  <w10:anchorlock/>
                </v:group>
              </w:pic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power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red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12V</w: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power ground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black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G</w: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power shield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clear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5771" w:rsidRPr="00375771" w:rsidRDefault="002D46F2" w:rsidP="0037577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705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tabs>
                <w:tab w:val="left" w:pos="360"/>
                <w:tab w:val="left" w:pos="990"/>
                <w:tab w:val="left" w:pos="1620"/>
                <w:tab w:val="left" w:pos="4320"/>
              </w:tabs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Infrared gas analyzer (IRGA): LI-7500 (LI-COR, Inc.; Lincoln, NE)</w:t>
            </w:r>
          </w:p>
        </w:tc>
      </w:tr>
      <w:tr w:rsidR="00375771" w:rsidRPr="00375771" w:rsidTr="00375771">
        <w:tc>
          <w:tcPr>
            <w:tcW w:w="1818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SDM data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gray</w:t>
            </w:r>
          </w:p>
        </w:tc>
        <w:tc>
          <w:tcPr>
            <w:tcW w:w="10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SDM-C1</w:t>
            </w:r>
          </w:p>
        </w:tc>
        <w:tc>
          <w:tcPr>
            <w:tcW w:w="3168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SDM clock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blue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SDM-C2</w: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SDM enable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brown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SDM-C3</w: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SDM ref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black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G</w: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shield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white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B7749E" w:rsidP="0037577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pict>
                <v:group id="_x0000_s1266" style="width:14.8pt;height:10.7pt;mso-position-horizontal-relative:char;mso-position-vertical-relative:line" coordorigin="4976,3235" coordsize="296,214">
                  <v:shape id="_x0000_s1267" type="#_x0000_t32" style="position:absolute;left:4976;top:3321;width:296;height:1;mso-position-horizontal-relative:page;mso-position-vertical-relative:page" o:connectortype="straight" strokecolor="black [3213]" strokeweight="1pt">
                    <v:shadow type="perspective" color="#7f7f7f [1601]" opacity=".5" offset="1pt" offset2="-1pt"/>
                  </v:shape>
                  <v:shape id="_x0000_s1268" type="#_x0000_t32" style="position:absolute;left:5027;top:3386;width:191;height:1;mso-position-horizontal-relative:page;mso-position-vertical-relative:page" o:connectortype="straight" strokecolor="black [3213]" strokeweight="1pt">
                    <v:shadow type="perspective" color="#7f7f7f [1601]" opacity=".5" offset="1pt" offset2="-1pt"/>
                  </v:shape>
                  <v:shape id="_x0000_s1269" type="#_x0000_t32" style="position:absolute;left:5078;top:3449;width:89;height:0;mso-position-horizontal-relative:page;mso-position-vertical-relative:page" o:connectortype="straight" strokecolor="black [3213]" strokeweight="1pt">
                    <v:shadow type="perspective" color="#7f7f7f [1601]" opacity=".5" offset="1pt" offset2="-1pt"/>
                  </v:shape>
                  <v:shape id="_x0000_s1270" type="#_x0000_t32" style="position:absolute;left:5126;top:3235;width:0;height:86;flip:y;mso-position-horizontal-relative:page;mso-position-vertical-relative:page" o:connectortype="straight" strokecolor="black [3213]"/>
                  <w10:wrap type="none"/>
                  <w10:anchorlock/>
                </v:group>
              </w:pic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power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red/white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(+) 13.8vDC ext power supply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power ground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green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(-) 13.8vDC ext power supply</w:t>
            </w:r>
          </w:p>
        </w:tc>
      </w:tr>
      <w:tr w:rsidR="00375771" w:rsidRPr="00375771" w:rsidTr="00375771">
        <w:tc>
          <w:tcPr>
            <w:tcW w:w="705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Temp &amp; relative humidity probe: HMP45AC (</w:t>
            </w:r>
            <w:proofErr w:type="spellStart"/>
            <w:r w:rsidRPr="00375771">
              <w:rPr>
                <w:sz w:val="18"/>
                <w:szCs w:val="18"/>
              </w:rPr>
              <w:t>Vaisala</w:t>
            </w:r>
            <w:proofErr w:type="spellEnd"/>
            <w:r w:rsidRPr="00375771">
              <w:rPr>
                <w:sz w:val="18"/>
                <w:szCs w:val="18"/>
              </w:rPr>
              <w:t>, vendor: Campbell Scientific)</w:t>
            </w:r>
          </w:p>
        </w:tc>
      </w:tr>
      <w:tr w:rsidR="00375771" w:rsidRPr="00375771" w:rsidTr="00375771">
        <w:tc>
          <w:tcPr>
            <w:tcW w:w="1818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temp signal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yellow</w:t>
            </w:r>
          </w:p>
        </w:tc>
        <w:tc>
          <w:tcPr>
            <w:tcW w:w="10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D19H</w:t>
            </w:r>
          </w:p>
        </w:tc>
        <w:tc>
          <w:tcPr>
            <w:tcW w:w="3168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RH signal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blue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D20H</w: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signal ref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white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D19L/D20L</w: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shield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clear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B7749E" w:rsidP="0037577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pict>
                <v:group id="_x0000_s1261" style="width:14.8pt;height:10.7pt;mso-position-horizontal-relative:char;mso-position-vertical-relative:line" coordorigin="4976,3235" coordsize="296,214">
                  <v:shape id="_x0000_s1262" type="#_x0000_t32" style="position:absolute;left:4976;top:3321;width:296;height:1;mso-position-horizontal-relative:page;mso-position-vertical-relative:page" o:connectortype="straight" strokecolor="black [3213]" strokeweight="1pt">
                    <v:shadow type="perspective" color="#7f7f7f [1601]" opacity=".5" offset="1pt" offset2="-1pt"/>
                  </v:shape>
                  <v:shape id="_x0000_s1263" type="#_x0000_t32" style="position:absolute;left:5027;top:3386;width:191;height:1;mso-position-horizontal-relative:page;mso-position-vertical-relative:page" o:connectortype="straight" strokecolor="black [3213]" strokeweight="1pt">
                    <v:shadow type="perspective" color="#7f7f7f [1601]" opacity=".5" offset="1pt" offset2="-1pt"/>
                  </v:shape>
                  <v:shape id="_x0000_s1264" type="#_x0000_t32" style="position:absolute;left:5078;top:3449;width:89;height:0;mso-position-horizontal-relative:page;mso-position-vertical-relative:page" o:connectortype="straight" strokecolor="black [3213]" strokeweight="1pt">
                    <v:shadow type="perspective" color="#7f7f7f [1601]" opacity=".5" offset="1pt" offset2="-1pt"/>
                  </v:shape>
                  <v:shape id="_x0000_s1265" type="#_x0000_t32" style="position:absolute;left:5126;top:3235;width:0;height:86;flip:y;mso-position-horizontal-relative:page;mso-position-vertical-relative:page" o:connectortype="straight" strokecolor="black [3213]"/>
                  <w10:wrap type="none"/>
                  <w10:anchorlock/>
                </v:group>
              </w:pic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 xml:space="preserve">power 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red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12V</w: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power ground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black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G</w: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705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Barometric pressure transmitter: PTB101B (Campbell Scientific; Logan, UT)</w:t>
            </w:r>
          </w:p>
        </w:tc>
      </w:tr>
      <w:tr w:rsidR="00375771" w:rsidRPr="00375771" w:rsidTr="00375771">
        <w:tc>
          <w:tcPr>
            <w:tcW w:w="1818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signal output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brown</w:t>
            </w:r>
          </w:p>
        </w:tc>
        <w:tc>
          <w:tcPr>
            <w:tcW w:w="10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D6H</w:t>
            </w:r>
          </w:p>
        </w:tc>
        <w:tc>
          <w:tcPr>
            <w:tcW w:w="3168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signal ref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white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D6L</w: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shield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clear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B7749E" w:rsidP="0037577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pict>
                <v:group id="_x0000_s1256" style="width:14.8pt;height:10.7pt;mso-position-horizontal-relative:char;mso-position-vertical-relative:line" coordorigin="4976,3235" coordsize="296,214">
                  <v:shape id="_x0000_s1257" type="#_x0000_t32" style="position:absolute;left:4976;top:3321;width:296;height:1;mso-position-horizontal-relative:page;mso-position-vertical-relative:page" o:connectortype="straight" strokecolor="black [3213]" strokeweight="1pt">
                    <v:shadow type="perspective" color="#7f7f7f [1601]" opacity=".5" offset="1pt" offset2="-1pt"/>
                  </v:shape>
                  <v:shape id="_x0000_s1258" type="#_x0000_t32" style="position:absolute;left:5027;top:3386;width:191;height:1;mso-position-horizontal-relative:page;mso-position-vertical-relative:page" o:connectortype="straight" strokecolor="black [3213]" strokeweight="1pt">
                    <v:shadow type="perspective" color="#7f7f7f [1601]" opacity=".5" offset="1pt" offset2="-1pt"/>
                  </v:shape>
                  <v:shape id="_x0000_s1259" type="#_x0000_t32" style="position:absolute;left:5078;top:3449;width:89;height:0;mso-position-horizontal-relative:page;mso-position-vertical-relative:page" o:connectortype="straight" strokecolor="black [3213]" strokeweight="1pt">
                    <v:shadow type="perspective" color="#7f7f7f [1601]" opacity=".5" offset="1pt" offset2="-1pt"/>
                  </v:shape>
                  <v:shape id="_x0000_s1260" type="#_x0000_t32" style="position:absolute;left:5126;top:3235;width:0;height:86;flip:y;mso-position-horizontal-relative:page;mso-position-vertical-relative:page" o:connectortype="straight" strokecolor="black [3213]"/>
                  <w10:wrap type="none"/>
                  <w10:anchorlock/>
                </v:group>
              </w:pic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control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green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C2</w: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power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red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12V</w: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ground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black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G</w: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705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Solid state relay for pump, 120VAC: 120D10 (</w:t>
            </w:r>
            <w:proofErr w:type="spellStart"/>
            <w:r w:rsidRPr="00375771">
              <w:rPr>
                <w:sz w:val="18"/>
                <w:szCs w:val="18"/>
              </w:rPr>
              <w:t>Opto</w:t>
            </w:r>
            <w:proofErr w:type="spellEnd"/>
            <w:r w:rsidRPr="00375771">
              <w:rPr>
                <w:sz w:val="18"/>
                <w:szCs w:val="18"/>
              </w:rPr>
              <w:t xml:space="preserve"> 22; Temecula, CA)</w:t>
            </w:r>
          </w:p>
        </w:tc>
      </w:tr>
      <w:tr w:rsidR="00375771" w:rsidRPr="00375771" w:rsidTr="00375771">
        <w:tc>
          <w:tcPr>
            <w:tcW w:w="1818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#1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black</w:t>
            </w:r>
          </w:p>
        </w:tc>
        <w:tc>
          <w:tcPr>
            <w:tcW w:w="10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Pump outlet, small slot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#2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black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Hot lead from AC power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#3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red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Relay rack: Field 7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#4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black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375771" w:rsidRPr="00375771" w:rsidRDefault="002D46F2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(-) 13.8vDC ext power supply</w:t>
            </w:r>
          </w:p>
        </w:tc>
      </w:tr>
      <w:tr w:rsidR="00375771" w:rsidRPr="00375771" w:rsidTr="00375771">
        <w:tc>
          <w:tcPr>
            <w:tcW w:w="705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Three-way 12V solenoid valves: 091-0094-900 (Parker Hannifin Corp.; Cleveland, OH)</w:t>
            </w:r>
          </w:p>
        </w:tc>
      </w:tr>
      <w:tr w:rsidR="00375771" w:rsidRPr="00375771" w:rsidTr="00375771">
        <w:tc>
          <w:tcPr>
            <w:tcW w:w="1818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 xml:space="preserve">UP valve 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white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Relay rack: Field 3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DN valve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Relay rack: Field 5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both valves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black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</w:tcBorders>
            <w:shd w:val="clear" w:color="auto" w:fill="auto"/>
          </w:tcPr>
          <w:p w:rsidR="00375771" w:rsidRPr="00375771" w:rsidRDefault="002D46F2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(-) 13.8vDC ext power supply</w:t>
            </w:r>
          </w:p>
        </w:tc>
      </w:tr>
      <w:tr w:rsidR="00375771" w:rsidRPr="00375771" w:rsidTr="00375771">
        <w:tc>
          <w:tcPr>
            <w:tcW w:w="705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Two-way NC 12V solenoid valve: C-01367-70 (Cole Parmer; Vernon Hills, IL)</w:t>
            </w:r>
          </w:p>
        </w:tc>
      </w:tr>
      <w:tr w:rsidR="00375771" w:rsidRPr="00375771" w:rsidTr="00375771">
        <w:tc>
          <w:tcPr>
            <w:tcW w:w="1818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one wire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yellow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Relay rack: Field 9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other wire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yellow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</w:tcBorders>
            <w:shd w:val="clear" w:color="auto" w:fill="auto"/>
          </w:tcPr>
          <w:p w:rsidR="00375771" w:rsidRPr="00375771" w:rsidRDefault="002D46F2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(-) 13.8vDC ext power supply</w:t>
            </w:r>
          </w:p>
        </w:tc>
      </w:tr>
      <w:tr w:rsidR="00375771" w:rsidRPr="00375771" w:rsidTr="00375771">
        <w:tc>
          <w:tcPr>
            <w:tcW w:w="705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4-channel relay rack: G4PB4R</w:t>
            </w:r>
            <w:r w:rsidR="008167A6">
              <w:rPr>
                <w:sz w:val="18"/>
                <w:szCs w:val="18"/>
              </w:rPr>
              <w:t>/G4ODC5</w:t>
            </w:r>
            <w:r w:rsidRPr="00375771">
              <w:rPr>
                <w:sz w:val="18"/>
                <w:szCs w:val="18"/>
              </w:rPr>
              <w:t xml:space="preserve"> (</w:t>
            </w:r>
            <w:proofErr w:type="spellStart"/>
            <w:r w:rsidRPr="00375771">
              <w:rPr>
                <w:sz w:val="18"/>
                <w:szCs w:val="18"/>
              </w:rPr>
              <w:t>Opto</w:t>
            </w:r>
            <w:proofErr w:type="spellEnd"/>
            <w:r w:rsidRPr="00375771">
              <w:rPr>
                <w:sz w:val="18"/>
                <w:szCs w:val="18"/>
              </w:rPr>
              <w:t xml:space="preserve"> 22; Temecula, CA)</w:t>
            </w:r>
          </w:p>
        </w:tc>
      </w:tr>
      <w:tr w:rsidR="00375771" w:rsidRPr="00375771" w:rsidTr="00375771">
        <w:tc>
          <w:tcPr>
            <w:tcW w:w="1818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Control 2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C5</w:t>
            </w:r>
          </w:p>
        </w:tc>
        <w:tc>
          <w:tcPr>
            <w:tcW w:w="3168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Control 3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black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G</w:t>
            </w: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Control 4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C6</w:t>
            </w: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6C76ED">
        <w:tc>
          <w:tcPr>
            <w:tcW w:w="18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Control 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black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jumper to Control 3</w:t>
            </w:r>
          </w:p>
        </w:tc>
      </w:tr>
      <w:tr w:rsidR="00375771" w:rsidRPr="00375771" w:rsidTr="006C76ED">
        <w:tc>
          <w:tcPr>
            <w:tcW w:w="181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lastRenderedPageBreak/>
              <w:t>Control 6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C7</w:t>
            </w:r>
          </w:p>
        </w:tc>
        <w:tc>
          <w:tcPr>
            <w:tcW w:w="31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Control 7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black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jumper to Control 5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Control 8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C8</w:t>
            </w: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Control 9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black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jumper to Control 7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Field 2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jumper to Field 4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Field 3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white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Three-way 12V solenoid valve (UP)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Field 4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jumper to Field 7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Field 5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Three-way 12V solenoid valve (DN)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Field 6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2D46F2" w:rsidP="0037577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(+</w:t>
            </w:r>
            <w:r w:rsidRPr="00375771">
              <w:rPr>
                <w:sz w:val="18"/>
                <w:szCs w:val="18"/>
              </w:rPr>
              <w:t>) 13.8vDC ext power supply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Field 7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Solid state relay: #3 (+)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Field 8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jumper to 6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Field 9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yellow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Two-way 12V solenoid valve</w:t>
            </w:r>
          </w:p>
        </w:tc>
      </w:tr>
      <w:tr w:rsidR="00375771" w:rsidRPr="00375771" w:rsidTr="00375771">
        <w:tc>
          <w:tcPr>
            <w:tcW w:w="705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Bipolar +/-15V power supply: REL110-2005 (</w:t>
            </w:r>
            <w:proofErr w:type="spellStart"/>
            <w:r w:rsidRPr="00375771">
              <w:rPr>
                <w:sz w:val="18"/>
                <w:szCs w:val="18"/>
              </w:rPr>
              <w:t>Astrodyne</w:t>
            </w:r>
            <w:proofErr w:type="spellEnd"/>
            <w:r w:rsidRPr="00375771">
              <w:rPr>
                <w:sz w:val="18"/>
                <w:szCs w:val="18"/>
              </w:rPr>
              <w:t>; Mansfield, MA)</w:t>
            </w:r>
          </w:p>
        </w:tc>
      </w:tr>
      <w:tr w:rsidR="00375771" w:rsidRPr="00375771" w:rsidTr="00375771">
        <w:tc>
          <w:tcPr>
            <w:tcW w:w="1818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+15v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red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 xml:space="preserve">0-10 </w:t>
            </w:r>
            <w:proofErr w:type="spellStart"/>
            <w:r w:rsidRPr="00375771">
              <w:rPr>
                <w:sz w:val="18"/>
                <w:szCs w:val="18"/>
              </w:rPr>
              <w:t>sLPM</w:t>
            </w:r>
            <w:proofErr w:type="spellEnd"/>
            <w:r w:rsidRPr="00375771">
              <w:rPr>
                <w:sz w:val="18"/>
                <w:szCs w:val="18"/>
              </w:rPr>
              <w:t xml:space="preserve"> MFCs: +15 power (purple)</w:t>
            </w:r>
          </w:p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 xml:space="preserve">0-5 </w:t>
            </w:r>
            <w:proofErr w:type="spellStart"/>
            <w:r w:rsidRPr="00375771">
              <w:rPr>
                <w:sz w:val="18"/>
                <w:szCs w:val="18"/>
              </w:rPr>
              <w:t>sLPM</w:t>
            </w:r>
            <w:proofErr w:type="spellEnd"/>
            <w:r w:rsidRPr="00375771">
              <w:rPr>
                <w:sz w:val="18"/>
                <w:szCs w:val="18"/>
              </w:rPr>
              <w:t xml:space="preserve"> MFC: +15 power (red)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common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black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 xml:space="preserve">0-10 </w:t>
            </w:r>
            <w:proofErr w:type="spellStart"/>
            <w:r w:rsidRPr="00375771">
              <w:rPr>
                <w:sz w:val="18"/>
                <w:szCs w:val="18"/>
              </w:rPr>
              <w:t>sLPM</w:t>
            </w:r>
            <w:proofErr w:type="spellEnd"/>
            <w:r w:rsidRPr="00375771">
              <w:rPr>
                <w:sz w:val="18"/>
                <w:szCs w:val="18"/>
              </w:rPr>
              <w:t xml:space="preserve"> MFCs: power common (blue)</w:t>
            </w:r>
          </w:p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 xml:space="preserve">0-5 </w:t>
            </w:r>
            <w:proofErr w:type="spellStart"/>
            <w:r w:rsidRPr="00375771">
              <w:rPr>
                <w:sz w:val="18"/>
                <w:szCs w:val="18"/>
              </w:rPr>
              <w:t>sLPM</w:t>
            </w:r>
            <w:proofErr w:type="spellEnd"/>
            <w:r w:rsidRPr="00375771">
              <w:rPr>
                <w:sz w:val="18"/>
                <w:szCs w:val="18"/>
              </w:rPr>
              <w:t xml:space="preserve"> MFC: power common (white)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-15v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red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 xml:space="preserve">0-10 </w:t>
            </w:r>
            <w:proofErr w:type="spellStart"/>
            <w:r w:rsidRPr="00375771">
              <w:rPr>
                <w:sz w:val="18"/>
                <w:szCs w:val="18"/>
              </w:rPr>
              <w:t>sLPM</w:t>
            </w:r>
            <w:proofErr w:type="spellEnd"/>
            <w:r w:rsidRPr="00375771">
              <w:rPr>
                <w:sz w:val="18"/>
                <w:szCs w:val="18"/>
              </w:rPr>
              <w:t xml:space="preserve"> MFCs: -15 power (red)</w:t>
            </w:r>
          </w:p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 xml:space="preserve">0-5 </w:t>
            </w:r>
            <w:proofErr w:type="spellStart"/>
            <w:r w:rsidRPr="00375771">
              <w:rPr>
                <w:sz w:val="18"/>
                <w:szCs w:val="18"/>
              </w:rPr>
              <w:t>sLPM</w:t>
            </w:r>
            <w:proofErr w:type="spellEnd"/>
            <w:r w:rsidRPr="00375771">
              <w:rPr>
                <w:sz w:val="18"/>
                <w:szCs w:val="18"/>
              </w:rPr>
              <w:t xml:space="preserve"> MFC: -15 power (black)</w:t>
            </w:r>
          </w:p>
        </w:tc>
      </w:tr>
      <w:tr w:rsidR="00375771" w:rsidRPr="00375771" w:rsidTr="00375771">
        <w:tc>
          <w:tcPr>
            <w:tcW w:w="705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External battery and charger/power supply</w:t>
            </w:r>
            <w:r w:rsidR="002D46F2">
              <w:rPr>
                <w:sz w:val="18"/>
                <w:szCs w:val="18"/>
              </w:rPr>
              <w:t>: PS12 (Campbell Scientific; Logan, UT)</w:t>
            </w:r>
          </w:p>
        </w:tc>
      </w:tr>
      <w:tr w:rsidR="00375771" w:rsidRPr="00375771" w:rsidTr="00375771">
        <w:tc>
          <w:tcPr>
            <w:tcW w:w="1818" w:type="dxa"/>
            <w:tcBorders>
              <w:bottom w:val="nil"/>
            </w:tcBorders>
            <w:shd w:val="clear" w:color="auto" w:fill="auto"/>
          </w:tcPr>
          <w:p w:rsidR="00375771" w:rsidRPr="00375771" w:rsidRDefault="00B7749E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pict>
                <v:group id="_x0000_s1251" style="width:14.8pt;height:10.7pt;mso-position-horizontal-relative:char;mso-position-vertical-relative:line" coordorigin="4976,3235" coordsize="296,214">
                  <v:shape id="_x0000_s1252" type="#_x0000_t32" style="position:absolute;left:4976;top:3321;width:296;height:1;mso-position-horizontal-relative:page;mso-position-vertical-relative:page" o:connectortype="straight" strokecolor="black [3213]" strokeweight="1pt">
                    <v:shadow type="perspective" color="#7f7f7f [1601]" opacity=".5" offset="1pt" offset2="-1pt"/>
                  </v:shape>
                  <v:shape id="_x0000_s1253" type="#_x0000_t32" style="position:absolute;left:5027;top:3386;width:191;height:1;mso-position-horizontal-relative:page;mso-position-vertical-relative:page" o:connectortype="straight" strokecolor="black [3213]" strokeweight="1pt">
                    <v:shadow type="perspective" color="#7f7f7f [1601]" opacity=".5" offset="1pt" offset2="-1pt"/>
                  </v:shape>
                  <v:shape id="_x0000_s1254" type="#_x0000_t32" style="position:absolute;left:5078;top:3449;width:89;height:0;mso-position-horizontal-relative:page;mso-position-vertical-relative:page" o:connectortype="straight" strokecolor="black [3213]" strokeweight="1pt">
                    <v:shadow type="perspective" color="#7f7f7f [1601]" opacity=".5" offset="1pt" offset2="-1pt"/>
                  </v:shape>
                  <v:shape id="_x0000_s1255" type="#_x0000_t32" style="position:absolute;left:5126;top:3235;width:0;height:86;flip:y;mso-position-horizontal-relative:page;mso-position-vertical-relative:page" o:connectortype="straight" strokecolor="black [3213]"/>
                  <w10:wrap type="none"/>
                  <w10:anchorlock/>
                </v:group>
              </w:pic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G</w:t>
            </w:r>
          </w:p>
        </w:tc>
        <w:tc>
          <w:tcPr>
            <w:tcW w:w="3168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“POWER IN”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+12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12V</w:t>
            </w: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“POWER IN”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CHG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2D46F2" w:rsidRDefault="002D46F2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2D46F2">
              <w:rPr>
                <w:sz w:val="18"/>
                <w:szCs w:val="18"/>
              </w:rPr>
              <w:t>(+15) Bipolar +/-15V power supply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CHG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2D46F2" w:rsidRDefault="002D46F2" w:rsidP="002D46F2">
            <w:pPr>
              <w:pStyle w:val="ListParagraph"/>
              <w:ind w:left="0"/>
              <w:rPr>
                <w:sz w:val="18"/>
                <w:szCs w:val="18"/>
              </w:rPr>
            </w:pPr>
            <w:r w:rsidRPr="002D46F2">
              <w:rPr>
                <w:sz w:val="18"/>
                <w:szCs w:val="18"/>
              </w:rPr>
              <w:t>(com) Bipolar +/-15V power supply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EXT BATT +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Ext rechargeable 12V battery: +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EXT BATT -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Ext rechargeable 12V battery: -</w:t>
            </w:r>
          </w:p>
        </w:tc>
      </w:tr>
      <w:tr w:rsidR="00375771" w:rsidRPr="00375771" w:rsidTr="00375771">
        <w:tc>
          <w:tcPr>
            <w:tcW w:w="705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12V fan for data logger housing</w:t>
            </w:r>
          </w:p>
        </w:tc>
      </w:tr>
      <w:tr w:rsidR="00375771" w:rsidRPr="00375771" w:rsidTr="00375771">
        <w:tc>
          <w:tcPr>
            <w:tcW w:w="1818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power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red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SW12</w:t>
            </w:r>
          </w:p>
        </w:tc>
        <w:tc>
          <w:tcPr>
            <w:tcW w:w="3168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ground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black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G</w:t>
            </w:r>
          </w:p>
        </w:tc>
        <w:tc>
          <w:tcPr>
            <w:tcW w:w="3168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705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 xml:space="preserve">Mass flow controllers, 0-10 </w:t>
            </w:r>
            <w:proofErr w:type="spellStart"/>
            <w:r w:rsidRPr="00375771">
              <w:rPr>
                <w:sz w:val="18"/>
                <w:szCs w:val="18"/>
              </w:rPr>
              <w:t>sLPM</w:t>
            </w:r>
            <w:proofErr w:type="spellEnd"/>
            <w:r w:rsidRPr="00375771">
              <w:rPr>
                <w:sz w:val="18"/>
                <w:szCs w:val="18"/>
              </w:rPr>
              <w:t>: AFCS-010001 (Aalborg; Orangeburg, NY)</w:t>
            </w:r>
          </w:p>
        </w:tc>
      </w:tr>
      <w:tr w:rsidR="00375771" w:rsidRPr="00375771" w:rsidTr="00375771">
        <w:tc>
          <w:tcPr>
            <w:tcW w:w="1818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TTL control, both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out green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C1</w:t>
            </w:r>
          </w:p>
        </w:tc>
        <w:tc>
          <w:tcPr>
            <w:tcW w:w="3168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control set, both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outer red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CAO1</w:t>
            </w: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control com, both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in yellow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B7749E" w:rsidP="0037577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pict>
                <v:group id="_x0000_s1246" style="width:14.8pt;height:10.7pt;mso-position-horizontal-relative:char;mso-position-vertical-relative:line" coordorigin="4976,3235" coordsize="296,214">
                  <v:shape id="_x0000_s1247" type="#_x0000_t32" style="position:absolute;left:4976;top:3321;width:296;height:1;mso-position-horizontal-relative:page;mso-position-vertical-relative:page" o:connectortype="straight" strokecolor="black [3213]" strokeweight="1pt">
                    <v:shadow type="perspective" color="#7f7f7f [1601]" opacity=".5" offset="1pt" offset2="-1pt"/>
                  </v:shape>
                  <v:shape id="_x0000_s1248" type="#_x0000_t32" style="position:absolute;left:5027;top:3386;width:191;height:1;mso-position-horizontal-relative:page;mso-position-vertical-relative:page" o:connectortype="straight" strokecolor="black [3213]" strokeweight="1pt">
                    <v:shadow type="perspective" color="#7f7f7f [1601]" opacity=".5" offset="1pt" offset2="-1pt"/>
                  </v:shape>
                  <v:shape id="_x0000_s1249" type="#_x0000_t32" style="position:absolute;left:5078;top:3449;width:89;height:0;mso-position-horizontal-relative:page;mso-position-vertical-relative:page" o:connectortype="straight" strokecolor="black [3213]" strokeweight="1pt">
                    <v:shadow type="perspective" color="#7f7f7f [1601]" opacity=".5" offset="1pt" offset2="-1pt"/>
                  </v:shape>
                  <v:shape id="_x0000_s1250" type="#_x0000_t32" style="position:absolute;left:5126;top:3235;width:0;height:86;flip:y;mso-position-horizontal-relative:page;mso-position-vertical-relative:page" o:connectortype="straight" strokecolor="black [3213]"/>
                  <w10:wrap type="none"/>
                  <w10:anchorlock/>
                </v:group>
              </w:pict>
            </w: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 xml:space="preserve">chassis </w:t>
            </w:r>
            <w:proofErr w:type="spellStart"/>
            <w:r w:rsidRPr="00375771">
              <w:rPr>
                <w:sz w:val="18"/>
                <w:szCs w:val="18"/>
              </w:rPr>
              <w:t>grnd</w:t>
            </w:r>
            <w:proofErr w:type="spellEnd"/>
            <w:r w:rsidRPr="00375771">
              <w:rPr>
                <w:sz w:val="18"/>
                <w:szCs w:val="18"/>
              </w:rPr>
              <w:t>, both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out brown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G</w:t>
            </w: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output signal, UP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in green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D11H</w:t>
            </w: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 xml:space="preserve">output </w:t>
            </w:r>
            <w:proofErr w:type="spellStart"/>
            <w:r w:rsidRPr="00375771">
              <w:rPr>
                <w:sz w:val="18"/>
                <w:szCs w:val="18"/>
              </w:rPr>
              <w:t>grnd</w:t>
            </w:r>
            <w:proofErr w:type="spellEnd"/>
            <w:r w:rsidRPr="00375771">
              <w:rPr>
                <w:sz w:val="18"/>
                <w:szCs w:val="18"/>
              </w:rPr>
              <w:t>, UP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 xml:space="preserve">out </w:t>
            </w:r>
            <w:proofErr w:type="spellStart"/>
            <w:r w:rsidRPr="00375771">
              <w:rPr>
                <w:sz w:val="18"/>
                <w:szCs w:val="18"/>
              </w:rPr>
              <w:t>ornge</w:t>
            </w:r>
            <w:proofErr w:type="spellEnd"/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D11L</w:t>
            </w: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output signal, DN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in green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D12H</w:t>
            </w: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 xml:space="preserve">output </w:t>
            </w:r>
            <w:proofErr w:type="spellStart"/>
            <w:r w:rsidRPr="00375771">
              <w:rPr>
                <w:sz w:val="18"/>
                <w:szCs w:val="18"/>
              </w:rPr>
              <w:t>grnd</w:t>
            </w:r>
            <w:proofErr w:type="spellEnd"/>
            <w:r w:rsidRPr="00375771">
              <w:rPr>
                <w:sz w:val="18"/>
                <w:szCs w:val="18"/>
              </w:rPr>
              <w:t>, DN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 xml:space="preserve">out </w:t>
            </w:r>
            <w:proofErr w:type="spellStart"/>
            <w:r w:rsidRPr="00375771">
              <w:rPr>
                <w:sz w:val="18"/>
                <w:szCs w:val="18"/>
              </w:rPr>
              <w:t>ornge</w:t>
            </w:r>
            <w:proofErr w:type="spellEnd"/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D12L</w:t>
            </w: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power -15V, both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inner red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Bipolar power supply: -15V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power com, both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blue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Bipolar power supply: common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power +15V, both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purple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Bipolar power supply: +15V</w:t>
            </w:r>
          </w:p>
        </w:tc>
      </w:tr>
      <w:tr w:rsidR="00375771" w:rsidRPr="00375771" w:rsidTr="00375771">
        <w:tc>
          <w:tcPr>
            <w:tcW w:w="705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 xml:space="preserve">Mass flow controller, 0-5 </w:t>
            </w:r>
            <w:proofErr w:type="spellStart"/>
            <w:r w:rsidRPr="00375771">
              <w:rPr>
                <w:sz w:val="18"/>
                <w:szCs w:val="18"/>
              </w:rPr>
              <w:t>sLPM</w:t>
            </w:r>
            <w:proofErr w:type="spellEnd"/>
            <w:r w:rsidRPr="00375771">
              <w:rPr>
                <w:sz w:val="18"/>
                <w:szCs w:val="18"/>
              </w:rPr>
              <w:t xml:space="preserve">: FC-260 (Millipore, formerly </w:t>
            </w:r>
            <w:proofErr w:type="spellStart"/>
            <w:r w:rsidRPr="00375771">
              <w:rPr>
                <w:sz w:val="18"/>
                <w:szCs w:val="18"/>
              </w:rPr>
              <w:t>Tylan</w:t>
            </w:r>
            <w:proofErr w:type="spellEnd"/>
            <w:r w:rsidRPr="00375771">
              <w:rPr>
                <w:sz w:val="18"/>
                <w:szCs w:val="18"/>
              </w:rPr>
              <w:t xml:space="preserve"> General; Allen, TX)</w:t>
            </w:r>
          </w:p>
        </w:tc>
      </w:tr>
      <w:tr w:rsidR="00375771" w:rsidRPr="00375771" w:rsidTr="00375771">
        <w:tc>
          <w:tcPr>
            <w:tcW w:w="1818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control set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green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CAO2</w:t>
            </w:r>
          </w:p>
        </w:tc>
        <w:tc>
          <w:tcPr>
            <w:tcW w:w="3168" w:type="dxa"/>
            <w:tcBorders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output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brown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SE25</w:t>
            </w: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power -15v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black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Bipolar power supply: -15V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power common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white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  <w:bottom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Bipolar power supply: common</w:t>
            </w:r>
          </w:p>
        </w:tc>
      </w:tr>
      <w:tr w:rsidR="00375771" w:rsidRPr="00375771" w:rsidTr="00375771">
        <w:tc>
          <w:tcPr>
            <w:tcW w:w="1818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27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power +15v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red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168" w:type="dxa"/>
            <w:tcBorders>
              <w:top w:val="nil"/>
            </w:tcBorders>
            <w:shd w:val="clear" w:color="auto" w:fill="auto"/>
          </w:tcPr>
          <w:p w:rsidR="00375771" w:rsidRPr="00375771" w:rsidRDefault="00375771" w:rsidP="00375771">
            <w:pPr>
              <w:pStyle w:val="ListParagraph"/>
              <w:ind w:left="0"/>
              <w:rPr>
                <w:sz w:val="18"/>
                <w:szCs w:val="18"/>
              </w:rPr>
            </w:pPr>
            <w:r w:rsidRPr="00375771">
              <w:rPr>
                <w:sz w:val="18"/>
                <w:szCs w:val="18"/>
              </w:rPr>
              <w:t>Bipolar power supply: +15V</w:t>
            </w:r>
          </w:p>
        </w:tc>
      </w:tr>
    </w:tbl>
    <w:p w:rsidR="007921F7" w:rsidRDefault="007921F7"/>
    <w:sectPr w:rsidR="007921F7" w:rsidSect="00375771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5771"/>
    <w:rsid w:val="001C18F3"/>
    <w:rsid w:val="002D46F2"/>
    <w:rsid w:val="00375771"/>
    <w:rsid w:val="00411386"/>
    <w:rsid w:val="006C76ED"/>
    <w:rsid w:val="007921F7"/>
    <w:rsid w:val="008167A6"/>
    <w:rsid w:val="00B7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9" type="connector" idref="#_x0000_s1259"/>
        <o:r id="V:Rule30" type="connector" idref="#_x0000_s1269"/>
        <o:r id="V:Rule32" type="connector" idref="#_x0000_s1258"/>
        <o:r id="V:Rule34" type="connector" idref="#_x0000_s1260"/>
        <o:r id="V:Rule35" type="connector" idref="#_x0000_s1262"/>
        <o:r id="V:Rule36" type="connector" idref="#_x0000_s1250"/>
        <o:r id="V:Rule37" type="connector" idref="#_x0000_s1252"/>
        <o:r id="V:Rule38" type="connector" idref="#_x0000_s1270"/>
        <o:r id="V:Rule39" type="connector" idref="#_x0000_s1263"/>
        <o:r id="V:Rule40" type="connector" idref="#_x0000_s1275"/>
        <o:r id="V:Rule41" type="connector" idref="#_x0000_s1255"/>
        <o:r id="V:Rule42" type="connector" idref="#_x0000_s1273"/>
        <o:r id="V:Rule43" type="connector" idref="#_x0000_s1272"/>
        <o:r id="V:Rule45" type="connector" idref="#_x0000_s1247"/>
        <o:r id="V:Rule46" type="connector" idref="#_x0000_s1264"/>
        <o:r id="V:Rule47" type="connector" idref="#_x0000_s1248"/>
        <o:r id="V:Rule48" type="connector" idref="#_x0000_s1267"/>
        <o:r id="V:Rule49" type="connector" idref="#_x0000_s1253"/>
        <o:r id="V:Rule50" type="connector" idref="#_x0000_s1265"/>
        <o:r id="V:Rule51" type="connector" idref="#_x0000_s1249"/>
        <o:r id="V:Rule53" type="connector" idref="#_x0000_s1257"/>
        <o:r id="V:Rule54" type="connector" idref="#_x0000_s1254"/>
        <o:r id="V:Rule55" type="connector" idref="#_x0000_s1274"/>
        <o:r id="V:Rule56" type="connector" idref="#_x0000_s12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7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75771"/>
    <w:pPr>
      <w:ind w:left="720"/>
      <w:contextualSpacing/>
    </w:pPr>
  </w:style>
  <w:style w:type="table" w:styleId="TableGrid">
    <w:name w:val="Table Grid"/>
    <w:basedOn w:val="TableNormal"/>
    <w:uiPriority w:val="59"/>
    <w:rsid w:val="0037577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O'Keeffe</dc:creator>
  <cp:lastModifiedBy>Patrick O'Keeffe</cp:lastModifiedBy>
  <cp:revision>5</cp:revision>
  <dcterms:created xsi:type="dcterms:W3CDTF">2010-04-13T18:00:00Z</dcterms:created>
  <dcterms:modified xsi:type="dcterms:W3CDTF">2010-04-29T05:50:00Z</dcterms:modified>
</cp:coreProperties>
</file>