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25" w:rsidRDefault="00675D25" w:rsidP="00675D25">
      <w:pPr>
        <w:pStyle w:val="Heading1"/>
      </w:pPr>
      <w:r>
        <w:t xml:space="preserve">Air Quality Reference </w:t>
      </w:r>
      <w:proofErr w:type="gramStart"/>
      <w:r>
        <w:t>Site :</w:t>
      </w:r>
      <w:proofErr w:type="gramEnd"/>
      <w:r>
        <w:t xml:space="preserve">: </w:t>
      </w:r>
      <w:proofErr w:type="spellStart"/>
      <w:r>
        <w:t>Datalogger</w:t>
      </w:r>
      <w:proofErr w:type="spellEnd"/>
      <w:r>
        <w:t xml:space="preserve"> Wiring Table</w:t>
      </w:r>
    </w:p>
    <w:p w:rsidR="008B7BA4" w:rsidRDefault="008B7BA4" w:rsidP="008B7BA4">
      <w:pPr>
        <w:pStyle w:val="Subtitle"/>
      </w:pPr>
      <w:proofErr w:type="spellStart"/>
      <w:proofErr w:type="gramStart"/>
      <w:r>
        <w:t>Urbanova</w:t>
      </w:r>
      <w:proofErr w:type="spellEnd"/>
      <w:r>
        <w:t xml:space="preserve"> :</w:t>
      </w:r>
      <w:proofErr w:type="gramEnd"/>
      <w:r>
        <w:t>: Laboratory for Atmospheric Research at Washington State University</w:t>
      </w:r>
    </w:p>
    <w:p w:rsidR="008B7BA4" w:rsidRPr="008B7BA4" w:rsidRDefault="008B7BA4" w:rsidP="008B7BA4">
      <w:r>
        <w:t xml:space="preserve">Last updated: </w:t>
      </w:r>
      <w:r w:rsidR="00E43893">
        <w:fldChar w:fldCharType="begin"/>
      </w:r>
      <w:r w:rsidR="00E43893">
        <w:instrText xml:space="preserve"> SAVEDATE  \@ "yyyy-MM-dd HH:mm"  \* MERGEFORMAT </w:instrText>
      </w:r>
      <w:r w:rsidR="00E43893">
        <w:fldChar w:fldCharType="separate"/>
      </w:r>
      <w:r w:rsidR="00360438">
        <w:rPr>
          <w:noProof/>
        </w:rPr>
        <w:t>2017-12-09 11:06</w:t>
      </w:r>
      <w:r w:rsidR="00E43893">
        <w:fldChar w:fldCharType="end"/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86"/>
        <w:gridCol w:w="1808"/>
        <w:gridCol w:w="800"/>
        <w:gridCol w:w="581"/>
        <w:gridCol w:w="1505"/>
        <w:gridCol w:w="1766"/>
        <w:gridCol w:w="800"/>
        <w:gridCol w:w="568"/>
      </w:tblGrid>
      <w:tr w:rsidR="00675D25" w:rsidRPr="00675D25" w:rsidTr="008B7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Description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Channel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Color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CR6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Description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Channel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Color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1F497D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1F497D"/>
                <w:lang w:eastAsia="en-US" w:bidi="ar-SA"/>
              </w:rPr>
              <w:t>CR6</w:t>
            </w: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Weather station 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MaxiMet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GMX600)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SDI-12 data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power input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red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12V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power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black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signal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green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shield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bare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B03D3F">
        <w:trPr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NO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X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(2B model 405 nm)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(DCE/3)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2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Licor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LI-840A)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(DTE/2)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C1</w:t>
            </w:r>
          </w:p>
        </w:tc>
      </w:tr>
      <w:tr w:rsidR="008B7BA4" w:rsidRPr="00675D25" w:rsidTr="00B0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(DCE/2)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U4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(DTE/3)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C2</w:t>
            </w:r>
          </w:p>
        </w:tc>
      </w:tr>
      <w:tr w:rsidR="00675D25" w:rsidRPr="00675D25" w:rsidTr="00B03D3F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</w:tr>
      <w:tr w:rsidR="00675D25" w:rsidRPr="00675D25" w:rsidTr="00B0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O</w:t>
            </w:r>
            <w:r w:rsidRPr="00675D25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3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(2B model 205)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B03D3F" w:rsidP="00360438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 (D</w:t>
            </w:r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</w:t>
            </w:r>
            <w:r w:rsidR="00675D25"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E/</w:t>
            </w:r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3</w:t>
            </w:r>
            <w:r w:rsidR="00675D25"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)</w:t>
            </w:r>
          </w:p>
        </w:tc>
        <w:tc>
          <w:tcPr>
            <w:tcW w:w="0" w:type="auto"/>
            <w:noWrap/>
          </w:tcPr>
          <w:p w:rsidR="00675D25" w:rsidRPr="00675D25" w:rsidRDefault="00360438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brown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Flowmeter</w:t>
            </w: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br/>
              <w:t>(TSI 4043)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Rx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C3</w:t>
            </w:r>
          </w:p>
        </w:tc>
      </w:tr>
      <w:tr w:rsidR="00675D25" w:rsidRPr="00675D25" w:rsidTr="00B03D3F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B03D3F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(DC</w:t>
            </w: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E/3</w:t>
            </w:r>
            <w:r w:rsidR="00360438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2</w:t>
            </w:r>
          </w:p>
        </w:tc>
        <w:tc>
          <w:tcPr>
            <w:tcW w:w="0" w:type="auto"/>
            <w:noWrap/>
          </w:tcPr>
          <w:p w:rsidR="00675D25" w:rsidRPr="00675D25" w:rsidRDefault="00360438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U6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RS232 </w:t>
            </w:r>
            <w:proofErr w:type="spellStart"/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Tx</w:t>
            </w:r>
            <w:proofErr w:type="spellEnd"/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C4</w:t>
            </w:r>
          </w:p>
        </w:tc>
      </w:tr>
      <w:tr w:rsidR="00675D25" w:rsidRPr="00675D25" w:rsidTr="00B0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</w:tcPr>
          <w:p w:rsidR="00675D25" w:rsidRPr="00675D25" w:rsidRDefault="00B03D3F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yellow</w:t>
            </w:r>
            <w:bookmarkStart w:id="0" w:name="_GoBack"/>
            <w:bookmarkEnd w:id="0"/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vMerge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RS232 ground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gray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 w:val="restart"/>
            <w:vAlign w:val="center"/>
            <w:hideMark/>
          </w:tcPr>
          <w:p w:rsidR="00675D25" w:rsidRDefault="007718D9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SO</w:t>
            </w:r>
            <w:r w:rsidRPr="008B7BA4">
              <w:rPr>
                <w:rFonts w:ascii="Calibri" w:eastAsia="Times New Roman" w:hAnsi="Calibri" w:cs="Times New Roman"/>
                <w:color w:val="000000"/>
                <w:vertAlign w:val="subscript"/>
                <w:lang w:eastAsia="en-US" w:bidi="ar-SA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 xml:space="preserve"> analyzer</w:t>
            </w:r>
          </w:p>
          <w:p w:rsidR="007718D9" w:rsidRPr="00675D25" w:rsidRDefault="007718D9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(Teledyne T100U)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voltage signal (+)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U7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voltage signal (-)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green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U8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675D25" w:rsidRPr="00675D25" w:rsidTr="008B7BA4">
        <w:trPr>
          <w:trHeight w:val="300"/>
        </w:trPr>
        <w:tc>
          <w:tcPr>
            <w:tcW w:w="0" w:type="auto"/>
            <w:vMerge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shield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bare</w:t>
            </w: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  <w:hideMark/>
          </w:tcPr>
          <w:p w:rsidR="00675D25" w:rsidRPr="00675D25" w:rsidRDefault="00675D25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  <w:hideMark/>
          </w:tcPr>
          <w:p w:rsidR="00675D25" w:rsidRPr="00675D25" w:rsidRDefault="00675D25" w:rsidP="00675D2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 w:val="restart"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U9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U10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 w:val="restart"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U11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 w:bidi="ar-SA"/>
              </w:rPr>
              <w:t>U12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  <w:tr w:rsidR="008B7BA4" w:rsidRPr="00675D25" w:rsidTr="008B7BA4">
        <w:trPr>
          <w:trHeight w:val="300"/>
        </w:trPr>
        <w:tc>
          <w:tcPr>
            <w:tcW w:w="0" w:type="auto"/>
            <w:vMerge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 w:bidi="ar-SA"/>
              </w:rPr>
            </w:pPr>
            <w:r w:rsidRPr="00675D25">
              <w:rPr>
                <w:rFonts w:ascii="MingLiU" w:eastAsia="MingLiU" w:hAnsi="MingLiU" w:cs="MingLiU"/>
                <w:color w:val="000000"/>
                <w:lang w:eastAsia="en-US" w:bidi="ar-SA"/>
              </w:rPr>
              <w:t>⏚</w:t>
            </w:r>
          </w:p>
        </w:tc>
        <w:tc>
          <w:tcPr>
            <w:tcW w:w="0" w:type="auto"/>
            <w:noWrap/>
            <w:vAlign w:val="center"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noWrap/>
          </w:tcPr>
          <w:p w:rsidR="008B7BA4" w:rsidRPr="00675D25" w:rsidRDefault="008B7BA4" w:rsidP="008B7B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</w:pPr>
          </w:p>
        </w:tc>
      </w:tr>
    </w:tbl>
    <w:p w:rsidR="0039131E" w:rsidRDefault="00360438"/>
    <w:sectPr w:rsidR="0039131E" w:rsidSect="00675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0"/>
    <w:rsid w:val="00052520"/>
    <w:rsid w:val="001A3E2D"/>
    <w:rsid w:val="00360438"/>
    <w:rsid w:val="00675D25"/>
    <w:rsid w:val="007718D9"/>
    <w:rsid w:val="007E69FF"/>
    <w:rsid w:val="00817E58"/>
    <w:rsid w:val="008B7BA4"/>
    <w:rsid w:val="008E47A7"/>
    <w:rsid w:val="00932B53"/>
    <w:rsid w:val="00B03D3F"/>
    <w:rsid w:val="00E4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D9939-D10D-467B-9CF1-739E8287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25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5D2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BA4"/>
    <w:pPr>
      <w:numPr>
        <w:ilvl w:val="1"/>
      </w:numPr>
    </w:pPr>
    <w:rPr>
      <w:rFonts w:eastAsiaTheme="minorEastAsia" w:cs="Mangal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B7BA4"/>
    <w:rPr>
      <w:rFonts w:eastAsiaTheme="minorEastAsia" w:cs="Mangal"/>
      <w:color w:val="5A5A5A" w:themeColor="text1" w:themeTint="A5"/>
      <w:spacing w:val="15"/>
      <w:szCs w:val="20"/>
    </w:rPr>
  </w:style>
  <w:style w:type="table" w:styleId="PlainTable1">
    <w:name w:val="Plain Table 1"/>
    <w:basedOn w:val="TableNormal"/>
    <w:uiPriority w:val="41"/>
    <w:rsid w:val="008B7B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O'Keeffe, Patrick</cp:lastModifiedBy>
  <cp:revision>7</cp:revision>
  <dcterms:created xsi:type="dcterms:W3CDTF">2017-12-04T21:18:00Z</dcterms:created>
  <dcterms:modified xsi:type="dcterms:W3CDTF">2017-12-09T19:52:00Z</dcterms:modified>
</cp:coreProperties>
</file>