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FCD4C" w14:textId="3AC398C7" w:rsidR="00B66F0E" w:rsidRDefault="00B2626F">
      <w:r w:rsidRPr="00FE17A8">
        <w:rPr>
          <w:rFonts w:hint="eastAsia"/>
          <w:b/>
        </w:rPr>
        <w:t>T</w:t>
      </w:r>
      <w:r w:rsidRPr="00FE17A8">
        <w:rPr>
          <w:b/>
        </w:rPr>
        <w:t>able 1</w:t>
      </w:r>
      <w:r>
        <w:t xml:space="preserve">. </w:t>
      </w:r>
      <w:r w:rsidR="00FE17A8">
        <w:t>Potential causes of frailty in patients with CKD reported in the literature</w:t>
      </w:r>
    </w:p>
    <w:tbl>
      <w:tblPr>
        <w:tblStyle w:val="21"/>
        <w:tblW w:w="13892" w:type="dxa"/>
        <w:tblLayout w:type="fixed"/>
        <w:tblLook w:val="04A0" w:firstRow="1" w:lastRow="0" w:firstColumn="1" w:lastColumn="0" w:noHBand="0" w:noVBand="1"/>
      </w:tblPr>
      <w:tblGrid>
        <w:gridCol w:w="426"/>
        <w:gridCol w:w="1694"/>
        <w:gridCol w:w="715"/>
        <w:gridCol w:w="1701"/>
        <w:gridCol w:w="2632"/>
        <w:gridCol w:w="1904"/>
        <w:gridCol w:w="2059"/>
        <w:gridCol w:w="1343"/>
        <w:gridCol w:w="1418"/>
      </w:tblGrid>
      <w:tr w:rsidR="00F238E2" w:rsidRPr="00D72954" w14:paraId="13AE40A6" w14:textId="77777777" w:rsidTr="00936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Borders>
              <w:top w:val="single" w:sz="2" w:space="0" w:color="000000" w:themeColor="text1"/>
              <w:bottom w:val="single" w:sz="2" w:space="0" w:color="000000" w:themeColor="text1"/>
              <w:right w:val="single" w:sz="4" w:space="0" w:color="7F7F7F" w:themeColor="text1" w:themeTint="80"/>
            </w:tcBorders>
          </w:tcPr>
          <w:p w14:paraId="3320E221" w14:textId="1C9A216A" w:rsidR="00F238E2" w:rsidRPr="00D72954" w:rsidRDefault="00067C0C" w:rsidP="00EA4E22">
            <w:pPr>
              <w:rPr>
                <w:sz w:val="22"/>
              </w:rPr>
            </w:pPr>
            <w:r>
              <w:rPr>
                <w:rFonts w:hint="eastAsia"/>
                <w:sz w:val="22"/>
              </w:rPr>
              <w:t>C</w:t>
            </w:r>
            <w:r>
              <w:rPr>
                <w:sz w:val="22"/>
              </w:rPr>
              <w:t>ategory</w:t>
            </w:r>
          </w:p>
        </w:tc>
        <w:tc>
          <w:tcPr>
            <w:tcW w:w="2416" w:type="dxa"/>
            <w:gridSpan w:val="2"/>
            <w:tcBorders>
              <w:top w:val="single" w:sz="2" w:space="0" w:color="000000" w:themeColor="text1"/>
              <w:left w:val="single" w:sz="4" w:space="0" w:color="7F7F7F" w:themeColor="text1" w:themeTint="80"/>
              <w:bottom w:val="single" w:sz="2" w:space="0" w:color="000000" w:themeColor="text1"/>
              <w:right w:val="single" w:sz="4" w:space="0" w:color="7F7F7F" w:themeColor="text1" w:themeTint="80"/>
            </w:tcBorders>
          </w:tcPr>
          <w:p w14:paraId="0F8FCA08" w14:textId="04D9C2E3" w:rsidR="00F238E2" w:rsidRPr="00D72954" w:rsidRDefault="00067C0C" w:rsidP="00EA4E22">
            <w:pPr>
              <w:cnfStyle w:val="100000000000" w:firstRow="1" w:lastRow="0" w:firstColumn="0" w:lastColumn="0" w:oddVBand="0" w:evenVBand="0" w:oddHBand="0" w:evenHBand="0" w:firstRowFirstColumn="0" w:firstRowLastColumn="0" w:lastRowFirstColumn="0" w:lastRowLastColumn="0"/>
              <w:rPr>
                <w:sz w:val="22"/>
              </w:rPr>
            </w:pPr>
            <w:r>
              <w:rPr>
                <w:sz w:val="22"/>
              </w:rPr>
              <w:t>Type</w:t>
            </w:r>
          </w:p>
        </w:tc>
        <w:tc>
          <w:tcPr>
            <w:tcW w:w="2632" w:type="dxa"/>
            <w:tcBorders>
              <w:top w:val="single" w:sz="2" w:space="0" w:color="000000" w:themeColor="text1"/>
              <w:left w:val="single" w:sz="4" w:space="0" w:color="7F7F7F" w:themeColor="text1" w:themeTint="80"/>
              <w:bottom w:val="single" w:sz="2" w:space="0" w:color="000000" w:themeColor="text1"/>
              <w:right w:val="single" w:sz="4" w:space="0" w:color="7F7F7F" w:themeColor="text1" w:themeTint="80"/>
            </w:tcBorders>
          </w:tcPr>
          <w:p w14:paraId="1A4657AC" w14:textId="48F4034F" w:rsidR="00F238E2" w:rsidRPr="00D72954" w:rsidRDefault="00F238E2" w:rsidP="00EA4E22">
            <w:pPr>
              <w:cnfStyle w:val="100000000000" w:firstRow="1" w:lastRow="0" w:firstColumn="0" w:lastColumn="0" w:oddVBand="0" w:evenVBand="0" w:oddHBand="0" w:evenHBand="0" w:firstRowFirstColumn="0" w:firstRowLastColumn="0" w:lastRowFirstColumn="0" w:lastRowLastColumn="0"/>
              <w:rPr>
                <w:sz w:val="22"/>
              </w:rPr>
            </w:pPr>
            <w:r w:rsidRPr="00D72954">
              <w:rPr>
                <w:rFonts w:hint="eastAsia"/>
                <w:sz w:val="22"/>
              </w:rPr>
              <w:t>Risk Difference</w:t>
            </w:r>
            <w:r w:rsidR="00DB7667">
              <w:rPr>
                <w:sz w:val="22"/>
              </w:rPr>
              <w:t xml:space="preserve"> (95% CI)</w:t>
            </w:r>
          </w:p>
        </w:tc>
        <w:tc>
          <w:tcPr>
            <w:tcW w:w="1904" w:type="dxa"/>
            <w:tcBorders>
              <w:top w:val="single" w:sz="2" w:space="0" w:color="000000" w:themeColor="text1"/>
              <w:left w:val="single" w:sz="4" w:space="0" w:color="7F7F7F" w:themeColor="text1" w:themeTint="80"/>
              <w:bottom w:val="single" w:sz="2" w:space="0" w:color="000000" w:themeColor="text1"/>
              <w:right w:val="single" w:sz="4" w:space="0" w:color="7F7F7F" w:themeColor="text1" w:themeTint="80"/>
            </w:tcBorders>
          </w:tcPr>
          <w:p w14:paraId="179E0EE5" w14:textId="3FDFAAB6" w:rsidR="00F238E2" w:rsidRPr="00D72954" w:rsidRDefault="00067C0C" w:rsidP="00EA4E22">
            <w:pPr>
              <w:cnfStyle w:val="100000000000" w:firstRow="1" w:lastRow="0" w:firstColumn="0" w:lastColumn="0" w:oddVBand="0" w:evenVBand="0" w:oddHBand="0" w:evenHBand="0" w:firstRowFirstColumn="0" w:firstRowLastColumn="0" w:lastRowFirstColumn="0" w:lastRowLastColumn="0"/>
              <w:rPr>
                <w:sz w:val="22"/>
              </w:rPr>
            </w:pPr>
            <w:r>
              <w:rPr>
                <w:sz w:val="22"/>
              </w:rPr>
              <w:t xml:space="preserve">Patient </w:t>
            </w:r>
            <w:r w:rsidR="00F238E2">
              <w:rPr>
                <w:rFonts w:hint="eastAsia"/>
                <w:sz w:val="22"/>
              </w:rPr>
              <w:t>CKD severity</w:t>
            </w:r>
          </w:p>
        </w:tc>
        <w:tc>
          <w:tcPr>
            <w:tcW w:w="2059" w:type="dxa"/>
            <w:tcBorders>
              <w:top w:val="single" w:sz="2" w:space="0" w:color="000000" w:themeColor="text1"/>
              <w:left w:val="single" w:sz="4" w:space="0" w:color="7F7F7F" w:themeColor="text1" w:themeTint="80"/>
              <w:bottom w:val="single" w:sz="2" w:space="0" w:color="000000" w:themeColor="text1"/>
              <w:right w:val="single" w:sz="4" w:space="0" w:color="7F7F7F" w:themeColor="text1" w:themeTint="80"/>
            </w:tcBorders>
          </w:tcPr>
          <w:p w14:paraId="25AE1D84" w14:textId="7F88F862" w:rsidR="00F238E2" w:rsidRPr="00D72954" w:rsidRDefault="00F238E2" w:rsidP="00EA4E22">
            <w:pPr>
              <w:cnfStyle w:val="100000000000" w:firstRow="1" w:lastRow="0" w:firstColumn="0" w:lastColumn="0" w:oddVBand="0" w:evenVBand="0" w:oddHBand="0" w:evenHBand="0" w:firstRowFirstColumn="0" w:firstRowLastColumn="0" w:lastRowFirstColumn="0" w:lastRowLastColumn="0"/>
              <w:rPr>
                <w:sz w:val="22"/>
              </w:rPr>
            </w:pPr>
            <w:r w:rsidRPr="00D72954">
              <w:rPr>
                <w:sz w:val="22"/>
              </w:rPr>
              <w:t>Frailty Assessment</w:t>
            </w:r>
            <w:r w:rsidR="00067C0C">
              <w:rPr>
                <w:sz w:val="22"/>
              </w:rPr>
              <w:t xml:space="preserve"> method</w:t>
            </w:r>
          </w:p>
        </w:tc>
        <w:tc>
          <w:tcPr>
            <w:tcW w:w="1343" w:type="dxa"/>
            <w:tcBorders>
              <w:top w:val="single" w:sz="2" w:space="0" w:color="000000" w:themeColor="text1"/>
              <w:left w:val="single" w:sz="4" w:space="0" w:color="7F7F7F" w:themeColor="text1" w:themeTint="80"/>
              <w:bottom w:val="single" w:sz="2" w:space="0" w:color="000000" w:themeColor="text1"/>
              <w:right w:val="single" w:sz="4" w:space="0" w:color="7F7F7F" w:themeColor="text1" w:themeTint="80"/>
            </w:tcBorders>
          </w:tcPr>
          <w:p w14:paraId="23AF1EE1" w14:textId="77777777" w:rsidR="00F238E2" w:rsidRPr="00D72954" w:rsidRDefault="00F238E2" w:rsidP="00EA4E22">
            <w:pPr>
              <w:cnfStyle w:val="100000000000" w:firstRow="1" w:lastRow="0" w:firstColumn="0" w:lastColumn="0" w:oddVBand="0" w:evenVBand="0" w:oddHBand="0" w:evenHBand="0" w:firstRowFirstColumn="0" w:firstRowLastColumn="0" w:lastRowFirstColumn="0" w:lastRowLastColumn="0"/>
              <w:rPr>
                <w:sz w:val="22"/>
              </w:rPr>
            </w:pPr>
            <w:r w:rsidRPr="00D72954">
              <w:rPr>
                <w:rFonts w:hint="eastAsia"/>
                <w:sz w:val="22"/>
              </w:rPr>
              <w:t>Sample Size</w:t>
            </w:r>
          </w:p>
        </w:tc>
        <w:tc>
          <w:tcPr>
            <w:tcW w:w="1418" w:type="dxa"/>
            <w:tcBorders>
              <w:top w:val="single" w:sz="2" w:space="0" w:color="000000" w:themeColor="text1"/>
              <w:left w:val="single" w:sz="4" w:space="0" w:color="7F7F7F" w:themeColor="text1" w:themeTint="80"/>
              <w:bottom w:val="single" w:sz="2" w:space="0" w:color="000000" w:themeColor="text1"/>
            </w:tcBorders>
          </w:tcPr>
          <w:p w14:paraId="104073FC" w14:textId="31DDAED3" w:rsidR="00F238E2" w:rsidRPr="00D72954" w:rsidRDefault="00F238E2" w:rsidP="00EA4E22">
            <w:pPr>
              <w:cnfStyle w:val="100000000000" w:firstRow="1" w:lastRow="0" w:firstColumn="0" w:lastColumn="0" w:oddVBand="0" w:evenVBand="0" w:oddHBand="0" w:evenHBand="0" w:firstRowFirstColumn="0" w:firstRowLastColumn="0" w:lastRowFirstColumn="0" w:lastRowLastColumn="0"/>
              <w:rPr>
                <w:sz w:val="22"/>
              </w:rPr>
            </w:pPr>
            <w:r w:rsidRPr="00D72954">
              <w:rPr>
                <w:rFonts w:hint="eastAsia"/>
                <w:sz w:val="22"/>
              </w:rPr>
              <w:t>Ref</w:t>
            </w:r>
          </w:p>
        </w:tc>
      </w:tr>
      <w:tr w:rsidR="007472B2" w:rsidRPr="00D72954" w14:paraId="5AF5084B" w14:textId="77777777" w:rsidTr="00EA041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120" w:type="dxa"/>
            <w:gridSpan w:val="2"/>
            <w:vMerge w:val="restart"/>
            <w:tcBorders>
              <w:top w:val="single" w:sz="2" w:space="0" w:color="000000" w:themeColor="text1"/>
              <w:right w:val="single" w:sz="4" w:space="0" w:color="7F7F7F" w:themeColor="text1" w:themeTint="80"/>
            </w:tcBorders>
          </w:tcPr>
          <w:p w14:paraId="7318DF82" w14:textId="75718B39" w:rsidR="007472B2" w:rsidRPr="00BA44B3" w:rsidRDefault="007472B2" w:rsidP="00EA4E22">
            <w:pPr>
              <w:rPr>
                <w:sz w:val="22"/>
                <w:highlight w:val="yellow"/>
              </w:rPr>
            </w:pPr>
            <w:r>
              <w:rPr>
                <w:rFonts w:hint="eastAsia"/>
                <w:sz w:val="22"/>
                <w:highlight w:val="yellow"/>
              </w:rPr>
              <w:t>D</w:t>
            </w:r>
            <w:r>
              <w:rPr>
                <w:sz w:val="22"/>
                <w:highlight w:val="yellow"/>
              </w:rPr>
              <w:t>emographic profile</w:t>
            </w:r>
          </w:p>
        </w:tc>
        <w:tc>
          <w:tcPr>
            <w:tcW w:w="715" w:type="dxa"/>
            <w:vMerge w:val="restart"/>
            <w:tcBorders>
              <w:top w:val="single" w:sz="2" w:space="0" w:color="000000" w:themeColor="text1"/>
              <w:left w:val="single" w:sz="4" w:space="0" w:color="7F7F7F" w:themeColor="text1" w:themeTint="80"/>
              <w:right w:val="single" w:sz="4" w:space="0" w:color="7F7F7F" w:themeColor="text1" w:themeTint="80"/>
            </w:tcBorders>
          </w:tcPr>
          <w:p w14:paraId="25C9CAED" w14:textId="004EC80B" w:rsidR="007472B2" w:rsidRPr="00BA44B3" w:rsidRDefault="007472B2" w:rsidP="00EA4E22">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A</w:t>
            </w:r>
            <w:r>
              <w:rPr>
                <w:sz w:val="22"/>
                <w:highlight w:val="yellow"/>
              </w:rPr>
              <w:t xml:space="preserve">dvanced age </w:t>
            </w:r>
          </w:p>
        </w:tc>
        <w:tc>
          <w:tcPr>
            <w:tcW w:w="1701" w:type="dxa"/>
            <w:tcBorders>
              <w:top w:val="single" w:sz="2" w:space="0" w:color="000000" w:themeColor="text1"/>
              <w:left w:val="single" w:sz="4" w:space="0" w:color="7F7F7F" w:themeColor="text1" w:themeTint="80"/>
              <w:right w:val="single" w:sz="4" w:space="0" w:color="7F7F7F" w:themeColor="text1" w:themeTint="80"/>
            </w:tcBorders>
          </w:tcPr>
          <w:p w14:paraId="1C438088" w14:textId="7CB32992" w:rsidR="007472B2" w:rsidRPr="00BA44B3" w:rsidRDefault="007472B2" w:rsidP="00EA4E22">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A</w:t>
            </w:r>
            <w:r>
              <w:rPr>
                <w:sz w:val="22"/>
                <w:highlight w:val="yellow"/>
              </w:rPr>
              <w:t>ge &gt; 60 years</w:t>
            </w:r>
          </w:p>
        </w:tc>
        <w:tc>
          <w:tcPr>
            <w:tcW w:w="2632" w:type="dxa"/>
            <w:tcBorders>
              <w:top w:val="single" w:sz="2" w:space="0" w:color="000000" w:themeColor="text1"/>
              <w:left w:val="single" w:sz="4" w:space="0" w:color="7F7F7F" w:themeColor="text1" w:themeTint="80"/>
              <w:right w:val="single" w:sz="4" w:space="0" w:color="7F7F7F" w:themeColor="text1" w:themeTint="80"/>
            </w:tcBorders>
          </w:tcPr>
          <w:p w14:paraId="64A69016" w14:textId="1170EB9E" w:rsidR="007472B2" w:rsidRPr="00BA44B3" w:rsidRDefault="007472B2" w:rsidP="00EA4E22">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4.0 (1.0-16.2)</w:t>
            </w:r>
          </w:p>
        </w:tc>
        <w:tc>
          <w:tcPr>
            <w:tcW w:w="1904" w:type="dxa"/>
            <w:tcBorders>
              <w:top w:val="single" w:sz="2" w:space="0" w:color="000000" w:themeColor="text1"/>
              <w:left w:val="single" w:sz="4" w:space="0" w:color="7F7F7F" w:themeColor="text1" w:themeTint="80"/>
              <w:right w:val="single" w:sz="4" w:space="0" w:color="7F7F7F" w:themeColor="text1" w:themeTint="80"/>
            </w:tcBorders>
          </w:tcPr>
          <w:p w14:paraId="64F27C0C" w14:textId="2F3C8842" w:rsidR="007472B2" w:rsidRPr="00BA44B3" w:rsidRDefault="007472B2" w:rsidP="00EA4E22">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stages 3-5</w:t>
            </w:r>
          </w:p>
        </w:tc>
        <w:tc>
          <w:tcPr>
            <w:tcW w:w="2059" w:type="dxa"/>
            <w:tcBorders>
              <w:top w:val="single" w:sz="2" w:space="0" w:color="000000" w:themeColor="text1"/>
              <w:left w:val="single" w:sz="4" w:space="0" w:color="7F7F7F" w:themeColor="text1" w:themeTint="80"/>
              <w:right w:val="single" w:sz="4" w:space="0" w:color="7F7F7F" w:themeColor="text1" w:themeTint="80"/>
            </w:tcBorders>
          </w:tcPr>
          <w:p w14:paraId="458DD351" w14:textId="279F9F8B" w:rsidR="007472B2" w:rsidRPr="00BA44B3" w:rsidRDefault="007472B2" w:rsidP="00EA4E22">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M</w:t>
            </w:r>
            <w:r>
              <w:rPr>
                <w:sz w:val="22"/>
                <w:highlight w:val="yellow"/>
              </w:rPr>
              <w:t>odified Fried Phenotypes</w:t>
            </w:r>
          </w:p>
        </w:tc>
        <w:tc>
          <w:tcPr>
            <w:tcW w:w="1343" w:type="dxa"/>
            <w:tcBorders>
              <w:top w:val="single" w:sz="2" w:space="0" w:color="000000" w:themeColor="text1"/>
              <w:left w:val="single" w:sz="4" w:space="0" w:color="7F7F7F" w:themeColor="text1" w:themeTint="80"/>
              <w:right w:val="single" w:sz="4" w:space="0" w:color="7F7F7F" w:themeColor="text1" w:themeTint="80"/>
            </w:tcBorders>
          </w:tcPr>
          <w:p w14:paraId="6CF0A709" w14:textId="0B6AE738" w:rsidR="007472B2" w:rsidRPr="00BA44B3" w:rsidRDefault="007472B2" w:rsidP="00EA4E22">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6</w:t>
            </w:r>
            <w:r>
              <w:rPr>
                <w:sz w:val="22"/>
                <w:highlight w:val="yellow"/>
              </w:rPr>
              <w:t>1</w:t>
            </w:r>
          </w:p>
        </w:tc>
        <w:tc>
          <w:tcPr>
            <w:tcW w:w="1418" w:type="dxa"/>
            <w:tcBorders>
              <w:top w:val="single" w:sz="2" w:space="0" w:color="000000" w:themeColor="text1"/>
              <w:left w:val="single" w:sz="4" w:space="0" w:color="7F7F7F" w:themeColor="text1" w:themeTint="80"/>
            </w:tcBorders>
          </w:tcPr>
          <w:p w14:paraId="6744F196" w14:textId="51FBC9F7" w:rsidR="007472B2" w:rsidRPr="00BA44B3" w:rsidRDefault="007472B2" w:rsidP="00EA4E22">
            <w:pPr>
              <w:cnfStyle w:val="000000100000" w:firstRow="0" w:lastRow="0" w:firstColumn="0" w:lastColumn="0" w:oddVBand="0" w:evenVBand="0" w:oddHBand="1" w:evenHBand="0" w:firstRowFirstColumn="0" w:firstRowLastColumn="0" w:lastRowFirstColumn="0" w:lastRowLastColumn="0"/>
              <w:rPr>
                <w:sz w:val="22"/>
                <w:highlight w:val="yellow"/>
              </w:rPr>
            </w:pPr>
            <w:r w:rsidRPr="00BA44B3">
              <w:rPr>
                <w:sz w:val="22"/>
                <w:highlight w:val="yellow"/>
              </w:rPr>
              <w:fldChar w:fldCharType="begin" w:fldLock="1"/>
            </w:r>
            <w:r w:rsidRPr="00BA44B3">
              <w:rPr>
                <w:sz w:val="22"/>
                <w:highlight w:val="yellow"/>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BA44B3">
              <w:rPr>
                <w:sz w:val="22"/>
                <w:highlight w:val="yellow"/>
              </w:rPr>
              <w:fldChar w:fldCharType="separate"/>
            </w:r>
            <w:r w:rsidRPr="00BA44B3">
              <w:rPr>
                <w:noProof/>
                <w:sz w:val="22"/>
                <w:highlight w:val="yellow"/>
                <w:vertAlign w:val="superscript"/>
              </w:rPr>
              <w:t>3</w:t>
            </w:r>
            <w:r w:rsidRPr="00BA44B3">
              <w:rPr>
                <w:sz w:val="22"/>
                <w:highlight w:val="yellow"/>
              </w:rPr>
              <w:fldChar w:fldCharType="end"/>
            </w:r>
            <w:r w:rsidRPr="00BA44B3">
              <w:rPr>
                <w:sz w:val="22"/>
                <w:highlight w:val="yellow"/>
              </w:rPr>
              <w:t xml:space="preserve"> 2012 Mansur</w:t>
            </w:r>
          </w:p>
        </w:tc>
      </w:tr>
      <w:tr w:rsidR="007472B2" w:rsidRPr="00D72954" w14:paraId="5642C0C7" w14:textId="77777777" w:rsidTr="00EA0411">
        <w:trPr>
          <w:trHeight w:val="405"/>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2E9833F4" w14:textId="77777777" w:rsidR="007472B2" w:rsidRPr="00BA44B3" w:rsidRDefault="007472B2" w:rsidP="00A1565C">
            <w:pPr>
              <w:rPr>
                <w:sz w:val="22"/>
                <w:highlight w:val="yellow"/>
              </w:rPr>
            </w:pPr>
          </w:p>
        </w:tc>
        <w:tc>
          <w:tcPr>
            <w:tcW w:w="715" w:type="dxa"/>
            <w:vMerge/>
            <w:tcBorders>
              <w:left w:val="single" w:sz="4" w:space="0" w:color="7F7F7F" w:themeColor="text1" w:themeTint="80"/>
              <w:right w:val="single" w:sz="4" w:space="0" w:color="7F7F7F" w:themeColor="text1" w:themeTint="80"/>
            </w:tcBorders>
          </w:tcPr>
          <w:p w14:paraId="200DE1E6" w14:textId="77777777" w:rsidR="007472B2" w:rsidRDefault="007472B2" w:rsidP="00A1565C">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701" w:type="dxa"/>
            <w:vMerge w:val="restart"/>
            <w:tcBorders>
              <w:top w:val="single" w:sz="2" w:space="0" w:color="000000" w:themeColor="text1"/>
              <w:left w:val="single" w:sz="4" w:space="0" w:color="7F7F7F" w:themeColor="text1" w:themeTint="80"/>
              <w:right w:val="single" w:sz="4" w:space="0" w:color="7F7F7F" w:themeColor="text1" w:themeTint="80"/>
            </w:tcBorders>
          </w:tcPr>
          <w:p w14:paraId="4F9FFF42" w14:textId="076A0184" w:rsidR="007472B2" w:rsidRPr="00BA44B3" w:rsidRDefault="007472B2" w:rsidP="00A1565C">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per year</w:t>
            </w:r>
          </w:p>
        </w:tc>
        <w:tc>
          <w:tcPr>
            <w:tcW w:w="2632" w:type="dxa"/>
            <w:tcBorders>
              <w:left w:val="single" w:sz="4" w:space="0" w:color="7F7F7F" w:themeColor="text1" w:themeTint="80"/>
              <w:right w:val="single" w:sz="4" w:space="0" w:color="7F7F7F" w:themeColor="text1" w:themeTint="80"/>
            </w:tcBorders>
          </w:tcPr>
          <w:p w14:paraId="4810647D" w14:textId="2A1EEB48" w:rsidR="007472B2" w:rsidRDefault="007472B2" w:rsidP="00A1565C">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O</w:t>
            </w:r>
            <w:r>
              <w:rPr>
                <w:sz w:val="22"/>
                <w:highlight w:val="yellow"/>
              </w:rPr>
              <w:t>R 1.02 (1.01-1.03)</w:t>
            </w:r>
          </w:p>
        </w:tc>
        <w:tc>
          <w:tcPr>
            <w:tcW w:w="1904" w:type="dxa"/>
            <w:tcBorders>
              <w:left w:val="single" w:sz="4" w:space="0" w:color="7F7F7F" w:themeColor="text1" w:themeTint="80"/>
              <w:right w:val="single" w:sz="4" w:space="0" w:color="7F7F7F" w:themeColor="text1" w:themeTint="80"/>
            </w:tcBorders>
          </w:tcPr>
          <w:p w14:paraId="37EBDD43" w14:textId="0D80898F" w:rsidR="007472B2" w:rsidRDefault="007472B2" w:rsidP="00A1565C">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stages 5D</w:t>
            </w:r>
          </w:p>
        </w:tc>
        <w:tc>
          <w:tcPr>
            <w:tcW w:w="2059" w:type="dxa"/>
            <w:tcBorders>
              <w:left w:val="single" w:sz="4" w:space="0" w:color="7F7F7F" w:themeColor="text1" w:themeTint="80"/>
              <w:right w:val="single" w:sz="4" w:space="0" w:color="7F7F7F" w:themeColor="text1" w:themeTint="80"/>
            </w:tcBorders>
          </w:tcPr>
          <w:p w14:paraId="6E94229D" w14:textId="5486F15E" w:rsidR="007472B2" w:rsidRDefault="007472B2" w:rsidP="00A1565C">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M</w:t>
            </w:r>
            <w:r>
              <w:rPr>
                <w:sz w:val="22"/>
                <w:highlight w:val="yellow"/>
              </w:rPr>
              <w:t>odified Fried Phenotypes</w:t>
            </w:r>
          </w:p>
        </w:tc>
        <w:tc>
          <w:tcPr>
            <w:tcW w:w="1343" w:type="dxa"/>
            <w:tcBorders>
              <w:left w:val="single" w:sz="4" w:space="0" w:color="7F7F7F" w:themeColor="text1" w:themeTint="80"/>
              <w:right w:val="single" w:sz="4" w:space="0" w:color="7F7F7F" w:themeColor="text1" w:themeTint="80"/>
            </w:tcBorders>
          </w:tcPr>
          <w:p w14:paraId="4400C19E" w14:textId="0902A6DF" w:rsidR="007472B2" w:rsidRPr="00A1565C" w:rsidRDefault="007472B2" w:rsidP="00A1565C">
            <w:pPr>
              <w:cnfStyle w:val="000000000000" w:firstRow="0" w:lastRow="0" w:firstColumn="0" w:lastColumn="0" w:oddVBand="0" w:evenVBand="0" w:oddHBand="0" w:evenHBand="0" w:firstRowFirstColumn="0" w:firstRowLastColumn="0" w:lastRowFirstColumn="0" w:lastRowLastColumn="0"/>
              <w:rPr>
                <w:sz w:val="22"/>
                <w:highlight w:val="yellow"/>
              </w:rPr>
            </w:pPr>
            <w:r w:rsidRPr="00A1565C">
              <w:rPr>
                <w:rFonts w:hint="eastAsia"/>
                <w:sz w:val="22"/>
                <w:highlight w:val="yellow"/>
              </w:rPr>
              <w:t>2275</w:t>
            </w:r>
          </w:p>
        </w:tc>
        <w:tc>
          <w:tcPr>
            <w:tcW w:w="1418" w:type="dxa"/>
            <w:tcBorders>
              <w:left w:val="single" w:sz="4" w:space="0" w:color="7F7F7F" w:themeColor="text1" w:themeTint="80"/>
            </w:tcBorders>
          </w:tcPr>
          <w:p w14:paraId="6C10A97B" w14:textId="48201768" w:rsidR="007472B2" w:rsidRPr="00A1565C" w:rsidRDefault="007472B2" w:rsidP="00A1565C">
            <w:pPr>
              <w:cnfStyle w:val="000000000000" w:firstRow="0" w:lastRow="0" w:firstColumn="0" w:lastColumn="0" w:oddVBand="0" w:evenVBand="0" w:oddHBand="0" w:evenHBand="0" w:firstRowFirstColumn="0" w:firstRowLastColumn="0" w:lastRowFirstColumn="0" w:lastRowLastColumn="0"/>
              <w:rPr>
                <w:sz w:val="22"/>
                <w:highlight w:val="yellow"/>
              </w:rPr>
            </w:pPr>
            <w:r w:rsidRPr="00A1565C">
              <w:rPr>
                <w:sz w:val="22"/>
                <w:highlight w:val="yellow"/>
              </w:rPr>
              <w:fldChar w:fldCharType="begin" w:fldLock="1"/>
            </w:r>
            <w:r w:rsidRPr="00A1565C">
              <w:rPr>
                <w:sz w:val="22"/>
                <w:highlight w:val="yellow"/>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1565C">
              <w:rPr>
                <w:sz w:val="22"/>
                <w:highlight w:val="yellow"/>
              </w:rPr>
              <w:fldChar w:fldCharType="separate"/>
            </w:r>
            <w:r w:rsidRPr="00A1565C">
              <w:rPr>
                <w:noProof/>
                <w:sz w:val="22"/>
                <w:highlight w:val="yellow"/>
                <w:vertAlign w:val="superscript"/>
              </w:rPr>
              <w:t>4</w:t>
            </w:r>
            <w:r w:rsidRPr="00A1565C">
              <w:rPr>
                <w:sz w:val="22"/>
                <w:highlight w:val="yellow"/>
              </w:rPr>
              <w:fldChar w:fldCharType="end"/>
            </w:r>
            <w:r w:rsidRPr="00A1565C">
              <w:rPr>
                <w:sz w:val="22"/>
                <w:highlight w:val="yellow"/>
              </w:rPr>
              <w:t xml:space="preserve"> 2007 JASN</w:t>
            </w:r>
          </w:p>
        </w:tc>
      </w:tr>
      <w:tr w:rsidR="007472B2" w:rsidRPr="00D72954" w14:paraId="04ADB38F" w14:textId="77777777" w:rsidTr="00EA041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28EA6317" w14:textId="77777777" w:rsidR="007472B2" w:rsidRPr="00BA44B3" w:rsidRDefault="007472B2" w:rsidP="00F878C6">
            <w:pPr>
              <w:rPr>
                <w:sz w:val="22"/>
                <w:highlight w:val="yellow"/>
              </w:rPr>
            </w:pPr>
          </w:p>
        </w:tc>
        <w:tc>
          <w:tcPr>
            <w:tcW w:w="715" w:type="dxa"/>
            <w:vMerge/>
            <w:tcBorders>
              <w:left w:val="single" w:sz="4" w:space="0" w:color="7F7F7F" w:themeColor="text1" w:themeTint="80"/>
              <w:right w:val="single" w:sz="4" w:space="0" w:color="7F7F7F" w:themeColor="text1" w:themeTint="80"/>
            </w:tcBorders>
          </w:tcPr>
          <w:p w14:paraId="42E84298" w14:textId="77777777" w:rsidR="007472B2" w:rsidRDefault="007472B2" w:rsidP="00F878C6">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701" w:type="dxa"/>
            <w:vMerge/>
            <w:tcBorders>
              <w:left w:val="single" w:sz="4" w:space="0" w:color="7F7F7F" w:themeColor="text1" w:themeTint="80"/>
              <w:right w:val="single" w:sz="4" w:space="0" w:color="7F7F7F" w:themeColor="text1" w:themeTint="80"/>
            </w:tcBorders>
          </w:tcPr>
          <w:p w14:paraId="634FA7DE" w14:textId="77777777" w:rsidR="007472B2" w:rsidRDefault="007472B2" w:rsidP="00F878C6">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632" w:type="dxa"/>
            <w:tcBorders>
              <w:left w:val="single" w:sz="4" w:space="0" w:color="7F7F7F" w:themeColor="text1" w:themeTint="80"/>
              <w:right w:val="single" w:sz="4" w:space="0" w:color="7F7F7F" w:themeColor="text1" w:themeTint="80"/>
            </w:tcBorders>
          </w:tcPr>
          <w:p w14:paraId="01E7EA03" w14:textId="343BB656" w:rsidR="007472B2" w:rsidRDefault="007472B2" w:rsidP="00F878C6">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1.03 (1.01-1.04)</w:t>
            </w:r>
          </w:p>
        </w:tc>
        <w:tc>
          <w:tcPr>
            <w:tcW w:w="1904" w:type="dxa"/>
            <w:tcBorders>
              <w:left w:val="single" w:sz="4" w:space="0" w:color="7F7F7F" w:themeColor="text1" w:themeTint="80"/>
              <w:right w:val="single" w:sz="4" w:space="0" w:color="7F7F7F" w:themeColor="text1" w:themeTint="80"/>
            </w:tcBorders>
          </w:tcPr>
          <w:p w14:paraId="390919F5" w14:textId="43A29531" w:rsidR="007472B2" w:rsidRPr="00F878C6" w:rsidRDefault="007472B2" w:rsidP="00F878C6">
            <w:pPr>
              <w:cnfStyle w:val="000000100000" w:firstRow="0" w:lastRow="0" w:firstColumn="0" w:lastColumn="0" w:oddVBand="0" w:evenVBand="0" w:oddHBand="1" w:evenHBand="0" w:firstRowFirstColumn="0" w:firstRowLastColumn="0" w:lastRowFirstColumn="0" w:lastRowLastColumn="0"/>
              <w:rPr>
                <w:color w:val="000000" w:themeColor="text1"/>
                <w:sz w:val="22"/>
                <w:highlight w:val="yellow"/>
              </w:rPr>
            </w:pPr>
            <w:r w:rsidRPr="00F878C6">
              <w:rPr>
                <w:color w:val="000000" w:themeColor="text1"/>
                <w:sz w:val="22"/>
                <w:highlight w:val="yellow"/>
              </w:rPr>
              <w:t>stage 5D</w:t>
            </w:r>
          </w:p>
        </w:tc>
        <w:tc>
          <w:tcPr>
            <w:tcW w:w="2059" w:type="dxa"/>
            <w:tcBorders>
              <w:left w:val="single" w:sz="4" w:space="0" w:color="7F7F7F" w:themeColor="text1" w:themeTint="80"/>
              <w:right w:val="single" w:sz="4" w:space="0" w:color="7F7F7F" w:themeColor="text1" w:themeTint="80"/>
            </w:tcBorders>
          </w:tcPr>
          <w:p w14:paraId="2D358D92" w14:textId="357C53F1" w:rsidR="007472B2" w:rsidRPr="00F878C6" w:rsidRDefault="007472B2" w:rsidP="00F878C6">
            <w:pPr>
              <w:cnfStyle w:val="000000100000" w:firstRow="0" w:lastRow="0" w:firstColumn="0" w:lastColumn="0" w:oddVBand="0" w:evenVBand="0" w:oddHBand="1" w:evenHBand="0" w:firstRowFirstColumn="0" w:firstRowLastColumn="0" w:lastRowFirstColumn="0" w:lastRowLastColumn="0"/>
              <w:rPr>
                <w:color w:val="000000" w:themeColor="text1"/>
                <w:sz w:val="22"/>
                <w:highlight w:val="yellow"/>
              </w:rPr>
            </w:pPr>
            <w:r w:rsidRPr="00F878C6">
              <w:rPr>
                <w:color w:val="000000" w:themeColor="text1"/>
                <w:sz w:val="22"/>
                <w:highlight w:val="yellow"/>
              </w:rPr>
              <w:t>Modified CHS scale</w:t>
            </w:r>
          </w:p>
        </w:tc>
        <w:tc>
          <w:tcPr>
            <w:tcW w:w="1343" w:type="dxa"/>
            <w:tcBorders>
              <w:left w:val="single" w:sz="4" w:space="0" w:color="7F7F7F" w:themeColor="text1" w:themeTint="80"/>
              <w:right w:val="single" w:sz="4" w:space="0" w:color="7F7F7F" w:themeColor="text1" w:themeTint="80"/>
            </w:tcBorders>
          </w:tcPr>
          <w:p w14:paraId="7A84E20B" w14:textId="5177794B" w:rsidR="007472B2" w:rsidRPr="00F878C6" w:rsidRDefault="007472B2" w:rsidP="00F878C6">
            <w:pPr>
              <w:cnfStyle w:val="000000100000" w:firstRow="0" w:lastRow="0" w:firstColumn="0" w:lastColumn="0" w:oddVBand="0" w:evenVBand="0" w:oddHBand="1" w:evenHBand="0" w:firstRowFirstColumn="0" w:firstRowLastColumn="0" w:lastRowFirstColumn="0" w:lastRowLastColumn="0"/>
              <w:rPr>
                <w:color w:val="000000" w:themeColor="text1"/>
                <w:sz w:val="22"/>
                <w:highlight w:val="yellow"/>
              </w:rPr>
            </w:pPr>
            <w:r w:rsidRPr="00F878C6">
              <w:rPr>
                <w:rFonts w:hint="eastAsia"/>
                <w:color w:val="000000" w:themeColor="text1"/>
                <w:sz w:val="22"/>
                <w:highlight w:val="yellow"/>
              </w:rPr>
              <w:t>165</w:t>
            </w:r>
            <w:r w:rsidRPr="00F878C6">
              <w:rPr>
                <w:color w:val="000000" w:themeColor="text1"/>
                <w:sz w:val="22"/>
                <w:highlight w:val="yellow"/>
              </w:rPr>
              <w:t>8</w:t>
            </w:r>
          </w:p>
        </w:tc>
        <w:tc>
          <w:tcPr>
            <w:tcW w:w="1418" w:type="dxa"/>
            <w:tcBorders>
              <w:left w:val="single" w:sz="4" w:space="0" w:color="7F7F7F" w:themeColor="text1" w:themeTint="80"/>
            </w:tcBorders>
          </w:tcPr>
          <w:p w14:paraId="56E0AF30" w14:textId="42A74B54" w:rsidR="007472B2" w:rsidRPr="00F878C6" w:rsidRDefault="007472B2" w:rsidP="00F878C6">
            <w:pPr>
              <w:cnfStyle w:val="000000100000" w:firstRow="0" w:lastRow="0" w:firstColumn="0" w:lastColumn="0" w:oddVBand="0" w:evenVBand="0" w:oddHBand="1" w:evenHBand="0" w:firstRowFirstColumn="0" w:firstRowLastColumn="0" w:lastRowFirstColumn="0" w:lastRowLastColumn="0"/>
              <w:rPr>
                <w:color w:val="000000" w:themeColor="text1"/>
                <w:sz w:val="22"/>
                <w:highlight w:val="yellow"/>
              </w:rPr>
            </w:pPr>
            <w:r w:rsidRPr="00F878C6">
              <w:rPr>
                <w:color w:val="000000" w:themeColor="text1"/>
                <w:sz w:val="22"/>
                <w:highlight w:val="yellow"/>
              </w:rPr>
              <w:fldChar w:fldCharType="begin" w:fldLock="1"/>
            </w:r>
            <w:r w:rsidRPr="00F878C6">
              <w:rPr>
                <w:color w:val="000000" w:themeColor="text1"/>
                <w:sz w:val="22"/>
                <w:highlight w:val="yellow"/>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F878C6">
              <w:rPr>
                <w:color w:val="000000" w:themeColor="text1"/>
                <w:sz w:val="22"/>
                <w:highlight w:val="yellow"/>
              </w:rPr>
              <w:fldChar w:fldCharType="separate"/>
            </w:r>
            <w:r w:rsidRPr="00F878C6">
              <w:rPr>
                <w:noProof/>
                <w:color w:val="000000" w:themeColor="text1"/>
                <w:sz w:val="22"/>
                <w:highlight w:val="yellow"/>
                <w:vertAlign w:val="superscript"/>
              </w:rPr>
              <w:t>49</w:t>
            </w:r>
            <w:r w:rsidRPr="00F878C6">
              <w:rPr>
                <w:color w:val="000000" w:themeColor="text1"/>
                <w:sz w:val="22"/>
                <w:highlight w:val="yellow"/>
              </w:rPr>
              <w:fldChar w:fldCharType="end"/>
            </w:r>
            <w:r w:rsidRPr="00F878C6">
              <w:rPr>
                <w:color w:val="000000" w:themeColor="text1"/>
                <w:sz w:val="22"/>
                <w:highlight w:val="yellow"/>
              </w:rPr>
              <w:t>J Ren Nutr</w:t>
            </w:r>
          </w:p>
        </w:tc>
      </w:tr>
      <w:tr w:rsidR="00EA0411" w:rsidRPr="00D72954" w14:paraId="61EAFF4E" w14:textId="77777777" w:rsidTr="000906BD">
        <w:trPr>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5E6BF9C0" w14:textId="77777777" w:rsidR="00EA0411" w:rsidRPr="00BA44B3" w:rsidRDefault="00EA0411" w:rsidP="00F878C6">
            <w:pPr>
              <w:rPr>
                <w:sz w:val="22"/>
                <w:highlight w:val="yellow"/>
              </w:rPr>
            </w:pPr>
          </w:p>
        </w:tc>
        <w:tc>
          <w:tcPr>
            <w:tcW w:w="2416" w:type="dxa"/>
            <w:gridSpan w:val="2"/>
            <w:vMerge w:val="restart"/>
            <w:tcBorders>
              <w:top w:val="single" w:sz="2" w:space="0" w:color="000000" w:themeColor="text1"/>
              <w:left w:val="single" w:sz="4" w:space="0" w:color="7F7F7F" w:themeColor="text1" w:themeTint="80"/>
              <w:right w:val="single" w:sz="4" w:space="0" w:color="7F7F7F" w:themeColor="text1" w:themeTint="80"/>
            </w:tcBorders>
          </w:tcPr>
          <w:p w14:paraId="6F592A64" w14:textId="0E6420E6" w:rsidR="00EA0411" w:rsidRPr="00BA44B3" w:rsidRDefault="00EA0411" w:rsidP="00F878C6">
            <w:pPr>
              <w:cnfStyle w:val="000000000000" w:firstRow="0" w:lastRow="0" w:firstColumn="0" w:lastColumn="0" w:oddVBand="0" w:evenVBand="0" w:oddHBand="0" w:evenHBand="0" w:firstRowFirstColumn="0" w:firstRowLastColumn="0" w:lastRowFirstColumn="0" w:lastRowLastColumn="0"/>
              <w:rPr>
                <w:sz w:val="22"/>
                <w:highlight w:val="yellow"/>
              </w:rPr>
            </w:pPr>
            <w:r w:rsidRPr="00BA44B3">
              <w:rPr>
                <w:sz w:val="22"/>
                <w:highlight w:val="yellow"/>
              </w:rPr>
              <w:t>Female gender</w:t>
            </w:r>
          </w:p>
        </w:tc>
        <w:tc>
          <w:tcPr>
            <w:tcW w:w="2632" w:type="dxa"/>
            <w:tcBorders>
              <w:top w:val="single" w:sz="2" w:space="0" w:color="000000" w:themeColor="text1"/>
              <w:left w:val="single" w:sz="4" w:space="0" w:color="7F7F7F" w:themeColor="text1" w:themeTint="80"/>
              <w:right w:val="single" w:sz="4" w:space="0" w:color="7F7F7F" w:themeColor="text1" w:themeTint="80"/>
            </w:tcBorders>
          </w:tcPr>
          <w:p w14:paraId="4ABC30E5" w14:textId="324ED2D3" w:rsidR="00EA0411" w:rsidRPr="00BA44B3" w:rsidRDefault="00EA0411" w:rsidP="00F878C6">
            <w:pPr>
              <w:cnfStyle w:val="000000000000" w:firstRow="0" w:lastRow="0" w:firstColumn="0" w:lastColumn="0" w:oddVBand="0" w:evenVBand="0" w:oddHBand="0" w:evenHBand="0" w:firstRowFirstColumn="0" w:firstRowLastColumn="0" w:lastRowFirstColumn="0" w:lastRowLastColumn="0"/>
              <w:rPr>
                <w:sz w:val="22"/>
                <w:highlight w:val="yellow"/>
              </w:rPr>
            </w:pPr>
            <w:r w:rsidRPr="00BA44B3">
              <w:rPr>
                <w:rFonts w:hint="eastAsia"/>
                <w:sz w:val="22"/>
                <w:highlight w:val="yellow"/>
              </w:rPr>
              <w:t>O</w:t>
            </w:r>
            <w:r w:rsidRPr="00BA44B3">
              <w:rPr>
                <w:sz w:val="22"/>
                <w:highlight w:val="yellow"/>
              </w:rPr>
              <w:t>R 11.3 (2.3-55.6)</w:t>
            </w:r>
          </w:p>
        </w:tc>
        <w:tc>
          <w:tcPr>
            <w:tcW w:w="1904" w:type="dxa"/>
            <w:tcBorders>
              <w:top w:val="single" w:sz="2" w:space="0" w:color="000000" w:themeColor="text1"/>
              <w:left w:val="single" w:sz="4" w:space="0" w:color="7F7F7F" w:themeColor="text1" w:themeTint="80"/>
              <w:right w:val="single" w:sz="4" w:space="0" w:color="7F7F7F" w:themeColor="text1" w:themeTint="80"/>
            </w:tcBorders>
          </w:tcPr>
          <w:p w14:paraId="30AC90B1" w14:textId="14FAB622" w:rsidR="00EA0411" w:rsidRPr="00BA44B3" w:rsidRDefault="00EA0411" w:rsidP="00F878C6">
            <w:pPr>
              <w:cnfStyle w:val="000000000000" w:firstRow="0" w:lastRow="0" w:firstColumn="0" w:lastColumn="0" w:oddVBand="0" w:evenVBand="0" w:oddHBand="0" w:evenHBand="0" w:firstRowFirstColumn="0" w:firstRowLastColumn="0" w:lastRowFirstColumn="0" w:lastRowLastColumn="0"/>
              <w:rPr>
                <w:sz w:val="22"/>
                <w:highlight w:val="yellow"/>
              </w:rPr>
            </w:pPr>
            <w:r w:rsidRPr="00BA44B3">
              <w:rPr>
                <w:sz w:val="22"/>
                <w:highlight w:val="yellow"/>
              </w:rPr>
              <w:t>stages 3-5</w:t>
            </w:r>
          </w:p>
        </w:tc>
        <w:tc>
          <w:tcPr>
            <w:tcW w:w="2059" w:type="dxa"/>
            <w:tcBorders>
              <w:top w:val="single" w:sz="2" w:space="0" w:color="000000" w:themeColor="text1"/>
              <w:left w:val="single" w:sz="4" w:space="0" w:color="7F7F7F" w:themeColor="text1" w:themeTint="80"/>
              <w:right w:val="single" w:sz="4" w:space="0" w:color="7F7F7F" w:themeColor="text1" w:themeTint="80"/>
            </w:tcBorders>
          </w:tcPr>
          <w:p w14:paraId="6737A56C" w14:textId="7129E2C8" w:rsidR="00EA0411" w:rsidRPr="00BA44B3" w:rsidRDefault="00EA0411" w:rsidP="00F878C6">
            <w:pPr>
              <w:cnfStyle w:val="000000000000" w:firstRow="0" w:lastRow="0" w:firstColumn="0" w:lastColumn="0" w:oddVBand="0" w:evenVBand="0" w:oddHBand="0" w:evenHBand="0" w:firstRowFirstColumn="0" w:firstRowLastColumn="0" w:lastRowFirstColumn="0" w:lastRowLastColumn="0"/>
              <w:rPr>
                <w:sz w:val="22"/>
                <w:highlight w:val="yellow"/>
              </w:rPr>
            </w:pPr>
            <w:r w:rsidRPr="00BA44B3">
              <w:rPr>
                <w:rFonts w:hint="eastAsia"/>
                <w:sz w:val="22"/>
                <w:highlight w:val="yellow"/>
              </w:rPr>
              <w:t>M</w:t>
            </w:r>
            <w:r w:rsidRPr="00BA44B3">
              <w:rPr>
                <w:sz w:val="22"/>
                <w:highlight w:val="yellow"/>
              </w:rPr>
              <w:t>odified Fried Phenotypes</w:t>
            </w:r>
          </w:p>
        </w:tc>
        <w:tc>
          <w:tcPr>
            <w:tcW w:w="1343" w:type="dxa"/>
            <w:tcBorders>
              <w:top w:val="single" w:sz="2" w:space="0" w:color="000000" w:themeColor="text1"/>
              <w:left w:val="single" w:sz="4" w:space="0" w:color="7F7F7F" w:themeColor="text1" w:themeTint="80"/>
              <w:right w:val="single" w:sz="4" w:space="0" w:color="7F7F7F" w:themeColor="text1" w:themeTint="80"/>
            </w:tcBorders>
          </w:tcPr>
          <w:p w14:paraId="5CD2193E" w14:textId="6EEE07D7" w:rsidR="00EA0411" w:rsidRPr="00BA44B3" w:rsidRDefault="00EA0411" w:rsidP="00F878C6">
            <w:pPr>
              <w:cnfStyle w:val="000000000000" w:firstRow="0" w:lastRow="0" w:firstColumn="0" w:lastColumn="0" w:oddVBand="0" w:evenVBand="0" w:oddHBand="0" w:evenHBand="0" w:firstRowFirstColumn="0" w:firstRowLastColumn="0" w:lastRowFirstColumn="0" w:lastRowLastColumn="0"/>
              <w:rPr>
                <w:sz w:val="22"/>
                <w:highlight w:val="yellow"/>
              </w:rPr>
            </w:pPr>
            <w:r w:rsidRPr="00BA44B3">
              <w:rPr>
                <w:rFonts w:hint="eastAsia"/>
                <w:sz w:val="22"/>
                <w:highlight w:val="yellow"/>
              </w:rPr>
              <w:t>6</w:t>
            </w:r>
            <w:r w:rsidRPr="00BA44B3">
              <w:rPr>
                <w:sz w:val="22"/>
                <w:highlight w:val="yellow"/>
              </w:rPr>
              <w:t>1</w:t>
            </w:r>
          </w:p>
        </w:tc>
        <w:tc>
          <w:tcPr>
            <w:tcW w:w="1418" w:type="dxa"/>
            <w:tcBorders>
              <w:top w:val="single" w:sz="2" w:space="0" w:color="000000" w:themeColor="text1"/>
              <w:left w:val="single" w:sz="4" w:space="0" w:color="7F7F7F" w:themeColor="text1" w:themeTint="80"/>
            </w:tcBorders>
          </w:tcPr>
          <w:p w14:paraId="031F46C7" w14:textId="3CAFC69B" w:rsidR="00EA0411" w:rsidRPr="00BA44B3" w:rsidRDefault="00EA0411" w:rsidP="00F878C6">
            <w:pPr>
              <w:cnfStyle w:val="000000000000" w:firstRow="0" w:lastRow="0" w:firstColumn="0" w:lastColumn="0" w:oddVBand="0" w:evenVBand="0" w:oddHBand="0" w:evenHBand="0" w:firstRowFirstColumn="0" w:firstRowLastColumn="0" w:lastRowFirstColumn="0" w:lastRowLastColumn="0"/>
              <w:rPr>
                <w:sz w:val="22"/>
                <w:highlight w:val="yellow"/>
              </w:rPr>
            </w:pPr>
            <w:r w:rsidRPr="00BA44B3">
              <w:rPr>
                <w:sz w:val="22"/>
                <w:highlight w:val="yellow"/>
              </w:rPr>
              <w:fldChar w:fldCharType="begin" w:fldLock="1"/>
            </w:r>
            <w:r w:rsidRPr="00BA44B3">
              <w:rPr>
                <w:sz w:val="22"/>
                <w:highlight w:val="yellow"/>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BA44B3">
              <w:rPr>
                <w:sz w:val="22"/>
                <w:highlight w:val="yellow"/>
              </w:rPr>
              <w:fldChar w:fldCharType="separate"/>
            </w:r>
            <w:r w:rsidRPr="00BA44B3">
              <w:rPr>
                <w:noProof/>
                <w:sz w:val="22"/>
                <w:highlight w:val="yellow"/>
                <w:vertAlign w:val="superscript"/>
              </w:rPr>
              <w:t>3</w:t>
            </w:r>
            <w:r w:rsidRPr="00BA44B3">
              <w:rPr>
                <w:sz w:val="22"/>
                <w:highlight w:val="yellow"/>
              </w:rPr>
              <w:fldChar w:fldCharType="end"/>
            </w:r>
            <w:r w:rsidRPr="00BA44B3">
              <w:rPr>
                <w:sz w:val="22"/>
                <w:highlight w:val="yellow"/>
              </w:rPr>
              <w:t xml:space="preserve"> 2012 Mansur</w:t>
            </w:r>
          </w:p>
        </w:tc>
      </w:tr>
      <w:tr w:rsidR="00EA0411" w:rsidRPr="00D72954" w14:paraId="399913C0" w14:textId="77777777" w:rsidTr="00D53CD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15A385FA" w14:textId="77777777" w:rsidR="00EA0411" w:rsidRPr="00BA44B3" w:rsidRDefault="00EA0411" w:rsidP="00F878C6">
            <w:pPr>
              <w:rPr>
                <w:sz w:val="22"/>
                <w:highlight w:val="yellow"/>
              </w:rPr>
            </w:pPr>
          </w:p>
        </w:tc>
        <w:tc>
          <w:tcPr>
            <w:tcW w:w="2416" w:type="dxa"/>
            <w:gridSpan w:val="2"/>
            <w:vMerge/>
            <w:tcBorders>
              <w:left w:val="single" w:sz="4" w:space="0" w:color="7F7F7F" w:themeColor="text1" w:themeTint="80"/>
              <w:right w:val="single" w:sz="4" w:space="0" w:color="7F7F7F" w:themeColor="text1" w:themeTint="80"/>
            </w:tcBorders>
          </w:tcPr>
          <w:p w14:paraId="3D577BD2" w14:textId="77777777" w:rsidR="00EA0411" w:rsidRPr="00BA44B3" w:rsidRDefault="00EA0411" w:rsidP="00F878C6">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632" w:type="dxa"/>
            <w:tcBorders>
              <w:top w:val="single" w:sz="2" w:space="0" w:color="000000" w:themeColor="text1"/>
              <w:left w:val="single" w:sz="4" w:space="0" w:color="7F7F7F" w:themeColor="text1" w:themeTint="80"/>
              <w:bottom w:val="single" w:sz="4" w:space="0" w:color="000000" w:themeColor="text1"/>
              <w:right w:val="single" w:sz="4" w:space="0" w:color="7F7F7F" w:themeColor="text1" w:themeTint="80"/>
            </w:tcBorders>
          </w:tcPr>
          <w:p w14:paraId="60360360" w14:textId="78E0836E" w:rsidR="00EA0411" w:rsidRPr="00BA44B3" w:rsidRDefault="00EA0411" w:rsidP="00F878C6">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1.55 (1.27-1.88)</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132C5CC9" w14:textId="04276F19" w:rsidR="00EA0411" w:rsidRPr="00BA44B3" w:rsidRDefault="00EA0411" w:rsidP="00F878C6">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stage 5D</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27F03581" w14:textId="4C9BC8A1" w:rsidR="00EA0411" w:rsidRPr="00BA44B3" w:rsidRDefault="00EA0411" w:rsidP="00F878C6">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M</w:t>
            </w:r>
            <w:r>
              <w:rPr>
                <w:sz w:val="22"/>
                <w:highlight w:val="yellow"/>
              </w:rPr>
              <w:t>odified Fried Phenotypes</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45416F54" w14:textId="0F6C9DFC" w:rsidR="00EA0411" w:rsidRPr="00BA44B3" w:rsidRDefault="00EA0411" w:rsidP="00F878C6">
            <w:pPr>
              <w:cnfStyle w:val="000000100000" w:firstRow="0" w:lastRow="0" w:firstColumn="0" w:lastColumn="0" w:oddVBand="0" w:evenVBand="0" w:oddHBand="1" w:evenHBand="0" w:firstRowFirstColumn="0" w:firstRowLastColumn="0" w:lastRowFirstColumn="0" w:lastRowLastColumn="0"/>
              <w:rPr>
                <w:sz w:val="22"/>
                <w:highlight w:val="yellow"/>
              </w:rPr>
            </w:pPr>
            <w:r w:rsidRPr="00A1565C">
              <w:rPr>
                <w:rFonts w:hint="eastAsia"/>
                <w:sz w:val="22"/>
                <w:highlight w:val="yellow"/>
              </w:rPr>
              <w:t>2275</w:t>
            </w:r>
          </w:p>
        </w:tc>
        <w:tc>
          <w:tcPr>
            <w:tcW w:w="1418" w:type="dxa"/>
            <w:tcBorders>
              <w:left w:val="single" w:sz="4" w:space="0" w:color="7F7F7F" w:themeColor="text1" w:themeTint="80"/>
              <w:bottom w:val="single" w:sz="4" w:space="0" w:color="000000" w:themeColor="text1"/>
            </w:tcBorders>
          </w:tcPr>
          <w:p w14:paraId="7A58BEB5" w14:textId="54F589B0" w:rsidR="00EA0411" w:rsidRPr="00BA44B3" w:rsidRDefault="00EA0411" w:rsidP="00F878C6">
            <w:pPr>
              <w:cnfStyle w:val="000000100000" w:firstRow="0" w:lastRow="0" w:firstColumn="0" w:lastColumn="0" w:oddVBand="0" w:evenVBand="0" w:oddHBand="1" w:evenHBand="0" w:firstRowFirstColumn="0" w:firstRowLastColumn="0" w:lastRowFirstColumn="0" w:lastRowLastColumn="0"/>
              <w:rPr>
                <w:sz w:val="22"/>
                <w:highlight w:val="yellow"/>
              </w:rPr>
            </w:pPr>
            <w:r w:rsidRPr="00A1565C">
              <w:rPr>
                <w:sz w:val="22"/>
                <w:highlight w:val="yellow"/>
              </w:rPr>
              <w:fldChar w:fldCharType="begin" w:fldLock="1"/>
            </w:r>
            <w:r w:rsidRPr="00A1565C">
              <w:rPr>
                <w:sz w:val="22"/>
                <w:highlight w:val="yellow"/>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1565C">
              <w:rPr>
                <w:sz w:val="22"/>
                <w:highlight w:val="yellow"/>
              </w:rPr>
              <w:fldChar w:fldCharType="separate"/>
            </w:r>
            <w:r w:rsidRPr="00A1565C">
              <w:rPr>
                <w:noProof/>
                <w:sz w:val="22"/>
                <w:highlight w:val="yellow"/>
                <w:vertAlign w:val="superscript"/>
              </w:rPr>
              <w:t>4</w:t>
            </w:r>
            <w:r w:rsidRPr="00A1565C">
              <w:rPr>
                <w:sz w:val="22"/>
                <w:highlight w:val="yellow"/>
              </w:rPr>
              <w:fldChar w:fldCharType="end"/>
            </w:r>
            <w:r w:rsidRPr="00A1565C">
              <w:rPr>
                <w:sz w:val="22"/>
                <w:highlight w:val="yellow"/>
              </w:rPr>
              <w:t xml:space="preserve"> 2007 JASN</w:t>
            </w:r>
          </w:p>
        </w:tc>
      </w:tr>
      <w:tr w:rsidR="00EA0411" w:rsidRPr="00D72954" w14:paraId="0A4BEB6C" w14:textId="77777777" w:rsidTr="00335C6E">
        <w:trPr>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27B6557B" w14:textId="77777777" w:rsidR="00EA0411" w:rsidRPr="00BA44B3" w:rsidRDefault="00EA0411" w:rsidP="00EA0411">
            <w:pPr>
              <w:rPr>
                <w:sz w:val="22"/>
                <w:highlight w:val="yellow"/>
              </w:rPr>
            </w:pPr>
          </w:p>
        </w:tc>
        <w:tc>
          <w:tcPr>
            <w:tcW w:w="2416" w:type="dxa"/>
            <w:gridSpan w:val="2"/>
            <w:vMerge/>
            <w:tcBorders>
              <w:left w:val="single" w:sz="4" w:space="0" w:color="7F7F7F" w:themeColor="text1" w:themeTint="80"/>
              <w:bottom w:val="single" w:sz="4" w:space="0" w:color="000000" w:themeColor="text1"/>
              <w:right w:val="single" w:sz="4" w:space="0" w:color="7F7F7F" w:themeColor="text1" w:themeTint="80"/>
            </w:tcBorders>
          </w:tcPr>
          <w:p w14:paraId="18FA052F" w14:textId="77777777" w:rsidR="00EA0411" w:rsidRPr="00BA44B3"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632" w:type="dxa"/>
            <w:tcBorders>
              <w:top w:val="single" w:sz="2" w:space="0" w:color="000000" w:themeColor="text1"/>
              <w:left w:val="single" w:sz="4" w:space="0" w:color="7F7F7F" w:themeColor="text1" w:themeTint="80"/>
              <w:bottom w:val="single" w:sz="4" w:space="0" w:color="000000" w:themeColor="text1"/>
              <w:right w:val="single" w:sz="4" w:space="0" w:color="7F7F7F" w:themeColor="text1" w:themeTint="80"/>
            </w:tcBorders>
          </w:tcPr>
          <w:p w14:paraId="4AA5AA13" w14:textId="372602F0" w:rsidR="00EA0411"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O</w:t>
            </w:r>
            <w:r>
              <w:rPr>
                <w:sz w:val="22"/>
                <w:highlight w:val="yellow"/>
              </w:rPr>
              <w:t>R 11.6 (1.7-79.1)</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507A781D" w14:textId="4C464111" w:rsidR="00EA0411"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sidRPr="00203B99">
              <w:rPr>
                <w:sz w:val="22"/>
                <w:highlight w:val="yellow"/>
              </w:rPr>
              <w:t xml:space="preserve">Elderly with </w:t>
            </w:r>
            <w:r w:rsidRPr="00203B99">
              <w:rPr>
                <w:rFonts w:hint="eastAsia"/>
                <w:sz w:val="22"/>
                <w:highlight w:val="yellow"/>
              </w:rPr>
              <w:t>stage 5</w:t>
            </w:r>
            <w:r w:rsidRPr="00203B99">
              <w:rPr>
                <w:sz w:val="22"/>
                <w:highlight w:val="yellow"/>
              </w:rPr>
              <w:t>D</w:t>
            </w:r>
            <w:r w:rsidRPr="00203B99">
              <w:rPr>
                <w:rFonts w:hint="eastAsia"/>
                <w:sz w:val="22"/>
                <w:highlight w:val="yellow"/>
              </w:rPr>
              <w:t xml:space="preserve"> </w:t>
            </w:r>
            <w:r>
              <w:rPr>
                <w:sz w:val="22"/>
                <w:highlight w:val="yellow"/>
              </w:rPr>
              <w:t>(HD)</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055EC8E1" w14:textId="54BEC9E7" w:rsidR="00EA0411"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sidRPr="00203B99">
              <w:rPr>
                <w:sz w:val="22"/>
                <w:highlight w:val="yellow"/>
              </w:rPr>
              <w:t>M</w:t>
            </w:r>
            <w:r w:rsidRPr="00203B99">
              <w:rPr>
                <w:rFonts w:hint="eastAsia"/>
                <w:sz w:val="22"/>
                <w:highlight w:val="yellow"/>
              </w:rPr>
              <w:t>ultidimen</w:t>
            </w:r>
            <w:r w:rsidRPr="00203B99">
              <w:rPr>
                <w:sz w:val="22"/>
                <w:highlight w:val="yellow"/>
              </w:rPr>
              <w:t>sional frailty score</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204D1923" w14:textId="365479FC" w:rsidR="00EA0411" w:rsidRPr="00A1565C"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sidRPr="00203B99">
              <w:rPr>
                <w:rFonts w:hint="eastAsia"/>
                <w:sz w:val="22"/>
                <w:highlight w:val="yellow"/>
              </w:rPr>
              <w:t>46</w:t>
            </w:r>
          </w:p>
        </w:tc>
        <w:tc>
          <w:tcPr>
            <w:tcW w:w="1418" w:type="dxa"/>
            <w:tcBorders>
              <w:left w:val="single" w:sz="4" w:space="0" w:color="7F7F7F" w:themeColor="text1" w:themeTint="80"/>
              <w:bottom w:val="single" w:sz="4" w:space="0" w:color="000000" w:themeColor="text1"/>
            </w:tcBorders>
          </w:tcPr>
          <w:p w14:paraId="48CA0C6F" w14:textId="61D894EF" w:rsidR="00EA0411" w:rsidRPr="00A1565C"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sidRPr="00203B99">
              <w:rPr>
                <w:sz w:val="22"/>
                <w:highlight w:val="yellow"/>
              </w:rPr>
              <w:fldChar w:fldCharType="begin" w:fldLock="1"/>
            </w:r>
            <w:r w:rsidRPr="00203B99">
              <w:rPr>
                <w:sz w:val="22"/>
                <w:highlight w:val="yellow"/>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203B99">
              <w:rPr>
                <w:sz w:val="22"/>
                <w:highlight w:val="yellow"/>
              </w:rPr>
              <w:fldChar w:fldCharType="separate"/>
            </w:r>
            <w:r w:rsidRPr="00203B99">
              <w:rPr>
                <w:noProof/>
                <w:sz w:val="22"/>
                <w:highlight w:val="yellow"/>
                <w:vertAlign w:val="superscript"/>
              </w:rPr>
              <w:t>62</w:t>
            </w:r>
            <w:r w:rsidRPr="00203B99">
              <w:rPr>
                <w:sz w:val="22"/>
                <w:highlight w:val="yellow"/>
              </w:rPr>
              <w:fldChar w:fldCharType="end"/>
            </w:r>
            <w:r w:rsidRPr="00203B99">
              <w:rPr>
                <w:sz w:val="22"/>
                <w:highlight w:val="yellow"/>
              </w:rPr>
              <w:t xml:space="preserve"> JKMS</w:t>
            </w:r>
          </w:p>
        </w:tc>
      </w:tr>
      <w:tr w:rsidR="00EA0411" w:rsidRPr="00D72954" w14:paraId="25B20567" w14:textId="77777777" w:rsidTr="00335C6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06E45092" w14:textId="77777777" w:rsidR="00EA0411" w:rsidRPr="00BA44B3" w:rsidRDefault="00EA0411" w:rsidP="00EA0411">
            <w:pPr>
              <w:rPr>
                <w:sz w:val="22"/>
                <w:highlight w:val="yellow"/>
              </w:rPr>
            </w:pPr>
          </w:p>
        </w:tc>
        <w:tc>
          <w:tcPr>
            <w:tcW w:w="2416" w:type="dxa"/>
            <w:gridSpan w:val="2"/>
            <w:tcBorders>
              <w:top w:val="single" w:sz="4" w:space="0" w:color="000000" w:themeColor="text1"/>
              <w:left w:val="single" w:sz="4" w:space="0" w:color="7F7F7F" w:themeColor="text1" w:themeTint="80"/>
              <w:right w:val="single" w:sz="4" w:space="0" w:color="7F7F7F" w:themeColor="text1" w:themeTint="80"/>
            </w:tcBorders>
          </w:tcPr>
          <w:p w14:paraId="7FF3B2E6" w14:textId="2818B591" w:rsidR="00EA0411" w:rsidRPr="00BA44B3"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M</w:t>
            </w:r>
            <w:r>
              <w:rPr>
                <w:sz w:val="22"/>
                <w:highlight w:val="yellow"/>
              </w:rPr>
              <w:t>ale gender</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432314CB" w14:textId="10DCFAC5" w:rsidR="00EA0411"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0.49 (0.39-0.62)</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33E197AC" w14:textId="2D73D1E1" w:rsidR="00EA0411"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stage 5D (incident)</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708478D9" w14:textId="57A312B6" w:rsidR="00EA0411"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M</w:t>
            </w:r>
            <w:r>
              <w:rPr>
                <w:sz w:val="22"/>
                <w:highlight w:val="yellow"/>
              </w:rPr>
              <w:t>odified Fried Phenotypes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251D1518" w14:textId="08FBB57B" w:rsidR="00EA0411" w:rsidRPr="00A1565C"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1</w:t>
            </w:r>
            <w:r>
              <w:rPr>
                <w:sz w:val="22"/>
                <w:highlight w:val="yellow"/>
              </w:rPr>
              <w:t>576</w:t>
            </w:r>
          </w:p>
        </w:tc>
        <w:tc>
          <w:tcPr>
            <w:tcW w:w="1418" w:type="dxa"/>
            <w:tcBorders>
              <w:top w:val="single" w:sz="4" w:space="0" w:color="000000" w:themeColor="text1"/>
              <w:left w:val="single" w:sz="4" w:space="0" w:color="7F7F7F" w:themeColor="text1" w:themeTint="80"/>
            </w:tcBorders>
          </w:tcPr>
          <w:p w14:paraId="67BF01B9" w14:textId="4BED6E92" w:rsidR="00EA0411" w:rsidRPr="00A1565C"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AA14BF">
              <w:rPr>
                <w:sz w:val="22"/>
                <w:highlight w:val="yellow"/>
              </w:rPr>
              <w:fldChar w:fldCharType="begin" w:fldLock="1"/>
            </w:r>
            <w:r w:rsidRPr="00AA14BF">
              <w:rPr>
                <w:sz w:val="22"/>
                <w:highlight w:val="yellow"/>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AA14BF">
              <w:rPr>
                <w:rFonts w:ascii="Cambria Math" w:hAnsi="Cambria Math" w:cs="Cambria Math"/>
                <w:sz w:val="22"/>
                <w:highlight w:val="yellow"/>
              </w:rPr>
              <w:instrText>⬍</w:instrText>
            </w:r>
            <w:r w:rsidRPr="00AA14BF">
              <w:rPr>
                <w:sz w:val="22"/>
                <w:highlight w:val="yellow"/>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A14BF">
              <w:rPr>
                <w:sz w:val="22"/>
                <w:highlight w:val="yellow"/>
              </w:rPr>
              <w:fldChar w:fldCharType="separate"/>
            </w:r>
            <w:r w:rsidRPr="00AA14BF">
              <w:rPr>
                <w:noProof/>
                <w:sz w:val="22"/>
                <w:highlight w:val="yellow"/>
                <w:vertAlign w:val="superscript"/>
              </w:rPr>
              <w:t>46</w:t>
            </w:r>
            <w:r w:rsidRPr="00AA14BF">
              <w:rPr>
                <w:sz w:val="22"/>
                <w:highlight w:val="yellow"/>
              </w:rPr>
              <w:fldChar w:fldCharType="end"/>
            </w:r>
            <w:r w:rsidRPr="00AA14BF">
              <w:rPr>
                <w:sz w:val="22"/>
                <w:highlight w:val="yellow"/>
              </w:rPr>
              <w:t xml:space="preserve"> JAMA-IM</w:t>
            </w:r>
          </w:p>
        </w:tc>
      </w:tr>
      <w:tr w:rsidR="00EA0411" w:rsidRPr="00D72954" w14:paraId="17440FF8" w14:textId="77777777" w:rsidTr="0096415A">
        <w:trPr>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338D935A" w14:textId="77777777" w:rsidR="00EA0411" w:rsidRPr="00BA44B3" w:rsidRDefault="00EA0411" w:rsidP="00EA0411">
            <w:pPr>
              <w:rPr>
                <w:sz w:val="22"/>
                <w:highlight w:val="yellow"/>
              </w:rPr>
            </w:pPr>
          </w:p>
        </w:tc>
        <w:tc>
          <w:tcPr>
            <w:tcW w:w="2416" w:type="dxa"/>
            <w:gridSpan w:val="2"/>
            <w:tcBorders>
              <w:left w:val="single" w:sz="4" w:space="0" w:color="7F7F7F" w:themeColor="text1" w:themeTint="80"/>
              <w:right w:val="single" w:sz="4" w:space="0" w:color="7F7F7F" w:themeColor="text1" w:themeTint="80"/>
            </w:tcBorders>
          </w:tcPr>
          <w:p w14:paraId="595AB85D" w14:textId="34B2605A" w:rsidR="00EA0411" w:rsidRPr="00BA44B3"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N</w:t>
            </w:r>
            <w:r>
              <w:rPr>
                <w:sz w:val="22"/>
                <w:highlight w:val="yellow"/>
              </w:rPr>
              <w:t>on-white race</w:t>
            </w:r>
          </w:p>
        </w:tc>
        <w:tc>
          <w:tcPr>
            <w:tcW w:w="2632" w:type="dxa"/>
            <w:tcBorders>
              <w:top w:val="single" w:sz="2" w:space="0" w:color="000000" w:themeColor="text1"/>
              <w:left w:val="single" w:sz="4" w:space="0" w:color="7F7F7F" w:themeColor="text1" w:themeTint="80"/>
              <w:right w:val="single" w:sz="4" w:space="0" w:color="7F7F7F" w:themeColor="text1" w:themeTint="80"/>
            </w:tcBorders>
          </w:tcPr>
          <w:p w14:paraId="085FAB5E" w14:textId="11C91339" w:rsidR="00EA0411"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O</w:t>
            </w:r>
            <w:r>
              <w:rPr>
                <w:sz w:val="22"/>
                <w:highlight w:val="yellow"/>
              </w:rPr>
              <w:t>R 1.9 (1.1-1.3)</w:t>
            </w:r>
          </w:p>
        </w:tc>
        <w:tc>
          <w:tcPr>
            <w:tcW w:w="1904" w:type="dxa"/>
            <w:tcBorders>
              <w:left w:val="single" w:sz="4" w:space="0" w:color="7F7F7F" w:themeColor="text1" w:themeTint="80"/>
              <w:right w:val="single" w:sz="4" w:space="0" w:color="7F7F7F" w:themeColor="text1" w:themeTint="80"/>
            </w:tcBorders>
          </w:tcPr>
          <w:p w14:paraId="593DF7FC" w14:textId="3692955B" w:rsidR="00EA0411"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stages 1-4</w:t>
            </w:r>
          </w:p>
        </w:tc>
        <w:tc>
          <w:tcPr>
            <w:tcW w:w="2059" w:type="dxa"/>
            <w:tcBorders>
              <w:left w:val="single" w:sz="4" w:space="0" w:color="7F7F7F" w:themeColor="text1" w:themeTint="80"/>
              <w:right w:val="single" w:sz="4" w:space="0" w:color="7F7F7F" w:themeColor="text1" w:themeTint="80"/>
            </w:tcBorders>
          </w:tcPr>
          <w:p w14:paraId="395F5949" w14:textId="2EFD2E84" w:rsidR="00EA0411"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M</w:t>
            </w:r>
            <w:r>
              <w:rPr>
                <w:sz w:val="22"/>
                <w:highlight w:val="yellow"/>
              </w:rPr>
              <w:t>odified CHS scale</w:t>
            </w:r>
          </w:p>
        </w:tc>
        <w:tc>
          <w:tcPr>
            <w:tcW w:w="1343" w:type="dxa"/>
            <w:tcBorders>
              <w:left w:val="single" w:sz="4" w:space="0" w:color="7F7F7F" w:themeColor="text1" w:themeTint="80"/>
              <w:right w:val="single" w:sz="4" w:space="0" w:color="7F7F7F" w:themeColor="text1" w:themeTint="80"/>
            </w:tcBorders>
          </w:tcPr>
          <w:p w14:paraId="19F11E16" w14:textId="7EDA030B" w:rsidR="00EA0411" w:rsidRPr="00A1565C"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3</w:t>
            </w:r>
            <w:r>
              <w:rPr>
                <w:sz w:val="22"/>
                <w:highlight w:val="yellow"/>
              </w:rPr>
              <w:t>36</w:t>
            </w:r>
          </w:p>
        </w:tc>
        <w:tc>
          <w:tcPr>
            <w:tcW w:w="1418" w:type="dxa"/>
            <w:tcBorders>
              <w:left w:val="single" w:sz="4" w:space="0" w:color="7F7F7F" w:themeColor="text1" w:themeTint="80"/>
            </w:tcBorders>
          </w:tcPr>
          <w:p w14:paraId="521C004B" w14:textId="5C9B27BB" w:rsidR="00EA0411" w:rsidRPr="00A1565C"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sidRPr="00B25EC3">
              <w:rPr>
                <w:sz w:val="22"/>
                <w:highlight w:val="yellow"/>
              </w:rPr>
              <w:fldChar w:fldCharType="begin" w:fldLock="1"/>
            </w:r>
            <w:r w:rsidRPr="00B25EC3">
              <w:rPr>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Pr="00B25EC3">
              <w:rPr>
                <w:rFonts w:hint="eastAsia"/>
                <w:sz w:val="22"/>
                <w:highlight w:val="yellow"/>
              </w:rPr>
              <w:instrText>ven":"B","non-dropping-particle":"","parse-names":false,"suffix":""}],"container-title":"Am J Kidney Dis","id":"ITEM-1","issue":"6","issued":{"date-parts":[["2012"]]},"note":"Calculate p-value on your own</w:instrText>
            </w:r>
            <w:r w:rsidRPr="00B25EC3">
              <w:rPr>
                <w:rFonts w:hint="eastAsia"/>
                <w:sz w:val="22"/>
                <w:highlight w:val="yellow"/>
              </w:rPr>
              <w:instrText>！</w:instrText>
            </w:r>
            <w:r w:rsidRPr="00B25EC3">
              <w:rPr>
                <w:rFonts w:hint="eastAsia"/>
                <w:sz w:val="22"/>
                <w:highlight w:val="yellow"/>
              </w:rPr>
              <w:instrText>\n\nFrail participants in the SKS were more likely</w:instrText>
            </w:r>
            <w:r w:rsidRPr="00B25EC3">
              <w:rPr>
                <w:sz w:val="22"/>
                <w:highlight w:val="yellow"/>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25EC3">
              <w:rPr>
                <w:sz w:val="22"/>
                <w:highlight w:val="yellow"/>
              </w:rPr>
              <w:fldChar w:fldCharType="separate"/>
            </w:r>
            <w:r w:rsidRPr="00B25EC3">
              <w:rPr>
                <w:noProof/>
                <w:sz w:val="22"/>
                <w:highlight w:val="yellow"/>
                <w:vertAlign w:val="superscript"/>
              </w:rPr>
              <w:t>7</w:t>
            </w:r>
            <w:r w:rsidRPr="00B25EC3">
              <w:rPr>
                <w:sz w:val="22"/>
                <w:highlight w:val="yellow"/>
              </w:rPr>
              <w:fldChar w:fldCharType="end"/>
            </w:r>
            <w:r w:rsidRPr="00B25EC3">
              <w:rPr>
                <w:sz w:val="22"/>
                <w:highlight w:val="yellow"/>
              </w:rPr>
              <w:t xml:space="preserve"> 2012 AJKD</w:t>
            </w:r>
          </w:p>
        </w:tc>
      </w:tr>
      <w:tr w:rsidR="00EA0411" w:rsidRPr="00D72954" w14:paraId="5B8115C8" w14:textId="77777777" w:rsidTr="0096415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2102F073" w14:textId="77777777" w:rsidR="00EA0411" w:rsidRPr="00BA44B3" w:rsidRDefault="00EA0411" w:rsidP="00EA0411">
            <w:pPr>
              <w:rPr>
                <w:sz w:val="22"/>
                <w:highlight w:val="yellow"/>
              </w:rPr>
            </w:pPr>
          </w:p>
        </w:tc>
        <w:tc>
          <w:tcPr>
            <w:tcW w:w="2416" w:type="dxa"/>
            <w:gridSpan w:val="2"/>
            <w:tcBorders>
              <w:left w:val="single" w:sz="4" w:space="0" w:color="7F7F7F" w:themeColor="text1" w:themeTint="80"/>
              <w:right w:val="single" w:sz="4" w:space="0" w:color="7F7F7F" w:themeColor="text1" w:themeTint="80"/>
            </w:tcBorders>
          </w:tcPr>
          <w:p w14:paraId="08CF36A2" w14:textId="7AD980D4" w:rsidR="00EA0411"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Unemployed status</w:t>
            </w:r>
          </w:p>
        </w:tc>
        <w:tc>
          <w:tcPr>
            <w:tcW w:w="2632" w:type="dxa"/>
            <w:tcBorders>
              <w:top w:val="single" w:sz="2" w:space="0" w:color="000000" w:themeColor="text1"/>
              <w:left w:val="single" w:sz="4" w:space="0" w:color="7F7F7F" w:themeColor="text1" w:themeTint="80"/>
              <w:right w:val="single" w:sz="4" w:space="0" w:color="7F7F7F" w:themeColor="text1" w:themeTint="80"/>
            </w:tcBorders>
          </w:tcPr>
          <w:p w14:paraId="106FA9F0" w14:textId="3BEC89DE" w:rsidR="00EA0411"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 xml:space="preserve">OR </w:t>
            </w:r>
            <w:r>
              <w:rPr>
                <w:rFonts w:hint="eastAsia"/>
                <w:sz w:val="22"/>
                <w:highlight w:val="yellow"/>
              </w:rPr>
              <w:t>1</w:t>
            </w:r>
            <w:r>
              <w:rPr>
                <w:sz w:val="22"/>
                <w:highlight w:val="yellow"/>
              </w:rPr>
              <w:t>.89 (1.36-2.62)</w:t>
            </w:r>
          </w:p>
        </w:tc>
        <w:tc>
          <w:tcPr>
            <w:tcW w:w="1904" w:type="dxa"/>
            <w:vMerge w:val="restart"/>
            <w:tcBorders>
              <w:left w:val="single" w:sz="4" w:space="0" w:color="7F7F7F" w:themeColor="text1" w:themeTint="80"/>
              <w:right w:val="single" w:sz="4" w:space="0" w:color="7F7F7F" w:themeColor="text1" w:themeTint="80"/>
            </w:tcBorders>
          </w:tcPr>
          <w:p w14:paraId="26D721CC" w14:textId="63D276D5" w:rsidR="00EA0411"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color w:val="000000" w:themeColor="text1"/>
                <w:sz w:val="22"/>
                <w:highlight w:val="yellow"/>
              </w:rPr>
              <w:t>stage 5D</w:t>
            </w:r>
          </w:p>
        </w:tc>
        <w:tc>
          <w:tcPr>
            <w:tcW w:w="2059" w:type="dxa"/>
            <w:vMerge w:val="restart"/>
            <w:tcBorders>
              <w:left w:val="single" w:sz="4" w:space="0" w:color="7F7F7F" w:themeColor="text1" w:themeTint="80"/>
              <w:right w:val="single" w:sz="4" w:space="0" w:color="7F7F7F" w:themeColor="text1" w:themeTint="80"/>
            </w:tcBorders>
          </w:tcPr>
          <w:p w14:paraId="26385F22" w14:textId="1C25BE58" w:rsidR="00EA0411"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color w:val="000000" w:themeColor="text1"/>
                <w:sz w:val="22"/>
                <w:highlight w:val="yellow"/>
              </w:rPr>
              <w:t>Modified CHS scale</w:t>
            </w:r>
          </w:p>
        </w:tc>
        <w:tc>
          <w:tcPr>
            <w:tcW w:w="1343" w:type="dxa"/>
            <w:vMerge w:val="restart"/>
            <w:tcBorders>
              <w:left w:val="single" w:sz="4" w:space="0" w:color="7F7F7F" w:themeColor="text1" w:themeTint="80"/>
              <w:right w:val="single" w:sz="4" w:space="0" w:color="7F7F7F" w:themeColor="text1" w:themeTint="80"/>
            </w:tcBorders>
          </w:tcPr>
          <w:p w14:paraId="5BA674E4" w14:textId="6F03FE32" w:rsidR="00EA0411"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rFonts w:hint="eastAsia"/>
                <w:color w:val="000000" w:themeColor="text1"/>
                <w:sz w:val="22"/>
                <w:highlight w:val="yellow"/>
              </w:rPr>
              <w:t>165</w:t>
            </w:r>
            <w:r w:rsidRPr="00F878C6">
              <w:rPr>
                <w:color w:val="000000" w:themeColor="text1"/>
                <w:sz w:val="22"/>
                <w:highlight w:val="yellow"/>
              </w:rPr>
              <w:t>8</w:t>
            </w:r>
          </w:p>
        </w:tc>
        <w:tc>
          <w:tcPr>
            <w:tcW w:w="1418" w:type="dxa"/>
            <w:vMerge w:val="restart"/>
            <w:tcBorders>
              <w:left w:val="single" w:sz="4" w:space="0" w:color="7F7F7F" w:themeColor="text1" w:themeTint="80"/>
            </w:tcBorders>
          </w:tcPr>
          <w:p w14:paraId="1BDF2AFE" w14:textId="073BC844" w:rsidR="00EA0411" w:rsidRPr="00B25EC3"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color w:val="000000" w:themeColor="text1"/>
                <w:sz w:val="22"/>
                <w:highlight w:val="yellow"/>
              </w:rPr>
              <w:fldChar w:fldCharType="begin" w:fldLock="1"/>
            </w:r>
            <w:r w:rsidRPr="00F878C6">
              <w:rPr>
                <w:color w:val="000000" w:themeColor="text1"/>
                <w:sz w:val="22"/>
                <w:highlight w:val="yellow"/>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F878C6">
              <w:rPr>
                <w:color w:val="000000" w:themeColor="text1"/>
                <w:sz w:val="22"/>
                <w:highlight w:val="yellow"/>
              </w:rPr>
              <w:fldChar w:fldCharType="separate"/>
            </w:r>
            <w:r w:rsidRPr="00F878C6">
              <w:rPr>
                <w:noProof/>
                <w:color w:val="000000" w:themeColor="text1"/>
                <w:sz w:val="22"/>
                <w:highlight w:val="yellow"/>
                <w:vertAlign w:val="superscript"/>
              </w:rPr>
              <w:t>49</w:t>
            </w:r>
            <w:r w:rsidRPr="00F878C6">
              <w:rPr>
                <w:color w:val="000000" w:themeColor="text1"/>
                <w:sz w:val="22"/>
                <w:highlight w:val="yellow"/>
              </w:rPr>
              <w:fldChar w:fldCharType="end"/>
            </w:r>
            <w:r w:rsidRPr="00F878C6">
              <w:rPr>
                <w:color w:val="000000" w:themeColor="text1"/>
                <w:sz w:val="22"/>
                <w:highlight w:val="yellow"/>
              </w:rPr>
              <w:t>J Ren Nutr</w:t>
            </w:r>
          </w:p>
        </w:tc>
      </w:tr>
      <w:tr w:rsidR="00EA0411" w:rsidRPr="00D72954" w14:paraId="0C4332C0" w14:textId="77777777" w:rsidTr="0096415A">
        <w:trPr>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0F1E8181" w14:textId="77777777" w:rsidR="00EA0411" w:rsidRPr="00BA44B3" w:rsidRDefault="00EA0411" w:rsidP="00EA0411">
            <w:pPr>
              <w:rPr>
                <w:sz w:val="22"/>
                <w:highlight w:val="yellow"/>
              </w:rPr>
            </w:pPr>
          </w:p>
        </w:tc>
        <w:tc>
          <w:tcPr>
            <w:tcW w:w="2416" w:type="dxa"/>
            <w:gridSpan w:val="2"/>
            <w:tcBorders>
              <w:left w:val="single" w:sz="4" w:space="0" w:color="7F7F7F" w:themeColor="text1" w:themeTint="80"/>
              <w:right w:val="single" w:sz="4" w:space="0" w:color="7F7F7F" w:themeColor="text1" w:themeTint="80"/>
            </w:tcBorders>
          </w:tcPr>
          <w:p w14:paraId="205AEF88" w14:textId="4CC352BC" w:rsidR="00EA0411"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Higher education level</w:t>
            </w:r>
          </w:p>
        </w:tc>
        <w:tc>
          <w:tcPr>
            <w:tcW w:w="2632" w:type="dxa"/>
            <w:tcBorders>
              <w:top w:val="single" w:sz="2" w:space="0" w:color="000000" w:themeColor="text1"/>
              <w:left w:val="single" w:sz="4" w:space="0" w:color="7F7F7F" w:themeColor="text1" w:themeTint="80"/>
              <w:right w:val="single" w:sz="4" w:space="0" w:color="7F7F7F" w:themeColor="text1" w:themeTint="80"/>
            </w:tcBorders>
          </w:tcPr>
          <w:p w14:paraId="5BA3FAB0" w14:textId="074A178A" w:rsidR="00EA0411" w:rsidRDefault="00EA0411"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 xml:space="preserve">OR 0.67 (0.49-0.91) for </w:t>
            </w:r>
            <w:r>
              <w:rPr>
                <w:rFonts w:hint="eastAsia"/>
                <w:sz w:val="22"/>
                <w:highlight w:val="yellow"/>
              </w:rPr>
              <w:t>7</w:t>
            </w:r>
            <w:r w:rsidRPr="007472B2">
              <w:rPr>
                <w:sz w:val="22"/>
                <w:highlight w:val="yellow"/>
                <w:vertAlign w:val="superscript"/>
              </w:rPr>
              <w:t>th</w:t>
            </w:r>
            <w:r>
              <w:rPr>
                <w:sz w:val="22"/>
                <w:highlight w:val="yellow"/>
              </w:rPr>
              <w:t>-12</w:t>
            </w:r>
            <w:r w:rsidRPr="007472B2">
              <w:rPr>
                <w:sz w:val="22"/>
                <w:highlight w:val="yellow"/>
                <w:vertAlign w:val="superscript"/>
              </w:rPr>
              <w:t>th</w:t>
            </w:r>
            <w:r>
              <w:rPr>
                <w:sz w:val="22"/>
                <w:highlight w:val="yellow"/>
              </w:rPr>
              <w:t xml:space="preserve"> grade, 0.53 (0.35-0.82) for &gt;12</w:t>
            </w:r>
            <w:r w:rsidRPr="007472B2">
              <w:rPr>
                <w:sz w:val="22"/>
                <w:highlight w:val="yellow"/>
                <w:vertAlign w:val="superscript"/>
              </w:rPr>
              <w:t>th</w:t>
            </w:r>
            <w:r>
              <w:rPr>
                <w:sz w:val="22"/>
                <w:highlight w:val="yellow"/>
              </w:rPr>
              <w:t xml:space="preserve"> grade </w:t>
            </w:r>
          </w:p>
        </w:tc>
        <w:tc>
          <w:tcPr>
            <w:tcW w:w="1904" w:type="dxa"/>
            <w:vMerge/>
            <w:tcBorders>
              <w:left w:val="single" w:sz="4" w:space="0" w:color="7F7F7F" w:themeColor="text1" w:themeTint="80"/>
              <w:right w:val="single" w:sz="4" w:space="0" w:color="7F7F7F" w:themeColor="text1" w:themeTint="80"/>
            </w:tcBorders>
          </w:tcPr>
          <w:p w14:paraId="3CD51A50" w14:textId="77777777" w:rsidR="00EA0411" w:rsidRPr="00F878C6" w:rsidRDefault="00EA0411" w:rsidP="00EA0411">
            <w:pPr>
              <w:cnfStyle w:val="000000000000" w:firstRow="0" w:lastRow="0" w:firstColumn="0" w:lastColumn="0" w:oddVBand="0" w:evenVBand="0" w:oddHBand="0" w:evenHBand="0" w:firstRowFirstColumn="0" w:firstRowLastColumn="0" w:lastRowFirstColumn="0" w:lastRowLastColumn="0"/>
              <w:rPr>
                <w:color w:val="000000" w:themeColor="text1"/>
                <w:sz w:val="22"/>
                <w:highlight w:val="yellow"/>
              </w:rPr>
            </w:pPr>
          </w:p>
        </w:tc>
        <w:tc>
          <w:tcPr>
            <w:tcW w:w="2059" w:type="dxa"/>
            <w:vMerge/>
            <w:tcBorders>
              <w:left w:val="single" w:sz="4" w:space="0" w:color="7F7F7F" w:themeColor="text1" w:themeTint="80"/>
              <w:right w:val="single" w:sz="4" w:space="0" w:color="7F7F7F" w:themeColor="text1" w:themeTint="80"/>
            </w:tcBorders>
          </w:tcPr>
          <w:p w14:paraId="565F49E0" w14:textId="77777777" w:rsidR="00EA0411" w:rsidRPr="00F878C6" w:rsidRDefault="00EA0411" w:rsidP="00EA0411">
            <w:pPr>
              <w:cnfStyle w:val="000000000000" w:firstRow="0" w:lastRow="0" w:firstColumn="0" w:lastColumn="0" w:oddVBand="0" w:evenVBand="0" w:oddHBand="0" w:evenHBand="0" w:firstRowFirstColumn="0" w:firstRowLastColumn="0" w:lastRowFirstColumn="0" w:lastRowLastColumn="0"/>
              <w:rPr>
                <w:color w:val="000000" w:themeColor="text1"/>
                <w:sz w:val="22"/>
                <w:highlight w:val="yellow"/>
              </w:rPr>
            </w:pPr>
          </w:p>
        </w:tc>
        <w:tc>
          <w:tcPr>
            <w:tcW w:w="1343" w:type="dxa"/>
            <w:vMerge/>
            <w:tcBorders>
              <w:left w:val="single" w:sz="4" w:space="0" w:color="7F7F7F" w:themeColor="text1" w:themeTint="80"/>
              <w:right w:val="single" w:sz="4" w:space="0" w:color="7F7F7F" w:themeColor="text1" w:themeTint="80"/>
            </w:tcBorders>
          </w:tcPr>
          <w:p w14:paraId="20A1F5E9" w14:textId="77777777" w:rsidR="00EA0411" w:rsidRPr="00F878C6" w:rsidRDefault="00EA0411" w:rsidP="00EA0411">
            <w:pPr>
              <w:cnfStyle w:val="000000000000" w:firstRow="0" w:lastRow="0" w:firstColumn="0" w:lastColumn="0" w:oddVBand="0" w:evenVBand="0" w:oddHBand="0" w:evenHBand="0" w:firstRowFirstColumn="0" w:firstRowLastColumn="0" w:lastRowFirstColumn="0" w:lastRowLastColumn="0"/>
              <w:rPr>
                <w:color w:val="000000" w:themeColor="text1"/>
                <w:sz w:val="22"/>
                <w:highlight w:val="yellow"/>
              </w:rPr>
            </w:pPr>
          </w:p>
        </w:tc>
        <w:tc>
          <w:tcPr>
            <w:tcW w:w="1418" w:type="dxa"/>
            <w:vMerge/>
            <w:tcBorders>
              <w:left w:val="single" w:sz="4" w:space="0" w:color="7F7F7F" w:themeColor="text1" w:themeTint="80"/>
            </w:tcBorders>
          </w:tcPr>
          <w:p w14:paraId="0063B5D4" w14:textId="77777777" w:rsidR="00EA0411" w:rsidRPr="00F878C6" w:rsidRDefault="00EA0411" w:rsidP="00EA0411">
            <w:pPr>
              <w:cnfStyle w:val="000000000000" w:firstRow="0" w:lastRow="0" w:firstColumn="0" w:lastColumn="0" w:oddVBand="0" w:evenVBand="0" w:oddHBand="0" w:evenHBand="0" w:firstRowFirstColumn="0" w:firstRowLastColumn="0" w:lastRowFirstColumn="0" w:lastRowLastColumn="0"/>
              <w:rPr>
                <w:color w:val="000000" w:themeColor="text1"/>
                <w:sz w:val="22"/>
                <w:highlight w:val="yellow"/>
              </w:rPr>
            </w:pPr>
          </w:p>
        </w:tc>
      </w:tr>
      <w:tr w:rsidR="00EA0411" w:rsidRPr="00D72954" w14:paraId="71BE4132" w14:textId="77777777" w:rsidTr="00964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Borders>
              <w:top w:val="single" w:sz="4" w:space="0" w:color="000000" w:themeColor="text1"/>
              <w:right w:val="single" w:sz="4" w:space="0" w:color="7F7F7F" w:themeColor="text1" w:themeTint="80"/>
            </w:tcBorders>
          </w:tcPr>
          <w:p w14:paraId="1EF2D954" w14:textId="55C7B14A" w:rsidR="00EA0411" w:rsidRPr="00E45C25" w:rsidRDefault="00EA0411" w:rsidP="00EA0411">
            <w:pPr>
              <w:pStyle w:val="2"/>
              <w:outlineLvl w:val="1"/>
              <w15:collapsed w:val="0"/>
              <w:rPr>
                <w:b/>
                <w:highlight w:val="yellow"/>
              </w:rPr>
            </w:pPr>
            <w:bookmarkStart w:id="0" w:name="_Toc4773287"/>
            <w:r w:rsidRPr="00E45C25">
              <w:rPr>
                <w:rFonts w:hint="eastAsia"/>
                <w:b/>
                <w:highlight w:val="yellow"/>
              </w:rPr>
              <w:t>Life</w:t>
            </w:r>
            <w:r w:rsidRPr="00E45C25">
              <w:rPr>
                <w:b/>
                <w:highlight w:val="yellow"/>
              </w:rPr>
              <w:t>style</w:t>
            </w:r>
            <w:bookmarkEnd w:id="0"/>
          </w:p>
        </w:tc>
        <w:tc>
          <w:tcPr>
            <w:tcW w:w="2416" w:type="dxa"/>
            <w:gridSpan w:val="2"/>
            <w:tcBorders>
              <w:top w:val="single" w:sz="4" w:space="0" w:color="000000" w:themeColor="text1"/>
              <w:left w:val="single" w:sz="4" w:space="0" w:color="7F7F7F" w:themeColor="text1" w:themeTint="80"/>
              <w:right w:val="single" w:sz="4" w:space="0" w:color="7F7F7F" w:themeColor="text1" w:themeTint="80"/>
            </w:tcBorders>
          </w:tcPr>
          <w:p w14:paraId="658827C2" w14:textId="77777777" w:rsidR="00EA0411" w:rsidRPr="00E45C25"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E45C25">
              <w:rPr>
                <w:rFonts w:hint="eastAsia"/>
                <w:sz w:val="22"/>
                <w:highlight w:val="yellow"/>
              </w:rPr>
              <w:t>Smoking</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336A18D1" w14:textId="77777777" w:rsidR="00EA0411" w:rsidRPr="00E45C25"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E45C25">
              <w:rPr>
                <w:sz w:val="22"/>
                <w:highlight w:val="yellow"/>
              </w:rPr>
              <w:t xml:space="preserve">RR </w:t>
            </w:r>
            <w:r w:rsidRPr="00E45C25">
              <w:rPr>
                <w:rFonts w:hint="eastAsia"/>
                <w:sz w:val="22"/>
                <w:highlight w:val="yellow"/>
              </w:rPr>
              <w:t>1.18</w:t>
            </w:r>
            <w:r w:rsidRPr="00E45C25">
              <w:rPr>
                <w:sz w:val="22"/>
                <w:highlight w:val="yellow"/>
              </w:rPr>
              <w:t xml:space="preserve"> (1.04-1.34)</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0846CD84" w14:textId="4A77F841" w:rsidR="00EA0411" w:rsidRPr="00E45C25"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E45C25">
              <w:rPr>
                <w:sz w:val="22"/>
                <w:highlight w:val="yellow"/>
              </w:rPr>
              <w:t>stage 5D (</w:t>
            </w:r>
            <w:r>
              <w:rPr>
                <w:sz w:val="22"/>
                <w:highlight w:val="yellow"/>
              </w:rPr>
              <w:t>HD</w:t>
            </w:r>
            <w:r w:rsidRPr="00E45C25">
              <w:rPr>
                <w:sz w:val="22"/>
                <w:highlight w:val="yellow"/>
              </w:rPr>
              <w:t>)</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1F46EE49" w14:textId="77777777" w:rsidR="00EA0411" w:rsidRPr="00E45C25"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E45C25">
              <w:rPr>
                <w:rFonts w:hint="eastAsia"/>
                <w:sz w:val="22"/>
                <w:highlight w:val="yellow"/>
              </w:rPr>
              <w:t>Fried</w:t>
            </w:r>
            <w:r w:rsidRPr="00E45C25">
              <w:rPr>
                <w:sz w:val="22"/>
                <w:highlight w:val="yellow"/>
              </w:rPr>
              <w:t xml:space="preserve"> </w:t>
            </w:r>
            <w:r w:rsidRPr="00E45C25">
              <w:rPr>
                <w:rFonts w:hint="eastAsia"/>
                <w:sz w:val="22"/>
                <w:highlight w:val="yellow"/>
              </w:rPr>
              <w:t>Phenotypes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7F303C3C" w14:textId="77777777" w:rsidR="00EA0411" w:rsidRPr="00E45C25" w:rsidRDefault="00EA0411"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E45C25">
              <w:rPr>
                <w:rFonts w:hint="eastAsia"/>
                <w:sz w:val="22"/>
                <w:highlight w:val="yellow"/>
              </w:rPr>
              <w:t>205</w:t>
            </w:r>
          </w:p>
        </w:tc>
        <w:tc>
          <w:tcPr>
            <w:tcW w:w="1418" w:type="dxa"/>
            <w:tcBorders>
              <w:top w:val="single" w:sz="4" w:space="0" w:color="000000" w:themeColor="text1"/>
              <w:left w:val="single" w:sz="4" w:space="0" w:color="7F7F7F" w:themeColor="text1" w:themeTint="80"/>
            </w:tcBorders>
          </w:tcPr>
          <w:p w14:paraId="7883C234" w14:textId="2587B266" w:rsidR="00EA0411" w:rsidRPr="00D72954" w:rsidRDefault="00EA0411" w:rsidP="00EA0411">
            <w:pPr>
              <w:cnfStyle w:val="000000100000" w:firstRow="0" w:lastRow="0" w:firstColumn="0" w:lastColumn="0" w:oddVBand="0" w:evenVBand="0" w:oddHBand="1" w:evenHBand="0" w:firstRowFirstColumn="0" w:firstRowLastColumn="0" w:lastRowFirstColumn="0" w:lastRowLastColumn="0"/>
              <w:rPr>
                <w:sz w:val="22"/>
              </w:rPr>
            </w:pPr>
            <w:r w:rsidRPr="00E45C25">
              <w:rPr>
                <w:sz w:val="22"/>
                <w:highlight w:val="yellow"/>
              </w:rPr>
              <w:fldChar w:fldCharType="begin" w:fldLock="1"/>
            </w:r>
            <w:r w:rsidRPr="00E45C25">
              <w:rPr>
                <w:sz w:val="22"/>
                <w:highlight w:val="yellow"/>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Pr="00E45C25">
              <w:rPr>
                <w:rFonts w:hint="eastAsia"/>
                <w:sz w:val="22"/>
                <w:highlight w:val="yellow"/>
              </w:rPr>
              <w:instrText>ificant. Frailty is highly prevalent among dialysis population. Factors predicting frailty include HTN, smoking, LVD, PVD, CVA, smoking, anemia, and IDH. Frailty is a significant risk factor for falls and hospitalizations.\n\n. \n\n</w:instrText>
            </w:r>
            <w:r w:rsidRPr="00E45C25">
              <w:rPr>
                <w:rFonts w:hint="eastAsia"/>
                <w:sz w:val="22"/>
                <w:highlight w:val="yellow"/>
              </w:rPr>
              <w:instrText>很多因子都是</w:instrText>
            </w:r>
            <w:r w:rsidRPr="00E45C25">
              <w:rPr>
                <w:rFonts w:hint="eastAsia"/>
                <w:sz w:val="22"/>
                <w:highlight w:val="yellow"/>
              </w:rPr>
              <w:instrText>causes/predictors of frailty</w:instrText>
            </w:r>
            <w:r w:rsidRPr="00E45C25">
              <w:rPr>
                <w:rFonts w:hint="eastAsia"/>
                <w:sz w:val="22"/>
                <w:highlight w:val="yellow"/>
              </w:rPr>
              <w:instrText>，提到的因</w:instrText>
            </w:r>
            <w:r w:rsidRPr="00E45C25">
              <w:rPr>
                <w:rFonts w:hint="eastAsia"/>
                <w:sz w:val="22"/>
                <w:highlight w:val="yellow"/>
              </w:rPr>
              <w:instrText>frailty</w:instrText>
            </w:r>
            <w:r w:rsidRPr="00E45C25">
              <w:rPr>
                <w:rFonts w:hint="eastAsia"/>
                <w:sz w:val="22"/>
                <w:highlight w:val="yellow"/>
              </w:rPr>
              <w:instrText>而生的</w:instrText>
            </w:r>
            <w:r w:rsidRPr="00E45C25">
              <w:rPr>
                <w:rFonts w:hint="eastAsia"/>
                <w:sz w:val="22"/>
                <w:highlight w:val="yellow"/>
              </w:rPr>
              <w:instrText>adverse health outcomes</w:instrText>
            </w:r>
            <w:r w:rsidRPr="00E45C25">
              <w:rPr>
                <w:rFonts w:hint="eastAsia"/>
                <w:sz w:val="22"/>
                <w:highlight w:val="yellow"/>
              </w:rPr>
              <w:instrText>只有</w:instrText>
            </w:r>
            <w:r w:rsidRPr="00E45C25">
              <w:rPr>
                <w:rFonts w:hint="eastAsia"/>
                <w:sz w:val="22"/>
                <w:highlight w:val="yellow"/>
              </w:rPr>
              <w:instrText>hospitalizations</w:instrText>
            </w:r>
            <w:r w:rsidRPr="00E45C25">
              <w:rPr>
                <w:rFonts w:hint="eastAsia"/>
                <w:sz w:val="22"/>
                <w:highlight w:val="yellow"/>
              </w:rPr>
              <w:instrText>跟</w:instrText>
            </w:r>
            <w:r w:rsidRPr="00E45C25">
              <w:rPr>
                <w:rFonts w:hint="eastAsia"/>
                <w:sz w:val="22"/>
                <w:highlight w:val="yellow"/>
              </w:rPr>
              <w:instrText>falls</w:instrText>
            </w:r>
            <w:r w:rsidRPr="00E45C25">
              <w:rPr>
                <w:rFonts w:hint="eastAsia"/>
                <w:sz w:val="22"/>
                <w:highlight w:val="yellow"/>
              </w:rPr>
              <w:instrText>。</w:instrText>
            </w:r>
            <w:r w:rsidRPr="00E45C25">
              <w:rPr>
                <w:rFonts w:hint="eastAsia"/>
                <w:sz w:val="22"/>
                <w:highlight w:val="yellow"/>
              </w:rPr>
              <w:instrText>","title":"A study of clinical assessment of frailty in patients on maintenance hemodialysis supported by cashless government scheme","type":"article-journal"},"uris":["http://www.m</w:instrText>
            </w:r>
            <w:r w:rsidRPr="00E45C25">
              <w:rPr>
                <w:sz w:val="22"/>
                <w:highlight w:val="yellow"/>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E45C25">
              <w:rPr>
                <w:sz w:val="22"/>
                <w:highlight w:val="yellow"/>
              </w:rPr>
              <w:fldChar w:fldCharType="separate"/>
            </w:r>
            <w:r w:rsidRPr="00E45C25">
              <w:rPr>
                <w:noProof/>
                <w:sz w:val="22"/>
                <w:highlight w:val="yellow"/>
                <w:vertAlign w:val="superscript"/>
              </w:rPr>
              <w:t>1</w:t>
            </w:r>
            <w:r w:rsidRPr="00E45C25">
              <w:rPr>
                <w:sz w:val="22"/>
                <w:highlight w:val="yellow"/>
              </w:rPr>
              <w:fldChar w:fldCharType="end"/>
            </w:r>
            <w:r w:rsidRPr="00E45C25">
              <w:rPr>
                <w:sz w:val="22"/>
                <w:highlight w:val="yellow"/>
              </w:rPr>
              <w:t xml:space="preserve"> 2017 SJKDT</w:t>
            </w:r>
          </w:p>
        </w:tc>
      </w:tr>
      <w:tr w:rsidR="0048562B" w:rsidRPr="00D72954" w14:paraId="34FA7802" w14:textId="77777777" w:rsidTr="0096415A">
        <w:tc>
          <w:tcPr>
            <w:cnfStyle w:val="001000000000" w:firstRow="0" w:lastRow="0" w:firstColumn="1" w:lastColumn="0" w:oddVBand="0" w:evenVBand="0" w:oddHBand="0" w:evenHBand="0" w:firstRowFirstColumn="0" w:firstRowLastColumn="0" w:lastRowFirstColumn="0" w:lastRowLastColumn="0"/>
            <w:tcW w:w="2120" w:type="dxa"/>
            <w:gridSpan w:val="2"/>
            <w:vMerge w:val="restart"/>
            <w:tcBorders>
              <w:top w:val="single" w:sz="4" w:space="0" w:color="000000" w:themeColor="text1"/>
              <w:right w:val="single" w:sz="4" w:space="0" w:color="7F7F7F" w:themeColor="text1" w:themeTint="80"/>
            </w:tcBorders>
          </w:tcPr>
          <w:p w14:paraId="325D7CF6" w14:textId="2F886B73" w:rsidR="0048562B" w:rsidRPr="00926B33" w:rsidRDefault="0048562B" w:rsidP="00EA0411">
            <w:pPr>
              <w:pStyle w:val="2"/>
              <w:outlineLvl w:val="1"/>
              <w15:collapsed w:val="0"/>
              <w:rPr>
                <w:b/>
                <w:highlight w:val="yellow"/>
              </w:rPr>
            </w:pPr>
            <w:r w:rsidRPr="00926B33">
              <w:rPr>
                <w:b/>
                <w:highlight w:val="yellow"/>
              </w:rPr>
              <w:lastRenderedPageBreak/>
              <w:t>Anthropometric parameters</w:t>
            </w:r>
          </w:p>
        </w:tc>
        <w:tc>
          <w:tcPr>
            <w:tcW w:w="2416" w:type="dxa"/>
            <w:gridSpan w:val="2"/>
            <w:vMerge w:val="restart"/>
            <w:tcBorders>
              <w:top w:val="single" w:sz="4" w:space="0" w:color="000000" w:themeColor="text1"/>
              <w:left w:val="single" w:sz="4" w:space="0" w:color="7F7F7F" w:themeColor="text1" w:themeTint="80"/>
              <w:right w:val="single" w:sz="4" w:space="0" w:color="7F7F7F" w:themeColor="text1" w:themeTint="80"/>
            </w:tcBorders>
          </w:tcPr>
          <w:p w14:paraId="478FC2E8" w14:textId="27112BFD" w:rsidR="0048562B" w:rsidRPr="00E45C25" w:rsidRDefault="0048562B"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B</w:t>
            </w:r>
            <w:r>
              <w:rPr>
                <w:sz w:val="22"/>
                <w:highlight w:val="yellow"/>
              </w:rPr>
              <w:t>MI</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71351A71" w14:textId="288756BE" w:rsidR="0048562B" w:rsidRPr="004E2BA3" w:rsidRDefault="0048562B" w:rsidP="00EA0411">
            <w:pPr>
              <w:cnfStyle w:val="000000000000" w:firstRow="0" w:lastRow="0" w:firstColumn="0" w:lastColumn="0" w:oddVBand="0" w:evenVBand="0" w:oddHBand="0" w:evenHBand="0" w:firstRowFirstColumn="0" w:firstRowLastColumn="0" w:lastRowFirstColumn="0" w:lastRowLastColumn="0"/>
              <w:rPr>
                <w:sz w:val="22"/>
                <w:highlight w:val="yellow"/>
                <w:vertAlign w:val="superscript"/>
              </w:rPr>
            </w:pPr>
            <w:r>
              <w:rPr>
                <w:rFonts w:hint="eastAsia"/>
                <w:sz w:val="22"/>
                <w:highlight w:val="yellow"/>
              </w:rPr>
              <w:t>O</w:t>
            </w:r>
            <w:r>
              <w:rPr>
                <w:sz w:val="22"/>
                <w:highlight w:val="yellow"/>
              </w:rPr>
              <w:t>R 1.2 (1.0-1.4) per 5 kg/m</w:t>
            </w:r>
            <w:r>
              <w:rPr>
                <w:sz w:val="22"/>
                <w:highlight w:val="yellow"/>
                <w:vertAlign w:val="superscript"/>
              </w:rPr>
              <w:t>2</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1D444AED" w14:textId="165FFB46" w:rsidR="0048562B" w:rsidRPr="00E45C25" w:rsidRDefault="0048562B"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stages 1-4</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5FFB32E6" w14:textId="763AD5CB" w:rsidR="0048562B" w:rsidRPr="00E45C25" w:rsidRDefault="0048562B"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M</w:t>
            </w:r>
            <w:r>
              <w:rPr>
                <w:sz w:val="22"/>
                <w:highlight w:val="yellow"/>
              </w:rPr>
              <w:t>odified CHS scale</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42DC825D" w14:textId="4A28C2D5" w:rsidR="0048562B" w:rsidRPr="00E45C25" w:rsidRDefault="0048562B" w:rsidP="00EA0411">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3</w:t>
            </w:r>
            <w:r>
              <w:rPr>
                <w:sz w:val="22"/>
                <w:highlight w:val="yellow"/>
              </w:rPr>
              <w:t>36</w:t>
            </w:r>
          </w:p>
        </w:tc>
        <w:tc>
          <w:tcPr>
            <w:tcW w:w="1418" w:type="dxa"/>
            <w:tcBorders>
              <w:top w:val="single" w:sz="4" w:space="0" w:color="000000" w:themeColor="text1"/>
              <w:left w:val="single" w:sz="4" w:space="0" w:color="7F7F7F" w:themeColor="text1" w:themeTint="80"/>
            </w:tcBorders>
          </w:tcPr>
          <w:p w14:paraId="2081F757" w14:textId="18C74969" w:rsidR="0048562B" w:rsidRPr="00E45C25" w:rsidRDefault="0048562B" w:rsidP="00EA0411">
            <w:pPr>
              <w:cnfStyle w:val="000000000000" w:firstRow="0" w:lastRow="0" w:firstColumn="0" w:lastColumn="0" w:oddVBand="0" w:evenVBand="0" w:oddHBand="0" w:evenHBand="0" w:firstRowFirstColumn="0" w:firstRowLastColumn="0" w:lastRowFirstColumn="0" w:lastRowLastColumn="0"/>
              <w:rPr>
                <w:sz w:val="22"/>
                <w:highlight w:val="yellow"/>
              </w:rPr>
            </w:pPr>
            <w:r w:rsidRPr="00B25EC3">
              <w:rPr>
                <w:sz w:val="22"/>
                <w:highlight w:val="yellow"/>
              </w:rPr>
              <w:fldChar w:fldCharType="begin" w:fldLock="1"/>
            </w:r>
            <w:r w:rsidRPr="00B25EC3">
              <w:rPr>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Pr="00B25EC3">
              <w:rPr>
                <w:rFonts w:hint="eastAsia"/>
                <w:sz w:val="22"/>
                <w:highlight w:val="yellow"/>
              </w:rPr>
              <w:instrText>ven":"B","non-dropping-particle":"","parse-names":false,"suffix":""}],"container-title":"Am J Kidney Dis","id":"ITEM-1","issue":"6","issued":{"date-parts":[["2012"]]},"note":"Calculate p-value on your own</w:instrText>
            </w:r>
            <w:r w:rsidRPr="00B25EC3">
              <w:rPr>
                <w:rFonts w:hint="eastAsia"/>
                <w:sz w:val="22"/>
                <w:highlight w:val="yellow"/>
              </w:rPr>
              <w:instrText>！</w:instrText>
            </w:r>
            <w:r w:rsidRPr="00B25EC3">
              <w:rPr>
                <w:rFonts w:hint="eastAsia"/>
                <w:sz w:val="22"/>
                <w:highlight w:val="yellow"/>
              </w:rPr>
              <w:instrText>\n\nFrail participants in the SKS were more likely</w:instrText>
            </w:r>
            <w:r w:rsidRPr="00B25EC3">
              <w:rPr>
                <w:sz w:val="22"/>
                <w:highlight w:val="yellow"/>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25EC3">
              <w:rPr>
                <w:sz w:val="22"/>
                <w:highlight w:val="yellow"/>
              </w:rPr>
              <w:fldChar w:fldCharType="separate"/>
            </w:r>
            <w:r w:rsidRPr="00B25EC3">
              <w:rPr>
                <w:noProof/>
                <w:sz w:val="22"/>
                <w:highlight w:val="yellow"/>
                <w:vertAlign w:val="superscript"/>
              </w:rPr>
              <w:t>7</w:t>
            </w:r>
            <w:r w:rsidRPr="00B25EC3">
              <w:rPr>
                <w:sz w:val="22"/>
                <w:highlight w:val="yellow"/>
              </w:rPr>
              <w:fldChar w:fldCharType="end"/>
            </w:r>
            <w:r w:rsidRPr="00B25EC3">
              <w:rPr>
                <w:sz w:val="22"/>
                <w:highlight w:val="yellow"/>
              </w:rPr>
              <w:t xml:space="preserve"> 2012 AJKD</w:t>
            </w:r>
          </w:p>
        </w:tc>
      </w:tr>
      <w:tr w:rsidR="0048562B" w:rsidRPr="00D72954" w14:paraId="1EFD66DC" w14:textId="77777777" w:rsidTr="00916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top w:val="single" w:sz="4" w:space="0" w:color="000000" w:themeColor="text1"/>
              <w:right w:val="single" w:sz="4" w:space="0" w:color="7F7F7F" w:themeColor="text1" w:themeTint="80"/>
            </w:tcBorders>
          </w:tcPr>
          <w:p w14:paraId="61623B64" w14:textId="77777777" w:rsidR="0048562B" w:rsidRPr="00926B33" w:rsidRDefault="0048562B" w:rsidP="00EA0411">
            <w:pPr>
              <w:pStyle w:val="2"/>
              <w:outlineLvl w:val="1"/>
              <w15:collapsed w:val="0"/>
              <w:rPr>
                <w:b/>
                <w:highlight w:val="yellow"/>
              </w:rPr>
            </w:pPr>
          </w:p>
        </w:tc>
        <w:tc>
          <w:tcPr>
            <w:tcW w:w="2416" w:type="dxa"/>
            <w:gridSpan w:val="2"/>
            <w:vMerge/>
            <w:tcBorders>
              <w:left w:val="single" w:sz="4" w:space="0" w:color="7F7F7F" w:themeColor="text1" w:themeTint="80"/>
              <w:right w:val="single" w:sz="4" w:space="0" w:color="7F7F7F" w:themeColor="text1" w:themeTint="80"/>
            </w:tcBorders>
          </w:tcPr>
          <w:p w14:paraId="108D5B33" w14:textId="77777777" w:rsidR="0048562B" w:rsidRDefault="0048562B" w:rsidP="00EA0411">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19F06E46" w14:textId="0A004E95" w:rsidR="0048562B" w:rsidRDefault="0048562B" w:rsidP="00EA0411">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1.06 (1.02-1.1) per kg/m</w:t>
            </w:r>
            <w:r>
              <w:rPr>
                <w:sz w:val="22"/>
                <w:highlight w:val="yellow"/>
                <w:vertAlign w:val="superscript"/>
              </w:rPr>
              <w:t>2</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37C3367E" w14:textId="7CE23898" w:rsidR="0048562B" w:rsidRDefault="0048562B"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color w:val="000000" w:themeColor="text1"/>
                <w:sz w:val="22"/>
                <w:highlight w:val="yellow"/>
              </w:rPr>
              <w:t>stage 5D</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570E490D" w14:textId="0DA227D1" w:rsidR="0048562B" w:rsidRDefault="0048562B"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color w:val="000000" w:themeColor="text1"/>
                <w:sz w:val="22"/>
                <w:highlight w:val="yellow"/>
              </w:rPr>
              <w:t>Modified CHS scale</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5A156A49" w14:textId="20DE3580" w:rsidR="0048562B" w:rsidRDefault="0048562B"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rFonts w:hint="eastAsia"/>
                <w:color w:val="000000" w:themeColor="text1"/>
                <w:sz w:val="22"/>
                <w:highlight w:val="yellow"/>
              </w:rPr>
              <w:t>165</w:t>
            </w:r>
            <w:r w:rsidRPr="00F878C6">
              <w:rPr>
                <w:color w:val="000000" w:themeColor="text1"/>
                <w:sz w:val="22"/>
                <w:highlight w:val="yellow"/>
              </w:rPr>
              <w:t>8</w:t>
            </w:r>
          </w:p>
        </w:tc>
        <w:tc>
          <w:tcPr>
            <w:tcW w:w="1418" w:type="dxa"/>
            <w:tcBorders>
              <w:top w:val="single" w:sz="4" w:space="0" w:color="000000" w:themeColor="text1"/>
              <w:left w:val="single" w:sz="4" w:space="0" w:color="7F7F7F" w:themeColor="text1" w:themeTint="80"/>
            </w:tcBorders>
          </w:tcPr>
          <w:p w14:paraId="029B6850" w14:textId="07B7284D" w:rsidR="0048562B" w:rsidRPr="00B25EC3" w:rsidRDefault="0048562B" w:rsidP="00EA0411">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color w:val="000000" w:themeColor="text1"/>
                <w:sz w:val="22"/>
                <w:highlight w:val="yellow"/>
              </w:rPr>
              <w:fldChar w:fldCharType="begin" w:fldLock="1"/>
            </w:r>
            <w:r w:rsidRPr="00F878C6">
              <w:rPr>
                <w:color w:val="000000" w:themeColor="text1"/>
                <w:sz w:val="22"/>
                <w:highlight w:val="yellow"/>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F878C6">
              <w:rPr>
                <w:color w:val="000000" w:themeColor="text1"/>
                <w:sz w:val="22"/>
                <w:highlight w:val="yellow"/>
              </w:rPr>
              <w:fldChar w:fldCharType="separate"/>
            </w:r>
            <w:r w:rsidRPr="00F878C6">
              <w:rPr>
                <w:noProof/>
                <w:color w:val="000000" w:themeColor="text1"/>
                <w:sz w:val="22"/>
                <w:highlight w:val="yellow"/>
                <w:vertAlign w:val="superscript"/>
              </w:rPr>
              <w:t>49</w:t>
            </w:r>
            <w:r w:rsidRPr="00F878C6">
              <w:rPr>
                <w:color w:val="000000" w:themeColor="text1"/>
                <w:sz w:val="22"/>
                <w:highlight w:val="yellow"/>
              </w:rPr>
              <w:fldChar w:fldCharType="end"/>
            </w:r>
            <w:r w:rsidRPr="00F878C6">
              <w:rPr>
                <w:color w:val="000000" w:themeColor="text1"/>
                <w:sz w:val="22"/>
                <w:highlight w:val="yellow"/>
              </w:rPr>
              <w:t>J Ren Nutr</w:t>
            </w:r>
          </w:p>
        </w:tc>
      </w:tr>
      <w:tr w:rsidR="0048562B" w:rsidRPr="00D72954" w14:paraId="43A4CE05" w14:textId="77777777" w:rsidTr="0091655F">
        <w:tc>
          <w:tcPr>
            <w:cnfStyle w:val="001000000000" w:firstRow="0" w:lastRow="0" w:firstColumn="1" w:lastColumn="0" w:oddVBand="0" w:evenVBand="0" w:oddHBand="0" w:evenHBand="0" w:firstRowFirstColumn="0" w:firstRowLastColumn="0" w:lastRowFirstColumn="0" w:lastRowLastColumn="0"/>
            <w:tcW w:w="2120" w:type="dxa"/>
            <w:gridSpan w:val="2"/>
            <w:vMerge/>
            <w:tcBorders>
              <w:top w:val="single" w:sz="4" w:space="0" w:color="000000" w:themeColor="text1"/>
              <w:right w:val="single" w:sz="4" w:space="0" w:color="7F7F7F" w:themeColor="text1" w:themeTint="80"/>
            </w:tcBorders>
          </w:tcPr>
          <w:p w14:paraId="5621E0FD" w14:textId="77777777" w:rsidR="0048562B" w:rsidRPr="00926B33" w:rsidRDefault="0048562B" w:rsidP="0048562B">
            <w:pPr>
              <w:pStyle w:val="2"/>
              <w:outlineLvl w:val="1"/>
              <w15:collapsed w:val="0"/>
              <w:rPr>
                <w:b/>
                <w:highlight w:val="yellow"/>
              </w:rPr>
            </w:pPr>
          </w:p>
        </w:tc>
        <w:tc>
          <w:tcPr>
            <w:tcW w:w="2416" w:type="dxa"/>
            <w:gridSpan w:val="2"/>
            <w:vMerge/>
            <w:tcBorders>
              <w:left w:val="single" w:sz="4" w:space="0" w:color="7F7F7F" w:themeColor="text1" w:themeTint="80"/>
              <w:right w:val="single" w:sz="4" w:space="0" w:color="7F7F7F" w:themeColor="text1" w:themeTint="80"/>
            </w:tcBorders>
          </w:tcPr>
          <w:p w14:paraId="6CC13B59" w14:textId="77777777"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4C0EC5AF" w14:textId="09A8CA28"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O</w:t>
            </w:r>
            <w:r>
              <w:rPr>
                <w:sz w:val="22"/>
                <w:highlight w:val="yellow"/>
              </w:rPr>
              <w:t>R 0.58 (0.38-0.88) per kg/m</w:t>
            </w:r>
            <w:r>
              <w:rPr>
                <w:sz w:val="22"/>
                <w:highlight w:val="yellow"/>
                <w:vertAlign w:val="superscript"/>
              </w:rPr>
              <w:t>2</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6DC2AA41" w14:textId="0A5282C0" w:rsidR="0048562B" w:rsidRPr="00F878C6" w:rsidRDefault="0048562B" w:rsidP="0048562B">
            <w:pPr>
              <w:cnfStyle w:val="000000000000" w:firstRow="0" w:lastRow="0" w:firstColumn="0" w:lastColumn="0" w:oddVBand="0" w:evenVBand="0" w:oddHBand="0" w:evenHBand="0" w:firstRowFirstColumn="0" w:firstRowLastColumn="0" w:lastRowFirstColumn="0" w:lastRowLastColumn="0"/>
              <w:rPr>
                <w:color w:val="000000" w:themeColor="text1"/>
                <w:sz w:val="22"/>
                <w:highlight w:val="yellow"/>
              </w:rPr>
            </w:pPr>
            <w:r w:rsidRPr="00203B99">
              <w:rPr>
                <w:sz w:val="22"/>
                <w:highlight w:val="yellow"/>
              </w:rPr>
              <w:t xml:space="preserve">Elderly with </w:t>
            </w:r>
            <w:r w:rsidRPr="00203B99">
              <w:rPr>
                <w:rFonts w:hint="eastAsia"/>
                <w:sz w:val="22"/>
                <w:highlight w:val="yellow"/>
              </w:rPr>
              <w:t>stage 5</w:t>
            </w:r>
            <w:r w:rsidRPr="00203B99">
              <w:rPr>
                <w:sz w:val="22"/>
                <w:highlight w:val="yellow"/>
              </w:rPr>
              <w:t>D</w:t>
            </w:r>
            <w:r w:rsidRPr="00203B99">
              <w:rPr>
                <w:rFonts w:hint="eastAsia"/>
                <w:sz w:val="22"/>
                <w:highlight w:val="yellow"/>
              </w:rPr>
              <w:t xml:space="preserve"> </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600A7E17" w14:textId="1A6EBAA5" w:rsidR="0048562B" w:rsidRPr="00F878C6" w:rsidRDefault="0048562B" w:rsidP="0048562B">
            <w:pPr>
              <w:cnfStyle w:val="000000000000" w:firstRow="0" w:lastRow="0" w:firstColumn="0" w:lastColumn="0" w:oddVBand="0" w:evenVBand="0" w:oddHBand="0" w:evenHBand="0" w:firstRowFirstColumn="0" w:firstRowLastColumn="0" w:lastRowFirstColumn="0" w:lastRowLastColumn="0"/>
              <w:rPr>
                <w:color w:val="000000" w:themeColor="text1"/>
                <w:sz w:val="22"/>
                <w:highlight w:val="yellow"/>
              </w:rPr>
            </w:pPr>
            <w:r w:rsidRPr="00203B99">
              <w:rPr>
                <w:sz w:val="22"/>
                <w:highlight w:val="yellow"/>
              </w:rPr>
              <w:t>M</w:t>
            </w:r>
            <w:r w:rsidRPr="00203B99">
              <w:rPr>
                <w:rFonts w:hint="eastAsia"/>
                <w:sz w:val="22"/>
                <w:highlight w:val="yellow"/>
              </w:rPr>
              <w:t>ultidimen</w:t>
            </w:r>
            <w:r w:rsidRPr="00203B99">
              <w:rPr>
                <w:sz w:val="22"/>
                <w:highlight w:val="yellow"/>
              </w:rPr>
              <w:t>sional frailty score</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0D942993" w14:textId="24FB1CF1" w:rsidR="0048562B" w:rsidRPr="00F878C6" w:rsidRDefault="0048562B" w:rsidP="0048562B">
            <w:pPr>
              <w:cnfStyle w:val="000000000000" w:firstRow="0" w:lastRow="0" w:firstColumn="0" w:lastColumn="0" w:oddVBand="0" w:evenVBand="0" w:oddHBand="0" w:evenHBand="0" w:firstRowFirstColumn="0" w:firstRowLastColumn="0" w:lastRowFirstColumn="0" w:lastRowLastColumn="0"/>
              <w:rPr>
                <w:color w:val="000000" w:themeColor="text1"/>
                <w:sz w:val="22"/>
                <w:highlight w:val="yellow"/>
              </w:rPr>
            </w:pPr>
            <w:r w:rsidRPr="00203B99">
              <w:rPr>
                <w:rFonts w:hint="eastAsia"/>
                <w:sz w:val="22"/>
                <w:highlight w:val="yellow"/>
              </w:rPr>
              <w:t>46</w:t>
            </w:r>
          </w:p>
        </w:tc>
        <w:tc>
          <w:tcPr>
            <w:tcW w:w="1418" w:type="dxa"/>
            <w:tcBorders>
              <w:top w:val="single" w:sz="4" w:space="0" w:color="000000" w:themeColor="text1"/>
              <w:left w:val="single" w:sz="4" w:space="0" w:color="7F7F7F" w:themeColor="text1" w:themeTint="80"/>
            </w:tcBorders>
          </w:tcPr>
          <w:p w14:paraId="080BB17D" w14:textId="50920A96" w:rsidR="0048562B" w:rsidRPr="00F878C6" w:rsidRDefault="0048562B" w:rsidP="0048562B">
            <w:pPr>
              <w:cnfStyle w:val="000000000000" w:firstRow="0" w:lastRow="0" w:firstColumn="0" w:lastColumn="0" w:oddVBand="0" w:evenVBand="0" w:oddHBand="0" w:evenHBand="0" w:firstRowFirstColumn="0" w:firstRowLastColumn="0" w:lastRowFirstColumn="0" w:lastRowLastColumn="0"/>
              <w:rPr>
                <w:color w:val="000000" w:themeColor="text1"/>
                <w:sz w:val="22"/>
                <w:highlight w:val="yellow"/>
              </w:rPr>
            </w:pPr>
            <w:r w:rsidRPr="00203B99">
              <w:rPr>
                <w:sz w:val="22"/>
                <w:highlight w:val="yellow"/>
              </w:rPr>
              <w:fldChar w:fldCharType="begin" w:fldLock="1"/>
            </w:r>
            <w:r w:rsidRPr="00203B99">
              <w:rPr>
                <w:sz w:val="22"/>
                <w:highlight w:val="yellow"/>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203B99">
              <w:rPr>
                <w:sz w:val="22"/>
                <w:highlight w:val="yellow"/>
              </w:rPr>
              <w:fldChar w:fldCharType="separate"/>
            </w:r>
            <w:r w:rsidRPr="00203B99">
              <w:rPr>
                <w:noProof/>
                <w:sz w:val="22"/>
                <w:highlight w:val="yellow"/>
                <w:vertAlign w:val="superscript"/>
              </w:rPr>
              <w:t>62</w:t>
            </w:r>
            <w:r w:rsidRPr="00203B99">
              <w:rPr>
                <w:sz w:val="22"/>
                <w:highlight w:val="yellow"/>
              </w:rPr>
              <w:fldChar w:fldCharType="end"/>
            </w:r>
            <w:r w:rsidRPr="00203B99">
              <w:rPr>
                <w:sz w:val="22"/>
                <w:highlight w:val="yellow"/>
              </w:rPr>
              <w:t xml:space="preserve"> JKMS</w:t>
            </w:r>
          </w:p>
        </w:tc>
      </w:tr>
      <w:tr w:rsidR="0048562B" w:rsidRPr="00D72954" w14:paraId="52A41468" w14:textId="77777777" w:rsidTr="00EF7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36DC12A1" w14:textId="77777777" w:rsidR="0048562B" w:rsidRPr="00926B33" w:rsidRDefault="0048562B" w:rsidP="0048562B">
            <w:pPr>
              <w:pStyle w:val="2"/>
              <w:outlineLvl w:val="1"/>
              <w15:collapsed w:val="0"/>
              <w:rPr>
                <w:highlight w:val="yellow"/>
              </w:rPr>
            </w:pPr>
          </w:p>
        </w:tc>
        <w:tc>
          <w:tcPr>
            <w:tcW w:w="2416" w:type="dxa"/>
            <w:gridSpan w:val="2"/>
            <w:tcBorders>
              <w:top w:val="single" w:sz="4" w:space="0" w:color="000000" w:themeColor="text1"/>
              <w:left w:val="single" w:sz="4" w:space="0" w:color="7F7F7F" w:themeColor="text1" w:themeTint="80"/>
              <w:right w:val="single" w:sz="4" w:space="0" w:color="7F7F7F" w:themeColor="text1" w:themeTint="80"/>
            </w:tcBorders>
          </w:tcPr>
          <w:p w14:paraId="33C38BF9" w14:textId="2AE7FF88"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W</w:t>
            </w:r>
            <w:r>
              <w:rPr>
                <w:sz w:val="22"/>
                <w:highlight w:val="yellow"/>
              </w:rPr>
              <w:t>aist circumference (cm)</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6FDD8EFE" w14:textId="7F3FBD48"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3.84 (1.39-10.61; 3</w:t>
            </w:r>
            <w:r w:rsidRPr="00547B0C">
              <w:rPr>
                <w:sz w:val="22"/>
                <w:highlight w:val="yellow"/>
                <w:vertAlign w:val="superscript"/>
              </w:rPr>
              <w:t>rd</w:t>
            </w:r>
            <w:r>
              <w:rPr>
                <w:sz w:val="22"/>
                <w:highlight w:val="yellow"/>
              </w:rPr>
              <w:t xml:space="preserve"> tertile)</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21C3A7AD" w14:textId="5B26DB68"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stage 5D (HD)</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6A0465FF" w14:textId="7CBC13BF"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F</w:t>
            </w:r>
            <w:r>
              <w:rPr>
                <w:sz w:val="22"/>
                <w:highlight w:val="yellow"/>
              </w:rPr>
              <w:t>ried Phenotypes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45C9D2C9" w14:textId="564E86F6"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1</w:t>
            </w:r>
            <w:r>
              <w:rPr>
                <w:sz w:val="22"/>
                <w:highlight w:val="yellow"/>
              </w:rPr>
              <w:t>51</w:t>
            </w:r>
          </w:p>
        </w:tc>
        <w:tc>
          <w:tcPr>
            <w:tcW w:w="1418" w:type="dxa"/>
            <w:tcBorders>
              <w:top w:val="single" w:sz="4" w:space="0" w:color="000000" w:themeColor="text1"/>
              <w:left w:val="single" w:sz="4" w:space="0" w:color="7F7F7F" w:themeColor="text1" w:themeTint="80"/>
            </w:tcBorders>
          </w:tcPr>
          <w:p w14:paraId="6AA8391E" w14:textId="17E2C5E3" w:rsidR="0048562B" w:rsidRPr="00B25EC3"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48562B" w:rsidRPr="00D72954" w14:paraId="31C7B123" w14:textId="77777777" w:rsidTr="00A24A83">
        <w:trPr>
          <w:trHeight w:val="270"/>
        </w:trPr>
        <w:tc>
          <w:tcPr>
            <w:cnfStyle w:val="001000000000" w:firstRow="0" w:lastRow="0" w:firstColumn="1" w:lastColumn="0" w:oddVBand="0" w:evenVBand="0" w:oddHBand="0" w:evenHBand="0" w:firstRowFirstColumn="0" w:firstRowLastColumn="0" w:lastRowFirstColumn="0" w:lastRowLastColumn="0"/>
            <w:tcW w:w="2120" w:type="dxa"/>
            <w:gridSpan w:val="2"/>
            <w:vMerge w:val="restart"/>
            <w:tcBorders>
              <w:top w:val="single" w:sz="4" w:space="0" w:color="000000" w:themeColor="text1"/>
              <w:right w:val="single" w:sz="4" w:space="0" w:color="7F7F7F" w:themeColor="text1" w:themeTint="80"/>
            </w:tcBorders>
          </w:tcPr>
          <w:p w14:paraId="45FFA6FE" w14:textId="594D9555" w:rsidR="0048562B" w:rsidRPr="00EA4B3A" w:rsidRDefault="0048562B" w:rsidP="0048562B">
            <w:pPr>
              <w:pStyle w:val="2"/>
              <w:outlineLvl w:val="1"/>
              <w15:collapsed w:val="0"/>
              <w:rPr>
                <w:b/>
                <w:highlight w:val="yellow"/>
              </w:rPr>
            </w:pPr>
            <w:r w:rsidRPr="00EA4B3A">
              <w:rPr>
                <w:rFonts w:hint="eastAsia"/>
                <w:b/>
                <w:highlight w:val="yellow"/>
              </w:rPr>
              <w:t>C</w:t>
            </w:r>
            <w:r w:rsidRPr="00EA4B3A">
              <w:rPr>
                <w:b/>
                <w:highlight w:val="yellow"/>
              </w:rPr>
              <w:t>KD severity</w:t>
            </w:r>
          </w:p>
        </w:tc>
        <w:tc>
          <w:tcPr>
            <w:tcW w:w="2416" w:type="dxa"/>
            <w:gridSpan w:val="2"/>
            <w:vMerge w:val="restart"/>
            <w:tcBorders>
              <w:top w:val="single" w:sz="4" w:space="0" w:color="000000" w:themeColor="text1"/>
              <w:left w:val="single" w:sz="4" w:space="0" w:color="7F7F7F" w:themeColor="text1" w:themeTint="80"/>
              <w:right w:val="single" w:sz="4" w:space="0" w:color="7F7F7F" w:themeColor="text1" w:themeTint="80"/>
            </w:tcBorders>
          </w:tcPr>
          <w:p w14:paraId="7BB63004" w14:textId="5E36549B"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M</w:t>
            </w:r>
            <w:r>
              <w:rPr>
                <w:sz w:val="22"/>
                <w:highlight w:val="yellow"/>
              </w:rPr>
              <w:t>ild</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175D102D" w14:textId="1DE1F57F"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O</w:t>
            </w:r>
            <w:r>
              <w:rPr>
                <w:sz w:val="22"/>
                <w:highlight w:val="yellow"/>
              </w:rPr>
              <w:t>R 2.21 (1.49-3.28)</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68425899" w14:textId="43A1CDCE"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 xml:space="preserve">stages 1/2 </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544DE602" w14:textId="7F9A0362"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M</w:t>
            </w:r>
            <w:r>
              <w:rPr>
                <w:sz w:val="22"/>
                <w:highlight w:val="yellow"/>
              </w:rPr>
              <w:t>odified Fried Phenotypes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4B7DC14E" w14:textId="09ED0079"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1</w:t>
            </w:r>
            <w:r>
              <w:rPr>
                <w:sz w:val="22"/>
                <w:highlight w:val="yellow"/>
              </w:rPr>
              <w:t>0256</w:t>
            </w:r>
          </w:p>
        </w:tc>
        <w:tc>
          <w:tcPr>
            <w:tcW w:w="1418" w:type="dxa"/>
            <w:tcBorders>
              <w:top w:val="single" w:sz="4" w:space="0" w:color="000000" w:themeColor="text1"/>
              <w:left w:val="single" w:sz="4" w:space="0" w:color="7F7F7F" w:themeColor="text1" w:themeTint="80"/>
            </w:tcBorders>
          </w:tcPr>
          <w:p w14:paraId="326D9A5D" w14:textId="0B75D7EE"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7B37DF">
              <w:rPr>
                <w:sz w:val="22"/>
                <w:highlight w:val="yellow"/>
              </w:rPr>
              <w:fldChar w:fldCharType="begin" w:fldLock="1"/>
            </w:r>
            <w:r w:rsidRPr="007B37DF">
              <w:rPr>
                <w:sz w:val="22"/>
                <w:highlight w:val="yellow"/>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7B37DF">
              <w:rPr>
                <w:rFonts w:hint="eastAsia"/>
                <w:sz w:val="22"/>
                <w:highlight w:val="yellow"/>
              </w:rPr>
              <w:instrText>ix":""}],"container-title":"Am J Med","id":"ITEM-1","issue":"7","issued":{"date-parts":[["2009"]]},"note":"</w:instrText>
            </w:r>
            <w:r w:rsidRPr="007B37DF">
              <w:rPr>
                <w:rFonts w:hint="eastAsia"/>
                <w:sz w:val="22"/>
                <w:highlight w:val="yellow"/>
              </w:rPr>
              <w:instrText>因為</w:instrText>
            </w:r>
            <w:r w:rsidRPr="007B37DF">
              <w:rPr>
                <w:rFonts w:hint="eastAsia"/>
                <w:sz w:val="22"/>
                <w:highlight w:val="yellow"/>
              </w:rPr>
              <w:instrText>y</w:instrText>
            </w:r>
            <w:r w:rsidRPr="007B37DF">
              <w:rPr>
                <w:rFonts w:hint="eastAsia"/>
                <w:sz w:val="22"/>
                <w:highlight w:val="yellow"/>
              </w:rPr>
              <w:instrText>軸是</w:instrText>
            </w:r>
            <w:r w:rsidRPr="007B37DF">
              <w:rPr>
                <w:rFonts w:hint="eastAsia"/>
                <w:sz w:val="22"/>
                <w:highlight w:val="yellow"/>
              </w:rPr>
              <w:instrText>odds of frailty</w:instrText>
            </w:r>
            <w:r w:rsidRPr="007B37DF">
              <w:rPr>
                <w:rFonts w:hint="eastAsia"/>
                <w:sz w:val="22"/>
                <w:highlight w:val="yellow"/>
              </w:rPr>
              <w:instrText>，所以沒有比較不同</w:instrText>
            </w:r>
            <w:r w:rsidRPr="007B37DF">
              <w:rPr>
                <w:rFonts w:hint="eastAsia"/>
                <w:sz w:val="22"/>
                <w:highlight w:val="yellow"/>
              </w:rPr>
              <w:instrText>frailty</w:instrText>
            </w:r>
            <w:r w:rsidRPr="007B37DF">
              <w:rPr>
                <w:rFonts w:hint="eastAsia"/>
                <w:sz w:val="22"/>
                <w:highlight w:val="yellow"/>
              </w:rPr>
              <w:instrText>程度者的</w:instrText>
            </w:r>
            <w:r w:rsidRPr="007B37DF">
              <w:rPr>
                <w:rFonts w:hint="eastAsia"/>
                <w:sz w:val="22"/>
                <w:highlight w:val="yellow"/>
              </w:rPr>
              <w:instrText>inflammation</w:instrText>
            </w:r>
            <w:r w:rsidRPr="007B37DF">
              <w:rPr>
                <w:rFonts w:hint="eastAsia"/>
                <w:sz w:val="22"/>
                <w:highlight w:val="yellow"/>
              </w:rPr>
              <w:instrText>及</w:instrText>
            </w:r>
            <w:r w:rsidRPr="007B37DF">
              <w:rPr>
                <w:rFonts w:hint="eastAsia"/>
                <w:sz w:val="22"/>
                <w:highlight w:val="yellow"/>
              </w:rPr>
              <w:instrText>CVD</w:instrText>
            </w:r>
            <w:r w:rsidRPr="007B37DF">
              <w:rPr>
                <w:rFonts w:hint="eastAsia"/>
                <w:sz w:val="22"/>
                <w:highlight w:val="yellow"/>
              </w:rPr>
              <w:instrText>的比例</w:instrText>
            </w:r>
            <w:r w:rsidRPr="007B37DF">
              <w:rPr>
                <w:rFonts w:hint="eastAsia"/>
                <w:sz w:val="22"/>
                <w:highlight w:val="yellow"/>
              </w:rPr>
              <w:instrText>","page":"664-71 e2","title":"Frailty and chronic kidney disease: the Third National Heal</w:instrText>
            </w:r>
            <w:r w:rsidRPr="007B37DF">
              <w:rPr>
                <w:sz w:val="22"/>
                <w:highlight w:val="yellow"/>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7B37DF">
              <w:rPr>
                <w:sz w:val="22"/>
                <w:highlight w:val="yellow"/>
              </w:rPr>
              <w:fldChar w:fldCharType="separate"/>
            </w:r>
            <w:r w:rsidRPr="007B37DF">
              <w:rPr>
                <w:noProof/>
                <w:sz w:val="22"/>
                <w:highlight w:val="yellow"/>
                <w:vertAlign w:val="superscript"/>
              </w:rPr>
              <w:t>5</w:t>
            </w:r>
            <w:r w:rsidRPr="007B37DF">
              <w:rPr>
                <w:sz w:val="22"/>
                <w:highlight w:val="yellow"/>
              </w:rPr>
              <w:fldChar w:fldCharType="end"/>
            </w:r>
            <w:r w:rsidRPr="007B37DF">
              <w:rPr>
                <w:sz w:val="22"/>
                <w:highlight w:val="yellow"/>
              </w:rPr>
              <w:t xml:space="preserve"> 2009 AJM</w:t>
            </w:r>
          </w:p>
        </w:tc>
      </w:tr>
      <w:tr w:rsidR="0048562B" w:rsidRPr="00D72954" w14:paraId="310C4D09" w14:textId="77777777" w:rsidTr="00A24A8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4EFDD587" w14:textId="77777777" w:rsidR="0048562B" w:rsidRPr="00EA4B3A" w:rsidRDefault="0048562B" w:rsidP="0048562B">
            <w:pPr>
              <w:pStyle w:val="2"/>
              <w:outlineLvl w:val="1"/>
              <w15:collapsed w:val="0"/>
              <w:rPr>
                <w:b/>
                <w:highlight w:val="yellow"/>
              </w:rPr>
            </w:pPr>
          </w:p>
        </w:tc>
        <w:tc>
          <w:tcPr>
            <w:tcW w:w="2416" w:type="dxa"/>
            <w:gridSpan w:val="2"/>
            <w:vMerge/>
            <w:tcBorders>
              <w:left w:val="single" w:sz="4" w:space="0" w:color="7F7F7F" w:themeColor="text1" w:themeTint="80"/>
              <w:right w:val="single" w:sz="4" w:space="0" w:color="7F7F7F" w:themeColor="text1" w:themeTint="80"/>
            </w:tcBorders>
          </w:tcPr>
          <w:p w14:paraId="7AF57AE6" w14:textId="77777777"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3678C81C" w14:textId="57714C6A"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1.48 (1.00-2.19)</w:t>
            </w:r>
          </w:p>
        </w:tc>
        <w:tc>
          <w:tcPr>
            <w:tcW w:w="1904" w:type="dxa"/>
            <w:tcBorders>
              <w:left w:val="single" w:sz="4" w:space="0" w:color="7F7F7F" w:themeColor="text1" w:themeTint="80"/>
              <w:right w:val="single" w:sz="4" w:space="0" w:color="7F7F7F" w:themeColor="text1" w:themeTint="80"/>
            </w:tcBorders>
          </w:tcPr>
          <w:p w14:paraId="52A1AC11" w14:textId="0C10ED1C"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C</w:t>
            </w:r>
            <w:r>
              <w:rPr>
                <w:sz w:val="22"/>
                <w:highlight w:val="yellow"/>
              </w:rPr>
              <w:t>re &gt; 1.3 mg/dL</w:t>
            </w:r>
          </w:p>
        </w:tc>
        <w:tc>
          <w:tcPr>
            <w:tcW w:w="2059" w:type="dxa"/>
            <w:tcBorders>
              <w:left w:val="single" w:sz="4" w:space="0" w:color="7F7F7F" w:themeColor="text1" w:themeTint="80"/>
              <w:right w:val="single" w:sz="4" w:space="0" w:color="7F7F7F" w:themeColor="text1" w:themeTint="80"/>
            </w:tcBorders>
          </w:tcPr>
          <w:p w14:paraId="1F52F679" w14:textId="4461E088"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C</w:t>
            </w:r>
            <w:r>
              <w:rPr>
                <w:sz w:val="22"/>
                <w:highlight w:val="yellow"/>
              </w:rPr>
              <w:t>HS scale</w:t>
            </w:r>
          </w:p>
        </w:tc>
        <w:tc>
          <w:tcPr>
            <w:tcW w:w="1343" w:type="dxa"/>
            <w:tcBorders>
              <w:left w:val="single" w:sz="4" w:space="0" w:color="7F7F7F" w:themeColor="text1" w:themeTint="80"/>
              <w:right w:val="single" w:sz="4" w:space="0" w:color="7F7F7F" w:themeColor="text1" w:themeTint="80"/>
            </w:tcBorders>
          </w:tcPr>
          <w:p w14:paraId="4CC641D2" w14:textId="708BBE4D"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5</w:t>
            </w:r>
            <w:r>
              <w:rPr>
                <w:sz w:val="22"/>
                <w:highlight w:val="yellow"/>
              </w:rPr>
              <w:t>888</w:t>
            </w:r>
          </w:p>
        </w:tc>
        <w:tc>
          <w:tcPr>
            <w:tcW w:w="1418" w:type="dxa"/>
            <w:tcBorders>
              <w:left w:val="single" w:sz="4" w:space="0" w:color="7F7F7F" w:themeColor="text1" w:themeTint="80"/>
            </w:tcBorders>
          </w:tcPr>
          <w:p w14:paraId="6CD7E22A" w14:textId="501AEBC8" w:rsidR="0048562B" w:rsidRPr="00A24A83"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A24A83">
              <w:rPr>
                <w:sz w:val="22"/>
                <w:highlight w:val="yellow"/>
              </w:rPr>
              <w:fldChar w:fldCharType="begin" w:fldLock="1"/>
            </w:r>
            <w:r w:rsidRPr="00A24A83">
              <w:rPr>
                <w:sz w:val="22"/>
                <w:highlight w:val="yellow"/>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6&lt;/sup&gt;","plainTextFormattedCitation":"6","previouslyFormattedCitation":"&lt;sup&gt;6&lt;/sup&gt;"},"properties":{"noteIndex":0},"schema":"https://github.com/citation-style-language/schema/raw/master/csl-citation.json"}</w:instrText>
            </w:r>
            <w:r w:rsidRPr="00A24A83">
              <w:rPr>
                <w:sz w:val="22"/>
                <w:highlight w:val="yellow"/>
              </w:rPr>
              <w:fldChar w:fldCharType="separate"/>
            </w:r>
            <w:r w:rsidRPr="00A24A83">
              <w:rPr>
                <w:noProof/>
                <w:sz w:val="22"/>
                <w:highlight w:val="yellow"/>
                <w:vertAlign w:val="superscript"/>
              </w:rPr>
              <w:t>6</w:t>
            </w:r>
            <w:r w:rsidRPr="00A24A83">
              <w:rPr>
                <w:sz w:val="22"/>
                <w:highlight w:val="yellow"/>
              </w:rPr>
              <w:fldChar w:fldCharType="end"/>
            </w:r>
            <w:r w:rsidRPr="00A24A83">
              <w:rPr>
                <w:sz w:val="22"/>
                <w:highlight w:val="yellow"/>
              </w:rPr>
              <w:t xml:space="preserve"> 2004 AJKD</w:t>
            </w:r>
          </w:p>
        </w:tc>
      </w:tr>
      <w:tr w:rsidR="0048562B" w:rsidRPr="00D72954" w14:paraId="1EF327B8" w14:textId="77777777" w:rsidTr="00EF7E50">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668C9FA4" w14:textId="77777777" w:rsidR="0048562B" w:rsidRDefault="0048562B" w:rsidP="0048562B">
            <w:pPr>
              <w:pStyle w:val="2"/>
              <w:outlineLvl w:val="1"/>
              <w15:collapsed w:val="0"/>
              <w:rPr>
                <w:highlight w:val="yellow"/>
              </w:rPr>
            </w:pPr>
          </w:p>
        </w:tc>
        <w:tc>
          <w:tcPr>
            <w:tcW w:w="2416" w:type="dxa"/>
            <w:gridSpan w:val="2"/>
            <w:tcBorders>
              <w:top w:val="single" w:sz="4" w:space="0" w:color="000000" w:themeColor="text1"/>
              <w:left w:val="single" w:sz="4" w:space="0" w:color="7F7F7F" w:themeColor="text1" w:themeTint="80"/>
              <w:right w:val="single" w:sz="4" w:space="0" w:color="7F7F7F" w:themeColor="text1" w:themeTint="80"/>
            </w:tcBorders>
          </w:tcPr>
          <w:p w14:paraId="3BD53A62" w14:textId="6157E787"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M</w:t>
            </w:r>
            <w:r>
              <w:rPr>
                <w:sz w:val="22"/>
                <w:highlight w:val="yellow"/>
              </w:rPr>
              <w:t>oderate</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7E2D9957" w14:textId="45BC879B"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O</w:t>
            </w:r>
            <w:r>
              <w:rPr>
                <w:sz w:val="22"/>
                <w:highlight w:val="yellow"/>
              </w:rPr>
              <w:t>R 2.48 (1.57-3.93)</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36609358" w14:textId="08A59371"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stages 3a</w:t>
            </w:r>
          </w:p>
        </w:tc>
        <w:tc>
          <w:tcPr>
            <w:tcW w:w="2059" w:type="dxa"/>
            <w:vMerge w:val="restart"/>
            <w:tcBorders>
              <w:left w:val="single" w:sz="4" w:space="0" w:color="7F7F7F" w:themeColor="text1" w:themeTint="80"/>
              <w:right w:val="single" w:sz="4" w:space="0" w:color="7F7F7F" w:themeColor="text1" w:themeTint="80"/>
            </w:tcBorders>
          </w:tcPr>
          <w:p w14:paraId="320170CF" w14:textId="5ADC32ED"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M</w:t>
            </w:r>
            <w:r>
              <w:rPr>
                <w:sz w:val="22"/>
                <w:highlight w:val="yellow"/>
              </w:rPr>
              <w:t>odified Fried Phenotypes</w:t>
            </w:r>
          </w:p>
        </w:tc>
        <w:tc>
          <w:tcPr>
            <w:tcW w:w="1343" w:type="dxa"/>
            <w:vMerge w:val="restart"/>
            <w:tcBorders>
              <w:left w:val="single" w:sz="4" w:space="0" w:color="7F7F7F" w:themeColor="text1" w:themeTint="80"/>
              <w:right w:val="single" w:sz="4" w:space="0" w:color="7F7F7F" w:themeColor="text1" w:themeTint="80"/>
            </w:tcBorders>
          </w:tcPr>
          <w:p w14:paraId="7C5186DE" w14:textId="4C9A9BB8"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1</w:t>
            </w:r>
            <w:r>
              <w:rPr>
                <w:sz w:val="22"/>
                <w:highlight w:val="yellow"/>
              </w:rPr>
              <w:t>0256</w:t>
            </w:r>
          </w:p>
        </w:tc>
        <w:tc>
          <w:tcPr>
            <w:tcW w:w="1418" w:type="dxa"/>
            <w:vMerge w:val="restart"/>
            <w:tcBorders>
              <w:left w:val="single" w:sz="4" w:space="0" w:color="7F7F7F" w:themeColor="text1" w:themeTint="80"/>
            </w:tcBorders>
          </w:tcPr>
          <w:p w14:paraId="5EAFF266" w14:textId="3CE337FA"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7B37DF">
              <w:rPr>
                <w:sz w:val="22"/>
                <w:highlight w:val="yellow"/>
              </w:rPr>
              <w:fldChar w:fldCharType="begin" w:fldLock="1"/>
            </w:r>
            <w:r w:rsidRPr="007B37DF">
              <w:rPr>
                <w:sz w:val="22"/>
                <w:highlight w:val="yellow"/>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7B37DF">
              <w:rPr>
                <w:rFonts w:hint="eastAsia"/>
                <w:sz w:val="22"/>
                <w:highlight w:val="yellow"/>
              </w:rPr>
              <w:instrText>ix":""}],"container-title":"Am J Med","id":"ITEM-1","issue":"7","issued":{"date-parts":[["2009"]]},"note":"</w:instrText>
            </w:r>
            <w:r w:rsidRPr="007B37DF">
              <w:rPr>
                <w:rFonts w:hint="eastAsia"/>
                <w:sz w:val="22"/>
                <w:highlight w:val="yellow"/>
              </w:rPr>
              <w:instrText>因為</w:instrText>
            </w:r>
            <w:r w:rsidRPr="007B37DF">
              <w:rPr>
                <w:rFonts w:hint="eastAsia"/>
                <w:sz w:val="22"/>
                <w:highlight w:val="yellow"/>
              </w:rPr>
              <w:instrText>y</w:instrText>
            </w:r>
            <w:r w:rsidRPr="007B37DF">
              <w:rPr>
                <w:rFonts w:hint="eastAsia"/>
                <w:sz w:val="22"/>
                <w:highlight w:val="yellow"/>
              </w:rPr>
              <w:instrText>軸是</w:instrText>
            </w:r>
            <w:r w:rsidRPr="007B37DF">
              <w:rPr>
                <w:rFonts w:hint="eastAsia"/>
                <w:sz w:val="22"/>
                <w:highlight w:val="yellow"/>
              </w:rPr>
              <w:instrText>odds of frailty</w:instrText>
            </w:r>
            <w:r w:rsidRPr="007B37DF">
              <w:rPr>
                <w:rFonts w:hint="eastAsia"/>
                <w:sz w:val="22"/>
                <w:highlight w:val="yellow"/>
              </w:rPr>
              <w:instrText>，所以沒有比較不同</w:instrText>
            </w:r>
            <w:r w:rsidRPr="007B37DF">
              <w:rPr>
                <w:rFonts w:hint="eastAsia"/>
                <w:sz w:val="22"/>
                <w:highlight w:val="yellow"/>
              </w:rPr>
              <w:instrText>frailty</w:instrText>
            </w:r>
            <w:r w:rsidRPr="007B37DF">
              <w:rPr>
                <w:rFonts w:hint="eastAsia"/>
                <w:sz w:val="22"/>
                <w:highlight w:val="yellow"/>
              </w:rPr>
              <w:instrText>程度者的</w:instrText>
            </w:r>
            <w:r w:rsidRPr="007B37DF">
              <w:rPr>
                <w:rFonts w:hint="eastAsia"/>
                <w:sz w:val="22"/>
                <w:highlight w:val="yellow"/>
              </w:rPr>
              <w:instrText>inflammation</w:instrText>
            </w:r>
            <w:r w:rsidRPr="007B37DF">
              <w:rPr>
                <w:rFonts w:hint="eastAsia"/>
                <w:sz w:val="22"/>
                <w:highlight w:val="yellow"/>
              </w:rPr>
              <w:instrText>及</w:instrText>
            </w:r>
            <w:r w:rsidRPr="007B37DF">
              <w:rPr>
                <w:rFonts w:hint="eastAsia"/>
                <w:sz w:val="22"/>
                <w:highlight w:val="yellow"/>
              </w:rPr>
              <w:instrText>CVD</w:instrText>
            </w:r>
            <w:r w:rsidRPr="007B37DF">
              <w:rPr>
                <w:rFonts w:hint="eastAsia"/>
                <w:sz w:val="22"/>
                <w:highlight w:val="yellow"/>
              </w:rPr>
              <w:instrText>的比例</w:instrText>
            </w:r>
            <w:r w:rsidRPr="007B37DF">
              <w:rPr>
                <w:rFonts w:hint="eastAsia"/>
                <w:sz w:val="22"/>
                <w:highlight w:val="yellow"/>
              </w:rPr>
              <w:instrText>","page":"664-71 e2","title":"Frailty and chronic kidney disease: the Third National Heal</w:instrText>
            </w:r>
            <w:r w:rsidRPr="007B37DF">
              <w:rPr>
                <w:sz w:val="22"/>
                <w:highlight w:val="yellow"/>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7B37DF">
              <w:rPr>
                <w:sz w:val="22"/>
                <w:highlight w:val="yellow"/>
              </w:rPr>
              <w:fldChar w:fldCharType="separate"/>
            </w:r>
            <w:r w:rsidRPr="007B37DF">
              <w:rPr>
                <w:noProof/>
                <w:sz w:val="22"/>
                <w:highlight w:val="yellow"/>
                <w:vertAlign w:val="superscript"/>
              </w:rPr>
              <w:t>5</w:t>
            </w:r>
            <w:r w:rsidRPr="007B37DF">
              <w:rPr>
                <w:sz w:val="22"/>
                <w:highlight w:val="yellow"/>
              </w:rPr>
              <w:fldChar w:fldCharType="end"/>
            </w:r>
            <w:r w:rsidRPr="007B37DF">
              <w:rPr>
                <w:sz w:val="22"/>
                <w:highlight w:val="yellow"/>
              </w:rPr>
              <w:t xml:space="preserve"> 2009 AJM</w:t>
            </w:r>
          </w:p>
        </w:tc>
      </w:tr>
      <w:tr w:rsidR="0048562B" w:rsidRPr="00D72954" w14:paraId="69C17FF2" w14:textId="77777777" w:rsidTr="00B7539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76FA20DC" w14:textId="77777777" w:rsidR="0048562B" w:rsidRDefault="0048562B" w:rsidP="0048562B">
            <w:pPr>
              <w:pStyle w:val="2"/>
              <w:outlineLvl w:val="1"/>
              <w15:collapsed w:val="0"/>
              <w:rPr>
                <w:highlight w:val="yellow"/>
              </w:rPr>
            </w:pPr>
          </w:p>
        </w:tc>
        <w:tc>
          <w:tcPr>
            <w:tcW w:w="2416" w:type="dxa"/>
            <w:gridSpan w:val="2"/>
            <w:vMerge w:val="restart"/>
            <w:tcBorders>
              <w:top w:val="single" w:sz="4" w:space="0" w:color="000000" w:themeColor="text1"/>
              <w:left w:val="single" w:sz="4" w:space="0" w:color="7F7F7F" w:themeColor="text1" w:themeTint="80"/>
              <w:right w:val="single" w:sz="4" w:space="0" w:color="7F7F7F" w:themeColor="text1" w:themeTint="80"/>
            </w:tcBorders>
          </w:tcPr>
          <w:p w14:paraId="74CB9B0C" w14:textId="7DC96584"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S</w:t>
            </w:r>
            <w:r>
              <w:rPr>
                <w:sz w:val="22"/>
                <w:highlight w:val="yellow"/>
              </w:rPr>
              <w:t>evere</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42080755" w14:textId="057606EB"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5.88 (3.40-10.16)</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490E17FA" w14:textId="3C72E850"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stages 3b-5</w:t>
            </w:r>
          </w:p>
        </w:tc>
        <w:tc>
          <w:tcPr>
            <w:tcW w:w="2059" w:type="dxa"/>
            <w:vMerge/>
            <w:tcBorders>
              <w:left w:val="single" w:sz="4" w:space="0" w:color="7F7F7F" w:themeColor="text1" w:themeTint="80"/>
              <w:right w:val="single" w:sz="4" w:space="0" w:color="7F7F7F" w:themeColor="text1" w:themeTint="80"/>
            </w:tcBorders>
          </w:tcPr>
          <w:p w14:paraId="3CBAB254" w14:textId="77777777"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343" w:type="dxa"/>
            <w:vMerge/>
            <w:tcBorders>
              <w:left w:val="single" w:sz="4" w:space="0" w:color="7F7F7F" w:themeColor="text1" w:themeTint="80"/>
              <w:right w:val="single" w:sz="4" w:space="0" w:color="7F7F7F" w:themeColor="text1" w:themeTint="80"/>
            </w:tcBorders>
          </w:tcPr>
          <w:p w14:paraId="6158188E" w14:textId="152CDA32"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418" w:type="dxa"/>
            <w:vMerge/>
            <w:tcBorders>
              <w:left w:val="single" w:sz="4" w:space="0" w:color="7F7F7F" w:themeColor="text1" w:themeTint="80"/>
            </w:tcBorders>
          </w:tcPr>
          <w:p w14:paraId="0BB2E9D6" w14:textId="77777777"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48562B" w:rsidRPr="00D72954" w14:paraId="18A137FB" w14:textId="77777777" w:rsidTr="00EF7E50">
        <w:trPr>
          <w:trHeight w:val="135"/>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0C6A124B" w14:textId="77777777" w:rsidR="0048562B" w:rsidRDefault="0048562B" w:rsidP="0048562B">
            <w:pPr>
              <w:pStyle w:val="2"/>
              <w:outlineLvl w:val="1"/>
              <w15:collapsed w:val="0"/>
              <w:rPr>
                <w:highlight w:val="yellow"/>
              </w:rPr>
            </w:pPr>
          </w:p>
        </w:tc>
        <w:tc>
          <w:tcPr>
            <w:tcW w:w="2416" w:type="dxa"/>
            <w:gridSpan w:val="2"/>
            <w:vMerge/>
            <w:tcBorders>
              <w:left w:val="single" w:sz="4" w:space="0" w:color="7F7F7F" w:themeColor="text1" w:themeTint="80"/>
              <w:right w:val="single" w:sz="4" w:space="0" w:color="7F7F7F" w:themeColor="text1" w:themeTint="80"/>
            </w:tcBorders>
          </w:tcPr>
          <w:p w14:paraId="5C4C8429" w14:textId="77777777"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7E770C95" w14:textId="19F12828"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O</w:t>
            </w:r>
            <w:r>
              <w:rPr>
                <w:sz w:val="22"/>
                <w:highlight w:val="yellow"/>
              </w:rPr>
              <w:t>R 2.8 (1.3-6.3)</w:t>
            </w:r>
          </w:p>
        </w:tc>
        <w:tc>
          <w:tcPr>
            <w:tcW w:w="1904" w:type="dxa"/>
            <w:tcBorders>
              <w:left w:val="single" w:sz="4" w:space="0" w:color="7F7F7F" w:themeColor="text1" w:themeTint="80"/>
              <w:right w:val="single" w:sz="4" w:space="0" w:color="7F7F7F" w:themeColor="text1" w:themeTint="80"/>
            </w:tcBorders>
          </w:tcPr>
          <w:p w14:paraId="382A9B5A" w14:textId="65BEF97C"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stage 3b</w:t>
            </w:r>
          </w:p>
        </w:tc>
        <w:tc>
          <w:tcPr>
            <w:tcW w:w="2059" w:type="dxa"/>
            <w:vMerge w:val="restart"/>
            <w:tcBorders>
              <w:left w:val="single" w:sz="4" w:space="0" w:color="7F7F7F" w:themeColor="text1" w:themeTint="80"/>
              <w:right w:val="single" w:sz="4" w:space="0" w:color="7F7F7F" w:themeColor="text1" w:themeTint="80"/>
            </w:tcBorders>
          </w:tcPr>
          <w:p w14:paraId="5596A2D6" w14:textId="2395187A"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M</w:t>
            </w:r>
            <w:r>
              <w:rPr>
                <w:sz w:val="22"/>
                <w:highlight w:val="yellow"/>
              </w:rPr>
              <w:t>odified CHS scale</w:t>
            </w:r>
          </w:p>
        </w:tc>
        <w:tc>
          <w:tcPr>
            <w:tcW w:w="1343" w:type="dxa"/>
            <w:vMerge w:val="restart"/>
            <w:tcBorders>
              <w:left w:val="single" w:sz="4" w:space="0" w:color="7F7F7F" w:themeColor="text1" w:themeTint="80"/>
              <w:right w:val="single" w:sz="4" w:space="0" w:color="7F7F7F" w:themeColor="text1" w:themeTint="80"/>
            </w:tcBorders>
          </w:tcPr>
          <w:p w14:paraId="0EF1CF1A" w14:textId="4EF2BFC2" w:rsidR="0048562B" w:rsidRPr="00B25EC3"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B25EC3">
              <w:rPr>
                <w:rFonts w:hint="eastAsia"/>
                <w:sz w:val="22"/>
                <w:highlight w:val="yellow"/>
              </w:rPr>
              <w:t>3</w:t>
            </w:r>
            <w:r w:rsidRPr="00B25EC3">
              <w:rPr>
                <w:sz w:val="22"/>
                <w:highlight w:val="yellow"/>
              </w:rPr>
              <w:t>36</w:t>
            </w:r>
          </w:p>
        </w:tc>
        <w:tc>
          <w:tcPr>
            <w:tcW w:w="1418" w:type="dxa"/>
            <w:vMerge w:val="restart"/>
            <w:tcBorders>
              <w:left w:val="single" w:sz="4" w:space="0" w:color="7F7F7F" w:themeColor="text1" w:themeTint="80"/>
            </w:tcBorders>
          </w:tcPr>
          <w:p w14:paraId="6DA2C660" w14:textId="218FBE36" w:rsidR="0048562B" w:rsidRPr="00B25EC3"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B25EC3">
              <w:rPr>
                <w:sz w:val="22"/>
                <w:highlight w:val="yellow"/>
              </w:rPr>
              <w:fldChar w:fldCharType="begin" w:fldLock="1"/>
            </w:r>
            <w:r w:rsidRPr="00B25EC3">
              <w:rPr>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Pr="00B25EC3">
              <w:rPr>
                <w:rFonts w:hint="eastAsia"/>
                <w:sz w:val="22"/>
                <w:highlight w:val="yellow"/>
              </w:rPr>
              <w:instrText>ven":"B","non-dropping-particle":"","parse-names":false,"suffix":""}],"container-title":"Am J Kidney Dis","id":"ITEM-1","issue":"6","issued":{"date-parts":[["2012"]]},"note":"Calculate p-value on your own</w:instrText>
            </w:r>
            <w:r w:rsidRPr="00B25EC3">
              <w:rPr>
                <w:rFonts w:hint="eastAsia"/>
                <w:sz w:val="22"/>
                <w:highlight w:val="yellow"/>
              </w:rPr>
              <w:instrText>！</w:instrText>
            </w:r>
            <w:r w:rsidRPr="00B25EC3">
              <w:rPr>
                <w:rFonts w:hint="eastAsia"/>
                <w:sz w:val="22"/>
                <w:highlight w:val="yellow"/>
              </w:rPr>
              <w:instrText>\n\nFrail participants in the SKS were more likely</w:instrText>
            </w:r>
            <w:r w:rsidRPr="00B25EC3">
              <w:rPr>
                <w:sz w:val="22"/>
                <w:highlight w:val="yellow"/>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B25EC3">
              <w:rPr>
                <w:sz w:val="22"/>
                <w:highlight w:val="yellow"/>
              </w:rPr>
              <w:fldChar w:fldCharType="separate"/>
            </w:r>
            <w:r w:rsidRPr="00B25EC3">
              <w:rPr>
                <w:noProof/>
                <w:sz w:val="22"/>
                <w:highlight w:val="yellow"/>
                <w:vertAlign w:val="superscript"/>
              </w:rPr>
              <w:t>7</w:t>
            </w:r>
            <w:r w:rsidRPr="00B25EC3">
              <w:rPr>
                <w:sz w:val="22"/>
                <w:highlight w:val="yellow"/>
              </w:rPr>
              <w:fldChar w:fldCharType="end"/>
            </w:r>
            <w:r w:rsidRPr="00B25EC3">
              <w:rPr>
                <w:sz w:val="22"/>
                <w:highlight w:val="yellow"/>
              </w:rPr>
              <w:t xml:space="preserve"> 2012 AJKD</w:t>
            </w:r>
          </w:p>
        </w:tc>
      </w:tr>
      <w:tr w:rsidR="0048562B" w:rsidRPr="00D72954" w14:paraId="6A592B9C" w14:textId="77777777" w:rsidTr="00EF7E50">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3754AD4E" w14:textId="77777777" w:rsidR="0048562B" w:rsidRDefault="0048562B" w:rsidP="0048562B">
            <w:pPr>
              <w:pStyle w:val="2"/>
              <w:outlineLvl w:val="1"/>
              <w15:collapsed w:val="0"/>
              <w:rPr>
                <w:highlight w:val="yellow"/>
              </w:rPr>
            </w:pPr>
          </w:p>
        </w:tc>
        <w:tc>
          <w:tcPr>
            <w:tcW w:w="2416" w:type="dxa"/>
            <w:gridSpan w:val="2"/>
            <w:vMerge/>
            <w:tcBorders>
              <w:left w:val="single" w:sz="4" w:space="0" w:color="7F7F7F" w:themeColor="text1" w:themeTint="80"/>
              <w:right w:val="single" w:sz="4" w:space="0" w:color="7F7F7F" w:themeColor="text1" w:themeTint="80"/>
            </w:tcBorders>
          </w:tcPr>
          <w:p w14:paraId="46895730" w14:textId="77777777"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1DE2A72E" w14:textId="4C8862AE"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2.1 (1.0-4.7)</w:t>
            </w:r>
          </w:p>
        </w:tc>
        <w:tc>
          <w:tcPr>
            <w:tcW w:w="1904" w:type="dxa"/>
            <w:tcBorders>
              <w:left w:val="single" w:sz="4" w:space="0" w:color="7F7F7F" w:themeColor="text1" w:themeTint="80"/>
              <w:right w:val="single" w:sz="4" w:space="0" w:color="7F7F7F" w:themeColor="text1" w:themeTint="80"/>
            </w:tcBorders>
          </w:tcPr>
          <w:p w14:paraId="1B3441EA" w14:textId="4695C42B"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stage 4</w:t>
            </w:r>
          </w:p>
        </w:tc>
        <w:tc>
          <w:tcPr>
            <w:tcW w:w="2059" w:type="dxa"/>
            <w:vMerge/>
            <w:tcBorders>
              <w:left w:val="single" w:sz="4" w:space="0" w:color="7F7F7F" w:themeColor="text1" w:themeTint="80"/>
              <w:right w:val="single" w:sz="4" w:space="0" w:color="7F7F7F" w:themeColor="text1" w:themeTint="80"/>
            </w:tcBorders>
          </w:tcPr>
          <w:p w14:paraId="3ED17C4F" w14:textId="77777777"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343" w:type="dxa"/>
            <w:vMerge/>
            <w:tcBorders>
              <w:left w:val="single" w:sz="4" w:space="0" w:color="7F7F7F" w:themeColor="text1" w:themeTint="80"/>
              <w:right w:val="single" w:sz="4" w:space="0" w:color="7F7F7F" w:themeColor="text1" w:themeTint="80"/>
            </w:tcBorders>
          </w:tcPr>
          <w:p w14:paraId="059AB56D" w14:textId="77777777"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418" w:type="dxa"/>
            <w:vMerge/>
            <w:tcBorders>
              <w:left w:val="single" w:sz="4" w:space="0" w:color="7F7F7F" w:themeColor="text1" w:themeTint="80"/>
            </w:tcBorders>
          </w:tcPr>
          <w:p w14:paraId="1B2EB818" w14:textId="77777777"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48562B" w:rsidRPr="00D72954" w14:paraId="0BEE4D4C" w14:textId="77777777" w:rsidTr="0096415A">
        <w:tc>
          <w:tcPr>
            <w:cnfStyle w:val="001000000000" w:firstRow="0" w:lastRow="0" w:firstColumn="1" w:lastColumn="0" w:oddVBand="0" w:evenVBand="0" w:oddHBand="0" w:evenHBand="0" w:firstRowFirstColumn="0" w:firstRowLastColumn="0" w:lastRowFirstColumn="0" w:lastRowLastColumn="0"/>
            <w:tcW w:w="2120" w:type="dxa"/>
            <w:gridSpan w:val="2"/>
            <w:tcBorders>
              <w:right w:val="single" w:sz="4" w:space="0" w:color="7F7F7F" w:themeColor="text1" w:themeTint="80"/>
            </w:tcBorders>
          </w:tcPr>
          <w:p w14:paraId="6DDB5B64" w14:textId="68DA3B83" w:rsidR="0048562B" w:rsidRPr="00FE7788" w:rsidRDefault="0048562B" w:rsidP="0048562B">
            <w:pPr>
              <w:pStyle w:val="2"/>
              <w:outlineLvl w:val="1"/>
              <w15:collapsed w:val="0"/>
              <w:rPr>
                <w:b/>
              </w:rPr>
            </w:pPr>
            <w:bookmarkStart w:id="1" w:name="_Toc4773289"/>
            <w:r w:rsidRPr="00F47335">
              <w:rPr>
                <w:rFonts w:hint="eastAsia"/>
                <w:b/>
                <w:highlight w:val="yellow"/>
              </w:rPr>
              <w:t>Biological</w:t>
            </w:r>
            <w:bookmarkEnd w:id="1"/>
          </w:p>
        </w:tc>
        <w:tc>
          <w:tcPr>
            <w:tcW w:w="2416" w:type="dxa"/>
            <w:gridSpan w:val="2"/>
            <w:tcBorders>
              <w:left w:val="single" w:sz="4" w:space="0" w:color="7F7F7F" w:themeColor="text1" w:themeTint="80"/>
              <w:right w:val="single" w:sz="4" w:space="0" w:color="7F7F7F" w:themeColor="text1" w:themeTint="80"/>
            </w:tcBorders>
          </w:tcPr>
          <w:p w14:paraId="134E07A3" w14:textId="77777777"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632" w:type="dxa"/>
            <w:tcBorders>
              <w:left w:val="single" w:sz="4" w:space="0" w:color="7F7F7F" w:themeColor="text1" w:themeTint="80"/>
              <w:right w:val="single" w:sz="4" w:space="0" w:color="7F7F7F" w:themeColor="text1" w:themeTint="80"/>
            </w:tcBorders>
          </w:tcPr>
          <w:p w14:paraId="3387B8E1" w14:textId="77777777"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1904" w:type="dxa"/>
            <w:tcBorders>
              <w:left w:val="single" w:sz="4" w:space="0" w:color="7F7F7F" w:themeColor="text1" w:themeTint="80"/>
              <w:right w:val="single" w:sz="4" w:space="0" w:color="7F7F7F" w:themeColor="text1" w:themeTint="80"/>
            </w:tcBorders>
          </w:tcPr>
          <w:p w14:paraId="78CC6035" w14:textId="77777777"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059" w:type="dxa"/>
            <w:tcBorders>
              <w:left w:val="single" w:sz="4" w:space="0" w:color="7F7F7F" w:themeColor="text1" w:themeTint="80"/>
              <w:right w:val="single" w:sz="4" w:space="0" w:color="7F7F7F" w:themeColor="text1" w:themeTint="80"/>
            </w:tcBorders>
          </w:tcPr>
          <w:p w14:paraId="5393D49A" w14:textId="77777777"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1343" w:type="dxa"/>
            <w:tcBorders>
              <w:left w:val="single" w:sz="4" w:space="0" w:color="7F7F7F" w:themeColor="text1" w:themeTint="80"/>
              <w:right w:val="single" w:sz="4" w:space="0" w:color="7F7F7F" w:themeColor="text1" w:themeTint="80"/>
            </w:tcBorders>
          </w:tcPr>
          <w:p w14:paraId="695001D1" w14:textId="77777777"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1418" w:type="dxa"/>
            <w:tcBorders>
              <w:left w:val="single" w:sz="4" w:space="0" w:color="7F7F7F" w:themeColor="text1" w:themeTint="80"/>
            </w:tcBorders>
          </w:tcPr>
          <w:p w14:paraId="3D62A204" w14:textId="77777777"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r>
      <w:tr w:rsidR="0048562B" w:rsidRPr="00D72954" w14:paraId="60054598" w14:textId="77777777" w:rsidTr="009641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426" w:type="dxa"/>
            <w:vMerge w:val="restart"/>
            <w:tcBorders>
              <w:right w:val="single" w:sz="4" w:space="0" w:color="7F7F7F" w:themeColor="text1" w:themeTint="80"/>
            </w:tcBorders>
          </w:tcPr>
          <w:p w14:paraId="501807EB" w14:textId="71694071" w:rsidR="0048562B" w:rsidRPr="00D72954" w:rsidRDefault="0048562B" w:rsidP="0048562B">
            <w:pPr>
              <w:rPr>
                <w:sz w:val="22"/>
              </w:rPr>
            </w:pPr>
            <w:r w:rsidRPr="00D72954">
              <w:rPr>
                <w:rFonts w:hint="eastAsia"/>
                <w:sz w:val="22"/>
              </w:rPr>
              <w:t xml:space="preserve"> </w:t>
            </w:r>
          </w:p>
        </w:tc>
        <w:tc>
          <w:tcPr>
            <w:tcW w:w="1694" w:type="dxa"/>
            <w:vMerge w:val="restart"/>
            <w:tcBorders>
              <w:left w:val="single" w:sz="4" w:space="0" w:color="7F7F7F" w:themeColor="text1" w:themeTint="80"/>
              <w:right w:val="single" w:sz="4" w:space="0" w:color="7F7F7F" w:themeColor="text1" w:themeTint="80"/>
            </w:tcBorders>
          </w:tcPr>
          <w:p w14:paraId="44F49BC3" w14:textId="77777777" w:rsidR="0048562B" w:rsidRPr="00E45C25"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rPr>
                <w:highlight w:val="yellow"/>
              </w:rPr>
            </w:pPr>
            <w:bookmarkStart w:id="2" w:name="_Toc4773290"/>
            <w:r w:rsidRPr="00E45C25">
              <w:rPr>
                <w:rFonts w:hint="eastAsia"/>
                <w:highlight w:val="yellow"/>
              </w:rPr>
              <w:t>Cardiovascular</w:t>
            </w:r>
            <w:bookmarkEnd w:id="2"/>
          </w:p>
        </w:tc>
        <w:tc>
          <w:tcPr>
            <w:tcW w:w="2416" w:type="dxa"/>
            <w:gridSpan w:val="2"/>
            <w:tcBorders>
              <w:left w:val="single" w:sz="4" w:space="0" w:color="7F7F7F" w:themeColor="text1" w:themeTint="80"/>
              <w:right w:val="single" w:sz="4" w:space="0" w:color="7F7F7F" w:themeColor="text1" w:themeTint="80"/>
            </w:tcBorders>
          </w:tcPr>
          <w:p w14:paraId="77085610" w14:textId="77777777"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45C25">
              <w:rPr>
                <w:rFonts w:hint="eastAsia"/>
                <w:sz w:val="22"/>
                <w:highlight w:val="yellow"/>
              </w:rPr>
              <w:t>Hypertension</w:t>
            </w:r>
          </w:p>
        </w:tc>
        <w:tc>
          <w:tcPr>
            <w:tcW w:w="2632" w:type="dxa"/>
            <w:tcBorders>
              <w:left w:val="single" w:sz="4" w:space="0" w:color="7F7F7F" w:themeColor="text1" w:themeTint="80"/>
              <w:right w:val="single" w:sz="4" w:space="0" w:color="7F7F7F" w:themeColor="text1" w:themeTint="80"/>
            </w:tcBorders>
          </w:tcPr>
          <w:p w14:paraId="15DA95EE" w14:textId="77777777"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45C25">
              <w:rPr>
                <w:rFonts w:hint="eastAsia"/>
                <w:sz w:val="22"/>
                <w:highlight w:val="yellow"/>
              </w:rPr>
              <w:t>RR 1.6</w:t>
            </w:r>
            <w:r w:rsidRPr="00E45C25">
              <w:rPr>
                <w:sz w:val="22"/>
                <w:highlight w:val="yellow"/>
              </w:rPr>
              <w:t xml:space="preserve"> (1.26-2.04)</w:t>
            </w:r>
          </w:p>
        </w:tc>
        <w:tc>
          <w:tcPr>
            <w:tcW w:w="1904" w:type="dxa"/>
            <w:tcBorders>
              <w:left w:val="single" w:sz="4" w:space="0" w:color="7F7F7F" w:themeColor="text1" w:themeTint="80"/>
              <w:right w:val="single" w:sz="4" w:space="0" w:color="7F7F7F" w:themeColor="text1" w:themeTint="80"/>
            </w:tcBorders>
          </w:tcPr>
          <w:p w14:paraId="7DB69782" w14:textId="1DD9CB02"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45C25">
              <w:rPr>
                <w:sz w:val="22"/>
                <w:highlight w:val="yellow"/>
              </w:rPr>
              <w:t>stage 5D (</w:t>
            </w:r>
            <w:r>
              <w:rPr>
                <w:sz w:val="22"/>
                <w:highlight w:val="yellow"/>
              </w:rPr>
              <w:t>HD</w:t>
            </w:r>
            <w:r w:rsidRPr="00E45C25">
              <w:rPr>
                <w:sz w:val="22"/>
                <w:highlight w:val="yellow"/>
              </w:rPr>
              <w:t>)</w:t>
            </w:r>
          </w:p>
        </w:tc>
        <w:tc>
          <w:tcPr>
            <w:tcW w:w="2059" w:type="dxa"/>
            <w:tcBorders>
              <w:left w:val="single" w:sz="4" w:space="0" w:color="7F7F7F" w:themeColor="text1" w:themeTint="80"/>
              <w:right w:val="single" w:sz="4" w:space="0" w:color="7F7F7F" w:themeColor="text1" w:themeTint="80"/>
            </w:tcBorders>
          </w:tcPr>
          <w:p w14:paraId="60DF6470" w14:textId="77777777"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45C25">
              <w:rPr>
                <w:rFonts w:hint="eastAsia"/>
                <w:sz w:val="22"/>
                <w:highlight w:val="yellow"/>
              </w:rPr>
              <w:t>Fried Phenotypes</w:t>
            </w:r>
          </w:p>
        </w:tc>
        <w:tc>
          <w:tcPr>
            <w:tcW w:w="1343" w:type="dxa"/>
            <w:tcBorders>
              <w:left w:val="single" w:sz="4" w:space="0" w:color="7F7F7F" w:themeColor="text1" w:themeTint="80"/>
              <w:right w:val="single" w:sz="4" w:space="0" w:color="7F7F7F" w:themeColor="text1" w:themeTint="80"/>
            </w:tcBorders>
          </w:tcPr>
          <w:p w14:paraId="751D1399" w14:textId="77777777"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45C25">
              <w:rPr>
                <w:rFonts w:hint="eastAsia"/>
                <w:sz w:val="22"/>
                <w:highlight w:val="yellow"/>
              </w:rPr>
              <w:t>205</w:t>
            </w:r>
          </w:p>
        </w:tc>
        <w:tc>
          <w:tcPr>
            <w:tcW w:w="1418" w:type="dxa"/>
            <w:tcBorders>
              <w:left w:val="single" w:sz="4" w:space="0" w:color="7F7F7F" w:themeColor="text1" w:themeTint="80"/>
            </w:tcBorders>
          </w:tcPr>
          <w:p w14:paraId="7785B889" w14:textId="261741A5" w:rsidR="0048562B" w:rsidRPr="00F86538" w:rsidRDefault="005823AE" w:rsidP="0048562B">
            <w:pPr>
              <w:cnfStyle w:val="000000100000" w:firstRow="0" w:lastRow="0" w:firstColumn="0" w:lastColumn="0" w:oddVBand="0" w:evenVBand="0" w:oddHBand="1" w:evenHBand="0" w:firstRowFirstColumn="0" w:firstRowLastColumn="0" w:lastRowFirstColumn="0" w:lastRowLastColumn="0"/>
              <w:rPr>
                <w:sz w:val="22"/>
              </w:rPr>
            </w:pPr>
            <w:hyperlink w:anchor="Yadla" w:history="1">
              <w:r w:rsidR="0048562B" w:rsidRPr="00E33A4B">
                <w:rPr>
                  <w:rStyle w:val="a7"/>
                  <w:color w:val="000000" w:themeColor="text1"/>
                  <w:sz w:val="22"/>
                  <w:highlight w:val="yellow"/>
                  <w:u w:val="none"/>
                </w:rPr>
                <w:fldChar w:fldCharType="begin" w:fldLock="1"/>
              </w:r>
              <w:r w:rsidR="0048562B" w:rsidRPr="00E33A4B">
                <w:rPr>
                  <w:rStyle w:val="a7"/>
                  <w:color w:val="000000" w:themeColor="text1"/>
                  <w:sz w:val="22"/>
                  <w:highlight w:val="yellow"/>
                  <w:u w:val="none"/>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562B" w:rsidRPr="00E33A4B">
                <w:rPr>
                  <w:rStyle w:val="a7"/>
                  <w:rFonts w:hint="eastAsia"/>
                  <w:color w:val="000000" w:themeColor="text1"/>
                  <w:sz w:val="22"/>
                  <w:highlight w:val="yellow"/>
                  <w:u w:val="none"/>
                </w:rPr>
                <w:instrText>ificant. Frailty is highly prevalent among dialysis population. Factors predicting frailty include HTN, smoking, LVD, PVD, CVA, smoking, anemia, and IDH. Frailty is a significant risk factor for falls and hospitalizations.\n\n. \n\n</w:instrText>
              </w:r>
              <w:r w:rsidR="0048562B" w:rsidRPr="00E33A4B">
                <w:rPr>
                  <w:rStyle w:val="a7"/>
                  <w:rFonts w:hint="eastAsia"/>
                  <w:color w:val="000000" w:themeColor="text1"/>
                  <w:sz w:val="22"/>
                  <w:highlight w:val="yellow"/>
                  <w:u w:val="none"/>
                </w:rPr>
                <w:instrText>很多因子都是</w:instrText>
              </w:r>
              <w:r w:rsidR="0048562B" w:rsidRPr="00E33A4B">
                <w:rPr>
                  <w:rStyle w:val="a7"/>
                  <w:rFonts w:hint="eastAsia"/>
                  <w:color w:val="000000" w:themeColor="text1"/>
                  <w:sz w:val="22"/>
                  <w:highlight w:val="yellow"/>
                  <w:u w:val="none"/>
                </w:rPr>
                <w:instrText>causes/predictors of frailty</w:instrText>
              </w:r>
              <w:r w:rsidR="0048562B" w:rsidRPr="00E33A4B">
                <w:rPr>
                  <w:rStyle w:val="a7"/>
                  <w:rFonts w:hint="eastAsia"/>
                  <w:color w:val="000000" w:themeColor="text1"/>
                  <w:sz w:val="22"/>
                  <w:highlight w:val="yellow"/>
                  <w:u w:val="none"/>
                </w:rPr>
                <w:instrText>，提到的因</w:instrText>
              </w:r>
              <w:r w:rsidR="0048562B" w:rsidRPr="00E33A4B">
                <w:rPr>
                  <w:rStyle w:val="a7"/>
                  <w:rFonts w:hint="eastAsia"/>
                  <w:color w:val="000000" w:themeColor="text1"/>
                  <w:sz w:val="22"/>
                  <w:highlight w:val="yellow"/>
                  <w:u w:val="none"/>
                </w:rPr>
                <w:instrText>frailty</w:instrText>
              </w:r>
              <w:r w:rsidR="0048562B" w:rsidRPr="00E33A4B">
                <w:rPr>
                  <w:rStyle w:val="a7"/>
                  <w:rFonts w:hint="eastAsia"/>
                  <w:color w:val="000000" w:themeColor="text1"/>
                  <w:sz w:val="22"/>
                  <w:highlight w:val="yellow"/>
                  <w:u w:val="none"/>
                </w:rPr>
                <w:instrText>而生的</w:instrText>
              </w:r>
              <w:r w:rsidR="0048562B" w:rsidRPr="00E33A4B">
                <w:rPr>
                  <w:rStyle w:val="a7"/>
                  <w:rFonts w:hint="eastAsia"/>
                  <w:color w:val="000000" w:themeColor="text1"/>
                  <w:sz w:val="22"/>
                  <w:highlight w:val="yellow"/>
                  <w:u w:val="none"/>
                </w:rPr>
                <w:instrText>adverse health outcomes</w:instrText>
              </w:r>
              <w:r w:rsidR="0048562B" w:rsidRPr="00E33A4B">
                <w:rPr>
                  <w:rStyle w:val="a7"/>
                  <w:rFonts w:hint="eastAsia"/>
                  <w:color w:val="000000" w:themeColor="text1"/>
                  <w:sz w:val="22"/>
                  <w:highlight w:val="yellow"/>
                  <w:u w:val="none"/>
                </w:rPr>
                <w:instrText>只有</w:instrText>
              </w:r>
              <w:r w:rsidR="0048562B" w:rsidRPr="00E33A4B">
                <w:rPr>
                  <w:rStyle w:val="a7"/>
                  <w:rFonts w:hint="eastAsia"/>
                  <w:color w:val="000000" w:themeColor="text1"/>
                  <w:sz w:val="22"/>
                  <w:highlight w:val="yellow"/>
                  <w:u w:val="none"/>
                </w:rPr>
                <w:instrText>hospitalizations</w:instrText>
              </w:r>
              <w:r w:rsidR="0048562B" w:rsidRPr="00E33A4B">
                <w:rPr>
                  <w:rStyle w:val="a7"/>
                  <w:rFonts w:hint="eastAsia"/>
                  <w:color w:val="000000" w:themeColor="text1"/>
                  <w:sz w:val="22"/>
                  <w:highlight w:val="yellow"/>
                  <w:u w:val="none"/>
                </w:rPr>
                <w:instrText>跟</w:instrText>
              </w:r>
              <w:r w:rsidR="0048562B" w:rsidRPr="00E33A4B">
                <w:rPr>
                  <w:rStyle w:val="a7"/>
                  <w:rFonts w:hint="eastAsia"/>
                  <w:color w:val="000000" w:themeColor="text1"/>
                  <w:sz w:val="22"/>
                  <w:highlight w:val="yellow"/>
                  <w:u w:val="none"/>
                </w:rPr>
                <w:instrText>falls</w:instrText>
              </w:r>
              <w:r w:rsidR="0048562B" w:rsidRPr="00E33A4B">
                <w:rPr>
                  <w:rStyle w:val="a7"/>
                  <w:rFonts w:hint="eastAsia"/>
                  <w:color w:val="000000" w:themeColor="text1"/>
                  <w:sz w:val="22"/>
                  <w:highlight w:val="yellow"/>
                  <w:u w:val="none"/>
                </w:rPr>
                <w:instrText>。</w:instrText>
              </w:r>
              <w:r w:rsidR="0048562B" w:rsidRPr="00E33A4B">
                <w:rPr>
                  <w:rStyle w:val="a7"/>
                  <w:rFonts w:hint="eastAsia"/>
                  <w:color w:val="000000" w:themeColor="text1"/>
                  <w:sz w:val="22"/>
                  <w:highlight w:val="yellow"/>
                  <w:u w:val="none"/>
                </w:rPr>
                <w:instrText>","title":"A study of clinical assessment of frailty in patients on maintenance hemodialysis supported by cashless government scheme","type":"article-journal"},"uris":["http://www.m</w:instrText>
              </w:r>
              <w:r w:rsidR="0048562B" w:rsidRPr="00E33A4B">
                <w:rPr>
                  <w:rStyle w:val="a7"/>
                  <w:color w:val="000000" w:themeColor="text1"/>
                  <w:sz w:val="22"/>
                  <w:highlight w:val="yellow"/>
                  <w:u w:val="none"/>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562B" w:rsidRPr="00E33A4B">
                <w:rPr>
                  <w:rStyle w:val="a7"/>
                  <w:color w:val="000000" w:themeColor="text1"/>
                  <w:sz w:val="22"/>
                  <w:highlight w:val="yellow"/>
                  <w:u w:val="none"/>
                </w:rPr>
                <w:fldChar w:fldCharType="separate"/>
              </w:r>
              <w:r w:rsidR="0048562B" w:rsidRPr="00E33A4B">
                <w:rPr>
                  <w:rStyle w:val="a7"/>
                  <w:noProof/>
                  <w:color w:val="000000" w:themeColor="text1"/>
                  <w:sz w:val="22"/>
                  <w:highlight w:val="yellow"/>
                  <w:u w:val="none"/>
                  <w:vertAlign w:val="superscript"/>
                </w:rPr>
                <w:t>1</w:t>
              </w:r>
              <w:r w:rsidR="0048562B" w:rsidRPr="00E33A4B">
                <w:rPr>
                  <w:rStyle w:val="a7"/>
                  <w:color w:val="000000" w:themeColor="text1"/>
                  <w:sz w:val="22"/>
                  <w:highlight w:val="yellow"/>
                  <w:u w:val="none"/>
                </w:rPr>
                <w:fldChar w:fldCharType="end"/>
              </w:r>
            </w:hyperlink>
            <w:r w:rsidR="0048562B" w:rsidRPr="00E33A4B">
              <w:rPr>
                <w:rStyle w:val="a7"/>
                <w:color w:val="000000" w:themeColor="text1"/>
                <w:sz w:val="22"/>
                <w:highlight w:val="yellow"/>
                <w:u w:val="none"/>
              </w:rPr>
              <w:t xml:space="preserve"> 2017 SJKDT</w:t>
            </w:r>
          </w:p>
        </w:tc>
      </w:tr>
      <w:tr w:rsidR="0048562B" w:rsidRPr="00D72954" w14:paraId="1750C7B7" w14:textId="77777777" w:rsidTr="0096415A">
        <w:trPr>
          <w:trHeight w:val="1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454BD2BA"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08E002BD" w14:textId="77777777"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416" w:type="dxa"/>
            <w:gridSpan w:val="2"/>
            <w:vMerge w:val="restart"/>
            <w:tcBorders>
              <w:left w:val="single" w:sz="4" w:space="0" w:color="7F7F7F" w:themeColor="text1" w:themeTint="80"/>
              <w:right w:val="single" w:sz="4" w:space="0" w:color="7F7F7F" w:themeColor="text1" w:themeTint="80"/>
            </w:tcBorders>
          </w:tcPr>
          <w:p w14:paraId="14D5C5FC" w14:textId="77777777"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E45C25">
              <w:rPr>
                <w:rFonts w:hint="eastAsia"/>
                <w:sz w:val="22"/>
                <w:highlight w:val="yellow"/>
              </w:rPr>
              <w:t>Periphe</w:t>
            </w:r>
            <w:r w:rsidRPr="00E45C25">
              <w:rPr>
                <w:sz w:val="22"/>
                <w:highlight w:val="yellow"/>
              </w:rPr>
              <w:t>ral vascular disease</w:t>
            </w:r>
          </w:p>
        </w:tc>
        <w:tc>
          <w:tcPr>
            <w:tcW w:w="2632" w:type="dxa"/>
            <w:tcBorders>
              <w:left w:val="single" w:sz="4" w:space="0" w:color="7F7F7F" w:themeColor="text1" w:themeTint="80"/>
              <w:right w:val="single" w:sz="4" w:space="0" w:color="7F7F7F" w:themeColor="text1" w:themeTint="80"/>
            </w:tcBorders>
          </w:tcPr>
          <w:p w14:paraId="6819064C" w14:textId="77777777"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E45C25">
              <w:rPr>
                <w:rFonts w:hint="eastAsia"/>
                <w:sz w:val="22"/>
                <w:highlight w:val="yellow"/>
              </w:rPr>
              <w:t>RR 1.58</w:t>
            </w:r>
            <w:r w:rsidRPr="00E45C25">
              <w:rPr>
                <w:sz w:val="22"/>
                <w:highlight w:val="yellow"/>
              </w:rPr>
              <w:t xml:space="preserve"> (1.34-1.8)</w:t>
            </w:r>
          </w:p>
        </w:tc>
        <w:tc>
          <w:tcPr>
            <w:tcW w:w="1904" w:type="dxa"/>
            <w:tcBorders>
              <w:left w:val="single" w:sz="4" w:space="0" w:color="7F7F7F" w:themeColor="text1" w:themeTint="80"/>
              <w:right w:val="single" w:sz="4" w:space="0" w:color="7F7F7F" w:themeColor="text1" w:themeTint="80"/>
            </w:tcBorders>
          </w:tcPr>
          <w:p w14:paraId="231382D4" w14:textId="464C08DA"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E45C25">
              <w:rPr>
                <w:sz w:val="22"/>
                <w:highlight w:val="yellow"/>
              </w:rPr>
              <w:t>stage 5D (</w:t>
            </w:r>
            <w:r>
              <w:rPr>
                <w:sz w:val="22"/>
                <w:highlight w:val="yellow"/>
              </w:rPr>
              <w:t>HD</w:t>
            </w:r>
            <w:r w:rsidRPr="00E45C25">
              <w:rPr>
                <w:sz w:val="22"/>
                <w:highlight w:val="yellow"/>
              </w:rPr>
              <w:t>)</w:t>
            </w:r>
          </w:p>
        </w:tc>
        <w:tc>
          <w:tcPr>
            <w:tcW w:w="2059" w:type="dxa"/>
            <w:tcBorders>
              <w:left w:val="single" w:sz="4" w:space="0" w:color="7F7F7F" w:themeColor="text1" w:themeTint="80"/>
              <w:right w:val="single" w:sz="4" w:space="0" w:color="7F7F7F" w:themeColor="text1" w:themeTint="80"/>
            </w:tcBorders>
          </w:tcPr>
          <w:p w14:paraId="3E8EC41A" w14:textId="77777777"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E45C25">
              <w:rPr>
                <w:rFonts w:hint="eastAsia"/>
                <w:sz w:val="22"/>
                <w:highlight w:val="yellow"/>
              </w:rPr>
              <w:t>Fried Phenotypes</w:t>
            </w:r>
          </w:p>
        </w:tc>
        <w:tc>
          <w:tcPr>
            <w:tcW w:w="1343" w:type="dxa"/>
            <w:tcBorders>
              <w:left w:val="single" w:sz="4" w:space="0" w:color="7F7F7F" w:themeColor="text1" w:themeTint="80"/>
              <w:right w:val="single" w:sz="4" w:space="0" w:color="7F7F7F" w:themeColor="text1" w:themeTint="80"/>
            </w:tcBorders>
          </w:tcPr>
          <w:p w14:paraId="0605DF0F" w14:textId="77777777"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E45C25">
              <w:rPr>
                <w:rFonts w:hint="eastAsia"/>
                <w:sz w:val="22"/>
                <w:highlight w:val="yellow"/>
              </w:rPr>
              <w:t>205</w:t>
            </w:r>
          </w:p>
        </w:tc>
        <w:tc>
          <w:tcPr>
            <w:tcW w:w="1418" w:type="dxa"/>
            <w:tcBorders>
              <w:left w:val="single" w:sz="4" w:space="0" w:color="7F7F7F" w:themeColor="text1" w:themeTint="80"/>
            </w:tcBorders>
          </w:tcPr>
          <w:p w14:paraId="2A4AEC1C" w14:textId="7F62BEDA" w:rsidR="0048562B" w:rsidRPr="00F86538" w:rsidRDefault="005823AE" w:rsidP="0048562B">
            <w:pPr>
              <w:cnfStyle w:val="000000000000" w:firstRow="0" w:lastRow="0" w:firstColumn="0" w:lastColumn="0" w:oddVBand="0" w:evenVBand="0" w:oddHBand="0" w:evenHBand="0" w:firstRowFirstColumn="0" w:firstRowLastColumn="0" w:lastRowFirstColumn="0" w:lastRowLastColumn="0"/>
              <w:rPr>
                <w:color w:val="000000" w:themeColor="text1"/>
                <w:sz w:val="22"/>
                <w:highlight w:val="yellow"/>
              </w:rPr>
            </w:pPr>
            <w:hyperlink w:anchor="Yadla" w:history="1">
              <w:r w:rsidR="0048562B" w:rsidRPr="00F86538">
                <w:rPr>
                  <w:rStyle w:val="a7"/>
                  <w:color w:val="000000" w:themeColor="text1"/>
                  <w:sz w:val="22"/>
                  <w:highlight w:val="yellow"/>
                  <w:u w:val="none"/>
                </w:rPr>
                <w:fldChar w:fldCharType="begin" w:fldLock="1"/>
              </w:r>
              <w:r w:rsidR="0048562B" w:rsidRPr="00F86538">
                <w:rPr>
                  <w:rStyle w:val="a7"/>
                  <w:color w:val="000000" w:themeColor="text1"/>
                  <w:sz w:val="22"/>
                  <w:highlight w:val="yellow"/>
                  <w:u w:val="none"/>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562B" w:rsidRPr="00F86538">
                <w:rPr>
                  <w:rStyle w:val="a7"/>
                  <w:rFonts w:hint="eastAsia"/>
                  <w:color w:val="000000" w:themeColor="text1"/>
                  <w:sz w:val="22"/>
                  <w:highlight w:val="yellow"/>
                  <w:u w:val="none"/>
                </w:rPr>
                <w:instrText>ificant. Frailty is highly prevalent among dialysis population. Factors predicting frailty include HTN, smoking, LVD, PVD, CVA, smoking, anemia, and IDH. Frailty is a significant risk factor for falls and hospitalizations.\n\n. \n\n</w:instrText>
              </w:r>
              <w:r w:rsidR="0048562B" w:rsidRPr="00F86538">
                <w:rPr>
                  <w:rStyle w:val="a7"/>
                  <w:rFonts w:hint="eastAsia"/>
                  <w:color w:val="000000" w:themeColor="text1"/>
                  <w:sz w:val="22"/>
                  <w:highlight w:val="yellow"/>
                  <w:u w:val="none"/>
                </w:rPr>
                <w:instrText>很多因子都是</w:instrText>
              </w:r>
              <w:r w:rsidR="0048562B" w:rsidRPr="00F86538">
                <w:rPr>
                  <w:rStyle w:val="a7"/>
                  <w:rFonts w:hint="eastAsia"/>
                  <w:color w:val="000000" w:themeColor="text1"/>
                  <w:sz w:val="22"/>
                  <w:highlight w:val="yellow"/>
                  <w:u w:val="none"/>
                </w:rPr>
                <w:instrText>causes/predictors of frailty</w:instrText>
              </w:r>
              <w:r w:rsidR="0048562B" w:rsidRPr="00F86538">
                <w:rPr>
                  <w:rStyle w:val="a7"/>
                  <w:rFonts w:hint="eastAsia"/>
                  <w:color w:val="000000" w:themeColor="text1"/>
                  <w:sz w:val="22"/>
                  <w:highlight w:val="yellow"/>
                  <w:u w:val="none"/>
                </w:rPr>
                <w:instrText>，提到的因</w:instrText>
              </w:r>
              <w:r w:rsidR="0048562B" w:rsidRPr="00F86538">
                <w:rPr>
                  <w:rStyle w:val="a7"/>
                  <w:rFonts w:hint="eastAsia"/>
                  <w:color w:val="000000" w:themeColor="text1"/>
                  <w:sz w:val="22"/>
                  <w:highlight w:val="yellow"/>
                  <w:u w:val="none"/>
                </w:rPr>
                <w:instrText>frailty</w:instrText>
              </w:r>
              <w:r w:rsidR="0048562B" w:rsidRPr="00F86538">
                <w:rPr>
                  <w:rStyle w:val="a7"/>
                  <w:rFonts w:hint="eastAsia"/>
                  <w:color w:val="000000" w:themeColor="text1"/>
                  <w:sz w:val="22"/>
                  <w:highlight w:val="yellow"/>
                  <w:u w:val="none"/>
                </w:rPr>
                <w:instrText>而生的</w:instrText>
              </w:r>
              <w:r w:rsidR="0048562B" w:rsidRPr="00F86538">
                <w:rPr>
                  <w:rStyle w:val="a7"/>
                  <w:rFonts w:hint="eastAsia"/>
                  <w:color w:val="000000" w:themeColor="text1"/>
                  <w:sz w:val="22"/>
                  <w:highlight w:val="yellow"/>
                  <w:u w:val="none"/>
                </w:rPr>
                <w:instrText>adverse health outcomes</w:instrText>
              </w:r>
              <w:r w:rsidR="0048562B" w:rsidRPr="00F86538">
                <w:rPr>
                  <w:rStyle w:val="a7"/>
                  <w:rFonts w:hint="eastAsia"/>
                  <w:color w:val="000000" w:themeColor="text1"/>
                  <w:sz w:val="22"/>
                  <w:highlight w:val="yellow"/>
                  <w:u w:val="none"/>
                </w:rPr>
                <w:instrText>只有</w:instrText>
              </w:r>
              <w:r w:rsidR="0048562B" w:rsidRPr="00F86538">
                <w:rPr>
                  <w:rStyle w:val="a7"/>
                  <w:rFonts w:hint="eastAsia"/>
                  <w:color w:val="000000" w:themeColor="text1"/>
                  <w:sz w:val="22"/>
                  <w:highlight w:val="yellow"/>
                  <w:u w:val="none"/>
                </w:rPr>
                <w:instrText>hospitalizations</w:instrText>
              </w:r>
              <w:r w:rsidR="0048562B" w:rsidRPr="00F86538">
                <w:rPr>
                  <w:rStyle w:val="a7"/>
                  <w:rFonts w:hint="eastAsia"/>
                  <w:color w:val="000000" w:themeColor="text1"/>
                  <w:sz w:val="22"/>
                  <w:highlight w:val="yellow"/>
                  <w:u w:val="none"/>
                </w:rPr>
                <w:instrText>跟</w:instrText>
              </w:r>
              <w:r w:rsidR="0048562B" w:rsidRPr="00F86538">
                <w:rPr>
                  <w:rStyle w:val="a7"/>
                  <w:rFonts w:hint="eastAsia"/>
                  <w:color w:val="000000" w:themeColor="text1"/>
                  <w:sz w:val="22"/>
                  <w:highlight w:val="yellow"/>
                  <w:u w:val="none"/>
                </w:rPr>
                <w:instrText>falls</w:instrText>
              </w:r>
              <w:r w:rsidR="0048562B" w:rsidRPr="00F86538">
                <w:rPr>
                  <w:rStyle w:val="a7"/>
                  <w:rFonts w:hint="eastAsia"/>
                  <w:color w:val="000000" w:themeColor="text1"/>
                  <w:sz w:val="22"/>
                  <w:highlight w:val="yellow"/>
                  <w:u w:val="none"/>
                </w:rPr>
                <w:instrText>。</w:instrText>
              </w:r>
              <w:r w:rsidR="0048562B" w:rsidRPr="00F86538">
                <w:rPr>
                  <w:rStyle w:val="a7"/>
                  <w:rFonts w:hint="eastAsia"/>
                  <w:color w:val="000000" w:themeColor="text1"/>
                  <w:sz w:val="22"/>
                  <w:highlight w:val="yellow"/>
                  <w:u w:val="none"/>
                </w:rPr>
                <w:instrText>","title":"A study of clinical assessment of frailty in patients on maintenance hemodialysis supported by cashless government scheme","type":"article-journal"},"uris":["http://www.m</w:instrText>
              </w:r>
              <w:r w:rsidR="0048562B" w:rsidRPr="00F86538">
                <w:rPr>
                  <w:rStyle w:val="a7"/>
                  <w:color w:val="000000" w:themeColor="text1"/>
                  <w:sz w:val="22"/>
                  <w:highlight w:val="yellow"/>
                  <w:u w:val="none"/>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562B" w:rsidRPr="00F86538">
                <w:rPr>
                  <w:rStyle w:val="a7"/>
                  <w:color w:val="000000" w:themeColor="text1"/>
                  <w:sz w:val="22"/>
                  <w:highlight w:val="yellow"/>
                  <w:u w:val="none"/>
                </w:rPr>
                <w:fldChar w:fldCharType="separate"/>
              </w:r>
              <w:r w:rsidR="0048562B" w:rsidRPr="00F86538">
                <w:rPr>
                  <w:rStyle w:val="a7"/>
                  <w:noProof/>
                  <w:color w:val="000000" w:themeColor="text1"/>
                  <w:sz w:val="22"/>
                  <w:highlight w:val="yellow"/>
                  <w:u w:val="none"/>
                  <w:vertAlign w:val="superscript"/>
                </w:rPr>
                <w:t>1</w:t>
              </w:r>
              <w:r w:rsidR="0048562B" w:rsidRPr="00F86538">
                <w:rPr>
                  <w:rStyle w:val="a7"/>
                  <w:color w:val="000000" w:themeColor="text1"/>
                  <w:sz w:val="22"/>
                  <w:highlight w:val="yellow"/>
                  <w:u w:val="none"/>
                </w:rPr>
                <w:fldChar w:fldCharType="end"/>
              </w:r>
            </w:hyperlink>
            <w:r w:rsidR="0048562B" w:rsidRPr="00F86538">
              <w:rPr>
                <w:rStyle w:val="a7"/>
                <w:color w:val="000000" w:themeColor="text1"/>
                <w:sz w:val="22"/>
                <w:highlight w:val="yellow"/>
                <w:u w:val="none"/>
              </w:rPr>
              <w:t xml:space="preserve"> 2017SJKDT</w:t>
            </w:r>
          </w:p>
        </w:tc>
      </w:tr>
      <w:tr w:rsidR="0048562B" w:rsidRPr="00D72954" w14:paraId="7EF70877" w14:textId="77777777" w:rsidTr="009641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4BB44FEC"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5F6AF25D" w14:textId="77777777"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416" w:type="dxa"/>
            <w:gridSpan w:val="2"/>
            <w:vMerge/>
            <w:tcBorders>
              <w:left w:val="single" w:sz="4" w:space="0" w:color="7F7F7F" w:themeColor="text1" w:themeTint="80"/>
              <w:right w:val="single" w:sz="4" w:space="0" w:color="7F7F7F" w:themeColor="text1" w:themeTint="80"/>
            </w:tcBorders>
          </w:tcPr>
          <w:p w14:paraId="24E0CDA0" w14:textId="77777777"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632" w:type="dxa"/>
            <w:tcBorders>
              <w:left w:val="single" w:sz="4" w:space="0" w:color="7F7F7F" w:themeColor="text1" w:themeTint="80"/>
              <w:right w:val="single" w:sz="4" w:space="0" w:color="7F7F7F" w:themeColor="text1" w:themeTint="80"/>
            </w:tcBorders>
          </w:tcPr>
          <w:p w14:paraId="5F3D45EB" w14:textId="47C3F3B9"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cstheme="minorHAnsi"/>
                <w:sz w:val="22"/>
                <w:highlight w:val="yellow"/>
              </w:rPr>
              <w:t>OR 1.67 (1.16-2.41)</w:t>
            </w:r>
          </w:p>
        </w:tc>
        <w:tc>
          <w:tcPr>
            <w:tcW w:w="1904" w:type="dxa"/>
            <w:tcBorders>
              <w:left w:val="single" w:sz="4" w:space="0" w:color="7F7F7F" w:themeColor="text1" w:themeTint="80"/>
              <w:right w:val="single" w:sz="4" w:space="0" w:color="7F7F7F" w:themeColor="text1" w:themeTint="80"/>
            </w:tcBorders>
          </w:tcPr>
          <w:p w14:paraId="4CB03D8F" w14:textId="79E8CEFD"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stage 5D (incident)</w:t>
            </w:r>
          </w:p>
        </w:tc>
        <w:tc>
          <w:tcPr>
            <w:tcW w:w="2059" w:type="dxa"/>
            <w:tcBorders>
              <w:left w:val="single" w:sz="4" w:space="0" w:color="7F7F7F" w:themeColor="text1" w:themeTint="80"/>
              <w:right w:val="single" w:sz="4" w:space="0" w:color="7F7F7F" w:themeColor="text1" w:themeTint="80"/>
            </w:tcBorders>
          </w:tcPr>
          <w:p w14:paraId="20367416" w14:textId="7359ACEE"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M</w:t>
            </w:r>
            <w:r>
              <w:rPr>
                <w:sz w:val="22"/>
                <w:highlight w:val="yellow"/>
              </w:rPr>
              <w:t>odified Fried Phenotypes</w:t>
            </w:r>
          </w:p>
        </w:tc>
        <w:tc>
          <w:tcPr>
            <w:tcW w:w="1343" w:type="dxa"/>
            <w:tcBorders>
              <w:left w:val="single" w:sz="4" w:space="0" w:color="7F7F7F" w:themeColor="text1" w:themeTint="80"/>
              <w:right w:val="single" w:sz="4" w:space="0" w:color="7F7F7F" w:themeColor="text1" w:themeTint="80"/>
            </w:tcBorders>
          </w:tcPr>
          <w:p w14:paraId="6410415D" w14:textId="524C0B63"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1</w:t>
            </w:r>
            <w:r>
              <w:rPr>
                <w:sz w:val="22"/>
                <w:highlight w:val="yellow"/>
              </w:rPr>
              <w:t>576</w:t>
            </w:r>
          </w:p>
        </w:tc>
        <w:tc>
          <w:tcPr>
            <w:tcW w:w="1418" w:type="dxa"/>
            <w:tcBorders>
              <w:left w:val="single" w:sz="4" w:space="0" w:color="7F7F7F" w:themeColor="text1" w:themeTint="80"/>
            </w:tcBorders>
          </w:tcPr>
          <w:p w14:paraId="5EA870AA" w14:textId="4A5DC894" w:rsidR="0048562B" w:rsidRDefault="0048562B" w:rsidP="0048562B">
            <w:pPr>
              <w:cnfStyle w:val="000000100000" w:firstRow="0" w:lastRow="0" w:firstColumn="0" w:lastColumn="0" w:oddVBand="0" w:evenVBand="0" w:oddHBand="1" w:evenHBand="0" w:firstRowFirstColumn="0" w:firstRowLastColumn="0" w:lastRowFirstColumn="0" w:lastRowLastColumn="0"/>
            </w:pPr>
            <w:r w:rsidRPr="00AA14BF">
              <w:rPr>
                <w:sz w:val="22"/>
                <w:highlight w:val="yellow"/>
              </w:rPr>
              <w:fldChar w:fldCharType="begin" w:fldLock="1"/>
            </w:r>
            <w:r w:rsidRPr="00AA14BF">
              <w:rPr>
                <w:sz w:val="22"/>
                <w:highlight w:val="yellow"/>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AA14BF">
              <w:rPr>
                <w:rFonts w:ascii="Cambria Math" w:hAnsi="Cambria Math" w:cs="Cambria Math"/>
                <w:sz w:val="22"/>
                <w:highlight w:val="yellow"/>
              </w:rPr>
              <w:instrText>⬍</w:instrText>
            </w:r>
            <w:r w:rsidRPr="00AA14BF">
              <w:rPr>
                <w:sz w:val="22"/>
                <w:highlight w:val="yellow"/>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A14BF">
              <w:rPr>
                <w:sz w:val="22"/>
                <w:highlight w:val="yellow"/>
              </w:rPr>
              <w:fldChar w:fldCharType="separate"/>
            </w:r>
            <w:r w:rsidRPr="00AA14BF">
              <w:rPr>
                <w:noProof/>
                <w:sz w:val="22"/>
                <w:highlight w:val="yellow"/>
                <w:vertAlign w:val="superscript"/>
              </w:rPr>
              <w:t>46</w:t>
            </w:r>
            <w:r w:rsidRPr="00AA14BF">
              <w:rPr>
                <w:sz w:val="22"/>
                <w:highlight w:val="yellow"/>
              </w:rPr>
              <w:fldChar w:fldCharType="end"/>
            </w:r>
            <w:r w:rsidRPr="00AA14BF">
              <w:rPr>
                <w:sz w:val="22"/>
                <w:highlight w:val="yellow"/>
              </w:rPr>
              <w:t xml:space="preserve"> JAMA-IM</w:t>
            </w:r>
          </w:p>
        </w:tc>
      </w:tr>
      <w:tr w:rsidR="0048562B" w:rsidRPr="00D72954" w14:paraId="3D43943E" w14:textId="77777777" w:rsidTr="0096415A">
        <w:trPr>
          <w:trHeight w:val="1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110A6D48"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580F26AA" w14:textId="77777777"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416" w:type="dxa"/>
            <w:gridSpan w:val="2"/>
            <w:tcBorders>
              <w:left w:val="single" w:sz="4" w:space="0" w:color="7F7F7F" w:themeColor="text1" w:themeTint="80"/>
              <w:right w:val="single" w:sz="4" w:space="0" w:color="7F7F7F" w:themeColor="text1" w:themeTint="80"/>
            </w:tcBorders>
          </w:tcPr>
          <w:p w14:paraId="584B3AD9" w14:textId="77777777"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E45C25">
              <w:rPr>
                <w:rFonts w:hint="eastAsia"/>
                <w:sz w:val="22"/>
                <w:highlight w:val="yellow"/>
              </w:rPr>
              <w:t>Le</w:t>
            </w:r>
            <w:r w:rsidRPr="00E45C25">
              <w:rPr>
                <w:sz w:val="22"/>
                <w:highlight w:val="yellow"/>
              </w:rPr>
              <w:t>ft ventricular dysfunction</w:t>
            </w:r>
          </w:p>
        </w:tc>
        <w:tc>
          <w:tcPr>
            <w:tcW w:w="2632" w:type="dxa"/>
            <w:tcBorders>
              <w:left w:val="single" w:sz="4" w:space="0" w:color="7F7F7F" w:themeColor="text1" w:themeTint="80"/>
              <w:right w:val="single" w:sz="4" w:space="0" w:color="7F7F7F" w:themeColor="text1" w:themeTint="80"/>
            </w:tcBorders>
          </w:tcPr>
          <w:p w14:paraId="591D70AB" w14:textId="77777777"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E45C25">
              <w:rPr>
                <w:rFonts w:hint="eastAsia"/>
                <w:sz w:val="22"/>
                <w:highlight w:val="yellow"/>
              </w:rPr>
              <w:t xml:space="preserve">RR </w:t>
            </w:r>
            <w:r w:rsidRPr="00E45C25">
              <w:rPr>
                <w:sz w:val="22"/>
                <w:highlight w:val="yellow"/>
              </w:rPr>
              <w:t>1.18 (1.03-1.36)</w:t>
            </w:r>
          </w:p>
        </w:tc>
        <w:tc>
          <w:tcPr>
            <w:tcW w:w="1904" w:type="dxa"/>
            <w:tcBorders>
              <w:left w:val="single" w:sz="4" w:space="0" w:color="7F7F7F" w:themeColor="text1" w:themeTint="80"/>
              <w:right w:val="single" w:sz="4" w:space="0" w:color="7F7F7F" w:themeColor="text1" w:themeTint="80"/>
            </w:tcBorders>
          </w:tcPr>
          <w:p w14:paraId="59784828" w14:textId="1C2DDA34"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E45C25">
              <w:rPr>
                <w:sz w:val="22"/>
                <w:highlight w:val="yellow"/>
              </w:rPr>
              <w:t>stage 5D (</w:t>
            </w:r>
            <w:r>
              <w:rPr>
                <w:sz w:val="22"/>
                <w:highlight w:val="yellow"/>
              </w:rPr>
              <w:t>HD</w:t>
            </w:r>
            <w:r w:rsidRPr="00E45C25">
              <w:rPr>
                <w:sz w:val="22"/>
                <w:highlight w:val="yellow"/>
              </w:rPr>
              <w:t>)</w:t>
            </w:r>
          </w:p>
        </w:tc>
        <w:tc>
          <w:tcPr>
            <w:tcW w:w="2059" w:type="dxa"/>
            <w:tcBorders>
              <w:left w:val="single" w:sz="4" w:space="0" w:color="7F7F7F" w:themeColor="text1" w:themeTint="80"/>
              <w:right w:val="single" w:sz="4" w:space="0" w:color="7F7F7F" w:themeColor="text1" w:themeTint="80"/>
            </w:tcBorders>
          </w:tcPr>
          <w:p w14:paraId="7674FFEB" w14:textId="77777777"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E45C25">
              <w:rPr>
                <w:rFonts w:hint="eastAsia"/>
                <w:sz w:val="22"/>
                <w:highlight w:val="yellow"/>
              </w:rPr>
              <w:t>Fried Phenotypes</w:t>
            </w:r>
          </w:p>
        </w:tc>
        <w:tc>
          <w:tcPr>
            <w:tcW w:w="1343" w:type="dxa"/>
            <w:tcBorders>
              <w:left w:val="single" w:sz="4" w:space="0" w:color="7F7F7F" w:themeColor="text1" w:themeTint="80"/>
              <w:right w:val="single" w:sz="4" w:space="0" w:color="7F7F7F" w:themeColor="text1" w:themeTint="80"/>
            </w:tcBorders>
          </w:tcPr>
          <w:p w14:paraId="018ACEF7" w14:textId="77777777" w:rsidR="0048562B" w:rsidRPr="00E45C2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E45C25">
              <w:rPr>
                <w:rFonts w:hint="eastAsia"/>
                <w:sz w:val="22"/>
                <w:highlight w:val="yellow"/>
              </w:rPr>
              <w:t>205</w:t>
            </w:r>
          </w:p>
        </w:tc>
        <w:tc>
          <w:tcPr>
            <w:tcW w:w="1418" w:type="dxa"/>
            <w:tcBorders>
              <w:left w:val="single" w:sz="4" w:space="0" w:color="7F7F7F" w:themeColor="text1" w:themeTint="80"/>
            </w:tcBorders>
          </w:tcPr>
          <w:p w14:paraId="45327F1F" w14:textId="1052F71C" w:rsidR="0048562B" w:rsidRPr="00F86538" w:rsidRDefault="005823AE" w:rsidP="0048562B">
            <w:pPr>
              <w:cnfStyle w:val="000000000000" w:firstRow="0" w:lastRow="0" w:firstColumn="0" w:lastColumn="0" w:oddVBand="0" w:evenVBand="0" w:oddHBand="0" w:evenHBand="0" w:firstRowFirstColumn="0" w:firstRowLastColumn="0" w:lastRowFirstColumn="0" w:lastRowLastColumn="0"/>
              <w:rPr>
                <w:sz w:val="22"/>
                <w:highlight w:val="yellow"/>
              </w:rPr>
            </w:pPr>
            <w:hyperlink w:anchor="Yadla" w:history="1">
              <w:r w:rsidR="0048562B" w:rsidRPr="00F86538">
                <w:rPr>
                  <w:rStyle w:val="a7"/>
                  <w:color w:val="000000" w:themeColor="text1"/>
                  <w:sz w:val="22"/>
                  <w:highlight w:val="yellow"/>
                  <w:u w:val="none"/>
                </w:rPr>
                <w:fldChar w:fldCharType="begin" w:fldLock="1"/>
              </w:r>
              <w:r w:rsidR="0048562B" w:rsidRPr="00F86538">
                <w:rPr>
                  <w:rStyle w:val="a7"/>
                  <w:color w:val="000000" w:themeColor="text1"/>
                  <w:sz w:val="22"/>
                  <w:highlight w:val="yellow"/>
                  <w:u w:val="none"/>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562B" w:rsidRPr="00F86538">
                <w:rPr>
                  <w:rStyle w:val="a7"/>
                  <w:rFonts w:hint="eastAsia"/>
                  <w:color w:val="000000" w:themeColor="text1"/>
                  <w:sz w:val="22"/>
                  <w:highlight w:val="yellow"/>
                  <w:u w:val="none"/>
                </w:rPr>
                <w:instrText>ificant. Frailty is highly prevalent among dialysis population. Factors predicting frailty include HTN, smoking, LVD, PVD, CVA, smoking, anemia, and IDH. Frailty is a significant risk factor for falls and hospitalizations.\n\n. \n\n</w:instrText>
              </w:r>
              <w:r w:rsidR="0048562B" w:rsidRPr="00F86538">
                <w:rPr>
                  <w:rStyle w:val="a7"/>
                  <w:rFonts w:hint="eastAsia"/>
                  <w:color w:val="000000" w:themeColor="text1"/>
                  <w:sz w:val="22"/>
                  <w:highlight w:val="yellow"/>
                  <w:u w:val="none"/>
                </w:rPr>
                <w:instrText>很多因子都是</w:instrText>
              </w:r>
              <w:r w:rsidR="0048562B" w:rsidRPr="00F86538">
                <w:rPr>
                  <w:rStyle w:val="a7"/>
                  <w:rFonts w:hint="eastAsia"/>
                  <w:color w:val="000000" w:themeColor="text1"/>
                  <w:sz w:val="22"/>
                  <w:highlight w:val="yellow"/>
                  <w:u w:val="none"/>
                </w:rPr>
                <w:instrText>causes/predictors of frailty</w:instrText>
              </w:r>
              <w:r w:rsidR="0048562B" w:rsidRPr="00F86538">
                <w:rPr>
                  <w:rStyle w:val="a7"/>
                  <w:rFonts w:hint="eastAsia"/>
                  <w:color w:val="000000" w:themeColor="text1"/>
                  <w:sz w:val="22"/>
                  <w:highlight w:val="yellow"/>
                  <w:u w:val="none"/>
                </w:rPr>
                <w:instrText>，提到的因</w:instrText>
              </w:r>
              <w:r w:rsidR="0048562B" w:rsidRPr="00F86538">
                <w:rPr>
                  <w:rStyle w:val="a7"/>
                  <w:rFonts w:hint="eastAsia"/>
                  <w:color w:val="000000" w:themeColor="text1"/>
                  <w:sz w:val="22"/>
                  <w:highlight w:val="yellow"/>
                  <w:u w:val="none"/>
                </w:rPr>
                <w:instrText>frailty</w:instrText>
              </w:r>
              <w:r w:rsidR="0048562B" w:rsidRPr="00F86538">
                <w:rPr>
                  <w:rStyle w:val="a7"/>
                  <w:rFonts w:hint="eastAsia"/>
                  <w:color w:val="000000" w:themeColor="text1"/>
                  <w:sz w:val="22"/>
                  <w:highlight w:val="yellow"/>
                  <w:u w:val="none"/>
                </w:rPr>
                <w:instrText>而生的</w:instrText>
              </w:r>
              <w:r w:rsidR="0048562B" w:rsidRPr="00F86538">
                <w:rPr>
                  <w:rStyle w:val="a7"/>
                  <w:rFonts w:hint="eastAsia"/>
                  <w:color w:val="000000" w:themeColor="text1"/>
                  <w:sz w:val="22"/>
                  <w:highlight w:val="yellow"/>
                  <w:u w:val="none"/>
                </w:rPr>
                <w:instrText>adverse health outcomes</w:instrText>
              </w:r>
              <w:r w:rsidR="0048562B" w:rsidRPr="00F86538">
                <w:rPr>
                  <w:rStyle w:val="a7"/>
                  <w:rFonts w:hint="eastAsia"/>
                  <w:color w:val="000000" w:themeColor="text1"/>
                  <w:sz w:val="22"/>
                  <w:highlight w:val="yellow"/>
                  <w:u w:val="none"/>
                </w:rPr>
                <w:instrText>只有</w:instrText>
              </w:r>
              <w:r w:rsidR="0048562B" w:rsidRPr="00F86538">
                <w:rPr>
                  <w:rStyle w:val="a7"/>
                  <w:rFonts w:hint="eastAsia"/>
                  <w:color w:val="000000" w:themeColor="text1"/>
                  <w:sz w:val="22"/>
                  <w:highlight w:val="yellow"/>
                  <w:u w:val="none"/>
                </w:rPr>
                <w:instrText>hospitalizations</w:instrText>
              </w:r>
              <w:r w:rsidR="0048562B" w:rsidRPr="00F86538">
                <w:rPr>
                  <w:rStyle w:val="a7"/>
                  <w:rFonts w:hint="eastAsia"/>
                  <w:color w:val="000000" w:themeColor="text1"/>
                  <w:sz w:val="22"/>
                  <w:highlight w:val="yellow"/>
                  <w:u w:val="none"/>
                </w:rPr>
                <w:instrText>跟</w:instrText>
              </w:r>
              <w:r w:rsidR="0048562B" w:rsidRPr="00F86538">
                <w:rPr>
                  <w:rStyle w:val="a7"/>
                  <w:rFonts w:hint="eastAsia"/>
                  <w:color w:val="000000" w:themeColor="text1"/>
                  <w:sz w:val="22"/>
                  <w:highlight w:val="yellow"/>
                  <w:u w:val="none"/>
                </w:rPr>
                <w:instrText>falls</w:instrText>
              </w:r>
              <w:r w:rsidR="0048562B" w:rsidRPr="00F86538">
                <w:rPr>
                  <w:rStyle w:val="a7"/>
                  <w:rFonts w:hint="eastAsia"/>
                  <w:color w:val="000000" w:themeColor="text1"/>
                  <w:sz w:val="22"/>
                  <w:highlight w:val="yellow"/>
                  <w:u w:val="none"/>
                </w:rPr>
                <w:instrText>。</w:instrText>
              </w:r>
              <w:r w:rsidR="0048562B" w:rsidRPr="00F86538">
                <w:rPr>
                  <w:rStyle w:val="a7"/>
                  <w:rFonts w:hint="eastAsia"/>
                  <w:color w:val="000000" w:themeColor="text1"/>
                  <w:sz w:val="22"/>
                  <w:highlight w:val="yellow"/>
                  <w:u w:val="none"/>
                </w:rPr>
                <w:instrText>","title":"A study of clinical assessment of frailty in patients on maintenance hemodialysis supported by cashless government scheme","type":"article-journal"},"uris":["http://www.m</w:instrText>
              </w:r>
              <w:r w:rsidR="0048562B" w:rsidRPr="00F86538">
                <w:rPr>
                  <w:rStyle w:val="a7"/>
                  <w:color w:val="000000" w:themeColor="text1"/>
                  <w:sz w:val="22"/>
                  <w:highlight w:val="yellow"/>
                  <w:u w:val="none"/>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562B" w:rsidRPr="00F86538">
                <w:rPr>
                  <w:rStyle w:val="a7"/>
                  <w:color w:val="000000" w:themeColor="text1"/>
                  <w:sz w:val="22"/>
                  <w:highlight w:val="yellow"/>
                  <w:u w:val="none"/>
                </w:rPr>
                <w:fldChar w:fldCharType="separate"/>
              </w:r>
              <w:r w:rsidR="0048562B" w:rsidRPr="00F86538">
                <w:rPr>
                  <w:rStyle w:val="a7"/>
                  <w:noProof/>
                  <w:color w:val="000000" w:themeColor="text1"/>
                  <w:sz w:val="22"/>
                  <w:highlight w:val="yellow"/>
                  <w:u w:val="none"/>
                  <w:vertAlign w:val="superscript"/>
                </w:rPr>
                <w:t>1</w:t>
              </w:r>
              <w:r w:rsidR="0048562B" w:rsidRPr="00F86538">
                <w:rPr>
                  <w:rStyle w:val="a7"/>
                  <w:color w:val="000000" w:themeColor="text1"/>
                  <w:sz w:val="22"/>
                  <w:highlight w:val="yellow"/>
                  <w:u w:val="none"/>
                </w:rPr>
                <w:fldChar w:fldCharType="end"/>
              </w:r>
            </w:hyperlink>
            <w:r w:rsidR="0048562B" w:rsidRPr="00F86538">
              <w:rPr>
                <w:rStyle w:val="a7"/>
                <w:color w:val="000000" w:themeColor="text1"/>
                <w:sz w:val="22"/>
                <w:highlight w:val="yellow"/>
                <w:u w:val="none"/>
              </w:rPr>
              <w:t xml:space="preserve"> 2017SJKDT</w:t>
            </w:r>
          </w:p>
        </w:tc>
      </w:tr>
      <w:tr w:rsidR="0048562B" w:rsidRPr="00D72954" w14:paraId="5884E4E8" w14:textId="77777777" w:rsidTr="009641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0DE6E239"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6D814F6A" w14:textId="77777777"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416" w:type="dxa"/>
            <w:gridSpan w:val="2"/>
            <w:tcBorders>
              <w:left w:val="single" w:sz="4" w:space="0" w:color="7F7F7F" w:themeColor="text1" w:themeTint="80"/>
              <w:right w:val="single" w:sz="4" w:space="0" w:color="7F7F7F" w:themeColor="text1" w:themeTint="80"/>
            </w:tcBorders>
          </w:tcPr>
          <w:p w14:paraId="14D083E1" w14:textId="2F087D8E"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C</w:t>
            </w:r>
            <w:r>
              <w:rPr>
                <w:sz w:val="22"/>
                <w:highlight w:val="yellow"/>
              </w:rPr>
              <w:t>ardiac disorder (any)</w:t>
            </w:r>
          </w:p>
        </w:tc>
        <w:tc>
          <w:tcPr>
            <w:tcW w:w="2632" w:type="dxa"/>
            <w:tcBorders>
              <w:left w:val="single" w:sz="4" w:space="0" w:color="7F7F7F" w:themeColor="text1" w:themeTint="80"/>
              <w:right w:val="single" w:sz="4" w:space="0" w:color="7F7F7F" w:themeColor="text1" w:themeTint="80"/>
            </w:tcBorders>
          </w:tcPr>
          <w:p w14:paraId="1E6017A5" w14:textId="289533C5"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1.43 (1.01-1.98)</w:t>
            </w:r>
          </w:p>
        </w:tc>
        <w:tc>
          <w:tcPr>
            <w:tcW w:w="1904" w:type="dxa"/>
            <w:tcBorders>
              <w:left w:val="single" w:sz="4" w:space="0" w:color="7F7F7F" w:themeColor="text1" w:themeTint="80"/>
              <w:right w:val="single" w:sz="4" w:space="0" w:color="7F7F7F" w:themeColor="text1" w:themeTint="80"/>
            </w:tcBorders>
          </w:tcPr>
          <w:p w14:paraId="6777E4AA" w14:textId="18E7AF7C"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color w:val="000000" w:themeColor="text1"/>
                <w:sz w:val="22"/>
                <w:highlight w:val="yellow"/>
              </w:rPr>
              <w:t>stage 5D</w:t>
            </w:r>
          </w:p>
        </w:tc>
        <w:tc>
          <w:tcPr>
            <w:tcW w:w="2059" w:type="dxa"/>
            <w:tcBorders>
              <w:left w:val="single" w:sz="4" w:space="0" w:color="7F7F7F" w:themeColor="text1" w:themeTint="80"/>
              <w:right w:val="single" w:sz="4" w:space="0" w:color="7F7F7F" w:themeColor="text1" w:themeTint="80"/>
            </w:tcBorders>
          </w:tcPr>
          <w:p w14:paraId="7D8C31C9" w14:textId="0B43EC76"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color w:val="000000" w:themeColor="text1"/>
                <w:sz w:val="22"/>
                <w:highlight w:val="yellow"/>
              </w:rPr>
              <w:t>Modified CHS scale</w:t>
            </w:r>
          </w:p>
        </w:tc>
        <w:tc>
          <w:tcPr>
            <w:tcW w:w="1343" w:type="dxa"/>
            <w:tcBorders>
              <w:left w:val="single" w:sz="4" w:space="0" w:color="7F7F7F" w:themeColor="text1" w:themeTint="80"/>
              <w:right w:val="single" w:sz="4" w:space="0" w:color="7F7F7F" w:themeColor="text1" w:themeTint="80"/>
            </w:tcBorders>
          </w:tcPr>
          <w:p w14:paraId="065ED8AB" w14:textId="47D31820" w:rsidR="0048562B" w:rsidRPr="00E45C2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rFonts w:hint="eastAsia"/>
                <w:color w:val="000000" w:themeColor="text1"/>
                <w:sz w:val="22"/>
                <w:highlight w:val="yellow"/>
              </w:rPr>
              <w:t>165</w:t>
            </w:r>
            <w:r w:rsidRPr="00F878C6">
              <w:rPr>
                <w:color w:val="000000" w:themeColor="text1"/>
                <w:sz w:val="22"/>
                <w:highlight w:val="yellow"/>
              </w:rPr>
              <w:t>8</w:t>
            </w:r>
          </w:p>
        </w:tc>
        <w:tc>
          <w:tcPr>
            <w:tcW w:w="1418" w:type="dxa"/>
            <w:tcBorders>
              <w:left w:val="single" w:sz="4" w:space="0" w:color="7F7F7F" w:themeColor="text1" w:themeTint="80"/>
            </w:tcBorders>
          </w:tcPr>
          <w:p w14:paraId="7FAADA47" w14:textId="08515261" w:rsidR="0048562B" w:rsidRDefault="0048562B" w:rsidP="0048562B">
            <w:pPr>
              <w:cnfStyle w:val="000000100000" w:firstRow="0" w:lastRow="0" w:firstColumn="0" w:lastColumn="0" w:oddVBand="0" w:evenVBand="0" w:oddHBand="1" w:evenHBand="0" w:firstRowFirstColumn="0" w:firstRowLastColumn="0" w:lastRowFirstColumn="0" w:lastRowLastColumn="0"/>
            </w:pPr>
            <w:r w:rsidRPr="00F878C6">
              <w:rPr>
                <w:color w:val="000000" w:themeColor="text1"/>
                <w:sz w:val="22"/>
                <w:highlight w:val="yellow"/>
              </w:rPr>
              <w:fldChar w:fldCharType="begin" w:fldLock="1"/>
            </w:r>
            <w:r w:rsidRPr="00F878C6">
              <w:rPr>
                <w:color w:val="000000" w:themeColor="text1"/>
                <w:sz w:val="22"/>
                <w:highlight w:val="yellow"/>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F878C6">
              <w:rPr>
                <w:color w:val="000000" w:themeColor="text1"/>
                <w:sz w:val="22"/>
                <w:highlight w:val="yellow"/>
              </w:rPr>
              <w:fldChar w:fldCharType="separate"/>
            </w:r>
            <w:r w:rsidRPr="00F878C6">
              <w:rPr>
                <w:noProof/>
                <w:color w:val="000000" w:themeColor="text1"/>
                <w:sz w:val="22"/>
                <w:highlight w:val="yellow"/>
                <w:vertAlign w:val="superscript"/>
              </w:rPr>
              <w:t>49</w:t>
            </w:r>
            <w:r w:rsidRPr="00F878C6">
              <w:rPr>
                <w:color w:val="000000" w:themeColor="text1"/>
                <w:sz w:val="22"/>
                <w:highlight w:val="yellow"/>
              </w:rPr>
              <w:fldChar w:fldCharType="end"/>
            </w:r>
            <w:r w:rsidRPr="00F878C6">
              <w:rPr>
                <w:color w:val="000000" w:themeColor="text1"/>
                <w:sz w:val="22"/>
                <w:highlight w:val="yellow"/>
              </w:rPr>
              <w:t>J Ren Nutr</w:t>
            </w:r>
          </w:p>
        </w:tc>
      </w:tr>
      <w:tr w:rsidR="0048562B" w:rsidRPr="00D72954" w14:paraId="3AB07E7D" w14:textId="77777777" w:rsidTr="00244263">
        <w:trPr>
          <w:trHeight w:val="73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649AD481"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22D74BBB" w14:textId="77777777"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416" w:type="dxa"/>
            <w:gridSpan w:val="2"/>
            <w:tcBorders>
              <w:left w:val="single" w:sz="4" w:space="0" w:color="7F7F7F" w:themeColor="text1" w:themeTint="80"/>
              <w:right w:val="single" w:sz="4" w:space="0" w:color="7F7F7F" w:themeColor="text1" w:themeTint="80"/>
            </w:tcBorders>
          </w:tcPr>
          <w:p w14:paraId="388109DE" w14:textId="77777777" w:rsidR="0048562B" w:rsidRPr="008B43DC"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8B43DC">
              <w:rPr>
                <w:rFonts w:hint="eastAsia"/>
                <w:sz w:val="22"/>
                <w:highlight w:val="yellow"/>
              </w:rPr>
              <w:t>Endo</w:t>
            </w:r>
            <w:r w:rsidRPr="008B43DC">
              <w:rPr>
                <w:sz w:val="22"/>
                <w:highlight w:val="yellow"/>
              </w:rPr>
              <w:t>thelial dysfunction</w:t>
            </w:r>
          </w:p>
        </w:tc>
        <w:tc>
          <w:tcPr>
            <w:tcW w:w="2632" w:type="dxa"/>
            <w:tcBorders>
              <w:left w:val="single" w:sz="4" w:space="0" w:color="7F7F7F" w:themeColor="text1" w:themeTint="80"/>
              <w:right w:val="single" w:sz="4" w:space="0" w:color="7F7F7F" w:themeColor="text1" w:themeTint="80"/>
            </w:tcBorders>
          </w:tcPr>
          <w:p w14:paraId="496467AF" w14:textId="1C8318AB" w:rsidR="0048562B" w:rsidRPr="008B43DC"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8B43DC">
              <w:rPr>
                <w:rFonts w:hint="eastAsia"/>
                <w:sz w:val="22"/>
                <w:highlight w:val="yellow"/>
              </w:rPr>
              <w:t xml:space="preserve">OR </w:t>
            </w:r>
            <w:r w:rsidRPr="008B43DC">
              <w:rPr>
                <w:sz w:val="22"/>
                <w:highlight w:val="yellow"/>
              </w:rPr>
              <w:t>3.86 (1.00-14.88)</w:t>
            </w:r>
          </w:p>
        </w:tc>
        <w:tc>
          <w:tcPr>
            <w:tcW w:w="1904" w:type="dxa"/>
            <w:tcBorders>
              <w:left w:val="single" w:sz="4" w:space="0" w:color="7F7F7F" w:themeColor="text1" w:themeTint="80"/>
              <w:right w:val="single" w:sz="4" w:space="0" w:color="7F7F7F" w:themeColor="text1" w:themeTint="80"/>
            </w:tcBorders>
          </w:tcPr>
          <w:p w14:paraId="2BEA7CD7" w14:textId="2074939F" w:rsidR="0048562B" w:rsidRPr="008B43DC"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8B43DC">
              <w:rPr>
                <w:rFonts w:hint="eastAsia"/>
                <w:sz w:val="22"/>
                <w:highlight w:val="yellow"/>
              </w:rPr>
              <w:t>stage</w:t>
            </w:r>
            <w:r w:rsidRPr="008B43DC">
              <w:rPr>
                <w:sz w:val="22"/>
                <w:highlight w:val="yellow"/>
              </w:rPr>
              <w:t>s 3-5</w:t>
            </w:r>
          </w:p>
        </w:tc>
        <w:tc>
          <w:tcPr>
            <w:tcW w:w="2059" w:type="dxa"/>
            <w:tcBorders>
              <w:left w:val="single" w:sz="4" w:space="0" w:color="7F7F7F" w:themeColor="text1" w:themeTint="80"/>
              <w:right w:val="single" w:sz="4" w:space="0" w:color="7F7F7F" w:themeColor="text1" w:themeTint="80"/>
            </w:tcBorders>
          </w:tcPr>
          <w:p w14:paraId="5DC41CE5" w14:textId="754A40B7" w:rsidR="0048562B" w:rsidRPr="008B43DC"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8B43DC">
              <w:rPr>
                <w:sz w:val="22"/>
                <w:highlight w:val="yellow"/>
              </w:rPr>
              <w:t xml:space="preserve">Modified </w:t>
            </w:r>
            <w:r w:rsidRPr="008B43DC">
              <w:rPr>
                <w:rFonts w:hint="eastAsia"/>
                <w:sz w:val="22"/>
                <w:highlight w:val="yellow"/>
              </w:rPr>
              <w:t xml:space="preserve">Fried </w:t>
            </w:r>
            <w:r w:rsidRPr="008B43DC">
              <w:rPr>
                <w:sz w:val="22"/>
                <w:highlight w:val="yellow"/>
              </w:rPr>
              <w:t>Phenotypes</w:t>
            </w:r>
          </w:p>
        </w:tc>
        <w:tc>
          <w:tcPr>
            <w:tcW w:w="1343" w:type="dxa"/>
            <w:tcBorders>
              <w:left w:val="single" w:sz="4" w:space="0" w:color="7F7F7F" w:themeColor="text1" w:themeTint="80"/>
              <w:right w:val="single" w:sz="4" w:space="0" w:color="7F7F7F" w:themeColor="text1" w:themeTint="80"/>
            </w:tcBorders>
          </w:tcPr>
          <w:p w14:paraId="47956065" w14:textId="77777777" w:rsidR="0048562B" w:rsidRPr="008B43DC"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8B43DC">
              <w:rPr>
                <w:rFonts w:hint="eastAsia"/>
                <w:sz w:val="22"/>
                <w:highlight w:val="yellow"/>
              </w:rPr>
              <w:t>61</w:t>
            </w:r>
          </w:p>
        </w:tc>
        <w:tc>
          <w:tcPr>
            <w:tcW w:w="1418" w:type="dxa"/>
            <w:tcBorders>
              <w:left w:val="single" w:sz="4" w:space="0" w:color="7F7F7F" w:themeColor="text1" w:themeTint="80"/>
            </w:tcBorders>
          </w:tcPr>
          <w:p w14:paraId="489FEF6A" w14:textId="009A54D9" w:rsidR="0048562B" w:rsidRPr="008B43DC"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8B43DC">
              <w:rPr>
                <w:sz w:val="22"/>
                <w:highlight w:val="yellow"/>
              </w:rPr>
              <w:fldChar w:fldCharType="begin" w:fldLock="1"/>
            </w:r>
            <w:r w:rsidRPr="008B43DC">
              <w:rPr>
                <w:sz w:val="22"/>
                <w:highlight w:val="yellow"/>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8B43DC">
              <w:rPr>
                <w:sz w:val="22"/>
                <w:highlight w:val="yellow"/>
              </w:rPr>
              <w:fldChar w:fldCharType="separate"/>
            </w:r>
            <w:r w:rsidRPr="008B43DC">
              <w:rPr>
                <w:noProof/>
                <w:sz w:val="22"/>
                <w:highlight w:val="yellow"/>
                <w:vertAlign w:val="superscript"/>
              </w:rPr>
              <w:t>3</w:t>
            </w:r>
            <w:r w:rsidRPr="008B43DC">
              <w:rPr>
                <w:sz w:val="22"/>
                <w:highlight w:val="yellow"/>
              </w:rPr>
              <w:fldChar w:fldCharType="end"/>
            </w:r>
            <w:r w:rsidRPr="008B43DC">
              <w:rPr>
                <w:sz w:val="22"/>
                <w:highlight w:val="yellow"/>
              </w:rPr>
              <w:t xml:space="preserve"> 2012 Mansur</w:t>
            </w:r>
          </w:p>
        </w:tc>
      </w:tr>
      <w:tr w:rsidR="0048562B" w:rsidRPr="00D72954" w14:paraId="3CA818EB" w14:textId="77777777" w:rsidTr="00E4400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4ED656F6" w14:textId="77777777" w:rsidR="0048562B" w:rsidRPr="00D72954" w:rsidRDefault="0048562B" w:rsidP="0048562B">
            <w:pPr>
              <w:rPr>
                <w:sz w:val="22"/>
              </w:rPr>
            </w:pPr>
          </w:p>
        </w:tc>
        <w:tc>
          <w:tcPr>
            <w:tcW w:w="1694" w:type="dxa"/>
            <w:vMerge w:val="restart"/>
            <w:tcBorders>
              <w:left w:val="single" w:sz="4" w:space="0" w:color="7F7F7F" w:themeColor="text1" w:themeTint="80"/>
              <w:right w:val="single" w:sz="4" w:space="0" w:color="7F7F7F" w:themeColor="text1" w:themeTint="80"/>
            </w:tcBorders>
          </w:tcPr>
          <w:p w14:paraId="0FD2F4D6" w14:textId="5126E5F5" w:rsidR="0048562B" w:rsidRPr="00D72954"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r w:rsidRPr="00B66F0E">
              <w:rPr>
                <w:highlight w:val="yellow"/>
              </w:rPr>
              <w:t>Central nervous system</w:t>
            </w:r>
          </w:p>
        </w:tc>
        <w:tc>
          <w:tcPr>
            <w:tcW w:w="2416" w:type="dxa"/>
            <w:gridSpan w:val="2"/>
            <w:vMerge w:val="restart"/>
            <w:tcBorders>
              <w:left w:val="single" w:sz="4" w:space="0" w:color="7F7F7F" w:themeColor="text1" w:themeTint="80"/>
              <w:right w:val="single" w:sz="4" w:space="0" w:color="7F7F7F" w:themeColor="text1" w:themeTint="80"/>
            </w:tcBorders>
          </w:tcPr>
          <w:p w14:paraId="2B076493" w14:textId="4F28A395"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66F0E">
              <w:rPr>
                <w:rFonts w:hint="eastAsia"/>
                <w:sz w:val="22"/>
                <w:highlight w:val="yellow"/>
              </w:rPr>
              <w:t>Cerebrovascular Accident</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55AA2308" w14:textId="4BCFCDE7"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66F0E">
              <w:rPr>
                <w:sz w:val="22"/>
                <w:highlight w:val="yellow"/>
              </w:rPr>
              <w:t xml:space="preserve">RR </w:t>
            </w:r>
            <w:r w:rsidRPr="00B66F0E">
              <w:rPr>
                <w:rFonts w:hint="eastAsia"/>
                <w:sz w:val="22"/>
                <w:highlight w:val="yellow"/>
              </w:rPr>
              <w:t>1.</w:t>
            </w:r>
            <w:r w:rsidRPr="00B66F0E">
              <w:rPr>
                <w:sz w:val="22"/>
                <w:highlight w:val="yellow"/>
              </w:rPr>
              <w:t>34 (1.19-1.5)</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7B0EDC9E" w14:textId="576D1B22"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66F0E">
              <w:rPr>
                <w:sz w:val="22"/>
                <w:highlight w:val="yellow"/>
              </w:rPr>
              <w:t>stage 5D (</w:t>
            </w:r>
            <w:r>
              <w:rPr>
                <w:sz w:val="22"/>
                <w:highlight w:val="yellow"/>
              </w:rPr>
              <w:t>HD</w:t>
            </w:r>
            <w:r w:rsidRPr="00B66F0E">
              <w:rPr>
                <w:sz w:val="22"/>
                <w:highlight w:val="yellow"/>
              </w:rPr>
              <w:t>)</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04329D20" w14:textId="2155238A"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B66F0E">
              <w:rPr>
                <w:rFonts w:hint="eastAsia"/>
                <w:sz w:val="22"/>
                <w:highlight w:val="yellow"/>
              </w:rPr>
              <w:t>Fried Phenotypes</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24C294B1" w14:textId="19894645"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F86538">
              <w:rPr>
                <w:rFonts w:hint="eastAsia"/>
                <w:color w:val="000000" w:themeColor="text1"/>
                <w:sz w:val="22"/>
                <w:highlight w:val="yellow"/>
              </w:rPr>
              <w:t>205</w:t>
            </w:r>
          </w:p>
        </w:tc>
        <w:tc>
          <w:tcPr>
            <w:tcW w:w="1418" w:type="dxa"/>
            <w:tcBorders>
              <w:left w:val="single" w:sz="4" w:space="0" w:color="7F7F7F" w:themeColor="text1" w:themeTint="80"/>
              <w:bottom w:val="single" w:sz="4" w:space="0" w:color="000000" w:themeColor="text1"/>
            </w:tcBorders>
          </w:tcPr>
          <w:p w14:paraId="57CF0964" w14:textId="74D8C4A2" w:rsidR="0048562B" w:rsidRPr="00D72954" w:rsidRDefault="005823AE" w:rsidP="0048562B">
            <w:pPr>
              <w:cnfStyle w:val="000000100000" w:firstRow="0" w:lastRow="0" w:firstColumn="0" w:lastColumn="0" w:oddVBand="0" w:evenVBand="0" w:oddHBand="1" w:evenHBand="0" w:firstRowFirstColumn="0" w:firstRowLastColumn="0" w:lastRowFirstColumn="0" w:lastRowLastColumn="0"/>
              <w:rPr>
                <w:sz w:val="22"/>
              </w:rPr>
            </w:pPr>
            <w:hyperlink w:anchor="Yadla" w:history="1">
              <w:r w:rsidR="0048562B" w:rsidRPr="00F86538">
                <w:rPr>
                  <w:rStyle w:val="a7"/>
                  <w:color w:val="000000" w:themeColor="text1"/>
                  <w:sz w:val="22"/>
                  <w:highlight w:val="yellow"/>
                  <w:u w:val="none"/>
                </w:rPr>
                <w:fldChar w:fldCharType="begin" w:fldLock="1"/>
              </w:r>
              <w:r w:rsidR="0048562B" w:rsidRPr="00F86538">
                <w:rPr>
                  <w:rStyle w:val="a7"/>
                  <w:color w:val="000000" w:themeColor="text1"/>
                  <w:sz w:val="22"/>
                  <w:highlight w:val="yellow"/>
                  <w:u w:val="none"/>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562B" w:rsidRPr="00F86538">
                <w:rPr>
                  <w:rStyle w:val="a7"/>
                  <w:rFonts w:hint="eastAsia"/>
                  <w:color w:val="000000" w:themeColor="text1"/>
                  <w:sz w:val="22"/>
                  <w:highlight w:val="yellow"/>
                  <w:u w:val="none"/>
                </w:rPr>
                <w:instrText>ificant. Frailty is highly prevalent among dialysis population. Factors predicting frailty include HTN, smoking, LVD, PVD, CVA, smoking, anemia, and IDH. Frailty is a significant risk factor for falls and hospitalizations.\n\n. \n\n</w:instrText>
              </w:r>
              <w:r w:rsidR="0048562B" w:rsidRPr="00F86538">
                <w:rPr>
                  <w:rStyle w:val="a7"/>
                  <w:rFonts w:hint="eastAsia"/>
                  <w:color w:val="000000" w:themeColor="text1"/>
                  <w:sz w:val="22"/>
                  <w:highlight w:val="yellow"/>
                  <w:u w:val="none"/>
                </w:rPr>
                <w:instrText>很多因子都是</w:instrText>
              </w:r>
              <w:r w:rsidR="0048562B" w:rsidRPr="00F86538">
                <w:rPr>
                  <w:rStyle w:val="a7"/>
                  <w:rFonts w:hint="eastAsia"/>
                  <w:color w:val="000000" w:themeColor="text1"/>
                  <w:sz w:val="22"/>
                  <w:highlight w:val="yellow"/>
                  <w:u w:val="none"/>
                </w:rPr>
                <w:instrText>causes/predictors of frailty</w:instrText>
              </w:r>
              <w:r w:rsidR="0048562B" w:rsidRPr="00F86538">
                <w:rPr>
                  <w:rStyle w:val="a7"/>
                  <w:rFonts w:hint="eastAsia"/>
                  <w:color w:val="000000" w:themeColor="text1"/>
                  <w:sz w:val="22"/>
                  <w:highlight w:val="yellow"/>
                  <w:u w:val="none"/>
                </w:rPr>
                <w:instrText>，提到的因</w:instrText>
              </w:r>
              <w:r w:rsidR="0048562B" w:rsidRPr="00F86538">
                <w:rPr>
                  <w:rStyle w:val="a7"/>
                  <w:rFonts w:hint="eastAsia"/>
                  <w:color w:val="000000" w:themeColor="text1"/>
                  <w:sz w:val="22"/>
                  <w:highlight w:val="yellow"/>
                  <w:u w:val="none"/>
                </w:rPr>
                <w:instrText>frailty</w:instrText>
              </w:r>
              <w:r w:rsidR="0048562B" w:rsidRPr="00F86538">
                <w:rPr>
                  <w:rStyle w:val="a7"/>
                  <w:rFonts w:hint="eastAsia"/>
                  <w:color w:val="000000" w:themeColor="text1"/>
                  <w:sz w:val="22"/>
                  <w:highlight w:val="yellow"/>
                  <w:u w:val="none"/>
                </w:rPr>
                <w:instrText>而生的</w:instrText>
              </w:r>
              <w:r w:rsidR="0048562B" w:rsidRPr="00F86538">
                <w:rPr>
                  <w:rStyle w:val="a7"/>
                  <w:rFonts w:hint="eastAsia"/>
                  <w:color w:val="000000" w:themeColor="text1"/>
                  <w:sz w:val="22"/>
                  <w:highlight w:val="yellow"/>
                  <w:u w:val="none"/>
                </w:rPr>
                <w:instrText>adverse health outcomes</w:instrText>
              </w:r>
              <w:r w:rsidR="0048562B" w:rsidRPr="00F86538">
                <w:rPr>
                  <w:rStyle w:val="a7"/>
                  <w:rFonts w:hint="eastAsia"/>
                  <w:color w:val="000000" w:themeColor="text1"/>
                  <w:sz w:val="22"/>
                  <w:highlight w:val="yellow"/>
                  <w:u w:val="none"/>
                </w:rPr>
                <w:instrText>只有</w:instrText>
              </w:r>
              <w:r w:rsidR="0048562B" w:rsidRPr="00F86538">
                <w:rPr>
                  <w:rStyle w:val="a7"/>
                  <w:rFonts w:hint="eastAsia"/>
                  <w:color w:val="000000" w:themeColor="text1"/>
                  <w:sz w:val="22"/>
                  <w:highlight w:val="yellow"/>
                  <w:u w:val="none"/>
                </w:rPr>
                <w:instrText>hospitalizations</w:instrText>
              </w:r>
              <w:r w:rsidR="0048562B" w:rsidRPr="00F86538">
                <w:rPr>
                  <w:rStyle w:val="a7"/>
                  <w:rFonts w:hint="eastAsia"/>
                  <w:color w:val="000000" w:themeColor="text1"/>
                  <w:sz w:val="22"/>
                  <w:highlight w:val="yellow"/>
                  <w:u w:val="none"/>
                </w:rPr>
                <w:instrText>跟</w:instrText>
              </w:r>
              <w:r w:rsidR="0048562B" w:rsidRPr="00F86538">
                <w:rPr>
                  <w:rStyle w:val="a7"/>
                  <w:rFonts w:hint="eastAsia"/>
                  <w:color w:val="000000" w:themeColor="text1"/>
                  <w:sz w:val="22"/>
                  <w:highlight w:val="yellow"/>
                  <w:u w:val="none"/>
                </w:rPr>
                <w:instrText>falls</w:instrText>
              </w:r>
              <w:r w:rsidR="0048562B" w:rsidRPr="00F86538">
                <w:rPr>
                  <w:rStyle w:val="a7"/>
                  <w:rFonts w:hint="eastAsia"/>
                  <w:color w:val="000000" w:themeColor="text1"/>
                  <w:sz w:val="22"/>
                  <w:highlight w:val="yellow"/>
                  <w:u w:val="none"/>
                </w:rPr>
                <w:instrText>。</w:instrText>
              </w:r>
              <w:r w:rsidR="0048562B" w:rsidRPr="00F86538">
                <w:rPr>
                  <w:rStyle w:val="a7"/>
                  <w:rFonts w:hint="eastAsia"/>
                  <w:color w:val="000000" w:themeColor="text1"/>
                  <w:sz w:val="22"/>
                  <w:highlight w:val="yellow"/>
                  <w:u w:val="none"/>
                </w:rPr>
                <w:instrText>","title":"A study of clinical assessment of frailty in patients on maintenance hemodialysis supported by cashless government scheme","type":"article-journal"},"uris":["http://www.m</w:instrText>
              </w:r>
              <w:r w:rsidR="0048562B" w:rsidRPr="00F86538">
                <w:rPr>
                  <w:rStyle w:val="a7"/>
                  <w:color w:val="000000" w:themeColor="text1"/>
                  <w:sz w:val="22"/>
                  <w:highlight w:val="yellow"/>
                  <w:u w:val="none"/>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562B" w:rsidRPr="00F86538">
                <w:rPr>
                  <w:rStyle w:val="a7"/>
                  <w:color w:val="000000" w:themeColor="text1"/>
                  <w:sz w:val="22"/>
                  <w:highlight w:val="yellow"/>
                  <w:u w:val="none"/>
                </w:rPr>
                <w:fldChar w:fldCharType="separate"/>
              </w:r>
              <w:r w:rsidR="0048562B" w:rsidRPr="00F86538">
                <w:rPr>
                  <w:rStyle w:val="a7"/>
                  <w:noProof/>
                  <w:color w:val="000000" w:themeColor="text1"/>
                  <w:sz w:val="22"/>
                  <w:highlight w:val="yellow"/>
                  <w:u w:val="none"/>
                  <w:vertAlign w:val="superscript"/>
                </w:rPr>
                <w:t>1</w:t>
              </w:r>
              <w:r w:rsidR="0048562B" w:rsidRPr="00F86538">
                <w:rPr>
                  <w:rStyle w:val="a7"/>
                  <w:color w:val="000000" w:themeColor="text1"/>
                  <w:sz w:val="22"/>
                  <w:highlight w:val="yellow"/>
                  <w:u w:val="none"/>
                </w:rPr>
                <w:fldChar w:fldCharType="end"/>
              </w:r>
            </w:hyperlink>
            <w:r w:rsidR="0048562B" w:rsidRPr="00F86538">
              <w:rPr>
                <w:rStyle w:val="a7"/>
                <w:color w:val="000000" w:themeColor="text1"/>
                <w:sz w:val="22"/>
                <w:highlight w:val="yellow"/>
                <w:u w:val="none"/>
              </w:rPr>
              <w:t xml:space="preserve"> 2017SJKDT</w:t>
            </w:r>
          </w:p>
        </w:tc>
      </w:tr>
      <w:tr w:rsidR="0048562B" w:rsidRPr="00D72954" w14:paraId="710079DD" w14:textId="77777777" w:rsidTr="00936D42">
        <w:trPr>
          <w:trHeight w:val="27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53F1FA75"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05224F65" w14:textId="77777777" w:rsidR="0048562B" w:rsidRPr="00B66F0E"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rPr>
                <w:highlight w:val="yellow"/>
              </w:rPr>
            </w:pPr>
          </w:p>
        </w:tc>
        <w:tc>
          <w:tcPr>
            <w:tcW w:w="2416" w:type="dxa"/>
            <w:gridSpan w:val="2"/>
            <w:vMerge/>
            <w:tcBorders>
              <w:left w:val="single" w:sz="4" w:space="0" w:color="7F7F7F" w:themeColor="text1" w:themeTint="80"/>
              <w:right w:val="single" w:sz="4" w:space="0" w:color="7F7F7F" w:themeColor="text1" w:themeTint="80"/>
            </w:tcBorders>
          </w:tcPr>
          <w:p w14:paraId="104C96F5" w14:textId="77777777" w:rsidR="0048562B" w:rsidRPr="00B66F0E"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632"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6547F07F" w14:textId="2CE0942E" w:rsidR="0048562B" w:rsidRPr="00B66F0E"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OR 1.55 (1.05-2.29)</w:t>
            </w:r>
          </w:p>
        </w:tc>
        <w:tc>
          <w:tcPr>
            <w:tcW w:w="1904"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13E21A85" w14:textId="57BB04A1" w:rsidR="0048562B" w:rsidRPr="00B66F0E"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stage 5D</w:t>
            </w:r>
          </w:p>
        </w:tc>
        <w:tc>
          <w:tcPr>
            <w:tcW w:w="2059"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642026BF" w14:textId="7FD691E1" w:rsidR="0048562B" w:rsidRPr="00B66F0E"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Modified Fried Phenotypes</w:t>
            </w:r>
          </w:p>
        </w:tc>
        <w:tc>
          <w:tcPr>
            <w:tcW w:w="1343"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407B63B3" w14:textId="3B6D6E07" w:rsidR="0048562B" w:rsidRPr="00F86538" w:rsidRDefault="0048562B" w:rsidP="0048562B">
            <w:pPr>
              <w:cnfStyle w:val="000000000000" w:firstRow="0" w:lastRow="0" w:firstColumn="0" w:lastColumn="0" w:oddVBand="0" w:evenVBand="0" w:oddHBand="0" w:evenHBand="0" w:firstRowFirstColumn="0" w:firstRowLastColumn="0" w:lastRowFirstColumn="0" w:lastRowLastColumn="0"/>
              <w:rPr>
                <w:color w:val="000000" w:themeColor="text1"/>
                <w:sz w:val="22"/>
                <w:highlight w:val="yellow"/>
              </w:rPr>
            </w:pPr>
            <w:r w:rsidRPr="00A1565C">
              <w:rPr>
                <w:rFonts w:hint="eastAsia"/>
                <w:sz w:val="22"/>
                <w:highlight w:val="yellow"/>
              </w:rPr>
              <w:t>2275</w:t>
            </w:r>
          </w:p>
        </w:tc>
        <w:tc>
          <w:tcPr>
            <w:tcW w:w="1418" w:type="dxa"/>
            <w:tcBorders>
              <w:top w:val="single" w:sz="4" w:space="0" w:color="000000" w:themeColor="text1"/>
              <w:left w:val="single" w:sz="4" w:space="0" w:color="7F7F7F" w:themeColor="text1" w:themeTint="80"/>
              <w:bottom w:val="single" w:sz="4" w:space="0" w:color="000000" w:themeColor="text1"/>
            </w:tcBorders>
          </w:tcPr>
          <w:p w14:paraId="58AC9C99" w14:textId="7022D509" w:rsidR="0048562B" w:rsidRDefault="0048562B" w:rsidP="0048562B">
            <w:pPr>
              <w:cnfStyle w:val="000000000000" w:firstRow="0" w:lastRow="0" w:firstColumn="0" w:lastColumn="0" w:oddVBand="0" w:evenVBand="0" w:oddHBand="0" w:evenHBand="0" w:firstRowFirstColumn="0" w:firstRowLastColumn="0" w:lastRowFirstColumn="0" w:lastRowLastColumn="0"/>
            </w:pPr>
            <w:r w:rsidRPr="00A1565C">
              <w:rPr>
                <w:sz w:val="22"/>
                <w:highlight w:val="yellow"/>
              </w:rPr>
              <w:fldChar w:fldCharType="begin" w:fldLock="1"/>
            </w:r>
            <w:r w:rsidRPr="00A1565C">
              <w:rPr>
                <w:sz w:val="22"/>
                <w:highlight w:val="yellow"/>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1565C">
              <w:rPr>
                <w:sz w:val="22"/>
                <w:highlight w:val="yellow"/>
              </w:rPr>
              <w:fldChar w:fldCharType="separate"/>
            </w:r>
            <w:r w:rsidRPr="00A1565C">
              <w:rPr>
                <w:noProof/>
                <w:sz w:val="22"/>
                <w:highlight w:val="yellow"/>
                <w:vertAlign w:val="superscript"/>
              </w:rPr>
              <w:t>4</w:t>
            </w:r>
            <w:r w:rsidRPr="00A1565C">
              <w:rPr>
                <w:sz w:val="22"/>
                <w:highlight w:val="yellow"/>
              </w:rPr>
              <w:fldChar w:fldCharType="end"/>
            </w:r>
            <w:r w:rsidRPr="00A1565C">
              <w:rPr>
                <w:sz w:val="22"/>
                <w:highlight w:val="yellow"/>
              </w:rPr>
              <w:t xml:space="preserve"> 2007 JASN</w:t>
            </w:r>
          </w:p>
        </w:tc>
      </w:tr>
      <w:tr w:rsidR="0048562B" w:rsidRPr="00D72954" w14:paraId="50825D04" w14:textId="77777777" w:rsidTr="00936D4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71F0926D"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352E5A55" w14:textId="77777777" w:rsidR="0048562B" w:rsidRPr="00B66F0E"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rPr>
                <w:highlight w:val="yellow"/>
              </w:rPr>
            </w:pPr>
          </w:p>
        </w:tc>
        <w:tc>
          <w:tcPr>
            <w:tcW w:w="2416" w:type="dxa"/>
            <w:gridSpan w:val="2"/>
            <w:vMerge/>
            <w:tcBorders>
              <w:left w:val="single" w:sz="4" w:space="0" w:color="7F7F7F" w:themeColor="text1" w:themeTint="80"/>
              <w:right w:val="single" w:sz="4" w:space="0" w:color="7F7F7F" w:themeColor="text1" w:themeTint="80"/>
            </w:tcBorders>
          </w:tcPr>
          <w:p w14:paraId="4E4C36BC" w14:textId="77777777" w:rsidR="0048562B" w:rsidRPr="00B66F0E"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632"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5CDCAB8D" w14:textId="315A0420"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cstheme="minorHAnsi"/>
                <w:sz w:val="22"/>
                <w:highlight w:val="yellow"/>
              </w:rPr>
              <w:t>OR 1.85 (1.04-3.28)</w:t>
            </w:r>
          </w:p>
        </w:tc>
        <w:tc>
          <w:tcPr>
            <w:tcW w:w="1904"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18AE3796" w14:textId="3D789A9C"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stage 5D (incident)</w:t>
            </w:r>
          </w:p>
        </w:tc>
        <w:tc>
          <w:tcPr>
            <w:tcW w:w="2059"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6E973687" w14:textId="56D02D8F"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M</w:t>
            </w:r>
            <w:r>
              <w:rPr>
                <w:sz w:val="22"/>
                <w:highlight w:val="yellow"/>
              </w:rPr>
              <w:t>odified Fried Phenotypes</w:t>
            </w:r>
          </w:p>
        </w:tc>
        <w:tc>
          <w:tcPr>
            <w:tcW w:w="1343"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3A13CC5C" w14:textId="0B70AD74" w:rsidR="0048562B" w:rsidRPr="00A1565C"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1</w:t>
            </w:r>
            <w:r>
              <w:rPr>
                <w:sz w:val="22"/>
                <w:highlight w:val="yellow"/>
              </w:rPr>
              <w:t>576</w:t>
            </w:r>
          </w:p>
        </w:tc>
        <w:tc>
          <w:tcPr>
            <w:tcW w:w="1418" w:type="dxa"/>
            <w:tcBorders>
              <w:top w:val="single" w:sz="4" w:space="0" w:color="000000" w:themeColor="text1"/>
              <w:left w:val="single" w:sz="4" w:space="0" w:color="7F7F7F" w:themeColor="text1" w:themeTint="80"/>
              <w:bottom w:val="single" w:sz="4" w:space="0" w:color="000000" w:themeColor="text1"/>
            </w:tcBorders>
          </w:tcPr>
          <w:p w14:paraId="2493ADE1" w14:textId="7CBB0132" w:rsidR="0048562B" w:rsidRPr="00A1565C"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AA14BF">
              <w:rPr>
                <w:sz w:val="22"/>
                <w:highlight w:val="yellow"/>
              </w:rPr>
              <w:fldChar w:fldCharType="begin" w:fldLock="1"/>
            </w:r>
            <w:r w:rsidRPr="00AA14BF">
              <w:rPr>
                <w:sz w:val="22"/>
                <w:highlight w:val="yellow"/>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AA14BF">
              <w:rPr>
                <w:rFonts w:ascii="Cambria Math" w:hAnsi="Cambria Math" w:cs="Cambria Math"/>
                <w:sz w:val="22"/>
                <w:highlight w:val="yellow"/>
              </w:rPr>
              <w:instrText>⬍</w:instrText>
            </w:r>
            <w:r w:rsidRPr="00AA14BF">
              <w:rPr>
                <w:sz w:val="22"/>
                <w:highlight w:val="yellow"/>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A14BF">
              <w:rPr>
                <w:sz w:val="22"/>
                <w:highlight w:val="yellow"/>
              </w:rPr>
              <w:fldChar w:fldCharType="separate"/>
            </w:r>
            <w:r w:rsidRPr="00AA14BF">
              <w:rPr>
                <w:noProof/>
                <w:sz w:val="22"/>
                <w:highlight w:val="yellow"/>
                <w:vertAlign w:val="superscript"/>
              </w:rPr>
              <w:t>46</w:t>
            </w:r>
            <w:r w:rsidRPr="00AA14BF">
              <w:rPr>
                <w:sz w:val="22"/>
                <w:highlight w:val="yellow"/>
              </w:rPr>
              <w:fldChar w:fldCharType="end"/>
            </w:r>
            <w:r w:rsidRPr="00AA14BF">
              <w:rPr>
                <w:sz w:val="22"/>
                <w:highlight w:val="yellow"/>
              </w:rPr>
              <w:t xml:space="preserve"> JAMA-IM</w:t>
            </w:r>
          </w:p>
        </w:tc>
      </w:tr>
      <w:tr w:rsidR="0048562B" w:rsidRPr="00D72954" w14:paraId="071862FA" w14:textId="77777777" w:rsidTr="00936D42">
        <w:trPr>
          <w:trHeight w:val="27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1040DC07"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2345B0BE" w14:textId="77777777" w:rsidR="0048562B" w:rsidRPr="00B66F0E"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rPr>
                <w:highlight w:val="yellow"/>
              </w:rPr>
            </w:pPr>
          </w:p>
        </w:tc>
        <w:tc>
          <w:tcPr>
            <w:tcW w:w="2416" w:type="dxa"/>
            <w:gridSpan w:val="2"/>
            <w:vMerge/>
            <w:tcBorders>
              <w:left w:val="single" w:sz="4" w:space="0" w:color="7F7F7F" w:themeColor="text1" w:themeTint="80"/>
              <w:right w:val="single" w:sz="4" w:space="0" w:color="7F7F7F" w:themeColor="text1" w:themeTint="80"/>
            </w:tcBorders>
          </w:tcPr>
          <w:p w14:paraId="439A2557" w14:textId="77777777" w:rsidR="0048562B" w:rsidRPr="00B66F0E"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632"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0B975CEA" w14:textId="1D359BDC" w:rsidR="0048562B" w:rsidRDefault="0048562B" w:rsidP="0048562B">
            <w:pPr>
              <w:cnfStyle w:val="000000000000" w:firstRow="0" w:lastRow="0" w:firstColumn="0" w:lastColumn="0" w:oddVBand="0" w:evenVBand="0" w:oddHBand="0" w:evenHBand="0" w:firstRowFirstColumn="0" w:firstRowLastColumn="0" w:lastRowFirstColumn="0" w:lastRowLastColumn="0"/>
              <w:rPr>
                <w:rFonts w:cstheme="minorHAnsi"/>
                <w:sz w:val="22"/>
                <w:highlight w:val="yellow"/>
              </w:rPr>
            </w:pPr>
            <w:r>
              <w:rPr>
                <w:rFonts w:cstheme="minorHAnsi" w:hint="eastAsia"/>
                <w:sz w:val="22"/>
                <w:highlight w:val="yellow"/>
              </w:rPr>
              <w:t>O</w:t>
            </w:r>
            <w:r>
              <w:rPr>
                <w:rFonts w:cstheme="minorHAnsi"/>
                <w:sz w:val="22"/>
                <w:highlight w:val="yellow"/>
              </w:rPr>
              <w:t>R 1.56 (1.04-2.35)</w:t>
            </w:r>
          </w:p>
        </w:tc>
        <w:tc>
          <w:tcPr>
            <w:tcW w:w="1904"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48D43C79" w14:textId="5C460127"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F878C6">
              <w:rPr>
                <w:color w:val="000000" w:themeColor="text1"/>
                <w:sz w:val="22"/>
                <w:highlight w:val="yellow"/>
              </w:rPr>
              <w:t>stage 5D</w:t>
            </w:r>
          </w:p>
        </w:tc>
        <w:tc>
          <w:tcPr>
            <w:tcW w:w="2059"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1120C208" w14:textId="04A7190D"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F878C6">
              <w:rPr>
                <w:color w:val="000000" w:themeColor="text1"/>
                <w:sz w:val="22"/>
                <w:highlight w:val="yellow"/>
              </w:rPr>
              <w:t>Modified CHS scale</w:t>
            </w:r>
          </w:p>
        </w:tc>
        <w:tc>
          <w:tcPr>
            <w:tcW w:w="1343"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30C058BE" w14:textId="1978C012"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F878C6">
              <w:rPr>
                <w:rFonts w:hint="eastAsia"/>
                <w:color w:val="000000" w:themeColor="text1"/>
                <w:sz w:val="22"/>
                <w:highlight w:val="yellow"/>
              </w:rPr>
              <w:t>165</w:t>
            </w:r>
            <w:r w:rsidRPr="00F878C6">
              <w:rPr>
                <w:color w:val="000000" w:themeColor="text1"/>
                <w:sz w:val="22"/>
                <w:highlight w:val="yellow"/>
              </w:rPr>
              <w:t>8</w:t>
            </w:r>
          </w:p>
        </w:tc>
        <w:tc>
          <w:tcPr>
            <w:tcW w:w="1418" w:type="dxa"/>
            <w:tcBorders>
              <w:top w:val="single" w:sz="4" w:space="0" w:color="000000" w:themeColor="text1"/>
              <w:left w:val="single" w:sz="4" w:space="0" w:color="7F7F7F" w:themeColor="text1" w:themeTint="80"/>
              <w:bottom w:val="single" w:sz="4" w:space="0" w:color="000000" w:themeColor="text1"/>
            </w:tcBorders>
          </w:tcPr>
          <w:p w14:paraId="5E192E77" w14:textId="486D3CCB" w:rsidR="0048562B" w:rsidRPr="00AA14BF"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F878C6">
              <w:rPr>
                <w:color w:val="000000" w:themeColor="text1"/>
                <w:sz w:val="22"/>
                <w:highlight w:val="yellow"/>
              </w:rPr>
              <w:fldChar w:fldCharType="begin" w:fldLock="1"/>
            </w:r>
            <w:r w:rsidRPr="00F878C6">
              <w:rPr>
                <w:color w:val="000000" w:themeColor="text1"/>
                <w:sz w:val="22"/>
                <w:highlight w:val="yellow"/>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F878C6">
              <w:rPr>
                <w:color w:val="000000" w:themeColor="text1"/>
                <w:sz w:val="22"/>
                <w:highlight w:val="yellow"/>
              </w:rPr>
              <w:fldChar w:fldCharType="separate"/>
            </w:r>
            <w:r w:rsidRPr="00F878C6">
              <w:rPr>
                <w:noProof/>
                <w:color w:val="000000" w:themeColor="text1"/>
                <w:sz w:val="22"/>
                <w:highlight w:val="yellow"/>
                <w:vertAlign w:val="superscript"/>
              </w:rPr>
              <w:t>49</w:t>
            </w:r>
            <w:r w:rsidRPr="00F878C6">
              <w:rPr>
                <w:color w:val="000000" w:themeColor="text1"/>
                <w:sz w:val="22"/>
                <w:highlight w:val="yellow"/>
              </w:rPr>
              <w:fldChar w:fldCharType="end"/>
            </w:r>
            <w:r w:rsidRPr="00F878C6">
              <w:rPr>
                <w:color w:val="000000" w:themeColor="text1"/>
                <w:sz w:val="22"/>
                <w:highlight w:val="yellow"/>
              </w:rPr>
              <w:t>J Ren Nutr</w:t>
            </w:r>
          </w:p>
        </w:tc>
      </w:tr>
      <w:tr w:rsidR="0048562B" w:rsidRPr="00D72954" w14:paraId="4F9A0146" w14:textId="77777777" w:rsidTr="00936D42">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15E3D24B" w14:textId="77777777" w:rsidR="0048562B" w:rsidRPr="00D72954" w:rsidRDefault="0048562B" w:rsidP="0048562B">
            <w:pPr>
              <w:rPr>
                <w:sz w:val="22"/>
              </w:rPr>
            </w:pPr>
          </w:p>
        </w:tc>
        <w:tc>
          <w:tcPr>
            <w:tcW w:w="1694" w:type="dxa"/>
            <w:tcBorders>
              <w:left w:val="single" w:sz="4" w:space="0" w:color="7F7F7F" w:themeColor="text1" w:themeTint="80"/>
              <w:right w:val="single" w:sz="4" w:space="0" w:color="7F7F7F" w:themeColor="text1" w:themeTint="80"/>
            </w:tcBorders>
          </w:tcPr>
          <w:p w14:paraId="60073A0C" w14:textId="77777777" w:rsidR="0048562B" w:rsidRPr="00D72954"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bookmarkStart w:id="3" w:name="_Toc4773293"/>
            <w:r w:rsidRPr="00E47344">
              <w:rPr>
                <w:rFonts w:hint="eastAsia"/>
                <w:highlight w:val="yellow"/>
              </w:rPr>
              <w:t>Pulmo</w:t>
            </w:r>
            <w:r w:rsidRPr="00E47344">
              <w:rPr>
                <w:highlight w:val="yellow"/>
              </w:rPr>
              <w:t>nary</w:t>
            </w:r>
            <w:bookmarkEnd w:id="3"/>
          </w:p>
        </w:tc>
        <w:tc>
          <w:tcPr>
            <w:tcW w:w="2416" w:type="dxa"/>
            <w:gridSpan w:val="2"/>
            <w:tcBorders>
              <w:left w:val="single" w:sz="4" w:space="0" w:color="7F7F7F" w:themeColor="text1" w:themeTint="80"/>
              <w:right w:val="single" w:sz="4" w:space="0" w:color="7F7F7F" w:themeColor="text1" w:themeTint="80"/>
            </w:tcBorders>
          </w:tcPr>
          <w:p w14:paraId="104ABE0C" w14:textId="77777777" w:rsidR="0048562B" w:rsidRPr="00E47344"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47344">
              <w:rPr>
                <w:rFonts w:hint="eastAsia"/>
                <w:sz w:val="22"/>
                <w:highlight w:val="yellow"/>
              </w:rPr>
              <w:t>COPD</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1E69841D" w14:textId="4384F559" w:rsidR="0048562B" w:rsidRPr="00E47344"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47344">
              <w:rPr>
                <w:rFonts w:hint="eastAsia"/>
                <w:sz w:val="22"/>
                <w:highlight w:val="yellow"/>
              </w:rPr>
              <w:t xml:space="preserve">OR </w:t>
            </w:r>
            <w:r w:rsidRPr="00E47344">
              <w:rPr>
                <w:sz w:val="22"/>
                <w:highlight w:val="yellow"/>
              </w:rPr>
              <w:t>2.20 (1.20-4.03)</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50FE1763" w14:textId="77777777" w:rsidR="0048562B" w:rsidRPr="00E47344"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47344">
              <w:rPr>
                <w:rFonts w:hint="eastAsia"/>
                <w:sz w:val="22"/>
                <w:highlight w:val="yellow"/>
              </w:rPr>
              <w:t>CKD stage</w:t>
            </w:r>
            <w:r w:rsidRPr="00E47344">
              <w:rPr>
                <w:sz w:val="22"/>
                <w:highlight w:val="yellow"/>
              </w:rPr>
              <w:t>s</w:t>
            </w:r>
            <w:r w:rsidRPr="00E47344">
              <w:rPr>
                <w:rFonts w:hint="eastAsia"/>
                <w:sz w:val="22"/>
                <w:highlight w:val="yellow"/>
              </w:rPr>
              <w:t xml:space="preserve"> 1</w:t>
            </w:r>
            <w:r w:rsidRPr="00E47344">
              <w:rPr>
                <w:sz w:val="22"/>
                <w:highlight w:val="yellow"/>
              </w:rPr>
              <w:t>-5</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3ED41C6A" w14:textId="1AA4BEB6" w:rsidR="0048562B" w:rsidRPr="00E47344"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47344">
              <w:rPr>
                <w:sz w:val="22"/>
                <w:highlight w:val="yellow"/>
              </w:rPr>
              <w:t xml:space="preserve">Modified </w:t>
            </w:r>
            <w:r w:rsidRPr="00E47344">
              <w:rPr>
                <w:rFonts w:hint="eastAsia"/>
                <w:sz w:val="22"/>
                <w:highlight w:val="yellow"/>
              </w:rPr>
              <w:t>Fried Pheno</w:t>
            </w:r>
            <w:r w:rsidRPr="00E47344">
              <w:rPr>
                <w:sz w:val="22"/>
                <w:highlight w:val="yellow"/>
              </w:rPr>
              <w:t>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6A52D41D" w14:textId="77777777" w:rsidR="0048562B" w:rsidRPr="00E47344"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47344">
              <w:rPr>
                <w:rFonts w:hint="eastAsia"/>
                <w:sz w:val="22"/>
                <w:highlight w:val="yellow"/>
              </w:rPr>
              <w:t>102</w:t>
            </w:r>
            <w:r w:rsidRPr="00E47344">
              <w:rPr>
                <w:sz w:val="22"/>
                <w:highlight w:val="yellow"/>
              </w:rPr>
              <w:t>56</w:t>
            </w:r>
          </w:p>
        </w:tc>
        <w:tc>
          <w:tcPr>
            <w:tcW w:w="1418" w:type="dxa"/>
            <w:tcBorders>
              <w:top w:val="single" w:sz="4" w:space="0" w:color="000000" w:themeColor="text1"/>
              <w:left w:val="single" w:sz="4" w:space="0" w:color="7F7F7F" w:themeColor="text1" w:themeTint="80"/>
            </w:tcBorders>
          </w:tcPr>
          <w:p w14:paraId="06A052ED" w14:textId="2B5D2685" w:rsidR="0048562B" w:rsidRPr="00E47344"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47344">
              <w:rPr>
                <w:sz w:val="22"/>
                <w:highlight w:val="yellow"/>
              </w:rPr>
              <w:fldChar w:fldCharType="begin" w:fldLock="1"/>
            </w:r>
            <w:r w:rsidRPr="00E47344">
              <w:rPr>
                <w:sz w:val="22"/>
                <w:highlight w:val="yellow"/>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E47344">
              <w:rPr>
                <w:rFonts w:hint="eastAsia"/>
                <w:sz w:val="22"/>
                <w:highlight w:val="yellow"/>
              </w:rPr>
              <w:instrText>ix":""}],"container-title":"Am J Med","id":"ITEM-1","issue":"7","issued":{"date-parts":[["2009"]]},"note":"</w:instrText>
            </w:r>
            <w:r w:rsidRPr="00E47344">
              <w:rPr>
                <w:rFonts w:hint="eastAsia"/>
                <w:sz w:val="22"/>
                <w:highlight w:val="yellow"/>
              </w:rPr>
              <w:instrText>因為</w:instrText>
            </w:r>
            <w:r w:rsidRPr="00E47344">
              <w:rPr>
                <w:rFonts w:hint="eastAsia"/>
                <w:sz w:val="22"/>
                <w:highlight w:val="yellow"/>
              </w:rPr>
              <w:instrText>y</w:instrText>
            </w:r>
            <w:r w:rsidRPr="00E47344">
              <w:rPr>
                <w:rFonts w:hint="eastAsia"/>
                <w:sz w:val="22"/>
                <w:highlight w:val="yellow"/>
              </w:rPr>
              <w:instrText>軸是</w:instrText>
            </w:r>
            <w:r w:rsidRPr="00E47344">
              <w:rPr>
                <w:rFonts w:hint="eastAsia"/>
                <w:sz w:val="22"/>
                <w:highlight w:val="yellow"/>
              </w:rPr>
              <w:instrText>odds of frailty</w:instrText>
            </w:r>
            <w:r w:rsidRPr="00E47344">
              <w:rPr>
                <w:rFonts w:hint="eastAsia"/>
                <w:sz w:val="22"/>
                <w:highlight w:val="yellow"/>
              </w:rPr>
              <w:instrText>，所以沒有比較不同</w:instrText>
            </w:r>
            <w:r w:rsidRPr="00E47344">
              <w:rPr>
                <w:rFonts w:hint="eastAsia"/>
                <w:sz w:val="22"/>
                <w:highlight w:val="yellow"/>
              </w:rPr>
              <w:instrText>frailty</w:instrText>
            </w:r>
            <w:r w:rsidRPr="00E47344">
              <w:rPr>
                <w:rFonts w:hint="eastAsia"/>
                <w:sz w:val="22"/>
                <w:highlight w:val="yellow"/>
              </w:rPr>
              <w:instrText>程度者的</w:instrText>
            </w:r>
            <w:r w:rsidRPr="00E47344">
              <w:rPr>
                <w:rFonts w:hint="eastAsia"/>
                <w:sz w:val="22"/>
                <w:highlight w:val="yellow"/>
              </w:rPr>
              <w:instrText>inflammation</w:instrText>
            </w:r>
            <w:r w:rsidRPr="00E47344">
              <w:rPr>
                <w:rFonts w:hint="eastAsia"/>
                <w:sz w:val="22"/>
                <w:highlight w:val="yellow"/>
              </w:rPr>
              <w:instrText>及</w:instrText>
            </w:r>
            <w:r w:rsidRPr="00E47344">
              <w:rPr>
                <w:rFonts w:hint="eastAsia"/>
                <w:sz w:val="22"/>
                <w:highlight w:val="yellow"/>
              </w:rPr>
              <w:instrText>CVD</w:instrText>
            </w:r>
            <w:r w:rsidRPr="00E47344">
              <w:rPr>
                <w:rFonts w:hint="eastAsia"/>
                <w:sz w:val="22"/>
                <w:highlight w:val="yellow"/>
              </w:rPr>
              <w:instrText>的比例</w:instrText>
            </w:r>
            <w:r w:rsidRPr="00E47344">
              <w:rPr>
                <w:rFonts w:hint="eastAsia"/>
                <w:sz w:val="22"/>
                <w:highlight w:val="yellow"/>
              </w:rPr>
              <w:instrText>","page":"664-71 e2","title":"Frailty and chronic kidney disease: the Third National Heal</w:instrText>
            </w:r>
            <w:r w:rsidRPr="00E47344">
              <w:rPr>
                <w:sz w:val="22"/>
                <w:highlight w:val="yellow"/>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E47344">
              <w:rPr>
                <w:sz w:val="22"/>
                <w:highlight w:val="yellow"/>
              </w:rPr>
              <w:fldChar w:fldCharType="separate"/>
            </w:r>
            <w:r w:rsidRPr="00E47344">
              <w:rPr>
                <w:noProof/>
                <w:sz w:val="22"/>
                <w:highlight w:val="yellow"/>
                <w:vertAlign w:val="superscript"/>
              </w:rPr>
              <w:t>5</w:t>
            </w:r>
            <w:r w:rsidRPr="00E47344">
              <w:rPr>
                <w:sz w:val="22"/>
                <w:highlight w:val="yellow"/>
              </w:rPr>
              <w:fldChar w:fldCharType="end"/>
            </w:r>
            <w:r w:rsidRPr="00E47344">
              <w:rPr>
                <w:sz w:val="22"/>
                <w:highlight w:val="yellow"/>
              </w:rPr>
              <w:t xml:space="preserve"> 2009 AJM</w:t>
            </w:r>
          </w:p>
        </w:tc>
      </w:tr>
      <w:tr w:rsidR="0048562B" w:rsidRPr="00D72954" w14:paraId="4FD6BBB3" w14:textId="77777777" w:rsidTr="00006F0A">
        <w:trPr>
          <w:trHeight w:val="21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7ED0AD41" w14:textId="77777777" w:rsidR="0048562B" w:rsidRPr="00D72954" w:rsidRDefault="0048562B" w:rsidP="0048562B">
            <w:pPr>
              <w:rPr>
                <w:sz w:val="22"/>
              </w:rPr>
            </w:pPr>
          </w:p>
        </w:tc>
        <w:tc>
          <w:tcPr>
            <w:tcW w:w="1694" w:type="dxa"/>
            <w:vMerge w:val="restart"/>
            <w:tcBorders>
              <w:left w:val="single" w:sz="4" w:space="0" w:color="7F7F7F" w:themeColor="text1" w:themeTint="80"/>
              <w:right w:val="single" w:sz="4" w:space="0" w:color="7F7F7F" w:themeColor="text1" w:themeTint="80"/>
            </w:tcBorders>
          </w:tcPr>
          <w:p w14:paraId="26938549" w14:textId="77777777" w:rsidR="0048562B" w:rsidRPr="00D72954"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pPr>
            <w:bookmarkStart w:id="4" w:name="_Toc4773295"/>
            <w:r w:rsidRPr="001E4D51">
              <w:rPr>
                <w:highlight w:val="yellow"/>
              </w:rPr>
              <w:t>Endocrinologic/ Metabolic</w:t>
            </w:r>
            <w:bookmarkEnd w:id="4"/>
          </w:p>
        </w:tc>
        <w:tc>
          <w:tcPr>
            <w:tcW w:w="2416" w:type="dxa"/>
            <w:gridSpan w:val="2"/>
            <w:vMerge w:val="restart"/>
            <w:tcBorders>
              <w:left w:val="single" w:sz="4" w:space="0" w:color="7F7F7F" w:themeColor="text1" w:themeTint="80"/>
              <w:right w:val="single" w:sz="4" w:space="0" w:color="7F7F7F" w:themeColor="text1" w:themeTint="80"/>
            </w:tcBorders>
          </w:tcPr>
          <w:p w14:paraId="046CFFF0" w14:textId="77777777" w:rsidR="0048562B" w:rsidRPr="00CB3AF4"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CB3AF4">
              <w:rPr>
                <w:rFonts w:hint="eastAsia"/>
                <w:sz w:val="22"/>
                <w:highlight w:val="yellow"/>
              </w:rPr>
              <w:t>Diabetes</w:t>
            </w:r>
          </w:p>
        </w:tc>
        <w:tc>
          <w:tcPr>
            <w:tcW w:w="2632" w:type="dxa"/>
            <w:tcBorders>
              <w:left w:val="single" w:sz="4" w:space="0" w:color="7F7F7F" w:themeColor="text1" w:themeTint="80"/>
              <w:right w:val="single" w:sz="4" w:space="0" w:color="7F7F7F" w:themeColor="text1" w:themeTint="80"/>
            </w:tcBorders>
          </w:tcPr>
          <w:p w14:paraId="64A3596D" w14:textId="4D123066" w:rsidR="0048562B" w:rsidRPr="00CB3AF4"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CB3AF4">
              <w:rPr>
                <w:rFonts w:hint="eastAsia"/>
                <w:sz w:val="22"/>
                <w:highlight w:val="yellow"/>
              </w:rPr>
              <w:t xml:space="preserve">OR </w:t>
            </w:r>
            <w:r w:rsidRPr="00CB3AF4">
              <w:rPr>
                <w:sz w:val="22"/>
                <w:highlight w:val="yellow"/>
              </w:rPr>
              <w:t>1.68</w:t>
            </w:r>
            <w:r w:rsidRPr="00CB3AF4">
              <w:rPr>
                <w:rFonts w:hint="eastAsia"/>
                <w:sz w:val="22"/>
                <w:highlight w:val="yellow"/>
              </w:rPr>
              <w:t xml:space="preserve"> (</w:t>
            </w:r>
            <w:r w:rsidRPr="00CB3AF4">
              <w:rPr>
                <w:sz w:val="22"/>
                <w:highlight w:val="yellow"/>
              </w:rPr>
              <w:t>1.16-2.45</w:t>
            </w:r>
            <w:r w:rsidRPr="00CB3AF4">
              <w:rPr>
                <w:rFonts w:hint="eastAsia"/>
                <w:sz w:val="22"/>
                <w:highlight w:val="yellow"/>
              </w:rPr>
              <w:t>)</w:t>
            </w:r>
          </w:p>
        </w:tc>
        <w:tc>
          <w:tcPr>
            <w:tcW w:w="1904" w:type="dxa"/>
            <w:tcBorders>
              <w:left w:val="single" w:sz="4" w:space="0" w:color="7F7F7F" w:themeColor="text1" w:themeTint="80"/>
              <w:right w:val="single" w:sz="4" w:space="0" w:color="7F7F7F" w:themeColor="text1" w:themeTint="80"/>
            </w:tcBorders>
          </w:tcPr>
          <w:p w14:paraId="69AA9020" w14:textId="753AE330" w:rsidR="0048562B" w:rsidRPr="00CB3AF4"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CB3AF4">
              <w:rPr>
                <w:rFonts w:hint="eastAsia"/>
                <w:sz w:val="22"/>
                <w:highlight w:val="yellow"/>
              </w:rPr>
              <w:t>CKD stage</w:t>
            </w:r>
            <w:r w:rsidRPr="00CB3AF4">
              <w:rPr>
                <w:sz w:val="22"/>
                <w:highlight w:val="yellow"/>
              </w:rPr>
              <w:t>s</w:t>
            </w:r>
            <w:r w:rsidRPr="00CB3AF4">
              <w:rPr>
                <w:rFonts w:hint="eastAsia"/>
                <w:sz w:val="22"/>
                <w:highlight w:val="yellow"/>
              </w:rPr>
              <w:t xml:space="preserve"> 1</w:t>
            </w:r>
            <w:r w:rsidRPr="00CB3AF4">
              <w:rPr>
                <w:sz w:val="22"/>
                <w:highlight w:val="yellow"/>
              </w:rPr>
              <w:t>-5</w:t>
            </w:r>
          </w:p>
        </w:tc>
        <w:tc>
          <w:tcPr>
            <w:tcW w:w="2059" w:type="dxa"/>
            <w:tcBorders>
              <w:left w:val="single" w:sz="4" w:space="0" w:color="7F7F7F" w:themeColor="text1" w:themeTint="80"/>
              <w:right w:val="single" w:sz="4" w:space="0" w:color="7F7F7F" w:themeColor="text1" w:themeTint="80"/>
            </w:tcBorders>
          </w:tcPr>
          <w:p w14:paraId="4F67FA2F" w14:textId="11C9438D" w:rsidR="0048562B" w:rsidRPr="00CB3AF4"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CB3AF4">
              <w:rPr>
                <w:rFonts w:hint="eastAsia"/>
                <w:sz w:val="22"/>
                <w:highlight w:val="yellow"/>
              </w:rPr>
              <w:t>Fried Pheno</w:t>
            </w:r>
            <w:r w:rsidRPr="00CB3AF4">
              <w:rPr>
                <w:sz w:val="22"/>
                <w:highlight w:val="yellow"/>
              </w:rPr>
              <w:t>types</w:t>
            </w:r>
          </w:p>
        </w:tc>
        <w:tc>
          <w:tcPr>
            <w:tcW w:w="1343" w:type="dxa"/>
            <w:tcBorders>
              <w:left w:val="single" w:sz="4" w:space="0" w:color="7F7F7F" w:themeColor="text1" w:themeTint="80"/>
              <w:right w:val="single" w:sz="4" w:space="0" w:color="7F7F7F" w:themeColor="text1" w:themeTint="80"/>
            </w:tcBorders>
          </w:tcPr>
          <w:p w14:paraId="62F5BFC1" w14:textId="351C08FA" w:rsidR="0048562B" w:rsidRPr="00CB3AF4"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CB3AF4">
              <w:rPr>
                <w:rFonts w:hint="eastAsia"/>
                <w:sz w:val="22"/>
                <w:highlight w:val="yellow"/>
              </w:rPr>
              <w:t>102</w:t>
            </w:r>
            <w:r w:rsidRPr="00CB3AF4">
              <w:rPr>
                <w:sz w:val="22"/>
                <w:highlight w:val="yellow"/>
              </w:rPr>
              <w:t>56</w:t>
            </w:r>
          </w:p>
        </w:tc>
        <w:tc>
          <w:tcPr>
            <w:tcW w:w="1418" w:type="dxa"/>
            <w:tcBorders>
              <w:left w:val="single" w:sz="4" w:space="0" w:color="7F7F7F" w:themeColor="text1" w:themeTint="80"/>
            </w:tcBorders>
          </w:tcPr>
          <w:p w14:paraId="08CA316C" w14:textId="731BC7D8" w:rsidR="0048562B" w:rsidRPr="00CB3AF4"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CB3AF4">
              <w:rPr>
                <w:sz w:val="22"/>
                <w:highlight w:val="yellow"/>
              </w:rPr>
              <w:fldChar w:fldCharType="begin" w:fldLock="1"/>
            </w:r>
            <w:r w:rsidRPr="00CB3AF4">
              <w:rPr>
                <w:sz w:val="22"/>
                <w:highlight w:val="yellow"/>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CB3AF4">
              <w:rPr>
                <w:rFonts w:hint="eastAsia"/>
                <w:sz w:val="22"/>
                <w:highlight w:val="yellow"/>
              </w:rPr>
              <w:instrText>ix":""}],"container-title":"Am J Med","id":"ITEM-1","issue":"7","issued":{"date-parts":[["2009"]]},"note":"</w:instrText>
            </w:r>
            <w:r w:rsidRPr="00CB3AF4">
              <w:rPr>
                <w:rFonts w:hint="eastAsia"/>
                <w:sz w:val="22"/>
                <w:highlight w:val="yellow"/>
              </w:rPr>
              <w:instrText>因為</w:instrText>
            </w:r>
            <w:r w:rsidRPr="00CB3AF4">
              <w:rPr>
                <w:rFonts w:hint="eastAsia"/>
                <w:sz w:val="22"/>
                <w:highlight w:val="yellow"/>
              </w:rPr>
              <w:instrText>y</w:instrText>
            </w:r>
            <w:r w:rsidRPr="00CB3AF4">
              <w:rPr>
                <w:rFonts w:hint="eastAsia"/>
                <w:sz w:val="22"/>
                <w:highlight w:val="yellow"/>
              </w:rPr>
              <w:instrText>軸是</w:instrText>
            </w:r>
            <w:r w:rsidRPr="00CB3AF4">
              <w:rPr>
                <w:rFonts w:hint="eastAsia"/>
                <w:sz w:val="22"/>
                <w:highlight w:val="yellow"/>
              </w:rPr>
              <w:instrText>odds of frailty</w:instrText>
            </w:r>
            <w:r w:rsidRPr="00CB3AF4">
              <w:rPr>
                <w:rFonts w:hint="eastAsia"/>
                <w:sz w:val="22"/>
                <w:highlight w:val="yellow"/>
              </w:rPr>
              <w:instrText>，所以沒有比較不同</w:instrText>
            </w:r>
            <w:r w:rsidRPr="00CB3AF4">
              <w:rPr>
                <w:rFonts w:hint="eastAsia"/>
                <w:sz w:val="22"/>
                <w:highlight w:val="yellow"/>
              </w:rPr>
              <w:instrText>frailty</w:instrText>
            </w:r>
            <w:r w:rsidRPr="00CB3AF4">
              <w:rPr>
                <w:rFonts w:hint="eastAsia"/>
                <w:sz w:val="22"/>
                <w:highlight w:val="yellow"/>
              </w:rPr>
              <w:instrText>程度者的</w:instrText>
            </w:r>
            <w:r w:rsidRPr="00CB3AF4">
              <w:rPr>
                <w:rFonts w:hint="eastAsia"/>
                <w:sz w:val="22"/>
                <w:highlight w:val="yellow"/>
              </w:rPr>
              <w:instrText>inflammation</w:instrText>
            </w:r>
            <w:r w:rsidRPr="00CB3AF4">
              <w:rPr>
                <w:rFonts w:hint="eastAsia"/>
                <w:sz w:val="22"/>
                <w:highlight w:val="yellow"/>
              </w:rPr>
              <w:instrText>及</w:instrText>
            </w:r>
            <w:r w:rsidRPr="00CB3AF4">
              <w:rPr>
                <w:rFonts w:hint="eastAsia"/>
                <w:sz w:val="22"/>
                <w:highlight w:val="yellow"/>
              </w:rPr>
              <w:instrText>CVD</w:instrText>
            </w:r>
            <w:r w:rsidRPr="00CB3AF4">
              <w:rPr>
                <w:rFonts w:hint="eastAsia"/>
                <w:sz w:val="22"/>
                <w:highlight w:val="yellow"/>
              </w:rPr>
              <w:instrText>的比例</w:instrText>
            </w:r>
            <w:r w:rsidRPr="00CB3AF4">
              <w:rPr>
                <w:rFonts w:hint="eastAsia"/>
                <w:sz w:val="22"/>
                <w:highlight w:val="yellow"/>
              </w:rPr>
              <w:instrText>","page":"664-71 e2","title":"Frailty and chronic kidney disease: the Third National Heal</w:instrText>
            </w:r>
            <w:r w:rsidRPr="00CB3AF4">
              <w:rPr>
                <w:sz w:val="22"/>
                <w:highlight w:val="yellow"/>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CB3AF4">
              <w:rPr>
                <w:sz w:val="22"/>
                <w:highlight w:val="yellow"/>
              </w:rPr>
              <w:fldChar w:fldCharType="separate"/>
            </w:r>
            <w:r w:rsidRPr="00CB3AF4">
              <w:rPr>
                <w:noProof/>
                <w:sz w:val="22"/>
                <w:highlight w:val="yellow"/>
                <w:vertAlign w:val="superscript"/>
              </w:rPr>
              <w:t>5</w:t>
            </w:r>
            <w:r w:rsidRPr="00CB3AF4">
              <w:rPr>
                <w:sz w:val="22"/>
                <w:highlight w:val="yellow"/>
              </w:rPr>
              <w:fldChar w:fldCharType="end"/>
            </w:r>
            <w:r>
              <w:rPr>
                <w:sz w:val="22"/>
                <w:highlight w:val="yellow"/>
              </w:rPr>
              <w:t xml:space="preserve"> 2009 AJM</w:t>
            </w:r>
          </w:p>
        </w:tc>
      </w:tr>
      <w:tr w:rsidR="0048562B" w:rsidRPr="00D72954" w14:paraId="7E83AAC4" w14:textId="77777777" w:rsidTr="00EF7E5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138F9DED"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07AA3975" w14:textId="77777777" w:rsidR="0048562B" w:rsidRPr="00D72954"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p>
        </w:tc>
        <w:tc>
          <w:tcPr>
            <w:tcW w:w="2416" w:type="dxa"/>
            <w:gridSpan w:val="2"/>
            <w:vMerge/>
            <w:tcBorders>
              <w:left w:val="single" w:sz="4" w:space="0" w:color="7F7F7F" w:themeColor="text1" w:themeTint="80"/>
              <w:right w:val="single" w:sz="4" w:space="0" w:color="7F7F7F" w:themeColor="text1" w:themeTint="80"/>
            </w:tcBorders>
          </w:tcPr>
          <w:p w14:paraId="286B055D" w14:textId="77777777"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632" w:type="dxa"/>
            <w:tcBorders>
              <w:left w:val="single" w:sz="4" w:space="0" w:color="7F7F7F" w:themeColor="text1" w:themeTint="80"/>
              <w:right w:val="single" w:sz="4" w:space="0" w:color="7F7F7F" w:themeColor="text1" w:themeTint="80"/>
            </w:tcBorders>
          </w:tcPr>
          <w:p w14:paraId="2CB97BAE" w14:textId="7671F99A" w:rsidR="0048562B" w:rsidRPr="00006F0A"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006F0A">
              <w:rPr>
                <w:rFonts w:hint="eastAsia"/>
                <w:sz w:val="22"/>
                <w:highlight w:val="yellow"/>
              </w:rPr>
              <w:t>O</w:t>
            </w:r>
            <w:r w:rsidRPr="00006F0A">
              <w:rPr>
                <w:sz w:val="22"/>
                <w:highlight w:val="yellow"/>
              </w:rPr>
              <w:t>R 1.35 (1.10-1.65)</w:t>
            </w:r>
          </w:p>
        </w:tc>
        <w:tc>
          <w:tcPr>
            <w:tcW w:w="1904" w:type="dxa"/>
            <w:tcBorders>
              <w:left w:val="single" w:sz="4" w:space="0" w:color="7F7F7F" w:themeColor="text1" w:themeTint="80"/>
              <w:right w:val="single" w:sz="4" w:space="0" w:color="7F7F7F" w:themeColor="text1" w:themeTint="80"/>
            </w:tcBorders>
          </w:tcPr>
          <w:p w14:paraId="62CA9335" w14:textId="09561CCB" w:rsidR="0048562B" w:rsidRPr="00006F0A"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006F0A">
              <w:rPr>
                <w:sz w:val="22"/>
                <w:highlight w:val="yellow"/>
              </w:rPr>
              <w:t>stage 5D</w:t>
            </w:r>
          </w:p>
        </w:tc>
        <w:tc>
          <w:tcPr>
            <w:tcW w:w="2059" w:type="dxa"/>
            <w:tcBorders>
              <w:left w:val="single" w:sz="4" w:space="0" w:color="7F7F7F" w:themeColor="text1" w:themeTint="80"/>
              <w:right w:val="single" w:sz="4" w:space="0" w:color="7F7F7F" w:themeColor="text1" w:themeTint="80"/>
            </w:tcBorders>
          </w:tcPr>
          <w:p w14:paraId="107E3FA8" w14:textId="587F3586" w:rsidR="0048562B" w:rsidRPr="00006F0A"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006F0A">
              <w:rPr>
                <w:rFonts w:hint="eastAsia"/>
                <w:sz w:val="22"/>
                <w:highlight w:val="yellow"/>
              </w:rPr>
              <w:t>M</w:t>
            </w:r>
            <w:r w:rsidRPr="00006F0A">
              <w:rPr>
                <w:sz w:val="22"/>
                <w:highlight w:val="yellow"/>
              </w:rPr>
              <w:t>odified Fried Phenotypes</w:t>
            </w:r>
          </w:p>
        </w:tc>
        <w:tc>
          <w:tcPr>
            <w:tcW w:w="1343" w:type="dxa"/>
            <w:tcBorders>
              <w:left w:val="single" w:sz="4" w:space="0" w:color="7F7F7F" w:themeColor="text1" w:themeTint="80"/>
              <w:right w:val="single" w:sz="4" w:space="0" w:color="7F7F7F" w:themeColor="text1" w:themeTint="80"/>
            </w:tcBorders>
          </w:tcPr>
          <w:p w14:paraId="565CDCFB" w14:textId="74EA0899"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A1565C">
              <w:rPr>
                <w:rFonts w:hint="eastAsia"/>
                <w:sz w:val="22"/>
                <w:highlight w:val="yellow"/>
              </w:rPr>
              <w:t>2275</w:t>
            </w:r>
          </w:p>
        </w:tc>
        <w:tc>
          <w:tcPr>
            <w:tcW w:w="1418" w:type="dxa"/>
            <w:tcBorders>
              <w:left w:val="single" w:sz="4" w:space="0" w:color="7F7F7F" w:themeColor="text1" w:themeTint="80"/>
            </w:tcBorders>
          </w:tcPr>
          <w:p w14:paraId="439677ED" w14:textId="5158CFB7"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A1565C">
              <w:rPr>
                <w:sz w:val="22"/>
                <w:highlight w:val="yellow"/>
              </w:rPr>
              <w:fldChar w:fldCharType="begin" w:fldLock="1"/>
            </w:r>
            <w:r w:rsidRPr="00A1565C">
              <w:rPr>
                <w:sz w:val="22"/>
                <w:highlight w:val="yellow"/>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1565C">
              <w:rPr>
                <w:sz w:val="22"/>
                <w:highlight w:val="yellow"/>
              </w:rPr>
              <w:fldChar w:fldCharType="separate"/>
            </w:r>
            <w:r w:rsidRPr="00A1565C">
              <w:rPr>
                <w:noProof/>
                <w:sz w:val="22"/>
                <w:highlight w:val="yellow"/>
                <w:vertAlign w:val="superscript"/>
              </w:rPr>
              <w:t>4</w:t>
            </w:r>
            <w:r w:rsidRPr="00A1565C">
              <w:rPr>
                <w:sz w:val="22"/>
                <w:highlight w:val="yellow"/>
              </w:rPr>
              <w:fldChar w:fldCharType="end"/>
            </w:r>
            <w:r w:rsidRPr="00A1565C">
              <w:rPr>
                <w:sz w:val="22"/>
                <w:highlight w:val="yellow"/>
              </w:rPr>
              <w:t xml:space="preserve"> 2007 JASN</w:t>
            </w:r>
          </w:p>
        </w:tc>
      </w:tr>
      <w:tr w:rsidR="0048562B" w:rsidRPr="00D72954" w14:paraId="76857305" w14:textId="77777777" w:rsidTr="00EF7E50">
        <w:trPr>
          <w:trHeight w:val="21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438DA6FE"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2C4C2D53" w14:textId="77777777" w:rsidR="0048562B" w:rsidRPr="00D72954"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pPr>
          </w:p>
        </w:tc>
        <w:tc>
          <w:tcPr>
            <w:tcW w:w="2416" w:type="dxa"/>
            <w:gridSpan w:val="2"/>
            <w:vMerge/>
            <w:tcBorders>
              <w:left w:val="single" w:sz="4" w:space="0" w:color="7F7F7F" w:themeColor="text1" w:themeTint="80"/>
              <w:right w:val="single" w:sz="4" w:space="0" w:color="7F7F7F" w:themeColor="text1" w:themeTint="80"/>
            </w:tcBorders>
          </w:tcPr>
          <w:p w14:paraId="017394D6" w14:textId="77777777"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632" w:type="dxa"/>
            <w:tcBorders>
              <w:left w:val="single" w:sz="4" w:space="0" w:color="7F7F7F" w:themeColor="text1" w:themeTint="80"/>
              <w:right w:val="single" w:sz="4" w:space="0" w:color="7F7F7F" w:themeColor="text1" w:themeTint="80"/>
            </w:tcBorders>
          </w:tcPr>
          <w:p w14:paraId="4A217463" w14:textId="49412F2E" w:rsidR="0048562B" w:rsidRPr="00006F0A"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cstheme="minorHAnsi"/>
                <w:sz w:val="22"/>
                <w:highlight w:val="yellow"/>
              </w:rPr>
              <w:t>OR 1.52 (1.18-1.96)</w:t>
            </w:r>
          </w:p>
        </w:tc>
        <w:tc>
          <w:tcPr>
            <w:tcW w:w="1904" w:type="dxa"/>
            <w:tcBorders>
              <w:left w:val="single" w:sz="4" w:space="0" w:color="7F7F7F" w:themeColor="text1" w:themeTint="80"/>
              <w:right w:val="single" w:sz="4" w:space="0" w:color="7F7F7F" w:themeColor="text1" w:themeTint="80"/>
            </w:tcBorders>
          </w:tcPr>
          <w:p w14:paraId="007ADEF9" w14:textId="0A1B3F60" w:rsidR="0048562B" w:rsidRPr="00006F0A"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stage 5D (incident)</w:t>
            </w:r>
          </w:p>
        </w:tc>
        <w:tc>
          <w:tcPr>
            <w:tcW w:w="2059" w:type="dxa"/>
            <w:tcBorders>
              <w:left w:val="single" w:sz="4" w:space="0" w:color="7F7F7F" w:themeColor="text1" w:themeTint="80"/>
              <w:right w:val="single" w:sz="4" w:space="0" w:color="7F7F7F" w:themeColor="text1" w:themeTint="80"/>
            </w:tcBorders>
          </w:tcPr>
          <w:p w14:paraId="04C8AFB5" w14:textId="525B099C" w:rsidR="0048562B" w:rsidRPr="00006F0A"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M</w:t>
            </w:r>
            <w:r>
              <w:rPr>
                <w:sz w:val="22"/>
                <w:highlight w:val="yellow"/>
              </w:rPr>
              <w:t>odified Fried Phenotypes</w:t>
            </w:r>
          </w:p>
        </w:tc>
        <w:tc>
          <w:tcPr>
            <w:tcW w:w="1343" w:type="dxa"/>
            <w:tcBorders>
              <w:left w:val="single" w:sz="4" w:space="0" w:color="7F7F7F" w:themeColor="text1" w:themeTint="80"/>
              <w:right w:val="single" w:sz="4" w:space="0" w:color="7F7F7F" w:themeColor="text1" w:themeTint="80"/>
            </w:tcBorders>
          </w:tcPr>
          <w:p w14:paraId="22095D8B" w14:textId="098C874F" w:rsidR="0048562B" w:rsidRPr="00A1565C"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1</w:t>
            </w:r>
            <w:r>
              <w:rPr>
                <w:sz w:val="22"/>
                <w:highlight w:val="yellow"/>
              </w:rPr>
              <w:t>576</w:t>
            </w:r>
          </w:p>
        </w:tc>
        <w:tc>
          <w:tcPr>
            <w:tcW w:w="1418" w:type="dxa"/>
            <w:tcBorders>
              <w:left w:val="single" w:sz="4" w:space="0" w:color="7F7F7F" w:themeColor="text1" w:themeTint="80"/>
            </w:tcBorders>
          </w:tcPr>
          <w:p w14:paraId="5C56519A" w14:textId="6F2F88CF" w:rsidR="0048562B" w:rsidRPr="00A1565C"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AA14BF">
              <w:rPr>
                <w:sz w:val="22"/>
                <w:highlight w:val="yellow"/>
              </w:rPr>
              <w:fldChar w:fldCharType="begin" w:fldLock="1"/>
            </w:r>
            <w:r w:rsidRPr="00AA14BF">
              <w:rPr>
                <w:sz w:val="22"/>
                <w:highlight w:val="yellow"/>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AA14BF">
              <w:rPr>
                <w:rFonts w:ascii="Cambria Math" w:hAnsi="Cambria Math" w:cs="Cambria Math"/>
                <w:sz w:val="22"/>
                <w:highlight w:val="yellow"/>
              </w:rPr>
              <w:instrText>⬍</w:instrText>
            </w:r>
            <w:r w:rsidRPr="00AA14BF">
              <w:rPr>
                <w:sz w:val="22"/>
                <w:highlight w:val="yellow"/>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A14BF">
              <w:rPr>
                <w:sz w:val="22"/>
                <w:highlight w:val="yellow"/>
              </w:rPr>
              <w:fldChar w:fldCharType="separate"/>
            </w:r>
            <w:r w:rsidRPr="00AA14BF">
              <w:rPr>
                <w:noProof/>
                <w:sz w:val="22"/>
                <w:highlight w:val="yellow"/>
                <w:vertAlign w:val="superscript"/>
              </w:rPr>
              <w:t>46</w:t>
            </w:r>
            <w:r w:rsidRPr="00AA14BF">
              <w:rPr>
                <w:sz w:val="22"/>
                <w:highlight w:val="yellow"/>
              </w:rPr>
              <w:fldChar w:fldCharType="end"/>
            </w:r>
            <w:r w:rsidRPr="00AA14BF">
              <w:rPr>
                <w:sz w:val="22"/>
                <w:highlight w:val="yellow"/>
              </w:rPr>
              <w:t xml:space="preserve"> JAMA-IM</w:t>
            </w:r>
          </w:p>
        </w:tc>
      </w:tr>
      <w:tr w:rsidR="0048562B" w:rsidRPr="00D72954" w14:paraId="68DE6039" w14:textId="77777777" w:rsidTr="00EF7E5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5C44EDA9"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5B5E4B67" w14:textId="77777777" w:rsidR="0048562B" w:rsidRPr="00D72954"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pPr>
          </w:p>
        </w:tc>
        <w:tc>
          <w:tcPr>
            <w:tcW w:w="2416" w:type="dxa"/>
            <w:gridSpan w:val="2"/>
            <w:vMerge/>
            <w:tcBorders>
              <w:left w:val="single" w:sz="4" w:space="0" w:color="7F7F7F" w:themeColor="text1" w:themeTint="80"/>
              <w:right w:val="single" w:sz="4" w:space="0" w:color="7F7F7F" w:themeColor="text1" w:themeTint="80"/>
            </w:tcBorders>
          </w:tcPr>
          <w:p w14:paraId="4B7F948B" w14:textId="77777777"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p>
        </w:tc>
        <w:tc>
          <w:tcPr>
            <w:tcW w:w="2632" w:type="dxa"/>
            <w:tcBorders>
              <w:left w:val="single" w:sz="4" w:space="0" w:color="7F7F7F" w:themeColor="text1" w:themeTint="80"/>
              <w:right w:val="single" w:sz="4" w:space="0" w:color="7F7F7F" w:themeColor="text1" w:themeTint="80"/>
            </w:tcBorders>
          </w:tcPr>
          <w:p w14:paraId="78728870" w14:textId="496A6685" w:rsidR="0048562B"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Pr>
                <w:rFonts w:cstheme="minorHAnsi" w:hint="eastAsia"/>
                <w:sz w:val="22"/>
                <w:highlight w:val="yellow"/>
              </w:rPr>
              <w:t>O</w:t>
            </w:r>
            <w:r>
              <w:rPr>
                <w:rFonts w:cstheme="minorHAnsi"/>
                <w:sz w:val="22"/>
                <w:highlight w:val="yellow"/>
              </w:rPr>
              <w:t>R 1.44 (1.11-1.87)</w:t>
            </w:r>
          </w:p>
        </w:tc>
        <w:tc>
          <w:tcPr>
            <w:tcW w:w="1904" w:type="dxa"/>
            <w:tcBorders>
              <w:left w:val="single" w:sz="4" w:space="0" w:color="7F7F7F" w:themeColor="text1" w:themeTint="80"/>
              <w:right w:val="single" w:sz="4" w:space="0" w:color="7F7F7F" w:themeColor="text1" w:themeTint="80"/>
            </w:tcBorders>
          </w:tcPr>
          <w:p w14:paraId="5CE918C3" w14:textId="07B448E0"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color w:val="000000" w:themeColor="text1"/>
                <w:sz w:val="22"/>
                <w:highlight w:val="yellow"/>
              </w:rPr>
              <w:t>stage 5D</w:t>
            </w:r>
          </w:p>
        </w:tc>
        <w:tc>
          <w:tcPr>
            <w:tcW w:w="2059" w:type="dxa"/>
            <w:tcBorders>
              <w:left w:val="single" w:sz="4" w:space="0" w:color="7F7F7F" w:themeColor="text1" w:themeTint="80"/>
              <w:right w:val="single" w:sz="4" w:space="0" w:color="7F7F7F" w:themeColor="text1" w:themeTint="80"/>
            </w:tcBorders>
          </w:tcPr>
          <w:p w14:paraId="7567D637" w14:textId="2A5C5C98"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color w:val="000000" w:themeColor="text1"/>
                <w:sz w:val="22"/>
                <w:highlight w:val="yellow"/>
              </w:rPr>
              <w:t>Modified CHS scale</w:t>
            </w:r>
          </w:p>
        </w:tc>
        <w:tc>
          <w:tcPr>
            <w:tcW w:w="1343" w:type="dxa"/>
            <w:tcBorders>
              <w:left w:val="single" w:sz="4" w:space="0" w:color="7F7F7F" w:themeColor="text1" w:themeTint="80"/>
              <w:right w:val="single" w:sz="4" w:space="0" w:color="7F7F7F" w:themeColor="text1" w:themeTint="80"/>
            </w:tcBorders>
          </w:tcPr>
          <w:p w14:paraId="2B91F2F8" w14:textId="3458F4EF"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rFonts w:hint="eastAsia"/>
                <w:color w:val="000000" w:themeColor="text1"/>
                <w:sz w:val="22"/>
                <w:highlight w:val="yellow"/>
              </w:rPr>
              <w:t>165</w:t>
            </w:r>
            <w:r w:rsidRPr="00F878C6">
              <w:rPr>
                <w:color w:val="000000" w:themeColor="text1"/>
                <w:sz w:val="22"/>
                <w:highlight w:val="yellow"/>
              </w:rPr>
              <w:t>8</w:t>
            </w:r>
          </w:p>
        </w:tc>
        <w:tc>
          <w:tcPr>
            <w:tcW w:w="1418" w:type="dxa"/>
            <w:tcBorders>
              <w:left w:val="single" w:sz="4" w:space="0" w:color="7F7F7F" w:themeColor="text1" w:themeTint="80"/>
            </w:tcBorders>
          </w:tcPr>
          <w:p w14:paraId="1922D8A8" w14:textId="53B933C3" w:rsidR="0048562B" w:rsidRPr="00AA14BF"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878C6">
              <w:rPr>
                <w:color w:val="000000" w:themeColor="text1"/>
                <w:sz w:val="22"/>
                <w:highlight w:val="yellow"/>
              </w:rPr>
              <w:fldChar w:fldCharType="begin" w:fldLock="1"/>
            </w:r>
            <w:r w:rsidRPr="00F878C6">
              <w:rPr>
                <w:color w:val="000000" w:themeColor="text1"/>
                <w:sz w:val="22"/>
                <w:highlight w:val="yellow"/>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F878C6">
              <w:rPr>
                <w:color w:val="000000" w:themeColor="text1"/>
                <w:sz w:val="22"/>
                <w:highlight w:val="yellow"/>
              </w:rPr>
              <w:fldChar w:fldCharType="separate"/>
            </w:r>
            <w:r w:rsidRPr="00F878C6">
              <w:rPr>
                <w:noProof/>
                <w:color w:val="000000" w:themeColor="text1"/>
                <w:sz w:val="22"/>
                <w:highlight w:val="yellow"/>
                <w:vertAlign w:val="superscript"/>
              </w:rPr>
              <w:t>49</w:t>
            </w:r>
            <w:r w:rsidRPr="00F878C6">
              <w:rPr>
                <w:color w:val="000000" w:themeColor="text1"/>
                <w:sz w:val="22"/>
                <w:highlight w:val="yellow"/>
              </w:rPr>
              <w:fldChar w:fldCharType="end"/>
            </w:r>
            <w:r w:rsidRPr="00F878C6">
              <w:rPr>
                <w:color w:val="000000" w:themeColor="text1"/>
                <w:sz w:val="22"/>
                <w:highlight w:val="yellow"/>
              </w:rPr>
              <w:t>J Ren Nutr</w:t>
            </w:r>
          </w:p>
        </w:tc>
      </w:tr>
      <w:tr w:rsidR="0048562B" w:rsidRPr="00D72954" w14:paraId="1A612A87" w14:textId="77777777" w:rsidTr="00EF7E50">
        <w:trPr>
          <w:trHeight w:val="838"/>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1DB26C78" w14:textId="77777777" w:rsidR="0048562B" w:rsidRPr="00D72954" w:rsidRDefault="0048562B" w:rsidP="0048562B">
            <w:pPr>
              <w:rPr>
                <w:sz w:val="22"/>
              </w:rPr>
            </w:pPr>
          </w:p>
        </w:tc>
        <w:tc>
          <w:tcPr>
            <w:tcW w:w="1694" w:type="dxa"/>
            <w:vMerge/>
            <w:tcBorders>
              <w:left w:val="single" w:sz="4" w:space="0" w:color="7F7F7F" w:themeColor="text1" w:themeTint="80"/>
              <w:right w:val="single" w:sz="4" w:space="0" w:color="7F7F7F" w:themeColor="text1" w:themeTint="80"/>
            </w:tcBorders>
          </w:tcPr>
          <w:p w14:paraId="60F7F316" w14:textId="77777777"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p>
        </w:tc>
        <w:tc>
          <w:tcPr>
            <w:tcW w:w="2416" w:type="dxa"/>
            <w:gridSpan w:val="2"/>
            <w:tcBorders>
              <w:left w:val="single" w:sz="4" w:space="0" w:color="7F7F7F" w:themeColor="text1" w:themeTint="80"/>
              <w:right w:val="single" w:sz="4" w:space="0" w:color="7F7F7F" w:themeColor="text1" w:themeTint="80"/>
            </w:tcBorders>
          </w:tcPr>
          <w:p w14:paraId="23357560" w14:textId="56B44F38" w:rsidR="0048562B" w:rsidRPr="00561CB1"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561CB1">
              <w:rPr>
                <w:rFonts w:hint="eastAsia"/>
                <w:sz w:val="22"/>
                <w:highlight w:val="yellow"/>
              </w:rPr>
              <w:t>Obesity</w:t>
            </w:r>
          </w:p>
        </w:tc>
        <w:tc>
          <w:tcPr>
            <w:tcW w:w="2632" w:type="dxa"/>
            <w:tcBorders>
              <w:left w:val="single" w:sz="4" w:space="0" w:color="7F7F7F" w:themeColor="text1" w:themeTint="80"/>
              <w:right w:val="single" w:sz="4" w:space="0" w:color="7F7F7F" w:themeColor="text1" w:themeTint="80"/>
            </w:tcBorders>
          </w:tcPr>
          <w:p w14:paraId="54E4AA4F" w14:textId="77777777" w:rsidR="0048562B" w:rsidRPr="00561CB1"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561CB1">
              <w:rPr>
                <w:rFonts w:hint="eastAsia"/>
                <w:sz w:val="22"/>
                <w:highlight w:val="yellow"/>
              </w:rPr>
              <w:t>OR 6.63</w:t>
            </w:r>
            <w:r w:rsidRPr="00561CB1">
              <w:rPr>
                <w:sz w:val="22"/>
                <w:highlight w:val="yellow"/>
              </w:rPr>
              <w:t xml:space="preserve"> (1.16-36.77)</w:t>
            </w:r>
          </w:p>
        </w:tc>
        <w:tc>
          <w:tcPr>
            <w:tcW w:w="1904" w:type="dxa"/>
            <w:tcBorders>
              <w:left w:val="single" w:sz="4" w:space="0" w:color="7F7F7F" w:themeColor="text1" w:themeTint="80"/>
              <w:right w:val="single" w:sz="4" w:space="0" w:color="7F7F7F" w:themeColor="text1" w:themeTint="80"/>
            </w:tcBorders>
          </w:tcPr>
          <w:p w14:paraId="636668A5" w14:textId="0FDE17C1" w:rsidR="0048562B" w:rsidRPr="00561CB1"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561CB1">
              <w:rPr>
                <w:rFonts w:hint="eastAsia"/>
                <w:sz w:val="22"/>
                <w:highlight w:val="yellow"/>
              </w:rPr>
              <w:t>stage</w:t>
            </w:r>
            <w:r w:rsidRPr="00561CB1">
              <w:rPr>
                <w:sz w:val="22"/>
                <w:highlight w:val="yellow"/>
              </w:rPr>
              <w:t>s 3-5</w:t>
            </w:r>
          </w:p>
        </w:tc>
        <w:tc>
          <w:tcPr>
            <w:tcW w:w="2059" w:type="dxa"/>
            <w:tcBorders>
              <w:left w:val="single" w:sz="4" w:space="0" w:color="7F7F7F" w:themeColor="text1" w:themeTint="80"/>
              <w:right w:val="single" w:sz="4" w:space="0" w:color="7F7F7F" w:themeColor="text1" w:themeTint="80"/>
            </w:tcBorders>
          </w:tcPr>
          <w:p w14:paraId="6AC97AE0" w14:textId="25DC27E7" w:rsidR="0048562B" w:rsidRPr="00561CB1"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561CB1">
              <w:rPr>
                <w:sz w:val="22"/>
                <w:highlight w:val="yellow"/>
              </w:rPr>
              <w:t xml:space="preserve">Modified </w:t>
            </w:r>
            <w:r w:rsidRPr="00561CB1">
              <w:rPr>
                <w:rFonts w:hint="eastAsia"/>
                <w:sz w:val="22"/>
                <w:highlight w:val="yellow"/>
              </w:rPr>
              <w:t xml:space="preserve">Fried </w:t>
            </w:r>
            <w:r w:rsidRPr="00561CB1">
              <w:rPr>
                <w:sz w:val="22"/>
                <w:highlight w:val="yellow"/>
              </w:rPr>
              <w:t>Phenotypes</w:t>
            </w:r>
          </w:p>
        </w:tc>
        <w:tc>
          <w:tcPr>
            <w:tcW w:w="1343" w:type="dxa"/>
            <w:tcBorders>
              <w:left w:val="single" w:sz="4" w:space="0" w:color="7F7F7F" w:themeColor="text1" w:themeTint="80"/>
              <w:right w:val="single" w:sz="4" w:space="0" w:color="7F7F7F" w:themeColor="text1" w:themeTint="80"/>
            </w:tcBorders>
          </w:tcPr>
          <w:p w14:paraId="4E7BC3A8" w14:textId="77777777" w:rsidR="0048562B" w:rsidRPr="00561CB1"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561CB1">
              <w:rPr>
                <w:rFonts w:hint="eastAsia"/>
                <w:sz w:val="22"/>
                <w:highlight w:val="yellow"/>
              </w:rPr>
              <w:t>61</w:t>
            </w:r>
          </w:p>
        </w:tc>
        <w:tc>
          <w:tcPr>
            <w:tcW w:w="1418" w:type="dxa"/>
            <w:tcBorders>
              <w:left w:val="single" w:sz="4" w:space="0" w:color="7F7F7F" w:themeColor="text1" w:themeTint="80"/>
            </w:tcBorders>
          </w:tcPr>
          <w:p w14:paraId="7D0DED9A" w14:textId="1E78FF93" w:rsidR="0048562B" w:rsidRPr="00561CB1"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561CB1">
              <w:rPr>
                <w:sz w:val="22"/>
                <w:highlight w:val="yellow"/>
              </w:rPr>
              <w:fldChar w:fldCharType="begin" w:fldLock="1"/>
            </w:r>
            <w:r w:rsidRPr="00561CB1">
              <w:rPr>
                <w:sz w:val="22"/>
                <w:highlight w:val="yellow"/>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561CB1">
              <w:rPr>
                <w:sz w:val="22"/>
                <w:highlight w:val="yellow"/>
              </w:rPr>
              <w:fldChar w:fldCharType="separate"/>
            </w:r>
            <w:r w:rsidRPr="00561CB1">
              <w:rPr>
                <w:noProof/>
                <w:sz w:val="22"/>
                <w:highlight w:val="yellow"/>
                <w:vertAlign w:val="superscript"/>
              </w:rPr>
              <w:t>3</w:t>
            </w:r>
            <w:r w:rsidRPr="00561CB1">
              <w:rPr>
                <w:sz w:val="22"/>
                <w:highlight w:val="yellow"/>
              </w:rPr>
              <w:fldChar w:fldCharType="end"/>
            </w:r>
            <w:r w:rsidRPr="00561CB1">
              <w:rPr>
                <w:sz w:val="22"/>
                <w:highlight w:val="yellow"/>
              </w:rPr>
              <w:t xml:space="preserve"> 2012 Mansur</w:t>
            </w:r>
          </w:p>
        </w:tc>
      </w:tr>
      <w:tr w:rsidR="0048562B" w:rsidRPr="00D72954" w14:paraId="79722A28" w14:textId="77777777" w:rsidTr="0096415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0B83B0DE" w14:textId="77777777" w:rsidR="0048562B" w:rsidRPr="00D72954" w:rsidRDefault="0048562B" w:rsidP="0048562B">
            <w:pPr>
              <w:rPr>
                <w:sz w:val="22"/>
              </w:rPr>
            </w:pPr>
          </w:p>
        </w:tc>
        <w:tc>
          <w:tcPr>
            <w:tcW w:w="1694" w:type="dxa"/>
            <w:tcBorders>
              <w:left w:val="single" w:sz="4" w:space="0" w:color="7F7F7F" w:themeColor="text1" w:themeTint="80"/>
              <w:right w:val="single" w:sz="4" w:space="0" w:color="7F7F7F" w:themeColor="text1" w:themeTint="80"/>
            </w:tcBorders>
          </w:tcPr>
          <w:p w14:paraId="5624F29D" w14:textId="77777777" w:rsidR="0048562B" w:rsidRPr="00324A09"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rPr>
                <w:highlight w:val="yellow"/>
              </w:rPr>
            </w:pPr>
            <w:bookmarkStart w:id="5" w:name="_Toc4773297"/>
            <w:r w:rsidRPr="00324A09">
              <w:rPr>
                <w:rFonts w:hint="eastAsia"/>
                <w:highlight w:val="yellow"/>
              </w:rPr>
              <w:t>C</w:t>
            </w:r>
            <w:r w:rsidRPr="00324A09">
              <w:rPr>
                <w:highlight w:val="yellow"/>
              </w:rPr>
              <w:t>ancer</w:t>
            </w:r>
            <w:bookmarkEnd w:id="5"/>
          </w:p>
        </w:tc>
        <w:tc>
          <w:tcPr>
            <w:tcW w:w="2416" w:type="dxa"/>
            <w:gridSpan w:val="2"/>
            <w:tcBorders>
              <w:left w:val="single" w:sz="4" w:space="0" w:color="7F7F7F" w:themeColor="text1" w:themeTint="80"/>
              <w:right w:val="single" w:sz="4" w:space="0" w:color="7F7F7F" w:themeColor="text1" w:themeTint="80"/>
            </w:tcBorders>
          </w:tcPr>
          <w:p w14:paraId="627C5330" w14:textId="77777777"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324A09">
              <w:rPr>
                <w:rFonts w:hint="eastAsia"/>
                <w:sz w:val="22"/>
                <w:highlight w:val="yellow"/>
              </w:rPr>
              <w:t>Cancer</w:t>
            </w:r>
          </w:p>
        </w:tc>
        <w:tc>
          <w:tcPr>
            <w:tcW w:w="2632" w:type="dxa"/>
            <w:tcBorders>
              <w:left w:val="single" w:sz="4" w:space="0" w:color="7F7F7F" w:themeColor="text1" w:themeTint="80"/>
              <w:right w:val="single" w:sz="4" w:space="0" w:color="7F7F7F" w:themeColor="text1" w:themeTint="80"/>
            </w:tcBorders>
          </w:tcPr>
          <w:p w14:paraId="569056B1" w14:textId="77777777"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324A09">
              <w:rPr>
                <w:rFonts w:hint="eastAsia"/>
                <w:sz w:val="22"/>
                <w:highlight w:val="yellow"/>
              </w:rPr>
              <w:t xml:space="preserve">OR </w:t>
            </w:r>
            <w:r w:rsidRPr="00324A09">
              <w:rPr>
                <w:sz w:val="22"/>
                <w:highlight w:val="yellow"/>
              </w:rPr>
              <w:t>1.89 (1.19-2.99)</w:t>
            </w:r>
          </w:p>
        </w:tc>
        <w:tc>
          <w:tcPr>
            <w:tcW w:w="1904" w:type="dxa"/>
            <w:tcBorders>
              <w:left w:val="single" w:sz="4" w:space="0" w:color="7F7F7F" w:themeColor="text1" w:themeTint="80"/>
              <w:right w:val="single" w:sz="4" w:space="0" w:color="7F7F7F" w:themeColor="text1" w:themeTint="80"/>
            </w:tcBorders>
          </w:tcPr>
          <w:p w14:paraId="7A5AA09C" w14:textId="77777777"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324A09">
              <w:rPr>
                <w:rFonts w:hint="eastAsia"/>
                <w:sz w:val="22"/>
                <w:highlight w:val="yellow"/>
              </w:rPr>
              <w:t>CKD stage</w:t>
            </w:r>
            <w:r w:rsidRPr="00324A09">
              <w:rPr>
                <w:sz w:val="22"/>
                <w:highlight w:val="yellow"/>
              </w:rPr>
              <w:t>s</w:t>
            </w:r>
            <w:r w:rsidRPr="00324A09">
              <w:rPr>
                <w:rFonts w:hint="eastAsia"/>
                <w:sz w:val="22"/>
                <w:highlight w:val="yellow"/>
              </w:rPr>
              <w:t xml:space="preserve"> 1</w:t>
            </w:r>
            <w:r w:rsidRPr="00324A09">
              <w:rPr>
                <w:sz w:val="22"/>
                <w:highlight w:val="yellow"/>
              </w:rPr>
              <w:t>-5</w:t>
            </w:r>
          </w:p>
        </w:tc>
        <w:tc>
          <w:tcPr>
            <w:tcW w:w="2059" w:type="dxa"/>
            <w:tcBorders>
              <w:left w:val="single" w:sz="4" w:space="0" w:color="7F7F7F" w:themeColor="text1" w:themeTint="80"/>
              <w:right w:val="single" w:sz="4" w:space="0" w:color="7F7F7F" w:themeColor="text1" w:themeTint="80"/>
            </w:tcBorders>
          </w:tcPr>
          <w:p w14:paraId="01D0787D" w14:textId="677E9673"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324A09">
              <w:rPr>
                <w:sz w:val="22"/>
                <w:highlight w:val="yellow"/>
              </w:rPr>
              <w:t xml:space="preserve">Modified </w:t>
            </w:r>
            <w:r w:rsidRPr="00324A09">
              <w:rPr>
                <w:rFonts w:hint="eastAsia"/>
                <w:sz w:val="22"/>
                <w:highlight w:val="yellow"/>
              </w:rPr>
              <w:t>Fried Pheno</w:t>
            </w:r>
            <w:r w:rsidRPr="00324A09">
              <w:rPr>
                <w:sz w:val="22"/>
                <w:highlight w:val="yellow"/>
              </w:rPr>
              <w:t>types</w:t>
            </w:r>
          </w:p>
        </w:tc>
        <w:tc>
          <w:tcPr>
            <w:tcW w:w="1343" w:type="dxa"/>
            <w:tcBorders>
              <w:left w:val="single" w:sz="4" w:space="0" w:color="7F7F7F" w:themeColor="text1" w:themeTint="80"/>
              <w:right w:val="single" w:sz="4" w:space="0" w:color="7F7F7F" w:themeColor="text1" w:themeTint="80"/>
            </w:tcBorders>
          </w:tcPr>
          <w:p w14:paraId="35AAF19B" w14:textId="77777777"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324A09">
              <w:rPr>
                <w:rFonts w:hint="eastAsia"/>
                <w:sz w:val="22"/>
                <w:highlight w:val="yellow"/>
              </w:rPr>
              <w:t>102</w:t>
            </w:r>
            <w:r w:rsidRPr="00324A09">
              <w:rPr>
                <w:sz w:val="22"/>
                <w:highlight w:val="yellow"/>
              </w:rPr>
              <w:t>56</w:t>
            </w:r>
          </w:p>
        </w:tc>
        <w:tc>
          <w:tcPr>
            <w:tcW w:w="1418" w:type="dxa"/>
            <w:tcBorders>
              <w:left w:val="single" w:sz="4" w:space="0" w:color="7F7F7F" w:themeColor="text1" w:themeTint="80"/>
            </w:tcBorders>
          </w:tcPr>
          <w:p w14:paraId="7A03A8DD" w14:textId="6614157D"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324A09">
              <w:rPr>
                <w:sz w:val="22"/>
                <w:highlight w:val="yellow"/>
              </w:rPr>
              <w:fldChar w:fldCharType="begin" w:fldLock="1"/>
            </w:r>
            <w:r w:rsidRPr="00324A09">
              <w:rPr>
                <w:sz w:val="22"/>
                <w:highlight w:val="yellow"/>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324A09">
              <w:rPr>
                <w:rFonts w:hint="eastAsia"/>
                <w:sz w:val="22"/>
                <w:highlight w:val="yellow"/>
              </w:rPr>
              <w:instrText>ix":""}],"container-title":"Am J Med","id":"ITEM-1","issue":"7","issued":{"date-parts":[["2009"]]},"note":"</w:instrText>
            </w:r>
            <w:r w:rsidRPr="00324A09">
              <w:rPr>
                <w:rFonts w:hint="eastAsia"/>
                <w:sz w:val="22"/>
                <w:highlight w:val="yellow"/>
              </w:rPr>
              <w:instrText>因為</w:instrText>
            </w:r>
            <w:r w:rsidRPr="00324A09">
              <w:rPr>
                <w:rFonts w:hint="eastAsia"/>
                <w:sz w:val="22"/>
                <w:highlight w:val="yellow"/>
              </w:rPr>
              <w:instrText>y</w:instrText>
            </w:r>
            <w:r w:rsidRPr="00324A09">
              <w:rPr>
                <w:rFonts w:hint="eastAsia"/>
                <w:sz w:val="22"/>
                <w:highlight w:val="yellow"/>
              </w:rPr>
              <w:instrText>軸是</w:instrText>
            </w:r>
            <w:r w:rsidRPr="00324A09">
              <w:rPr>
                <w:rFonts w:hint="eastAsia"/>
                <w:sz w:val="22"/>
                <w:highlight w:val="yellow"/>
              </w:rPr>
              <w:instrText>odds of frailty</w:instrText>
            </w:r>
            <w:r w:rsidRPr="00324A09">
              <w:rPr>
                <w:rFonts w:hint="eastAsia"/>
                <w:sz w:val="22"/>
                <w:highlight w:val="yellow"/>
              </w:rPr>
              <w:instrText>，所以沒有比較不同</w:instrText>
            </w:r>
            <w:r w:rsidRPr="00324A09">
              <w:rPr>
                <w:rFonts w:hint="eastAsia"/>
                <w:sz w:val="22"/>
                <w:highlight w:val="yellow"/>
              </w:rPr>
              <w:instrText>frailty</w:instrText>
            </w:r>
            <w:r w:rsidRPr="00324A09">
              <w:rPr>
                <w:rFonts w:hint="eastAsia"/>
                <w:sz w:val="22"/>
                <w:highlight w:val="yellow"/>
              </w:rPr>
              <w:instrText>程度者的</w:instrText>
            </w:r>
            <w:r w:rsidRPr="00324A09">
              <w:rPr>
                <w:rFonts w:hint="eastAsia"/>
                <w:sz w:val="22"/>
                <w:highlight w:val="yellow"/>
              </w:rPr>
              <w:instrText>inflammation</w:instrText>
            </w:r>
            <w:r w:rsidRPr="00324A09">
              <w:rPr>
                <w:rFonts w:hint="eastAsia"/>
                <w:sz w:val="22"/>
                <w:highlight w:val="yellow"/>
              </w:rPr>
              <w:instrText>及</w:instrText>
            </w:r>
            <w:r w:rsidRPr="00324A09">
              <w:rPr>
                <w:rFonts w:hint="eastAsia"/>
                <w:sz w:val="22"/>
                <w:highlight w:val="yellow"/>
              </w:rPr>
              <w:instrText>CVD</w:instrText>
            </w:r>
            <w:r w:rsidRPr="00324A09">
              <w:rPr>
                <w:rFonts w:hint="eastAsia"/>
                <w:sz w:val="22"/>
                <w:highlight w:val="yellow"/>
              </w:rPr>
              <w:instrText>的比例</w:instrText>
            </w:r>
            <w:r w:rsidRPr="00324A09">
              <w:rPr>
                <w:rFonts w:hint="eastAsia"/>
                <w:sz w:val="22"/>
                <w:highlight w:val="yellow"/>
              </w:rPr>
              <w:instrText>","page":"664-71 e2","title":"Frailty and chronic kidney disease: the Third National Heal</w:instrText>
            </w:r>
            <w:r w:rsidRPr="00324A09">
              <w:rPr>
                <w:sz w:val="22"/>
                <w:highlight w:val="yellow"/>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324A09">
              <w:rPr>
                <w:sz w:val="22"/>
                <w:highlight w:val="yellow"/>
              </w:rPr>
              <w:fldChar w:fldCharType="separate"/>
            </w:r>
            <w:r w:rsidRPr="00324A09">
              <w:rPr>
                <w:noProof/>
                <w:sz w:val="22"/>
                <w:highlight w:val="yellow"/>
                <w:vertAlign w:val="superscript"/>
              </w:rPr>
              <w:t>5</w:t>
            </w:r>
            <w:r w:rsidRPr="00324A09">
              <w:rPr>
                <w:sz w:val="22"/>
                <w:highlight w:val="yellow"/>
              </w:rPr>
              <w:fldChar w:fldCharType="end"/>
            </w:r>
            <w:r w:rsidRPr="00324A09">
              <w:rPr>
                <w:sz w:val="22"/>
                <w:highlight w:val="yellow"/>
              </w:rPr>
              <w:t xml:space="preserve"> 2009 AJM</w:t>
            </w:r>
          </w:p>
        </w:tc>
      </w:tr>
      <w:tr w:rsidR="0048562B" w:rsidRPr="00D72954" w14:paraId="43FBE7BF" w14:textId="77777777" w:rsidTr="00EF7E50">
        <w:trPr>
          <w:trHeight w:val="27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2BC834BF" w14:textId="77777777" w:rsidR="0048562B" w:rsidRPr="00D72954" w:rsidRDefault="0048562B" w:rsidP="0048562B">
            <w:pPr>
              <w:rPr>
                <w:sz w:val="22"/>
              </w:rPr>
            </w:pPr>
          </w:p>
        </w:tc>
        <w:tc>
          <w:tcPr>
            <w:tcW w:w="1694" w:type="dxa"/>
            <w:tcBorders>
              <w:left w:val="single" w:sz="4" w:space="0" w:color="7F7F7F" w:themeColor="text1" w:themeTint="80"/>
              <w:bottom w:val="single" w:sz="4" w:space="0" w:color="000000" w:themeColor="text1"/>
              <w:right w:val="single" w:sz="4" w:space="0" w:color="7F7F7F" w:themeColor="text1" w:themeTint="80"/>
            </w:tcBorders>
          </w:tcPr>
          <w:p w14:paraId="3A9C52BD" w14:textId="1CF31869" w:rsidR="0048562B" w:rsidRPr="00324A09"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rPr>
                <w:highlight w:val="yellow"/>
              </w:rPr>
            </w:pPr>
            <w:r w:rsidRPr="00324A09">
              <w:rPr>
                <w:highlight w:val="yellow"/>
              </w:rPr>
              <w:t>Musculoskeletal</w:t>
            </w:r>
          </w:p>
        </w:tc>
        <w:tc>
          <w:tcPr>
            <w:tcW w:w="2416" w:type="dxa"/>
            <w:gridSpan w:val="2"/>
            <w:tcBorders>
              <w:left w:val="single" w:sz="4" w:space="0" w:color="7F7F7F" w:themeColor="text1" w:themeTint="80"/>
              <w:bottom w:val="single" w:sz="4" w:space="0" w:color="000000" w:themeColor="text1"/>
              <w:right w:val="single" w:sz="4" w:space="0" w:color="7F7F7F" w:themeColor="text1" w:themeTint="80"/>
            </w:tcBorders>
          </w:tcPr>
          <w:p w14:paraId="1A1EDDDA" w14:textId="77777777" w:rsidR="0048562B" w:rsidRPr="00324A09"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324A09">
              <w:rPr>
                <w:rFonts w:hint="eastAsia"/>
                <w:sz w:val="22"/>
                <w:highlight w:val="yellow"/>
              </w:rPr>
              <w:t>Arthri</w:t>
            </w:r>
            <w:r w:rsidRPr="00324A09">
              <w:rPr>
                <w:sz w:val="22"/>
                <w:highlight w:val="yellow"/>
              </w:rPr>
              <w:t>tis</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2D31A8B9" w14:textId="77777777" w:rsidR="0048562B" w:rsidRPr="00324A09"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324A09">
              <w:rPr>
                <w:sz w:val="22"/>
                <w:highlight w:val="yellow"/>
              </w:rPr>
              <w:t>OR 3.34 (2.08-5.38)</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65228158" w14:textId="77777777" w:rsidR="0048562B" w:rsidRPr="00324A09"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324A09">
              <w:rPr>
                <w:rFonts w:hint="eastAsia"/>
                <w:sz w:val="22"/>
                <w:highlight w:val="yellow"/>
              </w:rPr>
              <w:t>CKD stage</w:t>
            </w:r>
            <w:r w:rsidRPr="00324A09">
              <w:rPr>
                <w:sz w:val="22"/>
                <w:highlight w:val="yellow"/>
              </w:rPr>
              <w:t>s</w:t>
            </w:r>
            <w:r w:rsidRPr="00324A09">
              <w:rPr>
                <w:rFonts w:hint="eastAsia"/>
                <w:sz w:val="22"/>
                <w:highlight w:val="yellow"/>
              </w:rPr>
              <w:t xml:space="preserve"> 1</w:t>
            </w:r>
            <w:r w:rsidRPr="00324A09">
              <w:rPr>
                <w:sz w:val="22"/>
                <w:highlight w:val="yellow"/>
              </w:rPr>
              <w:t>-5</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77C8F963" w14:textId="12CCA6F6" w:rsidR="0048562B" w:rsidRPr="00324A09"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324A09">
              <w:rPr>
                <w:sz w:val="22"/>
                <w:highlight w:val="yellow"/>
              </w:rPr>
              <w:t xml:space="preserve">Modified </w:t>
            </w:r>
            <w:r w:rsidRPr="00324A09">
              <w:rPr>
                <w:rFonts w:hint="eastAsia"/>
                <w:sz w:val="22"/>
                <w:highlight w:val="yellow"/>
              </w:rPr>
              <w:t>Fried Pheno</w:t>
            </w:r>
            <w:r w:rsidRPr="00324A09">
              <w:rPr>
                <w:sz w:val="22"/>
                <w:highlight w:val="yellow"/>
              </w:rPr>
              <w:t>types</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741444CC" w14:textId="77777777" w:rsidR="0048562B" w:rsidRPr="00324A09"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324A09">
              <w:rPr>
                <w:rFonts w:hint="eastAsia"/>
                <w:sz w:val="22"/>
                <w:highlight w:val="yellow"/>
              </w:rPr>
              <w:t>102</w:t>
            </w:r>
            <w:r w:rsidRPr="00324A09">
              <w:rPr>
                <w:sz w:val="22"/>
                <w:highlight w:val="yellow"/>
              </w:rPr>
              <w:t>56</w:t>
            </w:r>
          </w:p>
        </w:tc>
        <w:tc>
          <w:tcPr>
            <w:tcW w:w="1418" w:type="dxa"/>
            <w:tcBorders>
              <w:left w:val="single" w:sz="4" w:space="0" w:color="7F7F7F" w:themeColor="text1" w:themeTint="80"/>
              <w:bottom w:val="single" w:sz="4" w:space="0" w:color="000000" w:themeColor="text1"/>
            </w:tcBorders>
          </w:tcPr>
          <w:p w14:paraId="48A02D6F" w14:textId="4B1839BB" w:rsidR="0048562B" w:rsidRPr="00324A09"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324A09">
              <w:rPr>
                <w:sz w:val="22"/>
                <w:highlight w:val="yellow"/>
              </w:rPr>
              <w:fldChar w:fldCharType="begin" w:fldLock="1"/>
            </w:r>
            <w:r w:rsidRPr="00324A09">
              <w:rPr>
                <w:sz w:val="22"/>
                <w:highlight w:val="yellow"/>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324A09">
              <w:rPr>
                <w:rFonts w:hint="eastAsia"/>
                <w:sz w:val="22"/>
                <w:highlight w:val="yellow"/>
              </w:rPr>
              <w:instrText>ix":""}],"container-title":"Am J Med","id":"ITEM-1","issue":"7","issued":{"date-parts":[["2009"]]},"note":"</w:instrText>
            </w:r>
            <w:r w:rsidRPr="00324A09">
              <w:rPr>
                <w:rFonts w:hint="eastAsia"/>
                <w:sz w:val="22"/>
                <w:highlight w:val="yellow"/>
              </w:rPr>
              <w:instrText>因為</w:instrText>
            </w:r>
            <w:r w:rsidRPr="00324A09">
              <w:rPr>
                <w:rFonts w:hint="eastAsia"/>
                <w:sz w:val="22"/>
                <w:highlight w:val="yellow"/>
              </w:rPr>
              <w:instrText>y</w:instrText>
            </w:r>
            <w:r w:rsidRPr="00324A09">
              <w:rPr>
                <w:rFonts w:hint="eastAsia"/>
                <w:sz w:val="22"/>
                <w:highlight w:val="yellow"/>
              </w:rPr>
              <w:instrText>軸是</w:instrText>
            </w:r>
            <w:r w:rsidRPr="00324A09">
              <w:rPr>
                <w:rFonts w:hint="eastAsia"/>
                <w:sz w:val="22"/>
                <w:highlight w:val="yellow"/>
              </w:rPr>
              <w:instrText>odds of frailty</w:instrText>
            </w:r>
            <w:r w:rsidRPr="00324A09">
              <w:rPr>
                <w:rFonts w:hint="eastAsia"/>
                <w:sz w:val="22"/>
                <w:highlight w:val="yellow"/>
              </w:rPr>
              <w:instrText>，所以沒有比較不同</w:instrText>
            </w:r>
            <w:r w:rsidRPr="00324A09">
              <w:rPr>
                <w:rFonts w:hint="eastAsia"/>
                <w:sz w:val="22"/>
                <w:highlight w:val="yellow"/>
              </w:rPr>
              <w:instrText>frailty</w:instrText>
            </w:r>
            <w:r w:rsidRPr="00324A09">
              <w:rPr>
                <w:rFonts w:hint="eastAsia"/>
                <w:sz w:val="22"/>
                <w:highlight w:val="yellow"/>
              </w:rPr>
              <w:instrText>程度者的</w:instrText>
            </w:r>
            <w:r w:rsidRPr="00324A09">
              <w:rPr>
                <w:rFonts w:hint="eastAsia"/>
                <w:sz w:val="22"/>
                <w:highlight w:val="yellow"/>
              </w:rPr>
              <w:instrText>inflammation</w:instrText>
            </w:r>
            <w:r w:rsidRPr="00324A09">
              <w:rPr>
                <w:rFonts w:hint="eastAsia"/>
                <w:sz w:val="22"/>
                <w:highlight w:val="yellow"/>
              </w:rPr>
              <w:instrText>及</w:instrText>
            </w:r>
            <w:r w:rsidRPr="00324A09">
              <w:rPr>
                <w:rFonts w:hint="eastAsia"/>
                <w:sz w:val="22"/>
                <w:highlight w:val="yellow"/>
              </w:rPr>
              <w:instrText>CVD</w:instrText>
            </w:r>
            <w:r w:rsidRPr="00324A09">
              <w:rPr>
                <w:rFonts w:hint="eastAsia"/>
                <w:sz w:val="22"/>
                <w:highlight w:val="yellow"/>
              </w:rPr>
              <w:instrText>的比例</w:instrText>
            </w:r>
            <w:r w:rsidRPr="00324A09">
              <w:rPr>
                <w:rFonts w:hint="eastAsia"/>
                <w:sz w:val="22"/>
                <w:highlight w:val="yellow"/>
              </w:rPr>
              <w:instrText>","page":"664-71 e2","title":"Frailty and chronic kidney disease: the Third National Heal</w:instrText>
            </w:r>
            <w:r w:rsidRPr="00324A09">
              <w:rPr>
                <w:sz w:val="22"/>
                <w:highlight w:val="yellow"/>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324A09">
              <w:rPr>
                <w:sz w:val="22"/>
                <w:highlight w:val="yellow"/>
              </w:rPr>
              <w:fldChar w:fldCharType="separate"/>
            </w:r>
            <w:r w:rsidRPr="00324A09">
              <w:rPr>
                <w:noProof/>
                <w:sz w:val="22"/>
                <w:highlight w:val="yellow"/>
                <w:vertAlign w:val="superscript"/>
              </w:rPr>
              <w:t>5</w:t>
            </w:r>
            <w:r w:rsidRPr="00324A09">
              <w:rPr>
                <w:sz w:val="22"/>
                <w:highlight w:val="yellow"/>
              </w:rPr>
              <w:fldChar w:fldCharType="end"/>
            </w:r>
            <w:r w:rsidRPr="00324A09">
              <w:rPr>
                <w:sz w:val="22"/>
                <w:highlight w:val="yellow"/>
              </w:rPr>
              <w:t xml:space="preserve"> 2009 AJM</w:t>
            </w:r>
          </w:p>
        </w:tc>
      </w:tr>
      <w:tr w:rsidR="0048562B" w:rsidRPr="00D72954" w14:paraId="161934B7" w14:textId="77777777" w:rsidTr="00EF7E5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7F7F7F" w:themeColor="text1" w:themeTint="80"/>
            </w:tcBorders>
          </w:tcPr>
          <w:p w14:paraId="50F8EE1B" w14:textId="77777777" w:rsidR="0048562B" w:rsidRPr="00D72954" w:rsidRDefault="0048562B" w:rsidP="0048562B">
            <w:pPr>
              <w:rPr>
                <w:sz w:val="22"/>
              </w:rPr>
            </w:pPr>
          </w:p>
        </w:tc>
        <w:tc>
          <w:tcPr>
            <w:tcW w:w="1694" w:type="dxa"/>
            <w:vMerge w:val="restart"/>
            <w:tcBorders>
              <w:left w:val="single" w:sz="4" w:space="0" w:color="7F7F7F" w:themeColor="text1" w:themeTint="80"/>
              <w:right w:val="single" w:sz="4" w:space="0" w:color="7F7F7F" w:themeColor="text1" w:themeTint="80"/>
            </w:tcBorders>
          </w:tcPr>
          <w:p w14:paraId="78D370A0" w14:textId="25B1E653" w:rsidR="0048562B" w:rsidRPr="00324A09" w:rsidRDefault="0048562B" w:rsidP="0048562B">
            <w:pPr>
              <w:pStyle w:val="3"/>
              <w:outlineLvl w:val="2"/>
              <w:cnfStyle w:val="000000100000" w:firstRow="0" w:lastRow="0" w:firstColumn="0" w:lastColumn="0" w:oddVBand="0" w:evenVBand="0" w:oddHBand="1" w:evenHBand="0" w:firstRowFirstColumn="0" w:firstRowLastColumn="0" w:lastRowFirstColumn="0" w:lastRowLastColumn="0"/>
              <w:rPr>
                <w:highlight w:val="yellow"/>
              </w:rPr>
            </w:pPr>
            <w:r>
              <w:rPr>
                <w:rFonts w:hint="eastAsia"/>
                <w:highlight w:val="yellow"/>
              </w:rPr>
              <w:t>B</w:t>
            </w:r>
            <w:r>
              <w:rPr>
                <w:highlight w:val="yellow"/>
              </w:rPr>
              <w:t>ody composition</w:t>
            </w:r>
          </w:p>
        </w:tc>
        <w:tc>
          <w:tcPr>
            <w:tcW w:w="2416" w:type="dxa"/>
            <w:gridSpan w:val="2"/>
            <w:tcBorders>
              <w:left w:val="single" w:sz="4" w:space="0" w:color="7F7F7F" w:themeColor="text1" w:themeTint="80"/>
              <w:bottom w:val="single" w:sz="4" w:space="0" w:color="000000" w:themeColor="text1"/>
              <w:right w:val="single" w:sz="4" w:space="0" w:color="7F7F7F" w:themeColor="text1" w:themeTint="80"/>
            </w:tcBorders>
          </w:tcPr>
          <w:p w14:paraId="62949CC3" w14:textId="45CAA409"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F</w:t>
            </w:r>
            <w:r>
              <w:rPr>
                <w:sz w:val="22"/>
                <w:highlight w:val="yellow"/>
              </w:rPr>
              <w:t>at mass</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7A4EE1BE" w14:textId="66AE0293"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3.27 (1.17-9.09; 2</w:t>
            </w:r>
            <w:r w:rsidRPr="00EC408E">
              <w:rPr>
                <w:sz w:val="22"/>
                <w:highlight w:val="yellow"/>
                <w:vertAlign w:val="superscript"/>
              </w:rPr>
              <w:t>nd</w:t>
            </w:r>
            <w:r>
              <w:rPr>
                <w:sz w:val="22"/>
                <w:highlight w:val="yellow"/>
              </w:rPr>
              <w:t xml:space="preserve"> tertile) and 4.97 (1.7-14.55; 3</w:t>
            </w:r>
            <w:r w:rsidRPr="00EC408E">
              <w:rPr>
                <w:sz w:val="22"/>
                <w:highlight w:val="yellow"/>
                <w:vertAlign w:val="superscript"/>
              </w:rPr>
              <w:t>rd</w:t>
            </w:r>
            <w:r>
              <w:rPr>
                <w:sz w:val="22"/>
                <w:highlight w:val="yellow"/>
              </w:rPr>
              <w:t xml:space="preserve"> tertile)</w:t>
            </w:r>
          </w:p>
        </w:tc>
        <w:tc>
          <w:tcPr>
            <w:tcW w:w="1904" w:type="dxa"/>
            <w:vMerge w:val="restart"/>
            <w:tcBorders>
              <w:left w:val="single" w:sz="4" w:space="0" w:color="7F7F7F" w:themeColor="text1" w:themeTint="80"/>
              <w:right w:val="single" w:sz="4" w:space="0" w:color="7F7F7F" w:themeColor="text1" w:themeTint="80"/>
            </w:tcBorders>
          </w:tcPr>
          <w:p w14:paraId="3F372E5C" w14:textId="301BFFB4"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stage 5D (HD)</w:t>
            </w:r>
          </w:p>
        </w:tc>
        <w:tc>
          <w:tcPr>
            <w:tcW w:w="2059" w:type="dxa"/>
            <w:vMerge w:val="restart"/>
            <w:tcBorders>
              <w:left w:val="single" w:sz="4" w:space="0" w:color="7F7F7F" w:themeColor="text1" w:themeTint="80"/>
              <w:right w:val="single" w:sz="4" w:space="0" w:color="7F7F7F" w:themeColor="text1" w:themeTint="80"/>
            </w:tcBorders>
          </w:tcPr>
          <w:p w14:paraId="42FA4E79" w14:textId="53BB550A"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F</w:t>
            </w:r>
            <w:r>
              <w:rPr>
                <w:sz w:val="22"/>
                <w:highlight w:val="yellow"/>
              </w:rPr>
              <w:t>ried Phenotypes</w:t>
            </w:r>
          </w:p>
        </w:tc>
        <w:tc>
          <w:tcPr>
            <w:tcW w:w="1343" w:type="dxa"/>
            <w:vMerge w:val="restart"/>
            <w:tcBorders>
              <w:left w:val="single" w:sz="4" w:space="0" w:color="7F7F7F" w:themeColor="text1" w:themeTint="80"/>
              <w:right w:val="single" w:sz="4" w:space="0" w:color="7F7F7F" w:themeColor="text1" w:themeTint="80"/>
            </w:tcBorders>
          </w:tcPr>
          <w:p w14:paraId="17A143A3" w14:textId="78625033"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1</w:t>
            </w:r>
            <w:r>
              <w:rPr>
                <w:sz w:val="22"/>
                <w:highlight w:val="yellow"/>
              </w:rPr>
              <w:t>51</w:t>
            </w:r>
          </w:p>
        </w:tc>
        <w:tc>
          <w:tcPr>
            <w:tcW w:w="1418" w:type="dxa"/>
            <w:vMerge w:val="restart"/>
            <w:tcBorders>
              <w:left w:val="single" w:sz="4" w:space="0" w:color="7F7F7F" w:themeColor="text1" w:themeTint="80"/>
            </w:tcBorders>
          </w:tcPr>
          <w:p w14:paraId="20AC893A" w14:textId="4AA242A1"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48562B" w:rsidRPr="00D72954" w14:paraId="7C50899C" w14:textId="77777777" w:rsidTr="00E24286">
        <w:trPr>
          <w:trHeight w:val="274"/>
        </w:trPr>
        <w:tc>
          <w:tcPr>
            <w:cnfStyle w:val="001000000000" w:firstRow="0" w:lastRow="0" w:firstColumn="1" w:lastColumn="0" w:oddVBand="0" w:evenVBand="0" w:oddHBand="0" w:evenHBand="0" w:firstRowFirstColumn="0" w:firstRowLastColumn="0" w:lastRowFirstColumn="0" w:lastRowLastColumn="0"/>
            <w:tcW w:w="426" w:type="dxa"/>
            <w:vMerge/>
            <w:tcBorders>
              <w:bottom w:val="single" w:sz="4" w:space="0" w:color="000000" w:themeColor="text1"/>
              <w:right w:val="single" w:sz="4" w:space="0" w:color="7F7F7F" w:themeColor="text1" w:themeTint="80"/>
            </w:tcBorders>
          </w:tcPr>
          <w:p w14:paraId="1635C5C5" w14:textId="77777777" w:rsidR="0048562B" w:rsidRPr="00D72954" w:rsidRDefault="0048562B" w:rsidP="0048562B">
            <w:pPr>
              <w:rPr>
                <w:sz w:val="22"/>
              </w:rPr>
            </w:pPr>
          </w:p>
        </w:tc>
        <w:tc>
          <w:tcPr>
            <w:tcW w:w="1694" w:type="dxa"/>
            <w:vMerge/>
            <w:tcBorders>
              <w:left w:val="single" w:sz="4" w:space="0" w:color="7F7F7F" w:themeColor="text1" w:themeTint="80"/>
              <w:bottom w:val="single" w:sz="4" w:space="0" w:color="000000" w:themeColor="text1"/>
              <w:right w:val="single" w:sz="4" w:space="0" w:color="7F7F7F" w:themeColor="text1" w:themeTint="80"/>
            </w:tcBorders>
          </w:tcPr>
          <w:p w14:paraId="27F0C4E0" w14:textId="77777777" w:rsidR="0048562B" w:rsidRDefault="0048562B" w:rsidP="0048562B">
            <w:pPr>
              <w:pStyle w:val="3"/>
              <w:outlineLvl w:val="2"/>
              <w:cnfStyle w:val="000000000000" w:firstRow="0" w:lastRow="0" w:firstColumn="0" w:lastColumn="0" w:oddVBand="0" w:evenVBand="0" w:oddHBand="0" w:evenHBand="0" w:firstRowFirstColumn="0" w:firstRowLastColumn="0" w:lastRowFirstColumn="0" w:lastRowLastColumn="0"/>
              <w:rPr>
                <w:highlight w:val="yellow"/>
              </w:rPr>
            </w:pPr>
          </w:p>
        </w:tc>
        <w:tc>
          <w:tcPr>
            <w:tcW w:w="2416" w:type="dxa"/>
            <w:gridSpan w:val="2"/>
            <w:tcBorders>
              <w:left w:val="single" w:sz="4" w:space="0" w:color="7F7F7F" w:themeColor="text1" w:themeTint="80"/>
              <w:bottom w:val="single" w:sz="4" w:space="0" w:color="000000" w:themeColor="text1"/>
              <w:right w:val="single" w:sz="4" w:space="0" w:color="7F7F7F" w:themeColor="text1" w:themeTint="80"/>
            </w:tcBorders>
          </w:tcPr>
          <w:p w14:paraId="5ABD8297" w14:textId="438AAE65"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E</w:t>
            </w:r>
            <w:r>
              <w:rPr>
                <w:sz w:val="22"/>
                <w:highlight w:val="yellow"/>
              </w:rPr>
              <w:t>CW to ICW ratio</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3347C40E" w14:textId="41329352"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O</w:t>
            </w:r>
            <w:r>
              <w:rPr>
                <w:sz w:val="22"/>
                <w:highlight w:val="yellow"/>
              </w:rPr>
              <w:t>R 3.85 (1.18-10.50; 3</w:t>
            </w:r>
            <w:r w:rsidRPr="003B7103">
              <w:rPr>
                <w:sz w:val="22"/>
                <w:highlight w:val="yellow"/>
                <w:vertAlign w:val="superscript"/>
              </w:rPr>
              <w:t>rd</w:t>
            </w:r>
            <w:r>
              <w:rPr>
                <w:sz w:val="22"/>
                <w:highlight w:val="yellow"/>
              </w:rPr>
              <w:t xml:space="preserve"> tertile)</w:t>
            </w:r>
          </w:p>
        </w:tc>
        <w:tc>
          <w:tcPr>
            <w:tcW w:w="1904" w:type="dxa"/>
            <w:vMerge/>
            <w:tcBorders>
              <w:left w:val="single" w:sz="4" w:space="0" w:color="7F7F7F" w:themeColor="text1" w:themeTint="80"/>
              <w:bottom w:val="single" w:sz="4" w:space="0" w:color="000000" w:themeColor="text1"/>
              <w:right w:val="single" w:sz="4" w:space="0" w:color="7F7F7F" w:themeColor="text1" w:themeTint="80"/>
            </w:tcBorders>
          </w:tcPr>
          <w:p w14:paraId="633927D3" w14:textId="77777777"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59" w:type="dxa"/>
            <w:vMerge/>
            <w:tcBorders>
              <w:left w:val="single" w:sz="4" w:space="0" w:color="7F7F7F" w:themeColor="text1" w:themeTint="80"/>
              <w:bottom w:val="single" w:sz="4" w:space="0" w:color="000000" w:themeColor="text1"/>
              <w:right w:val="single" w:sz="4" w:space="0" w:color="7F7F7F" w:themeColor="text1" w:themeTint="80"/>
            </w:tcBorders>
          </w:tcPr>
          <w:p w14:paraId="22B9A238" w14:textId="77777777"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343" w:type="dxa"/>
            <w:vMerge/>
            <w:tcBorders>
              <w:left w:val="single" w:sz="4" w:space="0" w:color="7F7F7F" w:themeColor="text1" w:themeTint="80"/>
              <w:bottom w:val="single" w:sz="4" w:space="0" w:color="000000" w:themeColor="text1"/>
              <w:right w:val="single" w:sz="4" w:space="0" w:color="7F7F7F" w:themeColor="text1" w:themeTint="80"/>
            </w:tcBorders>
          </w:tcPr>
          <w:p w14:paraId="46910CA5" w14:textId="77777777"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418" w:type="dxa"/>
            <w:vMerge/>
            <w:tcBorders>
              <w:left w:val="single" w:sz="4" w:space="0" w:color="7F7F7F" w:themeColor="text1" w:themeTint="80"/>
              <w:bottom w:val="single" w:sz="4" w:space="0" w:color="000000" w:themeColor="text1"/>
            </w:tcBorders>
          </w:tcPr>
          <w:p w14:paraId="459EE8AA" w14:textId="77777777" w:rsidR="0048562B" w:rsidRPr="00324A09"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48562B" w:rsidRPr="00D72954" w14:paraId="1D89FAE2" w14:textId="77777777" w:rsidTr="004222D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20" w:type="dxa"/>
            <w:gridSpan w:val="2"/>
            <w:tcBorders>
              <w:bottom w:val="single" w:sz="4" w:space="0" w:color="000000" w:themeColor="text1"/>
              <w:right w:val="single" w:sz="4" w:space="0" w:color="7F7F7F" w:themeColor="text1" w:themeTint="80"/>
            </w:tcBorders>
          </w:tcPr>
          <w:p w14:paraId="22A0352E" w14:textId="7C87BECE" w:rsidR="0048562B" w:rsidRPr="00C26BDD" w:rsidRDefault="0048562B" w:rsidP="0048562B">
            <w:pPr>
              <w:pStyle w:val="3"/>
              <w:outlineLvl w:val="2"/>
              <w:rPr>
                <w:highlight w:val="yellow"/>
              </w:rPr>
            </w:pPr>
            <w:r w:rsidRPr="00C26BDD">
              <w:rPr>
                <w:rFonts w:hint="eastAsia"/>
                <w:highlight w:val="yellow"/>
              </w:rPr>
              <w:t>P</w:t>
            </w:r>
            <w:r w:rsidRPr="00C26BDD">
              <w:rPr>
                <w:highlight w:val="yellow"/>
              </w:rPr>
              <w:t>sychological</w:t>
            </w:r>
          </w:p>
        </w:tc>
        <w:tc>
          <w:tcPr>
            <w:tcW w:w="2416" w:type="dxa"/>
            <w:gridSpan w:val="2"/>
            <w:tcBorders>
              <w:left w:val="single" w:sz="4" w:space="0" w:color="7F7F7F" w:themeColor="text1" w:themeTint="80"/>
              <w:bottom w:val="single" w:sz="4" w:space="0" w:color="000000" w:themeColor="text1"/>
              <w:right w:val="single" w:sz="4" w:space="0" w:color="7F7F7F" w:themeColor="text1" w:themeTint="80"/>
            </w:tcBorders>
          </w:tcPr>
          <w:p w14:paraId="7724E014" w14:textId="563A6FC8"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D</w:t>
            </w:r>
            <w:r>
              <w:rPr>
                <w:sz w:val="22"/>
                <w:highlight w:val="yellow"/>
              </w:rPr>
              <w:t>epression</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5CB54C36" w14:textId="0EC0A2D1"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O</w:t>
            </w:r>
            <w:r>
              <w:rPr>
                <w:sz w:val="22"/>
                <w:highlight w:val="yellow"/>
              </w:rPr>
              <w:t>R 3.97 (2.28-6.91)</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323991A7" w14:textId="0665EDB3"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859F0">
              <w:rPr>
                <w:rFonts w:hint="eastAsia"/>
                <w:sz w:val="22"/>
                <w:highlight w:val="yellow"/>
              </w:rPr>
              <w:t>stage 5T</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65958BEE" w14:textId="0F5CA5CD"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859F0">
              <w:rPr>
                <w:rFonts w:hint="eastAsia"/>
                <w:sz w:val="22"/>
                <w:highlight w:val="yellow"/>
              </w:rPr>
              <w:t>Fried Phenotypes</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3526289D" w14:textId="70515EAB" w:rsidR="0048562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859F0">
              <w:rPr>
                <w:rFonts w:hint="eastAsia"/>
                <w:sz w:val="22"/>
                <w:highlight w:val="yellow"/>
              </w:rPr>
              <w:t>773</w:t>
            </w:r>
          </w:p>
        </w:tc>
        <w:tc>
          <w:tcPr>
            <w:tcW w:w="1418" w:type="dxa"/>
            <w:tcBorders>
              <w:left w:val="single" w:sz="4" w:space="0" w:color="7F7F7F" w:themeColor="text1" w:themeTint="80"/>
              <w:bottom w:val="single" w:sz="4" w:space="0" w:color="000000" w:themeColor="text1"/>
            </w:tcBorders>
          </w:tcPr>
          <w:p w14:paraId="13F0F23E" w14:textId="7CA9C4F9" w:rsidR="0048562B" w:rsidRPr="00324A09"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E859F0">
              <w:rPr>
                <w:sz w:val="22"/>
                <w:highlight w:val="yellow"/>
              </w:rPr>
              <w:fldChar w:fldCharType="begin" w:fldLock="1"/>
            </w:r>
            <w:r w:rsidRPr="00E859F0">
              <w:rPr>
                <w:sz w:val="22"/>
                <w:highlight w:val="yellow"/>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E859F0">
              <w:rPr>
                <w:sz w:val="22"/>
                <w:highlight w:val="yellow"/>
              </w:rPr>
              <w:fldChar w:fldCharType="separate"/>
            </w:r>
            <w:r w:rsidRPr="00E859F0">
              <w:rPr>
                <w:noProof/>
                <w:sz w:val="22"/>
                <w:highlight w:val="yellow"/>
                <w:vertAlign w:val="superscript"/>
              </w:rPr>
              <w:t>48</w:t>
            </w:r>
            <w:r w:rsidRPr="00E859F0">
              <w:rPr>
                <w:sz w:val="22"/>
                <w:highlight w:val="yellow"/>
              </w:rPr>
              <w:fldChar w:fldCharType="end"/>
            </w:r>
            <w:r w:rsidRPr="00E859F0">
              <w:rPr>
                <w:sz w:val="22"/>
                <w:highlight w:val="yellow"/>
              </w:rPr>
              <w:t xml:space="preserve"> Clin Transplant</w:t>
            </w:r>
          </w:p>
        </w:tc>
      </w:tr>
      <w:tr w:rsidR="0048562B" w:rsidRPr="00D72954" w14:paraId="63EE53CF" w14:textId="77777777" w:rsidTr="004222DD">
        <w:trPr>
          <w:trHeight w:val="274"/>
        </w:trPr>
        <w:tc>
          <w:tcPr>
            <w:cnfStyle w:val="001000000000" w:firstRow="0" w:lastRow="0" w:firstColumn="1" w:lastColumn="0" w:oddVBand="0" w:evenVBand="0" w:oddHBand="0" w:evenHBand="0" w:firstRowFirstColumn="0" w:firstRowLastColumn="0" w:lastRowFirstColumn="0" w:lastRowLastColumn="0"/>
            <w:tcW w:w="2120" w:type="dxa"/>
            <w:gridSpan w:val="2"/>
            <w:tcBorders>
              <w:bottom w:val="single" w:sz="4" w:space="0" w:color="000000" w:themeColor="text1"/>
              <w:right w:val="single" w:sz="4" w:space="0" w:color="7F7F7F" w:themeColor="text1" w:themeTint="80"/>
            </w:tcBorders>
          </w:tcPr>
          <w:p w14:paraId="56CFA9AB" w14:textId="33705EEE" w:rsidR="0048562B" w:rsidRPr="00C26BDD" w:rsidRDefault="0048562B" w:rsidP="0048562B">
            <w:pPr>
              <w:pStyle w:val="3"/>
              <w:outlineLvl w:val="2"/>
              <w:rPr>
                <w:highlight w:val="yellow"/>
              </w:rPr>
            </w:pPr>
            <w:r>
              <w:rPr>
                <w:rFonts w:hint="eastAsia"/>
                <w:highlight w:val="yellow"/>
              </w:rPr>
              <w:t>F</w:t>
            </w:r>
            <w:r>
              <w:rPr>
                <w:highlight w:val="yellow"/>
              </w:rPr>
              <w:t>unctional status</w:t>
            </w:r>
          </w:p>
        </w:tc>
        <w:tc>
          <w:tcPr>
            <w:tcW w:w="2416" w:type="dxa"/>
            <w:gridSpan w:val="2"/>
            <w:tcBorders>
              <w:left w:val="single" w:sz="4" w:space="0" w:color="7F7F7F" w:themeColor="text1" w:themeTint="80"/>
              <w:bottom w:val="single" w:sz="4" w:space="0" w:color="000000" w:themeColor="text1"/>
              <w:right w:val="single" w:sz="4" w:space="0" w:color="7F7F7F" w:themeColor="text1" w:themeTint="80"/>
            </w:tcBorders>
          </w:tcPr>
          <w:p w14:paraId="77ACEA0C" w14:textId="1EAF2C92"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D</w:t>
            </w:r>
            <w:r>
              <w:rPr>
                <w:sz w:val="22"/>
                <w:highlight w:val="yellow"/>
              </w:rPr>
              <w:t>isability</w:t>
            </w:r>
          </w:p>
        </w:tc>
        <w:tc>
          <w:tcPr>
            <w:tcW w:w="2632" w:type="dxa"/>
            <w:tcBorders>
              <w:left w:val="single" w:sz="4" w:space="0" w:color="7F7F7F" w:themeColor="text1" w:themeTint="80"/>
              <w:bottom w:val="single" w:sz="4" w:space="0" w:color="000000" w:themeColor="text1"/>
              <w:right w:val="single" w:sz="4" w:space="0" w:color="7F7F7F" w:themeColor="text1" w:themeTint="80"/>
            </w:tcBorders>
          </w:tcPr>
          <w:p w14:paraId="3F9BC1E6" w14:textId="392F2E91" w:rsidR="0048562B"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O</w:t>
            </w:r>
            <w:r>
              <w:rPr>
                <w:sz w:val="22"/>
                <w:highlight w:val="yellow"/>
              </w:rPr>
              <w:t>R 5.6 (4.12-7.62)</w:t>
            </w:r>
          </w:p>
        </w:tc>
        <w:tc>
          <w:tcPr>
            <w:tcW w:w="1904" w:type="dxa"/>
            <w:tcBorders>
              <w:left w:val="single" w:sz="4" w:space="0" w:color="7F7F7F" w:themeColor="text1" w:themeTint="80"/>
              <w:bottom w:val="single" w:sz="4" w:space="0" w:color="000000" w:themeColor="text1"/>
              <w:right w:val="single" w:sz="4" w:space="0" w:color="7F7F7F" w:themeColor="text1" w:themeTint="80"/>
            </w:tcBorders>
          </w:tcPr>
          <w:p w14:paraId="556A71FD" w14:textId="48ADDD5B" w:rsidR="0048562B" w:rsidRPr="00E859F0"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F878C6">
              <w:rPr>
                <w:color w:val="000000" w:themeColor="text1"/>
                <w:sz w:val="22"/>
                <w:highlight w:val="yellow"/>
              </w:rPr>
              <w:t>stage 5D</w:t>
            </w:r>
          </w:p>
        </w:tc>
        <w:tc>
          <w:tcPr>
            <w:tcW w:w="2059" w:type="dxa"/>
            <w:tcBorders>
              <w:left w:val="single" w:sz="4" w:space="0" w:color="7F7F7F" w:themeColor="text1" w:themeTint="80"/>
              <w:bottom w:val="single" w:sz="4" w:space="0" w:color="000000" w:themeColor="text1"/>
              <w:right w:val="single" w:sz="4" w:space="0" w:color="7F7F7F" w:themeColor="text1" w:themeTint="80"/>
            </w:tcBorders>
          </w:tcPr>
          <w:p w14:paraId="6FA3E427" w14:textId="5111BA35" w:rsidR="0048562B" w:rsidRPr="00E859F0"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F878C6">
              <w:rPr>
                <w:color w:val="000000" w:themeColor="text1"/>
                <w:sz w:val="22"/>
                <w:highlight w:val="yellow"/>
              </w:rPr>
              <w:t>Modified CHS scale</w:t>
            </w:r>
          </w:p>
        </w:tc>
        <w:tc>
          <w:tcPr>
            <w:tcW w:w="1343" w:type="dxa"/>
            <w:tcBorders>
              <w:left w:val="single" w:sz="4" w:space="0" w:color="7F7F7F" w:themeColor="text1" w:themeTint="80"/>
              <w:bottom w:val="single" w:sz="4" w:space="0" w:color="000000" w:themeColor="text1"/>
              <w:right w:val="single" w:sz="4" w:space="0" w:color="7F7F7F" w:themeColor="text1" w:themeTint="80"/>
            </w:tcBorders>
          </w:tcPr>
          <w:p w14:paraId="7D74A5EC" w14:textId="30216E67" w:rsidR="0048562B" w:rsidRPr="00E859F0"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F878C6">
              <w:rPr>
                <w:rFonts w:hint="eastAsia"/>
                <w:color w:val="000000" w:themeColor="text1"/>
                <w:sz w:val="22"/>
                <w:highlight w:val="yellow"/>
              </w:rPr>
              <w:t>165</w:t>
            </w:r>
            <w:r w:rsidRPr="00F878C6">
              <w:rPr>
                <w:color w:val="000000" w:themeColor="text1"/>
                <w:sz w:val="22"/>
                <w:highlight w:val="yellow"/>
              </w:rPr>
              <w:t>8</w:t>
            </w:r>
          </w:p>
        </w:tc>
        <w:tc>
          <w:tcPr>
            <w:tcW w:w="1418" w:type="dxa"/>
            <w:tcBorders>
              <w:left w:val="single" w:sz="4" w:space="0" w:color="7F7F7F" w:themeColor="text1" w:themeTint="80"/>
              <w:bottom w:val="single" w:sz="4" w:space="0" w:color="000000" w:themeColor="text1"/>
            </w:tcBorders>
          </w:tcPr>
          <w:p w14:paraId="7F0E5561" w14:textId="0D953585" w:rsidR="0048562B" w:rsidRPr="00E859F0"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F878C6">
              <w:rPr>
                <w:color w:val="000000" w:themeColor="text1"/>
                <w:sz w:val="22"/>
                <w:highlight w:val="yellow"/>
              </w:rPr>
              <w:fldChar w:fldCharType="begin" w:fldLock="1"/>
            </w:r>
            <w:r w:rsidRPr="00F878C6">
              <w:rPr>
                <w:color w:val="000000" w:themeColor="text1"/>
                <w:sz w:val="22"/>
                <w:highlight w:val="yellow"/>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F878C6">
              <w:rPr>
                <w:color w:val="000000" w:themeColor="text1"/>
                <w:sz w:val="22"/>
                <w:highlight w:val="yellow"/>
              </w:rPr>
              <w:fldChar w:fldCharType="separate"/>
            </w:r>
            <w:r w:rsidRPr="00F878C6">
              <w:rPr>
                <w:noProof/>
                <w:color w:val="000000" w:themeColor="text1"/>
                <w:sz w:val="22"/>
                <w:highlight w:val="yellow"/>
                <w:vertAlign w:val="superscript"/>
              </w:rPr>
              <w:t>49</w:t>
            </w:r>
            <w:r w:rsidRPr="00F878C6">
              <w:rPr>
                <w:color w:val="000000" w:themeColor="text1"/>
                <w:sz w:val="22"/>
                <w:highlight w:val="yellow"/>
              </w:rPr>
              <w:fldChar w:fldCharType="end"/>
            </w:r>
            <w:r w:rsidRPr="00F878C6">
              <w:rPr>
                <w:color w:val="000000" w:themeColor="text1"/>
                <w:sz w:val="22"/>
                <w:highlight w:val="yellow"/>
              </w:rPr>
              <w:t>J Ren Nutr</w:t>
            </w:r>
          </w:p>
        </w:tc>
      </w:tr>
      <w:tr w:rsidR="0048562B" w:rsidRPr="00D72954" w14:paraId="7CD4384D" w14:textId="77777777" w:rsidTr="00EF7E5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20" w:type="dxa"/>
            <w:gridSpan w:val="2"/>
            <w:tcBorders>
              <w:top w:val="single" w:sz="4" w:space="0" w:color="000000" w:themeColor="text1"/>
              <w:right w:val="single" w:sz="4" w:space="0" w:color="7F7F7F" w:themeColor="text1" w:themeTint="80"/>
            </w:tcBorders>
          </w:tcPr>
          <w:p w14:paraId="48D9D31D" w14:textId="4A5831E9" w:rsidR="0048562B" w:rsidRPr="00F167BB" w:rsidRDefault="0048562B" w:rsidP="0048562B">
            <w:pPr>
              <w:pStyle w:val="3"/>
              <w:outlineLvl w:val="2"/>
              <w:rPr>
                <w:highlight w:val="yellow"/>
              </w:rPr>
            </w:pPr>
            <w:r w:rsidRPr="00F167BB">
              <w:rPr>
                <w:highlight w:val="yellow"/>
              </w:rPr>
              <w:t>Vascular access</w:t>
            </w:r>
          </w:p>
        </w:tc>
        <w:tc>
          <w:tcPr>
            <w:tcW w:w="2416" w:type="dxa"/>
            <w:gridSpan w:val="2"/>
            <w:tcBorders>
              <w:top w:val="single" w:sz="4" w:space="0" w:color="000000" w:themeColor="text1"/>
              <w:left w:val="single" w:sz="4" w:space="0" w:color="7F7F7F" w:themeColor="text1" w:themeTint="80"/>
              <w:right w:val="single" w:sz="4" w:space="0" w:color="7F7F7F" w:themeColor="text1" w:themeTint="80"/>
            </w:tcBorders>
          </w:tcPr>
          <w:p w14:paraId="6784CC43" w14:textId="7E055B74" w:rsidR="0048562B" w:rsidRPr="00F167B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167BB">
              <w:rPr>
                <w:rFonts w:hint="eastAsia"/>
                <w:sz w:val="22"/>
                <w:highlight w:val="yellow"/>
              </w:rPr>
              <w:t>P</w:t>
            </w:r>
            <w:r w:rsidRPr="00F167BB">
              <w:rPr>
                <w:sz w:val="22"/>
                <w:highlight w:val="yellow"/>
              </w:rPr>
              <w:t>ermanent vascular access (fistula or graft)</w:t>
            </w:r>
          </w:p>
        </w:tc>
        <w:tc>
          <w:tcPr>
            <w:tcW w:w="2632" w:type="dxa"/>
            <w:tcBorders>
              <w:top w:val="single" w:sz="4" w:space="0" w:color="000000" w:themeColor="text1"/>
              <w:left w:val="single" w:sz="4" w:space="0" w:color="7F7F7F" w:themeColor="text1" w:themeTint="80"/>
              <w:right w:val="single" w:sz="4" w:space="0" w:color="7F7F7F" w:themeColor="text1" w:themeTint="80"/>
            </w:tcBorders>
          </w:tcPr>
          <w:p w14:paraId="6C9D0DD0" w14:textId="160C1A1C" w:rsidR="0048562B" w:rsidRPr="00F167B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167BB">
              <w:rPr>
                <w:rFonts w:hint="eastAsia"/>
                <w:sz w:val="22"/>
                <w:highlight w:val="yellow"/>
              </w:rPr>
              <w:t>O</w:t>
            </w:r>
            <w:r w:rsidRPr="00F167BB">
              <w:rPr>
                <w:sz w:val="22"/>
                <w:highlight w:val="yellow"/>
              </w:rPr>
              <w:t>R 0.71 (0.51-0.98)</w:t>
            </w:r>
          </w:p>
        </w:tc>
        <w:tc>
          <w:tcPr>
            <w:tcW w:w="1904" w:type="dxa"/>
            <w:tcBorders>
              <w:top w:val="single" w:sz="4" w:space="0" w:color="000000" w:themeColor="text1"/>
              <w:left w:val="single" w:sz="4" w:space="0" w:color="7F7F7F" w:themeColor="text1" w:themeTint="80"/>
              <w:right w:val="single" w:sz="4" w:space="0" w:color="7F7F7F" w:themeColor="text1" w:themeTint="80"/>
            </w:tcBorders>
          </w:tcPr>
          <w:p w14:paraId="6027DED8" w14:textId="179BD0C1" w:rsidR="0048562B" w:rsidRPr="00F167B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167BB">
              <w:rPr>
                <w:sz w:val="22"/>
                <w:highlight w:val="yellow"/>
              </w:rPr>
              <w:t>stage 5D (HD)</w:t>
            </w:r>
          </w:p>
        </w:tc>
        <w:tc>
          <w:tcPr>
            <w:tcW w:w="2059" w:type="dxa"/>
            <w:tcBorders>
              <w:top w:val="single" w:sz="4" w:space="0" w:color="000000" w:themeColor="text1"/>
              <w:left w:val="single" w:sz="4" w:space="0" w:color="7F7F7F" w:themeColor="text1" w:themeTint="80"/>
              <w:right w:val="single" w:sz="4" w:space="0" w:color="7F7F7F" w:themeColor="text1" w:themeTint="80"/>
            </w:tcBorders>
          </w:tcPr>
          <w:p w14:paraId="749CEF17" w14:textId="23273937" w:rsidR="0048562B" w:rsidRPr="00F167BB"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167BB">
              <w:rPr>
                <w:rFonts w:hint="eastAsia"/>
                <w:sz w:val="22"/>
                <w:highlight w:val="yellow"/>
              </w:rPr>
              <w:t>M</w:t>
            </w:r>
            <w:r w:rsidRPr="00F167BB">
              <w:rPr>
                <w:sz w:val="22"/>
                <w:highlight w:val="yellow"/>
              </w:rPr>
              <w:t>odified Fried Phenotypes</w:t>
            </w:r>
          </w:p>
        </w:tc>
        <w:tc>
          <w:tcPr>
            <w:tcW w:w="1343" w:type="dxa"/>
            <w:tcBorders>
              <w:top w:val="single" w:sz="4" w:space="0" w:color="000000" w:themeColor="text1"/>
              <w:left w:val="single" w:sz="4" w:space="0" w:color="7F7F7F" w:themeColor="text1" w:themeTint="80"/>
              <w:right w:val="single" w:sz="4" w:space="0" w:color="7F7F7F" w:themeColor="text1" w:themeTint="80"/>
            </w:tcBorders>
          </w:tcPr>
          <w:p w14:paraId="438D3167" w14:textId="32CAAA94"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A1565C">
              <w:rPr>
                <w:rFonts w:hint="eastAsia"/>
                <w:sz w:val="22"/>
                <w:highlight w:val="yellow"/>
              </w:rPr>
              <w:t>2275</w:t>
            </w:r>
          </w:p>
        </w:tc>
        <w:tc>
          <w:tcPr>
            <w:tcW w:w="1418" w:type="dxa"/>
            <w:tcBorders>
              <w:top w:val="single" w:sz="4" w:space="0" w:color="000000" w:themeColor="text1"/>
              <w:left w:val="single" w:sz="4" w:space="0" w:color="7F7F7F" w:themeColor="text1" w:themeTint="80"/>
            </w:tcBorders>
          </w:tcPr>
          <w:p w14:paraId="1AAD1390" w14:textId="23FEC111" w:rsidR="0048562B" w:rsidRPr="00D72954" w:rsidRDefault="0048562B" w:rsidP="0048562B">
            <w:pPr>
              <w:cnfStyle w:val="000000100000" w:firstRow="0" w:lastRow="0" w:firstColumn="0" w:lastColumn="0" w:oddVBand="0" w:evenVBand="0" w:oddHBand="1" w:evenHBand="0" w:firstRowFirstColumn="0" w:firstRowLastColumn="0" w:lastRowFirstColumn="0" w:lastRowLastColumn="0"/>
              <w:rPr>
                <w:sz w:val="22"/>
              </w:rPr>
            </w:pPr>
            <w:r w:rsidRPr="00A1565C">
              <w:rPr>
                <w:sz w:val="22"/>
                <w:highlight w:val="yellow"/>
              </w:rPr>
              <w:fldChar w:fldCharType="begin" w:fldLock="1"/>
            </w:r>
            <w:r w:rsidRPr="00A1565C">
              <w:rPr>
                <w:sz w:val="22"/>
                <w:highlight w:val="yellow"/>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1565C">
              <w:rPr>
                <w:sz w:val="22"/>
                <w:highlight w:val="yellow"/>
              </w:rPr>
              <w:fldChar w:fldCharType="separate"/>
            </w:r>
            <w:r w:rsidRPr="00A1565C">
              <w:rPr>
                <w:noProof/>
                <w:sz w:val="22"/>
                <w:highlight w:val="yellow"/>
                <w:vertAlign w:val="superscript"/>
              </w:rPr>
              <w:t>4</w:t>
            </w:r>
            <w:r w:rsidRPr="00A1565C">
              <w:rPr>
                <w:sz w:val="22"/>
                <w:highlight w:val="yellow"/>
              </w:rPr>
              <w:fldChar w:fldCharType="end"/>
            </w:r>
            <w:r w:rsidRPr="00A1565C">
              <w:rPr>
                <w:sz w:val="22"/>
                <w:highlight w:val="yellow"/>
              </w:rPr>
              <w:t xml:space="preserve"> 2007 JASN</w:t>
            </w:r>
          </w:p>
        </w:tc>
      </w:tr>
      <w:tr w:rsidR="0048562B" w:rsidRPr="00D72954" w14:paraId="7428D9F9" w14:textId="77777777" w:rsidTr="00574545">
        <w:trPr>
          <w:trHeight w:val="449"/>
        </w:trPr>
        <w:tc>
          <w:tcPr>
            <w:cnfStyle w:val="001000000000" w:firstRow="0" w:lastRow="0" w:firstColumn="1" w:lastColumn="0" w:oddVBand="0" w:evenVBand="0" w:oddHBand="0" w:evenHBand="0" w:firstRowFirstColumn="0" w:firstRowLastColumn="0" w:lastRowFirstColumn="0" w:lastRowLastColumn="0"/>
            <w:tcW w:w="2120" w:type="dxa"/>
            <w:gridSpan w:val="2"/>
            <w:vMerge w:val="restart"/>
            <w:tcBorders>
              <w:right w:val="single" w:sz="4" w:space="0" w:color="7F7F7F" w:themeColor="text1" w:themeTint="80"/>
            </w:tcBorders>
          </w:tcPr>
          <w:p w14:paraId="537B81BC" w14:textId="77777777" w:rsidR="0048562B" w:rsidRPr="0042652A" w:rsidRDefault="0048562B" w:rsidP="0048562B">
            <w:pPr>
              <w:pStyle w:val="3"/>
              <w:outlineLvl w:val="2"/>
              <w:rPr>
                <w:highlight w:val="yellow"/>
              </w:rPr>
            </w:pPr>
            <w:bookmarkStart w:id="6" w:name="_Toc4773299"/>
            <w:r w:rsidRPr="0042652A">
              <w:rPr>
                <w:rFonts w:hint="eastAsia"/>
                <w:highlight w:val="yellow"/>
              </w:rPr>
              <w:t>Laboratory Data</w:t>
            </w:r>
            <w:bookmarkEnd w:id="6"/>
          </w:p>
        </w:tc>
        <w:tc>
          <w:tcPr>
            <w:tcW w:w="2416" w:type="dxa"/>
            <w:gridSpan w:val="2"/>
            <w:tcBorders>
              <w:left w:val="single" w:sz="4" w:space="0" w:color="7F7F7F" w:themeColor="text1" w:themeTint="80"/>
              <w:right w:val="single" w:sz="4" w:space="0" w:color="7F7F7F" w:themeColor="text1" w:themeTint="80"/>
            </w:tcBorders>
          </w:tcPr>
          <w:p w14:paraId="442CE7B5" w14:textId="08F655A1"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4F3045">
              <w:rPr>
                <w:rFonts w:cstheme="minorHAnsi" w:hint="eastAsia"/>
                <w:sz w:val="22"/>
                <w:highlight w:val="yellow"/>
              </w:rPr>
              <w:t>Creatinine</w:t>
            </w:r>
            <w:r w:rsidRPr="004F3045">
              <w:rPr>
                <w:rFonts w:cstheme="minorHAnsi"/>
                <w:sz w:val="22"/>
                <w:highlight w:val="yellow"/>
              </w:rPr>
              <w:t xml:space="preserve"> &lt;</w:t>
            </w:r>
            <w:r>
              <w:rPr>
                <w:rFonts w:cstheme="minorHAnsi"/>
                <w:sz w:val="22"/>
                <w:highlight w:val="yellow"/>
              </w:rPr>
              <w:t xml:space="preserve"> </w:t>
            </w:r>
            <w:r w:rsidRPr="004F3045">
              <w:rPr>
                <w:rFonts w:cstheme="minorHAnsi"/>
                <w:sz w:val="22"/>
                <w:highlight w:val="yellow"/>
              </w:rPr>
              <w:t>4 mg/dL*</w:t>
            </w:r>
          </w:p>
        </w:tc>
        <w:tc>
          <w:tcPr>
            <w:tcW w:w="2632" w:type="dxa"/>
            <w:tcBorders>
              <w:left w:val="single" w:sz="4" w:space="0" w:color="7F7F7F" w:themeColor="text1" w:themeTint="80"/>
              <w:right w:val="single" w:sz="4" w:space="0" w:color="7F7F7F" w:themeColor="text1" w:themeTint="80"/>
            </w:tcBorders>
          </w:tcPr>
          <w:p w14:paraId="09C1DF80" w14:textId="7F82FBB9"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4F3045">
              <w:rPr>
                <w:rFonts w:cstheme="minorHAnsi" w:hint="eastAsia"/>
                <w:sz w:val="22"/>
                <w:highlight w:val="yellow"/>
              </w:rPr>
              <w:t>RR 1.46</w:t>
            </w:r>
            <w:r w:rsidRPr="004F3045">
              <w:rPr>
                <w:rFonts w:cstheme="minorHAnsi"/>
                <w:sz w:val="22"/>
                <w:highlight w:val="yellow"/>
              </w:rPr>
              <w:t xml:space="preserve"> </w:t>
            </w:r>
            <w:r w:rsidRPr="004F3045">
              <w:rPr>
                <w:rFonts w:cstheme="minorHAnsi" w:hint="eastAsia"/>
                <w:sz w:val="22"/>
                <w:highlight w:val="yellow"/>
              </w:rPr>
              <w:t>(</w:t>
            </w:r>
            <w:r w:rsidRPr="004F3045">
              <w:rPr>
                <w:rFonts w:cstheme="minorHAnsi"/>
                <w:sz w:val="22"/>
                <w:highlight w:val="yellow"/>
              </w:rPr>
              <w:t>1.22-1.71</w:t>
            </w:r>
            <w:r w:rsidRPr="004F3045">
              <w:rPr>
                <w:rFonts w:cstheme="minorHAnsi" w:hint="eastAsia"/>
                <w:sz w:val="22"/>
                <w:highlight w:val="yellow"/>
              </w:rPr>
              <w:t>)</w:t>
            </w:r>
          </w:p>
        </w:tc>
        <w:tc>
          <w:tcPr>
            <w:tcW w:w="1904" w:type="dxa"/>
            <w:tcBorders>
              <w:left w:val="single" w:sz="4" w:space="0" w:color="7F7F7F" w:themeColor="text1" w:themeTint="80"/>
              <w:right w:val="single" w:sz="4" w:space="0" w:color="7F7F7F" w:themeColor="text1" w:themeTint="80"/>
            </w:tcBorders>
          </w:tcPr>
          <w:p w14:paraId="6DA7F5AF" w14:textId="33A82822"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4F3045">
              <w:rPr>
                <w:sz w:val="22"/>
                <w:highlight w:val="yellow"/>
              </w:rPr>
              <w:t>stage 5D (</w:t>
            </w:r>
            <w:r>
              <w:rPr>
                <w:sz w:val="22"/>
                <w:highlight w:val="yellow"/>
              </w:rPr>
              <w:t>HD</w:t>
            </w:r>
            <w:r w:rsidRPr="004F3045">
              <w:rPr>
                <w:sz w:val="22"/>
                <w:highlight w:val="yellow"/>
              </w:rPr>
              <w:t>)</w:t>
            </w:r>
          </w:p>
        </w:tc>
        <w:tc>
          <w:tcPr>
            <w:tcW w:w="2059" w:type="dxa"/>
            <w:tcBorders>
              <w:left w:val="single" w:sz="4" w:space="0" w:color="7F7F7F" w:themeColor="text1" w:themeTint="80"/>
              <w:right w:val="single" w:sz="4" w:space="0" w:color="7F7F7F" w:themeColor="text1" w:themeTint="80"/>
            </w:tcBorders>
          </w:tcPr>
          <w:p w14:paraId="5F891FA7" w14:textId="2FA0D0FD"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4F3045">
              <w:rPr>
                <w:rFonts w:hint="eastAsia"/>
                <w:sz w:val="22"/>
                <w:highlight w:val="yellow"/>
              </w:rPr>
              <w:t>Fried Phenotypes</w:t>
            </w:r>
          </w:p>
        </w:tc>
        <w:tc>
          <w:tcPr>
            <w:tcW w:w="1343" w:type="dxa"/>
            <w:tcBorders>
              <w:left w:val="single" w:sz="4" w:space="0" w:color="7F7F7F" w:themeColor="text1" w:themeTint="80"/>
              <w:right w:val="single" w:sz="4" w:space="0" w:color="7F7F7F" w:themeColor="text1" w:themeTint="80"/>
            </w:tcBorders>
          </w:tcPr>
          <w:p w14:paraId="2A9024DB" w14:textId="1CDB1833"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252130">
              <w:rPr>
                <w:rFonts w:hint="eastAsia"/>
                <w:sz w:val="22"/>
                <w:highlight w:val="yellow"/>
              </w:rPr>
              <w:t>205</w:t>
            </w:r>
          </w:p>
        </w:tc>
        <w:tc>
          <w:tcPr>
            <w:tcW w:w="1418" w:type="dxa"/>
            <w:tcBorders>
              <w:left w:val="single" w:sz="4" w:space="0" w:color="7F7F7F" w:themeColor="text1" w:themeTint="80"/>
            </w:tcBorders>
          </w:tcPr>
          <w:p w14:paraId="76E2C191" w14:textId="64C4D4D3" w:rsidR="0048562B" w:rsidRPr="00D72954" w:rsidRDefault="0048562B" w:rsidP="0048562B">
            <w:pPr>
              <w:cnfStyle w:val="000000000000" w:firstRow="0" w:lastRow="0" w:firstColumn="0" w:lastColumn="0" w:oddVBand="0" w:evenVBand="0" w:oddHBand="0" w:evenHBand="0" w:firstRowFirstColumn="0" w:firstRowLastColumn="0" w:lastRowFirstColumn="0" w:lastRowLastColumn="0"/>
              <w:rPr>
                <w:sz w:val="22"/>
              </w:rPr>
            </w:pPr>
            <w:r w:rsidRPr="00252130">
              <w:rPr>
                <w:rFonts w:cstheme="minorHAnsi"/>
                <w:sz w:val="22"/>
                <w:highlight w:val="yellow"/>
              </w:rPr>
              <w:fldChar w:fldCharType="begin" w:fldLock="1"/>
            </w:r>
            <w:r w:rsidRPr="00252130">
              <w:rPr>
                <w:rFonts w:cstheme="minorHAnsi"/>
                <w:sz w:val="22"/>
                <w:highlight w:val="yellow"/>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Pr="00252130">
              <w:rPr>
                <w:rFonts w:cstheme="minorHAnsi" w:hint="eastAsia"/>
                <w:sz w:val="22"/>
                <w:highlight w:val="yellow"/>
              </w:rPr>
              <w:instrText>ificant. Frailty is highly prevalent among dialysis population. Factors predicting frailty include HTN, smoking, LVD, PVD, CVA, smoking, anemia, and IDH. Frailty is a significant risk factor for falls and hospitalizations.\n\n. \n\n</w:instrText>
            </w:r>
            <w:r w:rsidRPr="00252130">
              <w:rPr>
                <w:rFonts w:cstheme="minorHAnsi" w:hint="eastAsia"/>
                <w:sz w:val="22"/>
                <w:highlight w:val="yellow"/>
              </w:rPr>
              <w:instrText>很多因子都是</w:instrText>
            </w:r>
            <w:r w:rsidRPr="00252130">
              <w:rPr>
                <w:rFonts w:cstheme="minorHAnsi" w:hint="eastAsia"/>
                <w:sz w:val="22"/>
                <w:highlight w:val="yellow"/>
              </w:rPr>
              <w:instrText>causes/predictors of frailty</w:instrText>
            </w:r>
            <w:r w:rsidRPr="00252130">
              <w:rPr>
                <w:rFonts w:cstheme="minorHAnsi" w:hint="eastAsia"/>
                <w:sz w:val="22"/>
                <w:highlight w:val="yellow"/>
              </w:rPr>
              <w:instrText>，提到的因</w:instrText>
            </w:r>
            <w:r w:rsidRPr="00252130">
              <w:rPr>
                <w:rFonts w:cstheme="minorHAnsi" w:hint="eastAsia"/>
                <w:sz w:val="22"/>
                <w:highlight w:val="yellow"/>
              </w:rPr>
              <w:instrText>frailty</w:instrText>
            </w:r>
            <w:r w:rsidRPr="00252130">
              <w:rPr>
                <w:rFonts w:cstheme="minorHAnsi" w:hint="eastAsia"/>
                <w:sz w:val="22"/>
                <w:highlight w:val="yellow"/>
              </w:rPr>
              <w:instrText>而生的</w:instrText>
            </w:r>
            <w:r w:rsidRPr="00252130">
              <w:rPr>
                <w:rFonts w:cstheme="minorHAnsi" w:hint="eastAsia"/>
                <w:sz w:val="22"/>
                <w:highlight w:val="yellow"/>
              </w:rPr>
              <w:instrText>adverse health outcomes</w:instrText>
            </w:r>
            <w:r w:rsidRPr="00252130">
              <w:rPr>
                <w:rFonts w:cstheme="minorHAnsi" w:hint="eastAsia"/>
                <w:sz w:val="22"/>
                <w:highlight w:val="yellow"/>
              </w:rPr>
              <w:instrText>只有</w:instrText>
            </w:r>
            <w:r w:rsidRPr="00252130">
              <w:rPr>
                <w:rFonts w:cstheme="minorHAnsi" w:hint="eastAsia"/>
                <w:sz w:val="22"/>
                <w:highlight w:val="yellow"/>
              </w:rPr>
              <w:instrText>hospitalizations</w:instrText>
            </w:r>
            <w:r w:rsidRPr="00252130">
              <w:rPr>
                <w:rFonts w:cstheme="minorHAnsi" w:hint="eastAsia"/>
                <w:sz w:val="22"/>
                <w:highlight w:val="yellow"/>
              </w:rPr>
              <w:instrText>跟</w:instrText>
            </w:r>
            <w:r w:rsidRPr="00252130">
              <w:rPr>
                <w:rFonts w:cstheme="minorHAnsi" w:hint="eastAsia"/>
                <w:sz w:val="22"/>
                <w:highlight w:val="yellow"/>
              </w:rPr>
              <w:instrText>falls</w:instrText>
            </w:r>
            <w:r w:rsidRPr="00252130">
              <w:rPr>
                <w:rFonts w:cstheme="minorHAnsi" w:hint="eastAsia"/>
                <w:sz w:val="22"/>
                <w:highlight w:val="yellow"/>
              </w:rPr>
              <w:instrText>。</w:instrText>
            </w:r>
            <w:r w:rsidRPr="00252130">
              <w:rPr>
                <w:rFonts w:cstheme="minorHAnsi" w:hint="eastAsia"/>
                <w:sz w:val="22"/>
                <w:highlight w:val="yellow"/>
              </w:rPr>
              <w:instrText>","title":"A study of clinical assessment of frailty in patients on maintenance hemodialysis supported by cashless government scheme","type":"article-journal"},"uris":["http://www.m</w:instrText>
            </w:r>
            <w:r w:rsidRPr="00252130">
              <w:rPr>
                <w:rFonts w:cstheme="minorHAnsi"/>
                <w:sz w:val="22"/>
                <w:highlight w:val="yellow"/>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252130">
              <w:rPr>
                <w:rFonts w:cstheme="minorHAnsi"/>
                <w:sz w:val="22"/>
                <w:highlight w:val="yellow"/>
              </w:rPr>
              <w:fldChar w:fldCharType="separate"/>
            </w:r>
            <w:r w:rsidRPr="00252130">
              <w:rPr>
                <w:rFonts w:cstheme="minorHAnsi"/>
                <w:noProof/>
                <w:sz w:val="22"/>
                <w:highlight w:val="yellow"/>
                <w:vertAlign w:val="superscript"/>
              </w:rPr>
              <w:t>1</w:t>
            </w:r>
            <w:r w:rsidRPr="00252130">
              <w:rPr>
                <w:rFonts w:cstheme="minorHAnsi"/>
                <w:sz w:val="22"/>
                <w:highlight w:val="yellow"/>
              </w:rPr>
              <w:fldChar w:fldCharType="end"/>
            </w:r>
            <w:r w:rsidRPr="00252130">
              <w:rPr>
                <w:rFonts w:cstheme="minorHAnsi"/>
                <w:sz w:val="22"/>
                <w:highlight w:val="yellow"/>
              </w:rPr>
              <w:t xml:space="preserve"> </w:t>
            </w:r>
            <w:r>
              <w:rPr>
                <w:rFonts w:cstheme="minorHAnsi"/>
                <w:sz w:val="22"/>
                <w:highlight w:val="yellow"/>
              </w:rPr>
              <w:t>2017</w:t>
            </w:r>
            <w:r w:rsidRPr="00252130">
              <w:rPr>
                <w:rFonts w:cstheme="minorHAnsi"/>
                <w:sz w:val="22"/>
                <w:highlight w:val="yellow"/>
              </w:rPr>
              <w:t>SJKDT</w:t>
            </w:r>
          </w:p>
        </w:tc>
      </w:tr>
      <w:tr w:rsidR="0048562B" w:rsidRPr="00D72954" w14:paraId="3C312407" w14:textId="77777777" w:rsidTr="0057454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3D3E3F76" w14:textId="77777777" w:rsidR="0048562B" w:rsidRPr="0042652A" w:rsidRDefault="0048562B" w:rsidP="0048562B">
            <w:pPr>
              <w:pStyle w:val="3"/>
              <w:outlineLvl w:val="2"/>
              <w:rPr>
                <w:highlight w:val="yellow"/>
              </w:rPr>
            </w:pPr>
          </w:p>
        </w:tc>
        <w:tc>
          <w:tcPr>
            <w:tcW w:w="2416" w:type="dxa"/>
            <w:gridSpan w:val="2"/>
            <w:tcBorders>
              <w:left w:val="single" w:sz="4" w:space="0" w:color="7F7F7F" w:themeColor="text1" w:themeTint="80"/>
              <w:right w:val="single" w:sz="4" w:space="0" w:color="7F7F7F" w:themeColor="text1" w:themeTint="80"/>
            </w:tcBorders>
          </w:tcPr>
          <w:p w14:paraId="18156F28" w14:textId="2EB87FC6" w:rsidR="0048562B" w:rsidRPr="00B754DC"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Pr>
                <w:rFonts w:cstheme="minorHAnsi" w:hint="eastAsia"/>
                <w:sz w:val="22"/>
                <w:highlight w:val="yellow"/>
              </w:rPr>
              <w:t>e</w:t>
            </w:r>
            <w:r>
              <w:rPr>
                <w:rFonts w:cstheme="minorHAnsi"/>
                <w:sz w:val="22"/>
                <w:highlight w:val="yellow"/>
              </w:rPr>
              <w:t>GFR (per 5 mL/min/1.73m</w:t>
            </w:r>
            <w:r>
              <w:rPr>
                <w:rFonts w:cstheme="minorHAnsi"/>
                <w:sz w:val="22"/>
                <w:highlight w:val="yellow"/>
                <w:vertAlign w:val="superscript"/>
              </w:rPr>
              <w:t>2</w:t>
            </w:r>
            <w:r>
              <w:rPr>
                <w:rFonts w:cstheme="minorHAnsi"/>
                <w:sz w:val="22"/>
                <w:highlight w:val="yellow"/>
              </w:rPr>
              <w:t xml:space="preserve"> increase)</w:t>
            </w:r>
          </w:p>
        </w:tc>
        <w:tc>
          <w:tcPr>
            <w:tcW w:w="2632" w:type="dxa"/>
            <w:tcBorders>
              <w:left w:val="single" w:sz="4" w:space="0" w:color="7F7F7F" w:themeColor="text1" w:themeTint="80"/>
              <w:right w:val="single" w:sz="4" w:space="0" w:color="7F7F7F" w:themeColor="text1" w:themeTint="80"/>
            </w:tcBorders>
          </w:tcPr>
          <w:p w14:paraId="09560A7B" w14:textId="3F53F22C" w:rsidR="0048562B" w:rsidRPr="00045224"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Pr>
                <w:rFonts w:cstheme="minorHAnsi"/>
                <w:sz w:val="22"/>
                <w:highlight w:val="yellow"/>
              </w:rPr>
              <w:t>OR 1.44 (1.23-1.68)</w:t>
            </w:r>
          </w:p>
        </w:tc>
        <w:tc>
          <w:tcPr>
            <w:tcW w:w="1904" w:type="dxa"/>
            <w:tcBorders>
              <w:left w:val="single" w:sz="4" w:space="0" w:color="7F7F7F" w:themeColor="text1" w:themeTint="80"/>
              <w:right w:val="single" w:sz="4" w:space="0" w:color="7F7F7F" w:themeColor="text1" w:themeTint="80"/>
            </w:tcBorders>
          </w:tcPr>
          <w:p w14:paraId="44DCC5F5" w14:textId="536EE78D" w:rsidR="0048562B" w:rsidRPr="004F304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stage 5D (incident)</w:t>
            </w:r>
          </w:p>
        </w:tc>
        <w:tc>
          <w:tcPr>
            <w:tcW w:w="2059" w:type="dxa"/>
            <w:tcBorders>
              <w:left w:val="single" w:sz="4" w:space="0" w:color="7F7F7F" w:themeColor="text1" w:themeTint="80"/>
              <w:right w:val="single" w:sz="4" w:space="0" w:color="7F7F7F" w:themeColor="text1" w:themeTint="80"/>
            </w:tcBorders>
          </w:tcPr>
          <w:p w14:paraId="64A32776" w14:textId="60B5DE6B" w:rsidR="0048562B" w:rsidRPr="004F3045"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M</w:t>
            </w:r>
            <w:r>
              <w:rPr>
                <w:sz w:val="22"/>
                <w:highlight w:val="yellow"/>
              </w:rPr>
              <w:t>odified Fried Phenotypes</w:t>
            </w:r>
          </w:p>
        </w:tc>
        <w:tc>
          <w:tcPr>
            <w:tcW w:w="1343" w:type="dxa"/>
            <w:tcBorders>
              <w:left w:val="single" w:sz="4" w:space="0" w:color="7F7F7F" w:themeColor="text1" w:themeTint="80"/>
              <w:right w:val="single" w:sz="4" w:space="0" w:color="7F7F7F" w:themeColor="text1" w:themeTint="80"/>
            </w:tcBorders>
          </w:tcPr>
          <w:p w14:paraId="622DC370" w14:textId="3C2292AD" w:rsidR="0048562B" w:rsidRPr="00252130"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1</w:t>
            </w:r>
            <w:r>
              <w:rPr>
                <w:sz w:val="22"/>
                <w:highlight w:val="yellow"/>
              </w:rPr>
              <w:t>576</w:t>
            </w:r>
          </w:p>
        </w:tc>
        <w:tc>
          <w:tcPr>
            <w:tcW w:w="1418" w:type="dxa"/>
            <w:tcBorders>
              <w:left w:val="single" w:sz="4" w:space="0" w:color="7F7F7F" w:themeColor="text1" w:themeTint="80"/>
            </w:tcBorders>
          </w:tcPr>
          <w:p w14:paraId="10AF9D45" w14:textId="1561CE97" w:rsidR="0048562B" w:rsidRPr="00252130"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sidRPr="00AA14BF">
              <w:rPr>
                <w:sz w:val="22"/>
                <w:highlight w:val="yellow"/>
              </w:rPr>
              <w:fldChar w:fldCharType="begin" w:fldLock="1"/>
            </w:r>
            <w:r w:rsidRPr="00AA14BF">
              <w:rPr>
                <w:sz w:val="22"/>
                <w:highlight w:val="yellow"/>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AA14BF">
              <w:rPr>
                <w:rFonts w:ascii="Cambria Math" w:hAnsi="Cambria Math" w:cs="Cambria Math"/>
                <w:sz w:val="22"/>
                <w:highlight w:val="yellow"/>
              </w:rPr>
              <w:instrText>⬍</w:instrText>
            </w:r>
            <w:r w:rsidRPr="00AA14BF">
              <w:rPr>
                <w:sz w:val="22"/>
                <w:highlight w:val="yellow"/>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A14BF">
              <w:rPr>
                <w:sz w:val="22"/>
                <w:highlight w:val="yellow"/>
              </w:rPr>
              <w:fldChar w:fldCharType="separate"/>
            </w:r>
            <w:r w:rsidRPr="00AA14BF">
              <w:rPr>
                <w:noProof/>
                <w:sz w:val="22"/>
                <w:highlight w:val="yellow"/>
                <w:vertAlign w:val="superscript"/>
              </w:rPr>
              <w:t>46</w:t>
            </w:r>
            <w:r w:rsidRPr="00AA14BF">
              <w:rPr>
                <w:sz w:val="22"/>
                <w:highlight w:val="yellow"/>
              </w:rPr>
              <w:fldChar w:fldCharType="end"/>
            </w:r>
            <w:r w:rsidRPr="00AA14BF">
              <w:rPr>
                <w:sz w:val="22"/>
                <w:highlight w:val="yellow"/>
              </w:rPr>
              <w:t xml:space="preserve"> JAMA-IM</w:t>
            </w:r>
          </w:p>
        </w:tc>
      </w:tr>
      <w:tr w:rsidR="0048562B" w:rsidRPr="00D72954" w14:paraId="6D25BF2C" w14:textId="77777777" w:rsidTr="00E937FB">
        <w:trPr>
          <w:trHeight w:val="431"/>
        </w:trPr>
        <w:tc>
          <w:tcPr>
            <w:cnfStyle w:val="001000000000" w:firstRow="0" w:lastRow="0" w:firstColumn="1" w:lastColumn="0" w:oddVBand="0" w:evenVBand="0" w:oddHBand="0" w:evenHBand="0" w:firstRowFirstColumn="0" w:firstRowLastColumn="0" w:lastRowFirstColumn="0" w:lastRowLastColumn="0"/>
            <w:tcW w:w="2120" w:type="dxa"/>
            <w:gridSpan w:val="2"/>
            <w:vMerge/>
            <w:tcBorders>
              <w:right w:val="single" w:sz="4" w:space="0" w:color="7F7F7F" w:themeColor="text1" w:themeTint="80"/>
            </w:tcBorders>
          </w:tcPr>
          <w:p w14:paraId="2DA93676" w14:textId="77777777" w:rsidR="0048562B" w:rsidRPr="00D72954" w:rsidRDefault="0048562B" w:rsidP="0048562B">
            <w:pPr>
              <w:rPr>
                <w:sz w:val="22"/>
                <w:lang w:eastAsia="ko-KR"/>
              </w:rPr>
            </w:pPr>
          </w:p>
        </w:tc>
        <w:tc>
          <w:tcPr>
            <w:tcW w:w="2416" w:type="dxa"/>
            <w:gridSpan w:val="2"/>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4F9B2668" w14:textId="03875BBA" w:rsidR="0048562B" w:rsidRPr="004F3045" w:rsidRDefault="0048562B" w:rsidP="0048562B">
            <w:pPr>
              <w:cnfStyle w:val="000000000000" w:firstRow="0" w:lastRow="0" w:firstColumn="0" w:lastColumn="0" w:oddVBand="0" w:evenVBand="0" w:oddHBand="0" w:evenHBand="0" w:firstRowFirstColumn="0" w:firstRowLastColumn="0" w:lastRowFirstColumn="0" w:lastRowLastColumn="0"/>
              <w:rPr>
                <w:rFonts w:cstheme="minorHAnsi"/>
                <w:sz w:val="22"/>
                <w:highlight w:val="yellow"/>
              </w:rPr>
            </w:pPr>
            <w:r>
              <w:rPr>
                <w:rFonts w:cstheme="minorHAnsi" w:hint="eastAsia"/>
                <w:sz w:val="22"/>
                <w:highlight w:val="yellow"/>
              </w:rPr>
              <w:t>A</w:t>
            </w:r>
            <w:r>
              <w:rPr>
                <w:rFonts w:cstheme="minorHAnsi"/>
                <w:sz w:val="22"/>
                <w:highlight w:val="yellow"/>
              </w:rPr>
              <w:t>lbumin &lt; 3.2 (g/dL)</w:t>
            </w:r>
          </w:p>
        </w:tc>
        <w:tc>
          <w:tcPr>
            <w:tcW w:w="2632"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0E1D3FF2" w14:textId="32FF17D5" w:rsidR="0048562B" w:rsidRPr="004F3045" w:rsidRDefault="0048562B" w:rsidP="0048562B">
            <w:pPr>
              <w:cnfStyle w:val="000000000000" w:firstRow="0" w:lastRow="0" w:firstColumn="0" w:lastColumn="0" w:oddVBand="0" w:evenVBand="0" w:oddHBand="0" w:evenHBand="0" w:firstRowFirstColumn="0" w:firstRowLastColumn="0" w:lastRowFirstColumn="0" w:lastRowLastColumn="0"/>
              <w:rPr>
                <w:rFonts w:cstheme="minorHAnsi"/>
                <w:sz w:val="22"/>
                <w:highlight w:val="yellow"/>
              </w:rPr>
            </w:pPr>
            <w:r>
              <w:rPr>
                <w:rFonts w:cstheme="minorHAnsi"/>
                <w:sz w:val="22"/>
                <w:highlight w:val="yellow"/>
              </w:rPr>
              <w:t>OR 1.89 (1.43-2.49)</w:t>
            </w:r>
          </w:p>
        </w:tc>
        <w:tc>
          <w:tcPr>
            <w:tcW w:w="1904"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132AEA6D" w14:textId="443AB1E5" w:rsidR="0048562B" w:rsidRPr="004F304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stage 5D</w:t>
            </w:r>
          </w:p>
        </w:tc>
        <w:tc>
          <w:tcPr>
            <w:tcW w:w="2059"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70702452" w14:textId="66E29653" w:rsidR="0048562B" w:rsidRPr="004F3045"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M</w:t>
            </w:r>
            <w:r>
              <w:rPr>
                <w:sz w:val="22"/>
                <w:highlight w:val="yellow"/>
              </w:rPr>
              <w:t>odified Fried Phenotypes</w:t>
            </w:r>
          </w:p>
        </w:tc>
        <w:tc>
          <w:tcPr>
            <w:tcW w:w="1343" w:type="dxa"/>
            <w:tcBorders>
              <w:top w:val="single" w:sz="4" w:space="0" w:color="000000" w:themeColor="text1"/>
              <w:left w:val="single" w:sz="4" w:space="0" w:color="7F7F7F" w:themeColor="text1" w:themeTint="80"/>
              <w:bottom w:val="single" w:sz="4" w:space="0" w:color="000000" w:themeColor="text1"/>
              <w:right w:val="single" w:sz="4" w:space="0" w:color="7F7F7F" w:themeColor="text1" w:themeTint="80"/>
            </w:tcBorders>
          </w:tcPr>
          <w:p w14:paraId="192E5DFE" w14:textId="4252CABC" w:rsidR="0048562B" w:rsidRPr="00252130" w:rsidRDefault="0048562B" w:rsidP="0048562B">
            <w:pPr>
              <w:cnfStyle w:val="000000000000" w:firstRow="0" w:lastRow="0" w:firstColumn="0" w:lastColumn="0" w:oddVBand="0" w:evenVBand="0" w:oddHBand="0" w:evenHBand="0" w:firstRowFirstColumn="0" w:firstRowLastColumn="0" w:lastRowFirstColumn="0" w:lastRowLastColumn="0"/>
              <w:rPr>
                <w:sz w:val="22"/>
                <w:highlight w:val="yellow"/>
              </w:rPr>
            </w:pPr>
            <w:r w:rsidRPr="00A1565C">
              <w:rPr>
                <w:rFonts w:hint="eastAsia"/>
                <w:sz w:val="22"/>
                <w:highlight w:val="yellow"/>
              </w:rPr>
              <w:t>2275</w:t>
            </w:r>
          </w:p>
        </w:tc>
        <w:tc>
          <w:tcPr>
            <w:tcW w:w="1418" w:type="dxa"/>
            <w:tcBorders>
              <w:top w:val="single" w:sz="4" w:space="0" w:color="000000" w:themeColor="text1"/>
              <w:left w:val="single" w:sz="4" w:space="0" w:color="7F7F7F" w:themeColor="text1" w:themeTint="80"/>
              <w:bottom w:val="single" w:sz="4" w:space="0" w:color="000000" w:themeColor="text1"/>
            </w:tcBorders>
          </w:tcPr>
          <w:p w14:paraId="22D8AB06" w14:textId="7D38643C" w:rsidR="0048562B" w:rsidRPr="00252130" w:rsidRDefault="0048562B" w:rsidP="0048562B">
            <w:pPr>
              <w:cnfStyle w:val="000000000000" w:firstRow="0" w:lastRow="0" w:firstColumn="0" w:lastColumn="0" w:oddVBand="0" w:evenVBand="0" w:oddHBand="0" w:evenHBand="0" w:firstRowFirstColumn="0" w:firstRowLastColumn="0" w:lastRowFirstColumn="0" w:lastRowLastColumn="0"/>
              <w:rPr>
                <w:rFonts w:cstheme="minorHAnsi"/>
                <w:sz w:val="22"/>
                <w:highlight w:val="yellow"/>
              </w:rPr>
            </w:pPr>
            <w:r w:rsidRPr="00A1565C">
              <w:rPr>
                <w:sz w:val="22"/>
                <w:highlight w:val="yellow"/>
              </w:rPr>
              <w:fldChar w:fldCharType="begin" w:fldLock="1"/>
            </w:r>
            <w:r w:rsidRPr="00A1565C">
              <w:rPr>
                <w:sz w:val="22"/>
                <w:highlight w:val="yellow"/>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1565C">
              <w:rPr>
                <w:sz w:val="22"/>
                <w:highlight w:val="yellow"/>
              </w:rPr>
              <w:fldChar w:fldCharType="separate"/>
            </w:r>
            <w:r w:rsidRPr="00A1565C">
              <w:rPr>
                <w:noProof/>
                <w:sz w:val="22"/>
                <w:highlight w:val="yellow"/>
                <w:vertAlign w:val="superscript"/>
              </w:rPr>
              <w:t>4</w:t>
            </w:r>
            <w:r w:rsidRPr="00A1565C">
              <w:rPr>
                <w:sz w:val="22"/>
                <w:highlight w:val="yellow"/>
              </w:rPr>
              <w:fldChar w:fldCharType="end"/>
            </w:r>
            <w:r w:rsidRPr="00A1565C">
              <w:rPr>
                <w:sz w:val="22"/>
                <w:highlight w:val="yellow"/>
              </w:rPr>
              <w:t xml:space="preserve"> 2007 JASN</w:t>
            </w:r>
          </w:p>
        </w:tc>
      </w:tr>
      <w:tr w:rsidR="0048562B" w:rsidRPr="00D72954" w14:paraId="63F257CF" w14:textId="77777777" w:rsidTr="00936D4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2120" w:type="dxa"/>
            <w:gridSpan w:val="2"/>
            <w:vMerge/>
            <w:tcBorders>
              <w:bottom w:val="single" w:sz="2" w:space="0" w:color="000000" w:themeColor="text1"/>
              <w:right w:val="single" w:sz="4" w:space="0" w:color="000000" w:themeColor="text1"/>
            </w:tcBorders>
          </w:tcPr>
          <w:p w14:paraId="258D069B" w14:textId="77777777" w:rsidR="0048562B" w:rsidRPr="00D72954" w:rsidRDefault="0048562B" w:rsidP="0048562B">
            <w:pPr>
              <w:rPr>
                <w:sz w:val="22"/>
              </w:rPr>
            </w:pPr>
          </w:p>
        </w:tc>
        <w:tc>
          <w:tcPr>
            <w:tcW w:w="2416" w:type="dxa"/>
            <w:gridSpan w:val="2"/>
            <w:tcBorders>
              <w:top w:val="single" w:sz="4" w:space="0" w:color="000000" w:themeColor="text1"/>
              <w:left w:val="single" w:sz="4" w:space="0" w:color="000000" w:themeColor="text1"/>
              <w:bottom w:val="single" w:sz="2" w:space="0" w:color="000000" w:themeColor="text1"/>
              <w:right w:val="single" w:sz="4" w:space="0" w:color="000000" w:themeColor="text1"/>
            </w:tcBorders>
          </w:tcPr>
          <w:p w14:paraId="2E432AD9" w14:textId="77B500B4" w:rsidR="0048562B" w:rsidRPr="00F83AA2"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sidRPr="00F83AA2">
              <w:rPr>
                <w:rFonts w:cstheme="minorHAnsi"/>
                <w:sz w:val="22"/>
                <w:highlight w:val="yellow"/>
              </w:rPr>
              <w:t>Lower free t</w:t>
            </w:r>
            <w:r w:rsidRPr="00F83AA2">
              <w:rPr>
                <w:rFonts w:cstheme="minorHAnsi" w:hint="eastAsia"/>
                <w:sz w:val="22"/>
                <w:highlight w:val="yellow"/>
              </w:rPr>
              <w:t>estoste</w:t>
            </w:r>
            <w:r w:rsidRPr="00F83AA2">
              <w:rPr>
                <w:rFonts w:cstheme="minorHAnsi"/>
                <w:sz w:val="22"/>
                <w:highlight w:val="yellow"/>
              </w:rPr>
              <w:t>rone, (per 50% lower)</w:t>
            </w:r>
          </w:p>
        </w:tc>
        <w:tc>
          <w:tcPr>
            <w:tcW w:w="2632" w:type="dxa"/>
            <w:tcBorders>
              <w:top w:val="single" w:sz="4" w:space="0" w:color="000000" w:themeColor="text1"/>
              <w:left w:val="single" w:sz="4" w:space="0" w:color="000000" w:themeColor="text1"/>
              <w:bottom w:val="single" w:sz="2" w:space="0" w:color="000000" w:themeColor="text1"/>
              <w:right w:val="single" w:sz="4" w:space="0" w:color="000000" w:themeColor="text1"/>
            </w:tcBorders>
          </w:tcPr>
          <w:p w14:paraId="61CF85B2" w14:textId="354DD7D4" w:rsidR="0048562B" w:rsidRPr="00F83AA2"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sidRPr="00F83AA2">
              <w:rPr>
                <w:rFonts w:cstheme="minorHAnsi" w:hint="eastAsia"/>
                <w:sz w:val="22"/>
                <w:highlight w:val="yellow"/>
              </w:rPr>
              <w:t>O</w:t>
            </w:r>
            <w:r w:rsidRPr="00F83AA2">
              <w:rPr>
                <w:rFonts w:cstheme="minorHAnsi"/>
                <w:sz w:val="22"/>
                <w:highlight w:val="yellow"/>
              </w:rPr>
              <w:t>R 1.30 (1.03-1.58)</w:t>
            </w:r>
          </w:p>
        </w:tc>
        <w:tc>
          <w:tcPr>
            <w:tcW w:w="1904" w:type="dxa"/>
            <w:tcBorders>
              <w:top w:val="single" w:sz="4" w:space="0" w:color="000000" w:themeColor="text1"/>
              <w:left w:val="single" w:sz="4" w:space="0" w:color="000000" w:themeColor="text1"/>
              <w:bottom w:val="single" w:sz="2" w:space="0" w:color="000000" w:themeColor="text1"/>
              <w:right w:val="single" w:sz="4" w:space="0" w:color="000000" w:themeColor="text1"/>
            </w:tcBorders>
          </w:tcPr>
          <w:p w14:paraId="7148E6B6" w14:textId="7AAC6A95" w:rsidR="0048562B" w:rsidRPr="00F83AA2"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83AA2">
              <w:rPr>
                <w:sz w:val="22"/>
                <w:highlight w:val="yellow"/>
              </w:rPr>
              <w:t xml:space="preserve">Male stage 5D (HD) </w:t>
            </w:r>
          </w:p>
        </w:tc>
        <w:tc>
          <w:tcPr>
            <w:tcW w:w="2059" w:type="dxa"/>
            <w:tcBorders>
              <w:top w:val="single" w:sz="4" w:space="0" w:color="000000" w:themeColor="text1"/>
              <w:left w:val="single" w:sz="4" w:space="0" w:color="000000" w:themeColor="text1"/>
              <w:bottom w:val="single" w:sz="2" w:space="0" w:color="000000" w:themeColor="text1"/>
              <w:right w:val="single" w:sz="4" w:space="0" w:color="000000" w:themeColor="text1"/>
            </w:tcBorders>
          </w:tcPr>
          <w:p w14:paraId="14C7C749" w14:textId="77777777" w:rsidR="0048562B" w:rsidRPr="00F83AA2"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83AA2">
              <w:rPr>
                <w:rFonts w:hint="eastAsia"/>
                <w:sz w:val="22"/>
                <w:highlight w:val="yellow"/>
              </w:rPr>
              <w:t>Fried Phenotypes</w:t>
            </w:r>
          </w:p>
        </w:tc>
        <w:tc>
          <w:tcPr>
            <w:tcW w:w="1343" w:type="dxa"/>
            <w:tcBorders>
              <w:top w:val="single" w:sz="4" w:space="0" w:color="000000" w:themeColor="text1"/>
              <w:left w:val="single" w:sz="4" w:space="0" w:color="000000" w:themeColor="text1"/>
              <w:bottom w:val="single" w:sz="2" w:space="0" w:color="000000" w:themeColor="text1"/>
              <w:right w:val="single" w:sz="4" w:space="0" w:color="000000" w:themeColor="text1"/>
            </w:tcBorders>
          </w:tcPr>
          <w:p w14:paraId="4F34F60A" w14:textId="77777777" w:rsidR="0048562B" w:rsidRPr="00F83AA2" w:rsidRDefault="0048562B" w:rsidP="0048562B">
            <w:pPr>
              <w:cnfStyle w:val="000000100000" w:firstRow="0" w:lastRow="0" w:firstColumn="0" w:lastColumn="0" w:oddVBand="0" w:evenVBand="0" w:oddHBand="1" w:evenHBand="0" w:firstRowFirstColumn="0" w:firstRowLastColumn="0" w:lastRowFirstColumn="0" w:lastRowLastColumn="0"/>
              <w:rPr>
                <w:sz w:val="22"/>
                <w:highlight w:val="yellow"/>
              </w:rPr>
            </w:pPr>
            <w:r w:rsidRPr="00F83AA2">
              <w:rPr>
                <w:rFonts w:hint="eastAsia"/>
                <w:sz w:val="22"/>
                <w:highlight w:val="yellow"/>
              </w:rPr>
              <w:t>440</w:t>
            </w:r>
          </w:p>
        </w:tc>
        <w:tc>
          <w:tcPr>
            <w:tcW w:w="1418" w:type="dxa"/>
            <w:tcBorders>
              <w:top w:val="single" w:sz="4" w:space="0" w:color="000000" w:themeColor="text1"/>
              <w:left w:val="single" w:sz="4" w:space="0" w:color="000000" w:themeColor="text1"/>
              <w:bottom w:val="single" w:sz="2" w:space="0" w:color="000000" w:themeColor="text1"/>
            </w:tcBorders>
          </w:tcPr>
          <w:p w14:paraId="3DCFB227" w14:textId="3A62E8F6" w:rsidR="0048562B" w:rsidRPr="00F83AA2" w:rsidRDefault="0048562B" w:rsidP="0048562B">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sidRPr="00F83AA2">
              <w:rPr>
                <w:rFonts w:cstheme="minorHAnsi"/>
                <w:sz w:val="22"/>
                <w:highlight w:val="yellow"/>
              </w:rPr>
              <w:fldChar w:fldCharType="begin" w:fldLock="1"/>
            </w:r>
            <w:r w:rsidRPr="00F83AA2">
              <w:rPr>
                <w:rFonts w:cstheme="minorHAnsi"/>
                <w:sz w:val="22"/>
                <w:highlight w:val="yellow"/>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8&lt;/sup&gt;","plainTextFormattedCitation":"8","previouslyFormattedCitation":"&lt;sup&gt;8&lt;/sup&gt;"},"properties":{"noteIndex":0},"schema":"https://github.com/citation-style-language/schema/raw/master/csl-citation.json"}</w:instrText>
            </w:r>
            <w:r w:rsidRPr="00F83AA2">
              <w:rPr>
                <w:rFonts w:cstheme="minorHAnsi"/>
                <w:sz w:val="22"/>
                <w:highlight w:val="yellow"/>
              </w:rPr>
              <w:fldChar w:fldCharType="separate"/>
            </w:r>
            <w:r w:rsidRPr="00F83AA2">
              <w:rPr>
                <w:rFonts w:cstheme="minorHAnsi"/>
                <w:noProof/>
                <w:sz w:val="22"/>
                <w:highlight w:val="yellow"/>
                <w:vertAlign w:val="superscript"/>
              </w:rPr>
              <w:t>8</w:t>
            </w:r>
            <w:r w:rsidRPr="00F83AA2">
              <w:rPr>
                <w:rFonts w:cstheme="minorHAnsi"/>
                <w:sz w:val="22"/>
                <w:highlight w:val="yellow"/>
              </w:rPr>
              <w:fldChar w:fldCharType="end"/>
            </w:r>
            <w:r w:rsidRPr="00F83AA2">
              <w:rPr>
                <w:rFonts w:cstheme="minorHAnsi"/>
                <w:sz w:val="22"/>
                <w:highlight w:val="yellow"/>
              </w:rPr>
              <w:t xml:space="preserve"> 2018 NDT</w:t>
            </w:r>
          </w:p>
        </w:tc>
      </w:tr>
    </w:tbl>
    <w:p w14:paraId="49D770DB" w14:textId="77777777" w:rsidR="00FE17A8" w:rsidRDefault="00FE17A8"/>
    <w:p w14:paraId="0D7CD4F7" w14:textId="77777777" w:rsidR="00B2626F" w:rsidRDefault="00B2626F"/>
    <w:p w14:paraId="0902B969" w14:textId="3CAFCDCD" w:rsidR="00FE17A8" w:rsidRDefault="00FE17A8">
      <w:pPr>
        <w:widowControl/>
      </w:pPr>
    </w:p>
    <w:p w14:paraId="4CAB2329" w14:textId="77777777" w:rsidR="009D25E1" w:rsidRDefault="009D25E1">
      <w:pPr>
        <w:widowControl/>
        <w:rPr>
          <w:b/>
        </w:rPr>
      </w:pPr>
      <w:r>
        <w:rPr>
          <w:b/>
        </w:rPr>
        <w:br w:type="page"/>
      </w:r>
    </w:p>
    <w:p w14:paraId="55AB0B2F" w14:textId="697BC7C1" w:rsidR="00931E8E" w:rsidRDefault="00931E8E" w:rsidP="00931E8E">
      <w:r>
        <w:rPr>
          <w:b/>
        </w:rPr>
        <w:lastRenderedPageBreak/>
        <w:t>T</w:t>
      </w:r>
      <w:r w:rsidRPr="00FE17A8">
        <w:rPr>
          <w:b/>
        </w:rPr>
        <w:t xml:space="preserve">able </w:t>
      </w:r>
      <w:r>
        <w:rPr>
          <w:b/>
        </w:rPr>
        <w:t>2</w:t>
      </w:r>
      <w:r>
        <w:t>. Potential modifiers of frailty trajectories in patients with CKD reported in the literature</w:t>
      </w:r>
    </w:p>
    <w:tbl>
      <w:tblPr>
        <w:tblStyle w:val="21"/>
        <w:tblW w:w="13892" w:type="dxa"/>
        <w:tblBorders>
          <w:top w:val="single" w:sz="24" w:space="0" w:color="000000" w:themeColor="text1"/>
          <w:bottom w:val="single" w:sz="24" w:space="0" w:color="000000" w:themeColor="text1"/>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6"/>
        <w:gridCol w:w="1694"/>
        <w:gridCol w:w="1849"/>
        <w:gridCol w:w="3199"/>
        <w:gridCol w:w="1904"/>
        <w:gridCol w:w="2059"/>
        <w:gridCol w:w="1060"/>
        <w:gridCol w:w="1701"/>
      </w:tblGrid>
      <w:tr w:rsidR="00931E8E" w:rsidRPr="00D72954" w14:paraId="29E6F0B0" w14:textId="77777777" w:rsidTr="00347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Borders>
              <w:bottom w:val="none" w:sz="0" w:space="0" w:color="auto"/>
            </w:tcBorders>
          </w:tcPr>
          <w:p w14:paraId="1DD8FC31" w14:textId="77777777" w:rsidR="00931E8E" w:rsidRPr="00D72954" w:rsidRDefault="00931E8E" w:rsidP="00EA4E22">
            <w:pPr>
              <w:rPr>
                <w:sz w:val="22"/>
              </w:rPr>
            </w:pPr>
            <w:r>
              <w:rPr>
                <w:rFonts w:hint="eastAsia"/>
                <w:sz w:val="22"/>
              </w:rPr>
              <w:t>C</w:t>
            </w:r>
            <w:r>
              <w:rPr>
                <w:sz w:val="22"/>
              </w:rPr>
              <w:t>ategory</w:t>
            </w:r>
          </w:p>
        </w:tc>
        <w:tc>
          <w:tcPr>
            <w:tcW w:w="1849" w:type="dxa"/>
            <w:tcBorders>
              <w:bottom w:val="none" w:sz="0" w:space="0" w:color="auto"/>
            </w:tcBorders>
          </w:tcPr>
          <w:p w14:paraId="284FAFC8" w14:textId="77777777" w:rsidR="00931E8E" w:rsidRPr="00D72954" w:rsidRDefault="00931E8E" w:rsidP="00EA4E22">
            <w:pPr>
              <w:cnfStyle w:val="100000000000" w:firstRow="1" w:lastRow="0" w:firstColumn="0" w:lastColumn="0" w:oddVBand="0" w:evenVBand="0" w:oddHBand="0" w:evenHBand="0" w:firstRowFirstColumn="0" w:firstRowLastColumn="0" w:lastRowFirstColumn="0" w:lastRowLastColumn="0"/>
              <w:rPr>
                <w:sz w:val="22"/>
              </w:rPr>
            </w:pPr>
            <w:r>
              <w:rPr>
                <w:sz w:val="22"/>
              </w:rPr>
              <w:t>Type</w:t>
            </w:r>
          </w:p>
        </w:tc>
        <w:tc>
          <w:tcPr>
            <w:tcW w:w="3199" w:type="dxa"/>
            <w:tcBorders>
              <w:bottom w:val="none" w:sz="0" w:space="0" w:color="auto"/>
            </w:tcBorders>
          </w:tcPr>
          <w:p w14:paraId="1417462E" w14:textId="7BE7C949" w:rsidR="00931E8E" w:rsidRPr="00D72954" w:rsidRDefault="00931E8E" w:rsidP="00EA4E22">
            <w:pPr>
              <w:cnfStyle w:val="100000000000" w:firstRow="1" w:lastRow="0" w:firstColumn="0" w:lastColumn="0" w:oddVBand="0" w:evenVBand="0" w:oddHBand="0" w:evenHBand="0" w:firstRowFirstColumn="0" w:firstRowLastColumn="0" w:lastRowFirstColumn="0" w:lastRowLastColumn="0"/>
              <w:rPr>
                <w:sz w:val="22"/>
              </w:rPr>
            </w:pPr>
            <w:r w:rsidRPr="00D72954">
              <w:rPr>
                <w:rFonts w:hint="eastAsia"/>
                <w:sz w:val="22"/>
              </w:rPr>
              <w:t>Risk Difference</w:t>
            </w:r>
            <w:r w:rsidR="00DB7667">
              <w:rPr>
                <w:sz w:val="22"/>
              </w:rPr>
              <w:t xml:space="preserve"> (95% CI)</w:t>
            </w:r>
          </w:p>
        </w:tc>
        <w:tc>
          <w:tcPr>
            <w:tcW w:w="1904" w:type="dxa"/>
            <w:tcBorders>
              <w:bottom w:val="none" w:sz="0" w:space="0" w:color="auto"/>
            </w:tcBorders>
          </w:tcPr>
          <w:p w14:paraId="5BEC00DE" w14:textId="77777777" w:rsidR="00931E8E" w:rsidRPr="00D72954" w:rsidRDefault="00931E8E" w:rsidP="00EA4E22">
            <w:pPr>
              <w:cnfStyle w:val="100000000000" w:firstRow="1" w:lastRow="0" w:firstColumn="0" w:lastColumn="0" w:oddVBand="0" w:evenVBand="0" w:oddHBand="0" w:evenHBand="0" w:firstRowFirstColumn="0" w:firstRowLastColumn="0" w:lastRowFirstColumn="0" w:lastRowLastColumn="0"/>
              <w:rPr>
                <w:sz w:val="22"/>
              </w:rPr>
            </w:pPr>
            <w:r>
              <w:rPr>
                <w:sz w:val="22"/>
              </w:rPr>
              <w:t xml:space="preserve">Patient </w:t>
            </w:r>
            <w:r>
              <w:rPr>
                <w:rFonts w:hint="eastAsia"/>
                <w:sz w:val="22"/>
              </w:rPr>
              <w:t>CKD severity</w:t>
            </w:r>
          </w:p>
        </w:tc>
        <w:tc>
          <w:tcPr>
            <w:tcW w:w="2059" w:type="dxa"/>
            <w:tcBorders>
              <w:bottom w:val="none" w:sz="0" w:space="0" w:color="auto"/>
            </w:tcBorders>
          </w:tcPr>
          <w:p w14:paraId="07EA1A4C" w14:textId="77777777" w:rsidR="00931E8E" w:rsidRPr="00D72954" w:rsidRDefault="00931E8E" w:rsidP="00EA4E22">
            <w:pPr>
              <w:cnfStyle w:val="100000000000" w:firstRow="1" w:lastRow="0" w:firstColumn="0" w:lastColumn="0" w:oddVBand="0" w:evenVBand="0" w:oddHBand="0" w:evenHBand="0" w:firstRowFirstColumn="0" w:firstRowLastColumn="0" w:lastRowFirstColumn="0" w:lastRowLastColumn="0"/>
              <w:rPr>
                <w:sz w:val="22"/>
              </w:rPr>
            </w:pPr>
            <w:r w:rsidRPr="00D72954">
              <w:rPr>
                <w:sz w:val="22"/>
              </w:rPr>
              <w:t>Frailty Assessment</w:t>
            </w:r>
            <w:r>
              <w:rPr>
                <w:sz w:val="22"/>
              </w:rPr>
              <w:t xml:space="preserve"> method</w:t>
            </w:r>
          </w:p>
        </w:tc>
        <w:tc>
          <w:tcPr>
            <w:tcW w:w="1060" w:type="dxa"/>
            <w:tcBorders>
              <w:bottom w:val="none" w:sz="0" w:space="0" w:color="auto"/>
            </w:tcBorders>
          </w:tcPr>
          <w:p w14:paraId="3AFF7A53" w14:textId="77777777" w:rsidR="00931E8E" w:rsidRPr="00D72954" w:rsidRDefault="00931E8E" w:rsidP="00EA4E22">
            <w:pPr>
              <w:cnfStyle w:val="100000000000" w:firstRow="1" w:lastRow="0" w:firstColumn="0" w:lastColumn="0" w:oddVBand="0" w:evenVBand="0" w:oddHBand="0" w:evenHBand="0" w:firstRowFirstColumn="0" w:firstRowLastColumn="0" w:lastRowFirstColumn="0" w:lastRowLastColumn="0"/>
              <w:rPr>
                <w:sz w:val="22"/>
              </w:rPr>
            </w:pPr>
            <w:r w:rsidRPr="00D72954">
              <w:rPr>
                <w:rFonts w:hint="eastAsia"/>
                <w:sz w:val="22"/>
              </w:rPr>
              <w:t>Sample Size</w:t>
            </w:r>
          </w:p>
        </w:tc>
        <w:tc>
          <w:tcPr>
            <w:tcW w:w="1701" w:type="dxa"/>
            <w:tcBorders>
              <w:bottom w:val="none" w:sz="0" w:space="0" w:color="auto"/>
            </w:tcBorders>
          </w:tcPr>
          <w:p w14:paraId="76049C23" w14:textId="77777777" w:rsidR="00931E8E" w:rsidRPr="00D72954" w:rsidRDefault="00931E8E" w:rsidP="00EA4E22">
            <w:pPr>
              <w:cnfStyle w:val="100000000000" w:firstRow="1" w:lastRow="0" w:firstColumn="0" w:lastColumn="0" w:oddVBand="0" w:evenVBand="0" w:oddHBand="0" w:evenHBand="0" w:firstRowFirstColumn="0" w:firstRowLastColumn="0" w:lastRowFirstColumn="0" w:lastRowLastColumn="0"/>
              <w:rPr>
                <w:sz w:val="22"/>
              </w:rPr>
            </w:pPr>
            <w:r w:rsidRPr="00D72954">
              <w:rPr>
                <w:rFonts w:hint="eastAsia"/>
                <w:sz w:val="22"/>
              </w:rPr>
              <w:t>Ref</w:t>
            </w:r>
          </w:p>
        </w:tc>
      </w:tr>
      <w:tr w:rsidR="0034774F" w:rsidRPr="00D72954" w14:paraId="1C612013"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vMerge w:val="restart"/>
            <w:tcBorders>
              <w:top w:val="none" w:sz="0" w:space="0" w:color="auto"/>
              <w:bottom w:val="none" w:sz="0" w:space="0" w:color="auto"/>
            </w:tcBorders>
          </w:tcPr>
          <w:p w14:paraId="23D01208" w14:textId="77777777" w:rsidR="0034774F" w:rsidRPr="00A82258" w:rsidRDefault="0034774F" w:rsidP="00EA4E22">
            <w:pPr>
              <w:pStyle w:val="2"/>
              <w:outlineLvl w:val="1"/>
              <w:rPr>
                <w:b/>
                <w:highlight w:val="yellow"/>
              </w:rPr>
            </w:pPr>
            <w:r w:rsidRPr="00A82258">
              <w:rPr>
                <w:rFonts w:hint="eastAsia"/>
                <w:b/>
                <w:highlight w:val="yellow"/>
              </w:rPr>
              <w:t>Ethnicity</w:t>
            </w:r>
          </w:p>
        </w:tc>
        <w:tc>
          <w:tcPr>
            <w:tcW w:w="1849" w:type="dxa"/>
            <w:tcBorders>
              <w:top w:val="none" w:sz="0" w:space="0" w:color="auto"/>
              <w:bottom w:val="none" w:sz="0" w:space="0" w:color="auto"/>
            </w:tcBorders>
          </w:tcPr>
          <w:p w14:paraId="00507BB3" w14:textId="77777777" w:rsidR="0034774F" w:rsidRPr="00A82258" w:rsidRDefault="0034774F" w:rsidP="00EA4E22">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rFonts w:hint="eastAsia"/>
                <w:sz w:val="22"/>
                <w:highlight w:val="yellow"/>
              </w:rPr>
              <w:t>Hispanic</w:t>
            </w:r>
          </w:p>
        </w:tc>
        <w:tc>
          <w:tcPr>
            <w:tcW w:w="3199" w:type="dxa"/>
            <w:tcBorders>
              <w:top w:val="none" w:sz="0" w:space="0" w:color="auto"/>
              <w:bottom w:val="none" w:sz="0" w:space="0" w:color="auto"/>
            </w:tcBorders>
          </w:tcPr>
          <w:p w14:paraId="2AA63DBF" w14:textId="3D518BCF" w:rsidR="0034774F" w:rsidRPr="00A82258" w:rsidRDefault="0034774F" w:rsidP="00EA4E22">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sz w:val="22"/>
                <w:highlight w:val="yellow"/>
              </w:rPr>
              <w:t xml:space="preserve">Frailty scores </w:t>
            </w:r>
            <w:r>
              <w:rPr>
                <w:sz w:val="22"/>
                <w:highlight w:val="yellow"/>
              </w:rPr>
              <w:t xml:space="preserve">increase </w:t>
            </w:r>
            <w:r w:rsidRPr="00A82258">
              <w:rPr>
                <w:sz w:val="22"/>
                <w:highlight w:val="yellow"/>
              </w:rPr>
              <w:t xml:space="preserve">0.6 </w:t>
            </w:r>
            <w:r>
              <w:rPr>
                <w:sz w:val="22"/>
                <w:highlight w:val="yellow"/>
              </w:rPr>
              <w:t xml:space="preserve">(0-1.1) </w:t>
            </w:r>
            <w:r w:rsidRPr="00A82258">
              <w:rPr>
                <w:sz w:val="22"/>
                <w:highlight w:val="yellow"/>
              </w:rPr>
              <w:t>per year</w:t>
            </w:r>
          </w:p>
        </w:tc>
        <w:tc>
          <w:tcPr>
            <w:tcW w:w="1904" w:type="dxa"/>
            <w:tcBorders>
              <w:top w:val="none" w:sz="0" w:space="0" w:color="auto"/>
              <w:bottom w:val="none" w:sz="0" w:space="0" w:color="auto"/>
            </w:tcBorders>
          </w:tcPr>
          <w:p w14:paraId="469B9950" w14:textId="2802B82E" w:rsidR="0034774F" w:rsidRPr="00A82258" w:rsidRDefault="0034774F" w:rsidP="00EA4E22">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sz w:val="22"/>
                <w:highlight w:val="yellow"/>
              </w:rPr>
              <w:t>stage 5D (</w:t>
            </w:r>
            <w:r>
              <w:rPr>
                <w:sz w:val="22"/>
                <w:highlight w:val="yellow"/>
              </w:rPr>
              <w:t>HD</w:t>
            </w:r>
            <w:r w:rsidRPr="00A82258">
              <w:rPr>
                <w:sz w:val="22"/>
                <w:highlight w:val="yellow"/>
              </w:rPr>
              <w:t>)</w:t>
            </w:r>
          </w:p>
        </w:tc>
        <w:tc>
          <w:tcPr>
            <w:tcW w:w="2059" w:type="dxa"/>
            <w:tcBorders>
              <w:top w:val="none" w:sz="0" w:space="0" w:color="auto"/>
              <w:bottom w:val="none" w:sz="0" w:space="0" w:color="auto"/>
            </w:tcBorders>
          </w:tcPr>
          <w:p w14:paraId="5A555A84" w14:textId="77777777" w:rsidR="0034774F" w:rsidRPr="00A82258" w:rsidRDefault="0034774F" w:rsidP="00EA4E22">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rFonts w:hint="eastAsia"/>
                <w:sz w:val="22"/>
                <w:highlight w:val="yellow"/>
              </w:rPr>
              <w:t xml:space="preserve">Fried </w:t>
            </w:r>
            <w:r w:rsidRPr="00A82258">
              <w:rPr>
                <w:sz w:val="22"/>
                <w:highlight w:val="yellow"/>
              </w:rPr>
              <w:t>Phenotypes</w:t>
            </w:r>
          </w:p>
        </w:tc>
        <w:tc>
          <w:tcPr>
            <w:tcW w:w="1060" w:type="dxa"/>
            <w:tcBorders>
              <w:top w:val="none" w:sz="0" w:space="0" w:color="auto"/>
              <w:bottom w:val="none" w:sz="0" w:space="0" w:color="auto"/>
            </w:tcBorders>
          </w:tcPr>
          <w:p w14:paraId="177E6C99" w14:textId="77777777" w:rsidR="0034774F" w:rsidRPr="00A82258" w:rsidRDefault="0034774F" w:rsidP="00EA4E22">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rFonts w:hint="eastAsia"/>
                <w:sz w:val="22"/>
                <w:highlight w:val="yellow"/>
              </w:rPr>
              <w:t>762</w:t>
            </w:r>
          </w:p>
        </w:tc>
        <w:tc>
          <w:tcPr>
            <w:tcW w:w="1701" w:type="dxa"/>
            <w:tcBorders>
              <w:top w:val="none" w:sz="0" w:space="0" w:color="auto"/>
              <w:bottom w:val="none" w:sz="0" w:space="0" w:color="auto"/>
            </w:tcBorders>
          </w:tcPr>
          <w:p w14:paraId="6818D99C" w14:textId="78044AF8" w:rsidR="0034774F" w:rsidRPr="00A82258" w:rsidRDefault="0034774F" w:rsidP="00EA4E22">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sz w:val="22"/>
                <w:highlight w:val="yellow"/>
              </w:rPr>
              <w:fldChar w:fldCharType="begin" w:fldLock="1"/>
            </w:r>
            <w:r w:rsidRPr="00A82258">
              <w:rPr>
                <w:sz w:val="22"/>
                <w:highlight w:val="yellow"/>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A82258">
              <w:rPr>
                <w:sz w:val="22"/>
                <w:highlight w:val="yellow"/>
              </w:rPr>
              <w:fldChar w:fldCharType="separate"/>
            </w:r>
            <w:r w:rsidRPr="00A82258">
              <w:rPr>
                <w:noProof/>
                <w:sz w:val="22"/>
                <w:highlight w:val="yellow"/>
                <w:vertAlign w:val="superscript"/>
              </w:rPr>
              <w:t>2</w:t>
            </w:r>
            <w:r w:rsidRPr="00A82258">
              <w:rPr>
                <w:sz w:val="22"/>
                <w:highlight w:val="yellow"/>
              </w:rPr>
              <w:fldChar w:fldCharType="end"/>
            </w:r>
            <w:r>
              <w:rPr>
                <w:sz w:val="22"/>
                <w:highlight w:val="yellow"/>
              </w:rPr>
              <w:t xml:space="preserve"> 2017 CJASN</w:t>
            </w:r>
          </w:p>
        </w:tc>
      </w:tr>
      <w:tr w:rsidR="0034774F" w:rsidRPr="00D72954" w14:paraId="5314D0B1" w14:textId="77777777" w:rsidTr="0034774F">
        <w:tc>
          <w:tcPr>
            <w:cnfStyle w:val="001000000000" w:firstRow="0" w:lastRow="0" w:firstColumn="1" w:lastColumn="0" w:oddVBand="0" w:evenVBand="0" w:oddHBand="0" w:evenHBand="0" w:firstRowFirstColumn="0" w:firstRowLastColumn="0" w:lastRowFirstColumn="0" w:lastRowLastColumn="0"/>
            <w:tcW w:w="2120" w:type="dxa"/>
            <w:gridSpan w:val="2"/>
            <w:vMerge/>
          </w:tcPr>
          <w:p w14:paraId="0F703EA8" w14:textId="77777777" w:rsidR="0034774F" w:rsidRPr="00A82258" w:rsidRDefault="0034774F" w:rsidP="0034774F">
            <w:pPr>
              <w:pStyle w:val="2"/>
              <w:outlineLvl w:val="1"/>
              <w15:collapsed w:val="0"/>
              <w:rPr>
                <w:highlight w:val="yellow"/>
              </w:rPr>
            </w:pPr>
          </w:p>
        </w:tc>
        <w:tc>
          <w:tcPr>
            <w:tcW w:w="1849" w:type="dxa"/>
          </w:tcPr>
          <w:p w14:paraId="60205FC3" w14:textId="527885E4" w:rsidR="0034774F" w:rsidRPr="00A82258" w:rsidRDefault="0034774F" w:rsidP="0034774F">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Black</w:t>
            </w:r>
          </w:p>
        </w:tc>
        <w:tc>
          <w:tcPr>
            <w:tcW w:w="3199" w:type="dxa"/>
          </w:tcPr>
          <w:p w14:paraId="5506A689" w14:textId="37185E46" w:rsidR="0034774F" w:rsidRPr="00A82258" w:rsidRDefault="0034774F" w:rsidP="0034774F">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F</w:t>
            </w:r>
            <w:r>
              <w:rPr>
                <w:sz w:val="22"/>
                <w:highlight w:val="yellow"/>
              </w:rPr>
              <w:t>rail to non-frail after transplantation (RRR 1.98 [1.07-</w:t>
            </w:r>
            <w:r w:rsidR="00F110B0">
              <w:rPr>
                <w:sz w:val="22"/>
                <w:highlight w:val="yellow"/>
              </w:rPr>
              <w:t>3.67])</w:t>
            </w:r>
          </w:p>
        </w:tc>
        <w:tc>
          <w:tcPr>
            <w:tcW w:w="1904" w:type="dxa"/>
          </w:tcPr>
          <w:p w14:paraId="7B2FC8C8" w14:textId="3DF609A5" w:rsidR="0034774F" w:rsidRPr="00A82258" w:rsidRDefault="0034774F" w:rsidP="0034774F">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rFonts w:hint="eastAsia"/>
                <w:sz w:val="22"/>
                <w:highlight w:val="yellow"/>
              </w:rPr>
              <w:t>stage</w:t>
            </w:r>
            <w:r w:rsidRPr="00C536B0">
              <w:rPr>
                <w:sz w:val="22"/>
                <w:highlight w:val="yellow"/>
              </w:rPr>
              <w:t xml:space="preserve"> 5</w:t>
            </w:r>
          </w:p>
        </w:tc>
        <w:tc>
          <w:tcPr>
            <w:tcW w:w="2059" w:type="dxa"/>
          </w:tcPr>
          <w:p w14:paraId="733699E3" w14:textId="22DCDD34" w:rsidR="0034774F" w:rsidRPr="00A82258" w:rsidRDefault="0034774F" w:rsidP="0034774F">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rFonts w:hint="eastAsia"/>
                <w:sz w:val="22"/>
                <w:highlight w:val="yellow"/>
              </w:rPr>
              <w:t>Fried</w:t>
            </w:r>
            <w:r w:rsidRPr="00C536B0">
              <w:rPr>
                <w:sz w:val="22"/>
                <w:highlight w:val="yellow"/>
              </w:rPr>
              <w:t xml:space="preserve"> Phenotypes</w:t>
            </w:r>
          </w:p>
        </w:tc>
        <w:tc>
          <w:tcPr>
            <w:tcW w:w="1060" w:type="dxa"/>
          </w:tcPr>
          <w:p w14:paraId="10BA95C6" w14:textId="0E1EDAB4" w:rsidR="0034774F" w:rsidRPr="00A82258" w:rsidRDefault="0034774F" w:rsidP="0034774F">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rFonts w:hint="eastAsia"/>
                <w:sz w:val="22"/>
                <w:highlight w:val="yellow"/>
              </w:rPr>
              <w:t>569</w:t>
            </w:r>
          </w:p>
        </w:tc>
        <w:tc>
          <w:tcPr>
            <w:tcW w:w="1701" w:type="dxa"/>
          </w:tcPr>
          <w:p w14:paraId="61108D97" w14:textId="50B8D174" w:rsidR="0034774F" w:rsidRPr="00A82258" w:rsidRDefault="0034774F" w:rsidP="0034774F">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sz w:val="22"/>
                <w:highlight w:val="yellow"/>
              </w:rPr>
              <w:fldChar w:fldCharType="begin" w:fldLock="1"/>
            </w:r>
            <w:r w:rsidRPr="00C536B0">
              <w:rPr>
                <w:sz w:val="22"/>
                <w:highlight w:val="yellow"/>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C536B0">
              <w:rPr>
                <w:sz w:val="22"/>
                <w:highlight w:val="yellow"/>
              </w:rPr>
              <w:fldChar w:fldCharType="separate"/>
            </w:r>
            <w:r w:rsidRPr="00C536B0">
              <w:rPr>
                <w:noProof/>
                <w:sz w:val="22"/>
                <w:highlight w:val="yellow"/>
                <w:vertAlign w:val="superscript"/>
              </w:rPr>
              <w:t>53</w:t>
            </w:r>
            <w:r w:rsidRPr="00C536B0">
              <w:rPr>
                <w:sz w:val="22"/>
                <w:highlight w:val="yellow"/>
              </w:rPr>
              <w:fldChar w:fldCharType="end"/>
            </w:r>
            <w:r w:rsidRPr="00C536B0">
              <w:rPr>
                <w:sz w:val="22"/>
                <w:highlight w:val="yellow"/>
              </w:rPr>
              <w:t xml:space="preserve"> Transplantation</w:t>
            </w:r>
          </w:p>
        </w:tc>
      </w:tr>
      <w:tr w:rsidR="0034774F" w:rsidRPr="00D72954" w14:paraId="6EBF0337"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Borders>
              <w:top w:val="none" w:sz="0" w:space="0" w:color="auto"/>
              <w:bottom w:val="none" w:sz="0" w:space="0" w:color="auto"/>
            </w:tcBorders>
          </w:tcPr>
          <w:p w14:paraId="75658A5D" w14:textId="2FE24325" w:rsidR="0034774F" w:rsidRPr="00EA4E22" w:rsidRDefault="0034774F" w:rsidP="0034774F">
            <w:pPr>
              <w:pStyle w:val="2"/>
              <w:outlineLvl w:val="1"/>
              <w15:collapsed w:val="0"/>
              <w:rPr>
                <w:b/>
                <w:highlight w:val="yellow"/>
              </w:rPr>
            </w:pPr>
            <w:r w:rsidRPr="00EA4E22">
              <w:rPr>
                <w:rFonts w:hint="eastAsia"/>
                <w:b/>
                <w:highlight w:val="yellow"/>
              </w:rPr>
              <w:t>B</w:t>
            </w:r>
            <w:r w:rsidRPr="00EA4E22">
              <w:rPr>
                <w:b/>
                <w:highlight w:val="yellow"/>
              </w:rPr>
              <w:t>iological</w:t>
            </w:r>
          </w:p>
        </w:tc>
        <w:tc>
          <w:tcPr>
            <w:tcW w:w="1849" w:type="dxa"/>
            <w:tcBorders>
              <w:top w:val="none" w:sz="0" w:space="0" w:color="auto"/>
              <w:bottom w:val="none" w:sz="0" w:space="0" w:color="auto"/>
            </w:tcBorders>
          </w:tcPr>
          <w:p w14:paraId="537A058C" w14:textId="77777777" w:rsidR="0034774F" w:rsidRPr="00A82258" w:rsidRDefault="0034774F" w:rsidP="0034774F">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3199" w:type="dxa"/>
            <w:tcBorders>
              <w:top w:val="none" w:sz="0" w:space="0" w:color="auto"/>
              <w:bottom w:val="none" w:sz="0" w:space="0" w:color="auto"/>
            </w:tcBorders>
          </w:tcPr>
          <w:p w14:paraId="0B33BE21" w14:textId="77777777" w:rsidR="0034774F" w:rsidRPr="00A82258" w:rsidRDefault="0034774F" w:rsidP="0034774F">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904" w:type="dxa"/>
            <w:tcBorders>
              <w:top w:val="none" w:sz="0" w:space="0" w:color="auto"/>
              <w:bottom w:val="none" w:sz="0" w:space="0" w:color="auto"/>
            </w:tcBorders>
          </w:tcPr>
          <w:p w14:paraId="5B11AB8A" w14:textId="77777777" w:rsidR="0034774F" w:rsidRPr="00A82258" w:rsidRDefault="0034774F" w:rsidP="0034774F">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59" w:type="dxa"/>
            <w:tcBorders>
              <w:top w:val="none" w:sz="0" w:space="0" w:color="auto"/>
              <w:bottom w:val="none" w:sz="0" w:space="0" w:color="auto"/>
            </w:tcBorders>
          </w:tcPr>
          <w:p w14:paraId="4FEEA5C6" w14:textId="77777777" w:rsidR="0034774F" w:rsidRPr="00A82258" w:rsidRDefault="0034774F" w:rsidP="0034774F">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060" w:type="dxa"/>
            <w:tcBorders>
              <w:top w:val="none" w:sz="0" w:space="0" w:color="auto"/>
              <w:bottom w:val="none" w:sz="0" w:space="0" w:color="auto"/>
            </w:tcBorders>
          </w:tcPr>
          <w:p w14:paraId="115A7234" w14:textId="77777777" w:rsidR="0034774F" w:rsidRPr="00A82258" w:rsidRDefault="0034774F" w:rsidP="0034774F">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701" w:type="dxa"/>
            <w:tcBorders>
              <w:top w:val="none" w:sz="0" w:space="0" w:color="auto"/>
              <w:bottom w:val="none" w:sz="0" w:space="0" w:color="auto"/>
            </w:tcBorders>
          </w:tcPr>
          <w:p w14:paraId="55DBDD20" w14:textId="77777777" w:rsidR="0034774F" w:rsidRPr="00A82258" w:rsidRDefault="0034774F" w:rsidP="0034774F">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E11034" w:rsidRPr="00D72954" w14:paraId="261B538A" w14:textId="77777777" w:rsidTr="00360EF7">
        <w:tc>
          <w:tcPr>
            <w:cnfStyle w:val="001000000000" w:firstRow="0" w:lastRow="0" w:firstColumn="1" w:lastColumn="0" w:oddVBand="0" w:evenVBand="0" w:oddHBand="0" w:evenHBand="0" w:firstRowFirstColumn="0" w:firstRowLastColumn="0" w:lastRowFirstColumn="0" w:lastRowLastColumn="0"/>
            <w:tcW w:w="426" w:type="dxa"/>
            <w:vMerge w:val="restart"/>
          </w:tcPr>
          <w:p w14:paraId="17AB4A54" w14:textId="77777777" w:rsidR="00E11034" w:rsidRPr="00EA4E22" w:rsidRDefault="00E11034" w:rsidP="00360EF7">
            <w:pPr>
              <w:pStyle w:val="2"/>
              <w:outlineLvl w:val="1"/>
              <w15:collapsed w:val="0"/>
              <w:rPr>
                <w:b/>
                <w:bCs/>
                <w:highlight w:val="yellow"/>
              </w:rPr>
            </w:pPr>
          </w:p>
        </w:tc>
        <w:tc>
          <w:tcPr>
            <w:tcW w:w="1694" w:type="dxa"/>
            <w:vMerge w:val="restart"/>
          </w:tcPr>
          <w:p w14:paraId="676EED19" w14:textId="549E1D73" w:rsidR="00E11034" w:rsidRPr="00EA4E22" w:rsidRDefault="00E11034" w:rsidP="00360EF7">
            <w:pPr>
              <w:pStyle w:val="2"/>
              <w:outlineLvl w:val="1"/>
              <w15:collapsed w:val="0"/>
              <w:cnfStyle w:val="000000000000" w:firstRow="0" w:lastRow="0" w:firstColumn="0" w:lastColumn="0" w:oddVBand="0" w:evenVBand="0" w:oddHBand="0" w:evenHBand="0" w:firstRowFirstColumn="0" w:firstRowLastColumn="0" w:lastRowFirstColumn="0" w:lastRowLastColumn="0"/>
              <w:rPr>
                <w:highlight w:val="yellow"/>
              </w:rPr>
            </w:pPr>
            <w:r w:rsidRPr="00EA4E22">
              <w:rPr>
                <w:b w:val="0"/>
                <w:highlight w:val="yellow"/>
              </w:rPr>
              <w:t>Endocrinologic/ Metabolic</w:t>
            </w:r>
          </w:p>
        </w:tc>
        <w:tc>
          <w:tcPr>
            <w:tcW w:w="1849" w:type="dxa"/>
            <w:vMerge w:val="restart"/>
          </w:tcPr>
          <w:p w14:paraId="258AD67D" w14:textId="7E5C7C47"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r w:rsidRPr="00A82258">
              <w:rPr>
                <w:rFonts w:hint="eastAsia"/>
                <w:sz w:val="22"/>
                <w:highlight w:val="yellow"/>
              </w:rPr>
              <w:t>Diabetes</w:t>
            </w:r>
          </w:p>
        </w:tc>
        <w:tc>
          <w:tcPr>
            <w:tcW w:w="3199" w:type="dxa"/>
          </w:tcPr>
          <w:p w14:paraId="5A533D4B" w14:textId="0BD16DF0"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R</w:t>
            </w:r>
            <w:r>
              <w:rPr>
                <w:sz w:val="22"/>
                <w:highlight w:val="yellow"/>
              </w:rPr>
              <w:t>emain frail after transplantation (RRR 2.56 [1.22-5.39])</w:t>
            </w:r>
          </w:p>
        </w:tc>
        <w:tc>
          <w:tcPr>
            <w:tcW w:w="1904" w:type="dxa"/>
          </w:tcPr>
          <w:p w14:paraId="466355D0" w14:textId="36138AC0" w:rsidR="00E11034" w:rsidRPr="00360EF7"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rFonts w:hint="eastAsia"/>
                <w:sz w:val="22"/>
                <w:highlight w:val="yellow"/>
              </w:rPr>
              <w:t>stage</w:t>
            </w:r>
            <w:r w:rsidRPr="00C536B0">
              <w:rPr>
                <w:sz w:val="22"/>
                <w:highlight w:val="yellow"/>
              </w:rPr>
              <w:t xml:space="preserve"> 5</w:t>
            </w:r>
          </w:p>
        </w:tc>
        <w:tc>
          <w:tcPr>
            <w:tcW w:w="2059" w:type="dxa"/>
          </w:tcPr>
          <w:p w14:paraId="6BDFF828" w14:textId="26BEBCF2"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rFonts w:hint="eastAsia"/>
                <w:sz w:val="22"/>
                <w:highlight w:val="yellow"/>
              </w:rPr>
              <w:t>Fried</w:t>
            </w:r>
            <w:r w:rsidRPr="00C536B0">
              <w:rPr>
                <w:sz w:val="22"/>
                <w:highlight w:val="yellow"/>
              </w:rPr>
              <w:t xml:space="preserve"> Phenotypes</w:t>
            </w:r>
          </w:p>
        </w:tc>
        <w:tc>
          <w:tcPr>
            <w:tcW w:w="1060" w:type="dxa"/>
          </w:tcPr>
          <w:p w14:paraId="0A401071" w14:textId="7E63578B"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rFonts w:hint="eastAsia"/>
                <w:sz w:val="22"/>
                <w:highlight w:val="yellow"/>
              </w:rPr>
              <w:t>569</w:t>
            </w:r>
          </w:p>
        </w:tc>
        <w:tc>
          <w:tcPr>
            <w:tcW w:w="1701" w:type="dxa"/>
          </w:tcPr>
          <w:p w14:paraId="56C386E8" w14:textId="44226236"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sz w:val="22"/>
                <w:highlight w:val="yellow"/>
              </w:rPr>
              <w:fldChar w:fldCharType="begin" w:fldLock="1"/>
            </w:r>
            <w:r w:rsidRPr="00C536B0">
              <w:rPr>
                <w:sz w:val="22"/>
                <w:highlight w:val="yellow"/>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C536B0">
              <w:rPr>
                <w:sz w:val="22"/>
                <w:highlight w:val="yellow"/>
              </w:rPr>
              <w:fldChar w:fldCharType="separate"/>
            </w:r>
            <w:r w:rsidRPr="00C536B0">
              <w:rPr>
                <w:noProof/>
                <w:sz w:val="22"/>
                <w:highlight w:val="yellow"/>
                <w:vertAlign w:val="superscript"/>
              </w:rPr>
              <w:t>53</w:t>
            </w:r>
            <w:r w:rsidRPr="00C536B0">
              <w:rPr>
                <w:sz w:val="22"/>
                <w:highlight w:val="yellow"/>
              </w:rPr>
              <w:fldChar w:fldCharType="end"/>
            </w:r>
            <w:r w:rsidRPr="00C536B0">
              <w:rPr>
                <w:sz w:val="22"/>
                <w:highlight w:val="yellow"/>
              </w:rPr>
              <w:t xml:space="preserve"> Transplantation</w:t>
            </w:r>
          </w:p>
        </w:tc>
      </w:tr>
      <w:tr w:rsidR="00E11034" w:rsidRPr="00D72954" w14:paraId="62B5751A"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vMerge/>
          </w:tcPr>
          <w:p w14:paraId="2D1C291F" w14:textId="54007E21" w:rsidR="00E11034" w:rsidRPr="00A82258" w:rsidRDefault="00E11034" w:rsidP="00360EF7">
            <w:pPr>
              <w:pStyle w:val="2"/>
              <w:outlineLvl w:val="1"/>
              <w15:collapsed w:val="0"/>
              <w:rPr>
                <w:b/>
                <w:bCs/>
                <w:highlight w:val="yellow"/>
              </w:rPr>
            </w:pPr>
          </w:p>
        </w:tc>
        <w:tc>
          <w:tcPr>
            <w:tcW w:w="1694" w:type="dxa"/>
            <w:vMerge/>
          </w:tcPr>
          <w:p w14:paraId="59A923E5" w14:textId="7B10F544" w:rsidR="00E11034" w:rsidRPr="00EA4E22" w:rsidRDefault="00E11034" w:rsidP="00360EF7">
            <w:pPr>
              <w:pStyle w:val="2"/>
              <w:outlineLvl w:val="1"/>
              <w15:collapsed w:val="0"/>
              <w:cnfStyle w:val="000000100000" w:firstRow="0" w:lastRow="0" w:firstColumn="0" w:lastColumn="0" w:oddVBand="0" w:evenVBand="0" w:oddHBand="1" w:evenHBand="0" w:firstRowFirstColumn="0" w:firstRowLastColumn="0" w:lastRowFirstColumn="0" w:lastRowLastColumn="0"/>
              <w:rPr>
                <w:b w:val="0"/>
                <w:highlight w:val="yellow"/>
              </w:rPr>
            </w:pPr>
          </w:p>
        </w:tc>
        <w:tc>
          <w:tcPr>
            <w:tcW w:w="1849" w:type="dxa"/>
            <w:vMerge/>
          </w:tcPr>
          <w:p w14:paraId="48D2F955" w14:textId="2E9AA945"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3199" w:type="dxa"/>
          </w:tcPr>
          <w:p w14:paraId="60B4165B" w14:textId="12F454F4"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sz w:val="22"/>
                <w:highlight w:val="yellow"/>
              </w:rPr>
              <w:t xml:space="preserve">Frailty scores </w:t>
            </w:r>
            <w:r>
              <w:rPr>
                <w:sz w:val="22"/>
                <w:highlight w:val="yellow"/>
              </w:rPr>
              <w:t xml:space="preserve">increase </w:t>
            </w:r>
            <w:r w:rsidRPr="00A82258">
              <w:rPr>
                <w:rFonts w:hint="eastAsia"/>
                <w:sz w:val="22"/>
                <w:highlight w:val="yellow"/>
              </w:rPr>
              <w:t xml:space="preserve">0.7 </w:t>
            </w:r>
            <w:r>
              <w:rPr>
                <w:sz w:val="22"/>
                <w:highlight w:val="yellow"/>
              </w:rPr>
              <w:t>(0.3-1.0)</w:t>
            </w:r>
            <w:r w:rsidRPr="00A82258">
              <w:rPr>
                <w:sz w:val="22"/>
                <w:highlight w:val="yellow"/>
              </w:rPr>
              <w:t xml:space="preserve"> per year</w:t>
            </w:r>
          </w:p>
        </w:tc>
        <w:tc>
          <w:tcPr>
            <w:tcW w:w="1904" w:type="dxa"/>
            <w:vMerge w:val="restart"/>
          </w:tcPr>
          <w:p w14:paraId="77CA9126" w14:textId="23B2EB43"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sz w:val="22"/>
                <w:highlight w:val="yellow"/>
              </w:rPr>
              <w:t>stage 5D (</w:t>
            </w:r>
            <w:r>
              <w:rPr>
                <w:sz w:val="22"/>
                <w:highlight w:val="yellow"/>
              </w:rPr>
              <w:t>HD</w:t>
            </w:r>
            <w:r w:rsidRPr="00A82258">
              <w:rPr>
                <w:sz w:val="22"/>
                <w:highlight w:val="yellow"/>
              </w:rPr>
              <w:t>)</w:t>
            </w:r>
          </w:p>
        </w:tc>
        <w:tc>
          <w:tcPr>
            <w:tcW w:w="2059" w:type="dxa"/>
            <w:vMerge w:val="restart"/>
          </w:tcPr>
          <w:p w14:paraId="312F54D1" w14:textId="0D19BA00"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rFonts w:hint="eastAsia"/>
                <w:sz w:val="22"/>
                <w:highlight w:val="yellow"/>
              </w:rPr>
              <w:t>F</w:t>
            </w:r>
            <w:r w:rsidRPr="00A82258">
              <w:rPr>
                <w:sz w:val="22"/>
                <w:highlight w:val="yellow"/>
              </w:rPr>
              <w:t>ried Phenotypes</w:t>
            </w:r>
          </w:p>
        </w:tc>
        <w:tc>
          <w:tcPr>
            <w:tcW w:w="1060" w:type="dxa"/>
            <w:vMerge w:val="restart"/>
          </w:tcPr>
          <w:p w14:paraId="7FD5B30F" w14:textId="2F013A63"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rFonts w:hint="eastAsia"/>
                <w:sz w:val="22"/>
                <w:highlight w:val="yellow"/>
              </w:rPr>
              <w:t>762</w:t>
            </w:r>
          </w:p>
        </w:tc>
        <w:tc>
          <w:tcPr>
            <w:tcW w:w="1701" w:type="dxa"/>
            <w:vMerge w:val="restart"/>
          </w:tcPr>
          <w:p w14:paraId="44433E2F" w14:textId="4DDF411A"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sz w:val="22"/>
                <w:highlight w:val="yellow"/>
              </w:rPr>
              <w:fldChar w:fldCharType="begin" w:fldLock="1"/>
            </w:r>
            <w:r w:rsidRPr="00A82258">
              <w:rPr>
                <w:sz w:val="22"/>
                <w:highlight w:val="yellow"/>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A82258">
              <w:rPr>
                <w:sz w:val="22"/>
                <w:highlight w:val="yellow"/>
              </w:rPr>
              <w:fldChar w:fldCharType="separate"/>
            </w:r>
            <w:r w:rsidRPr="00A82258">
              <w:rPr>
                <w:noProof/>
                <w:sz w:val="22"/>
                <w:highlight w:val="yellow"/>
                <w:vertAlign w:val="superscript"/>
              </w:rPr>
              <w:t>2</w:t>
            </w:r>
            <w:r w:rsidRPr="00A82258">
              <w:rPr>
                <w:sz w:val="22"/>
                <w:highlight w:val="yellow"/>
              </w:rPr>
              <w:fldChar w:fldCharType="end"/>
            </w:r>
            <w:r>
              <w:rPr>
                <w:sz w:val="22"/>
                <w:highlight w:val="yellow"/>
              </w:rPr>
              <w:t xml:space="preserve"> 2017 CJASN</w:t>
            </w:r>
          </w:p>
        </w:tc>
      </w:tr>
      <w:tr w:rsidR="00E11034" w:rsidRPr="00D72954" w14:paraId="39AFE148" w14:textId="77777777" w:rsidTr="0034774F">
        <w:tc>
          <w:tcPr>
            <w:cnfStyle w:val="001000000000" w:firstRow="0" w:lastRow="0" w:firstColumn="1" w:lastColumn="0" w:oddVBand="0" w:evenVBand="0" w:oddHBand="0" w:evenHBand="0" w:firstRowFirstColumn="0" w:firstRowLastColumn="0" w:lastRowFirstColumn="0" w:lastRowLastColumn="0"/>
            <w:tcW w:w="426" w:type="dxa"/>
            <w:vMerge w:val="restart"/>
          </w:tcPr>
          <w:p w14:paraId="6A5E8F31" w14:textId="77777777" w:rsidR="00E11034" w:rsidRPr="00A82258" w:rsidRDefault="00E11034" w:rsidP="00360EF7">
            <w:pPr>
              <w:pStyle w:val="2"/>
              <w:outlineLvl w:val="1"/>
              <w15:collapsed w:val="0"/>
              <w:rPr>
                <w:b/>
                <w:bCs/>
                <w:highlight w:val="yellow"/>
              </w:rPr>
            </w:pPr>
          </w:p>
        </w:tc>
        <w:tc>
          <w:tcPr>
            <w:tcW w:w="1694" w:type="dxa"/>
            <w:vMerge w:val="restart"/>
          </w:tcPr>
          <w:p w14:paraId="6EE2B0B6" w14:textId="6F7857EA" w:rsidR="00E11034" w:rsidRPr="00E27788" w:rsidRDefault="00E11034" w:rsidP="00360EF7">
            <w:pPr>
              <w:pStyle w:val="2"/>
              <w:outlineLvl w:val="1"/>
              <w15:collapsed w:val="0"/>
              <w:cnfStyle w:val="000000000000" w:firstRow="0" w:lastRow="0" w:firstColumn="0" w:lastColumn="0" w:oddVBand="0" w:evenVBand="0" w:oddHBand="0" w:evenHBand="0" w:firstRowFirstColumn="0" w:firstRowLastColumn="0" w:lastRowFirstColumn="0" w:lastRowLastColumn="0"/>
              <w:rPr>
                <w:b w:val="0"/>
                <w:highlight w:val="yellow"/>
              </w:rPr>
            </w:pPr>
            <w:r w:rsidRPr="00E27788">
              <w:rPr>
                <w:rFonts w:hint="eastAsia"/>
                <w:b w:val="0"/>
                <w:highlight w:val="yellow"/>
              </w:rPr>
              <w:t>L</w:t>
            </w:r>
            <w:r w:rsidRPr="00E27788">
              <w:rPr>
                <w:b w:val="0"/>
                <w:highlight w:val="yellow"/>
              </w:rPr>
              <w:t>aboratory data</w:t>
            </w:r>
          </w:p>
        </w:tc>
        <w:tc>
          <w:tcPr>
            <w:tcW w:w="1849" w:type="dxa"/>
          </w:tcPr>
          <w:p w14:paraId="09A217D4" w14:textId="77777777"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r w:rsidRPr="00A82258">
              <w:rPr>
                <w:rFonts w:hint="eastAsia"/>
                <w:sz w:val="22"/>
                <w:highlight w:val="yellow"/>
              </w:rPr>
              <w:t>IL-</w:t>
            </w:r>
            <w:r w:rsidRPr="00A82258">
              <w:rPr>
                <w:sz w:val="22"/>
                <w:highlight w:val="yellow"/>
              </w:rPr>
              <w:t>6</w:t>
            </w:r>
          </w:p>
        </w:tc>
        <w:tc>
          <w:tcPr>
            <w:tcW w:w="3199" w:type="dxa"/>
          </w:tcPr>
          <w:p w14:paraId="2A78CE19" w14:textId="1B1AD0EB"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Frailty scores increase 0.3 (0.1-0.4) per year</w:t>
            </w:r>
          </w:p>
        </w:tc>
        <w:tc>
          <w:tcPr>
            <w:tcW w:w="1904" w:type="dxa"/>
            <w:vMerge/>
          </w:tcPr>
          <w:p w14:paraId="778763C1" w14:textId="5DAE5F8D"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59" w:type="dxa"/>
            <w:vMerge/>
          </w:tcPr>
          <w:p w14:paraId="200AD8AE" w14:textId="79F424EF"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060" w:type="dxa"/>
            <w:vMerge/>
          </w:tcPr>
          <w:p w14:paraId="5B273E89" w14:textId="012726C6"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701" w:type="dxa"/>
            <w:vMerge/>
          </w:tcPr>
          <w:p w14:paraId="0B96F7DF" w14:textId="37C302E9"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E11034" w:rsidRPr="00D72954" w14:paraId="5FDB84D3"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vMerge/>
          </w:tcPr>
          <w:p w14:paraId="6B9A2BC3" w14:textId="77777777" w:rsidR="00E11034" w:rsidRPr="00A82258" w:rsidRDefault="00E11034" w:rsidP="00360EF7">
            <w:pPr>
              <w:pStyle w:val="2"/>
              <w:outlineLvl w:val="1"/>
              <w15:collapsed w:val="0"/>
              <w:rPr>
                <w:b/>
                <w:bCs/>
                <w:highlight w:val="yellow"/>
              </w:rPr>
            </w:pPr>
          </w:p>
        </w:tc>
        <w:tc>
          <w:tcPr>
            <w:tcW w:w="1694" w:type="dxa"/>
            <w:vMerge/>
          </w:tcPr>
          <w:p w14:paraId="1703CEA0" w14:textId="222B20E8" w:rsidR="00E11034" w:rsidRPr="00A82258" w:rsidRDefault="00E11034" w:rsidP="00360EF7">
            <w:pPr>
              <w:pStyle w:val="2"/>
              <w:outlineLvl w:val="1"/>
              <w15:collapsed w:val="0"/>
              <w:cnfStyle w:val="000000100000" w:firstRow="0" w:lastRow="0" w:firstColumn="0" w:lastColumn="0" w:oddVBand="0" w:evenVBand="0" w:oddHBand="1" w:evenHBand="0" w:firstRowFirstColumn="0" w:firstRowLastColumn="0" w:lastRowFirstColumn="0" w:lastRowLastColumn="0"/>
              <w:rPr>
                <w:highlight w:val="yellow"/>
              </w:rPr>
            </w:pPr>
          </w:p>
        </w:tc>
        <w:tc>
          <w:tcPr>
            <w:tcW w:w="1849" w:type="dxa"/>
          </w:tcPr>
          <w:p w14:paraId="081A942A" w14:textId="33EEE552"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rFonts w:hint="eastAsia"/>
                <w:sz w:val="22"/>
                <w:highlight w:val="yellow"/>
                <w:lang w:eastAsia="ko-KR"/>
              </w:rPr>
              <w:t xml:space="preserve">Serum Albumin </w:t>
            </w:r>
            <w:r w:rsidRPr="00A82258">
              <w:rPr>
                <w:sz w:val="22"/>
                <w:highlight w:val="yellow"/>
                <w:lang w:eastAsia="ko-KR"/>
              </w:rPr>
              <w:t>Concentrations (g/dL)</w:t>
            </w:r>
          </w:p>
        </w:tc>
        <w:tc>
          <w:tcPr>
            <w:tcW w:w="3199" w:type="dxa"/>
          </w:tcPr>
          <w:p w14:paraId="7EB2C008" w14:textId="25DCA911"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lang w:eastAsia="ko-KR"/>
              </w:rPr>
            </w:pPr>
            <w:r w:rsidRPr="00A82258">
              <w:rPr>
                <w:sz w:val="22"/>
                <w:highlight w:val="yellow"/>
                <w:lang w:eastAsia="ko-KR"/>
              </w:rPr>
              <w:t>F</w:t>
            </w:r>
            <w:r w:rsidRPr="00A82258">
              <w:rPr>
                <w:rFonts w:hint="eastAsia"/>
                <w:sz w:val="22"/>
                <w:highlight w:val="yellow"/>
                <w:lang w:eastAsia="ko-KR"/>
              </w:rPr>
              <w:t xml:space="preserve">railty </w:t>
            </w:r>
            <w:r w:rsidRPr="00A82258">
              <w:rPr>
                <w:sz w:val="22"/>
                <w:highlight w:val="yellow"/>
                <w:lang w:eastAsia="ko-KR"/>
              </w:rPr>
              <w:t>scores</w:t>
            </w:r>
            <w:r>
              <w:rPr>
                <w:sz w:val="22"/>
                <w:highlight w:val="yellow"/>
                <w:lang w:eastAsia="ko-KR"/>
              </w:rPr>
              <w:t xml:space="preserve"> decrease </w:t>
            </w:r>
            <w:r w:rsidRPr="00A82258">
              <w:rPr>
                <w:sz w:val="22"/>
                <w:highlight w:val="yellow"/>
                <w:lang w:eastAsia="ko-KR"/>
              </w:rPr>
              <w:t>1.1</w:t>
            </w:r>
            <w:r>
              <w:rPr>
                <w:sz w:val="22"/>
                <w:highlight w:val="yellow"/>
                <w:lang w:eastAsia="ko-KR"/>
              </w:rPr>
              <w:t xml:space="preserve"> (0.7-1.5)</w:t>
            </w:r>
            <w:r w:rsidRPr="00A82258">
              <w:rPr>
                <w:rFonts w:hint="eastAsia"/>
                <w:sz w:val="22"/>
                <w:highlight w:val="yellow"/>
              </w:rPr>
              <w:t xml:space="preserve"> per </w:t>
            </w:r>
            <w:r w:rsidRPr="00A82258">
              <w:rPr>
                <w:sz w:val="22"/>
                <w:highlight w:val="yellow"/>
              </w:rPr>
              <w:t>g/dL</w:t>
            </w:r>
          </w:p>
        </w:tc>
        <w:tc>
          <w:tcPr>
            <w:tcW w:w="1904" w:type="dxa"/>
            <w:vMerge/>
          </w:tcPr>
          <w:p w14:paraId="2A7DFCA0" w14:textId="0594846F"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59" w:type="dxa"/>
            <w:vMerge/>
          </w:tcPr>
          <w:p w14:paraId="3E515A92" w14:textId="5D3CA0DD"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060" w:type="dxa"/>
            <w:vMerge/>
          </w:tcPr>
          <w:p w14:paraId="520C61B7" w14:textId="2E60A09E"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701" w:type="dxa"/>
            <w:vMerge/>
          </w:tcPr>
          <w:p w14:paraId="400D78AE" w14:textId="4F5374E4" w:rsidR="00E11034" w:rsidRPr="00A82258" w:rsidRDefault="00E11034" w:rsidP="00360EF7">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E11034" w:rsidRPr="00D72954" w14:paraId="3E7930F5" w14:textId="77777777" w:rsidTr="0034774F">
        <w:tc>
          <w:tcPr>
            <w:cnfStyle w:val="001000000000" w:firstRow="0" w:lastRow="0" w:firstColumn="1" w:lastColumn="0" w:oddVBand="0" w:evenVBand="0" w:oddHBand="0" w:evenHBand="0" w:firstRowFirstColumn="0" w:firstRowLastColumn="0" w:lastRowFirstColumn="0" w:lastRowLastColumn="0"/>
            <w:tcW w:w="426" w:type="dxa"/>
            <w:vMerge/>
          </w:tcPr>
          <w:p w14:paraId="4637223C" w14:textId="77777777" w:rsidR="00E11034" w:rsidRPr="00A82258" w:rsidRDefault="00E11034" w:rsidP="00360EF7">
            <w:pPr>
              <w:pStyle w:val="2"/>
              <w:outlineLvl w:val="1"/>
              <w15:collapsed w:val="0"/>
              <w:rPr>
                <w:b/>
                <w:bCs/>
                <w:highlight w:val="yellow"/>
              </w:rPr>
            </w:pPr>
          </w:p>
        </w:tc>
        <w:tc>
          <w:tcPr>
            <w:tcW w:w="1694" w:type="dxa"/>
            <w:vMerge/>
          </w:tcPr>
          <w:p w14:paraId="4C293827" w14:textId="77777777" w:rsidR="00E11034" w:rsidRPr="00A82258" w:rsidRDefault="00E11034" w:rsidP="00360EF7">
            <w:pPr>
              <w:pStyle w:val="2"/>
              <w:outlineLvl w:val="1"/>
              <w15:collapsed w:val="0"/>
              <w:cnfStyle w:val="000000000000" w:firstRow="0" w:lastRow="0" w:firstColumn="0" w:lastColumn="0" w:oddVBand="0" w:evenVBand="0" w:oddHBand="0" w:evenHBand="0" w:firstRowFirstColumn="0" w:firstRowLastColumn="0" w:lastRowFirstColumn="0" w:lastRowLastColumn="0"/>
              <w:rPr>
                <w:highlight w:val="yellow"/>
              </w:rPr>
            </w:pPr>
          </w:p>
        </w:tc>
        <w:tc>
          <w:tcPr>
            <w:tcW w:w="1849" w:type="dxa"/>
          </w:tcPr>
          <w:p w14:paraId="645C20A2" w14:textId="7B5E8E8B"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lang w:eastAsia="ko-KR"/>
              </w:rPr>
            </w:pPr>
            <w:r>
              <w:rPr>
                <w:sz w:val="22"/>
                <w:highlight w:val="yellow"/>
                <w:lang w:eastAsia="ko-KR"/>
              </w:rPr>
              <w:t>Low free testosterone (&lt; 147 pmol/L)</w:t>
            </w:r>
          </w:p>
        </w:tc>
        <w:tc>
          <w:tcPr>
            <w:tcW w:w="3199" w:type="dxa"/>
          </w:tcPr>
          <w:p w14:paraId="3D5CD958" w14:textId="3D8CEA7A"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lang w:eastAsia="ko-KR"/>
              </w:rPr>
            </w:pPr>
            <w:r>
              <w:rPr>
                <w:rFonts w:hint="eastAsia"/>
                <w:sz w:val="22"/>
                <w:highlight w:val="yellow"/>
                <w:lang w:eastAsia="ko-KR"/>
              </w:rPr>
              <w:t>D</w:t>
            </w:r>
            <w:r>
              <w:rPr>
                <w:sz w:val="22"/>
                <w:highlight w:val="yellow"/>
                <w:lang w:eastAsia="ko-KR"/>
              </w:rPr>
              <w:t>eveloping Frailty over 12 months (OR 1.56, 1.04-2.33)</w:t>
            </w:r>
          </w:p>
        </w:tc>
        <w:tc>
          <w:tcPr>
            <w:tcW w:w="1904" w:type="dxa"/>
          </w:tcPr>
          <w:p w14:paraId="2E0ACD6D" w14:textId="026796A2"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r w:rsidRPr="00F83AA2">
              <w:rPr>
                <w:sz w:val="22"/>
                <w:highlight w:val="yellow"/>
              </w:rPr>
              <w:t xml:space="preserve">Male stage 5D (HD) </w:t>
            </w:r>
          </w:p>
        </w:tc>
        <w:tc>
          <w:tcPr>
            <w:tcW w:w="2059" w:type="dxa"/>
          </w:tcPr>
          <w:p w14:paraId="6F779ADF" w14:textId="5B0A8570"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lang w:eastAsia="ko-KR"/>
              </w:rPr>
            </w:pPr>
            <w:r w:rsidRPr="00F83AA2">
              <w:rPr>
                <w:rFonts w:hint="eastAsia"/>
                <w:sz w:val="22"/>
                <w:highlight w:val="yellow"/>
              </w:rPr>
              <w:t>Fried Phenotypes</w:t>
            </w:r>
          </w:p>
        </w:tc>
        <w:tc>
          <w:tcPr>
            <w:tcW w:w="1060" w:type="dxa"/>
          </w:tcPr>
          <w:p w14:paraId="5A7D59C4" w14:textId="3DAE098F"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lang w:eastAsia="ko-KR"/>
              </w:rPr>
            </w:pPr>
            <w:r w:rsidRPr="00F83AA2">
              <w:rPr>
                <w:rFonts w:hint="eastAsia"/>
                <w:sz w:val="22"/>
                <w:highlight w:val="yellow"/>
              </w:rPr>
              <w:t>440</w:t>
            </w:r>
          </w:p>
        </w:tc>
        <w:tc>
          <w:tcPr>
            <w:tcW w:w="1701" w:type="dxa"/>
          </w:tcPr>
          <w:p w14:paraId="15E99EAE" w14:textId="58B184B2" w:rsidR="00E11034" w:rsidRPr="00A82258" w:rsidRDefault="00E11034" w:rsidP="00360EF7">
            <w:pPr>
              <w:cnfStyle w:val="000000000000" w:firstRow="0" w:lastRow="0" w:firstColumn="0" w:lastColumn="0" w:oddVBand="0" w:evenVBand="0" w:oddHBand="0" w:evenHBand="0" w:firstRowFirstColumn="0" w:firstRowLastColumn="0" w:lastRowFirstColumn="0" w:lastRowLastColumn="0"/>
              <w:rPr>
                <w:sz w:val="22"/>
                <w:highlight w:val="yellow"/>
              </w:rPr>
            </w:pPr>
            <w:r w:rsidRPr="00F83AA2">
              <w:rPr>
                <w:rFonts w:cstheme="minorHAnsi"/>
                <w:sz w:val="22"/>
                <w:highlight w:val="yellow"/>
              </w:rPr>
              <w:fldChar w:fldCharType="begin" w:fldLock="1"/>
            </w:r>
            <w:r w:rsidRPr="00F83AA2">
              <w:rPr>
                <w:rFonts w:cstheme="minorHAnsi"/>
                <w:sz w:val="22"/>
                <w:highlight w:val="yellow"/>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8&lt;/sup&gt;","plainTextFormattedCitation":"8","previouslyFormattedCitation":"&lt;sup&gt;8&lt;/sup&gt;"},"properties":{"noteIndex":0},"schema":"https://github.com/citation-style-language/schema/raw/master/csl-citation.json"}</w:instrText>
            </w:r>
            <w:r w:rsidRPr="00F83AA2">
              <w:rPr>
                <w:rFonts w:cstheme="minorHAnsi"/>
                <w:sz w:val="22"/>
                <w:highlight w:val="yellow"/>
              </w:rPr>
              <w:fldChar w:fldCharType="separate"/>
            </w:r>
            <w:r w:rsidRPr="00F83AA2">
              <w:rPr>
                <w:rFonts w:cstheme="minorHAnsi"/>
                <w:noProof/>
                <w:sz w:val="22"/>
                <w:highlight w:val="yellow"/>
                <w:vertAlign w:val="superscript"/>
              </w:rPr>
              <w:t>8</w:t>
            </w:r>
            <w:r w:rsidRPr="00F83AA2">
              <w:rPr>
                <w:rFonts w:cstheme="minorHAnsi"/>
                <w:sz w:val="22"/>
                <w:highlight w:val="yellow"/>
              </w:rPr>
              <w:fldChar w:fldCharType="end"/>
            </w:r>
            <w:r w:rsidRPr="00F83AA2">
              <w:rPr>
                <w:rFonts w:cstheme="minorHAnsi"/>
                <w:sz w:val="22"/>
                <w:highlight w:val="yellow"/>
              </w:rPr>
              <w:t xml:space="preserve"> 2018 NDT</w:t>
            </w:r>
          </w:p>
        </w:tc>
      </w:tr>
      <w:tr w:rsidR="00360EF7" w:rsidRPr="00D72954" w14:paraId="0768A9AA"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Borders>
              <w:top w:val="none" w:sz="0" w:space="0" w:color="auto"/>
              <w:bottom w:val="none" w:sz="0" w:space="0" w:color="auto"/>
            </w:tcBorders>
          </w:tcPr>
          <w:p w14:paraId="17848D25" w14:textId="20D6C0EE" w:rsidR="00360EF7" w:rsidRPr="00381BB8" w:rsidRDefault="00360EF7" w:rsidP="00360EF7">
            <w:pPr>
              <w:pStyle w:val="2"/>
              <w:outlineLvl w:val="1"/>
              <w15:collapsed w:val="0"/>
              <w:rPr>
                <w:b/>
                <w:highlight w:val="yellow"/>
              </w:rPr>
            </w:pPr>
            <w:r w:rsidRPr="00381BB8">
              <w:rPr>
                <w:b/>
                <w:highlight w:val="yellow"/>
              </w:rPr>
              <w:t>Dialysis course</w:t>
            </w:r>
          </w:p>
        </w:tc>
        <w:tc>
          <w:tcPr>
            <w:tcW w:w="1849" w:type="dxa"/>
            <w:tcBorders>
              <w:top w:val="none" w:sz="0" w:space="0" w:color="auto"/>
              <w:bottom w:val="none" w:sz="0" w:space="0" w:color="auto"/>
            </w:tcBorders>
          </w:tcPr>
          <w:p w14:paraId="532794C4" w14:textId="54308E30" w:rsidR="00360EF7" w:rsidRDefault="00360EF7" w:rsidP="00360EF7">
            <w:pPr>
              <w:cnfStyle w:val="000000100000" w:firstRow="0" w:lastRow="0" w:firstColumn="0" w:lastColumn="0" w:oddVBand="0" w:evenVBand="0" w:oddHBand="1" w:evenHBand="0" w:firstRowFirstColumn="0" w:firstRowLastColumn="0" w:lastRowFirstColumn="0" w:lastRowLastColumn="0"/>
              <w:rPr>
                <w:sz w:val="22"/>
                <w:highlight w:val="yellow"/>
                <w:lang w:eastAsia="ko-KR"/>
              </w:rPr>
            </w:pPr>
            <w:r>
              <w:rPr>
                <w:rFonts w:hint="eastAsia"/>
                <w:sz w:val="22"/>
                <w:highlight w:val="yellow"/>
                <w:lang w:eastAsia="ko-KR"/>
              </w:rPr>
              <w:t>T</w:t>
            </w:r>
            <w:r>
              <w:rPr>
                <w:sz w:val="22"/>
                <w:highlight w:val="yellow"/>
                <w:lang w:eastAsia="ko-KR"/>
              </w:rPr>
              <w:t xml:space="preserve">ime of dialysis </w:t>
            </w:r>
            <w:r>
              <w:rPr>
                <w:sz w:val="22"/>
                <w:highlight w:val="yellow"/>
                <w:lang w:eastAsia="ko-KR"/>
              </w:rPr>
              <w:lastRenderedPageBreak/>
              <w:t>(year)</w:t>
            </w:r>
          </w:p>
        </w:tc>
        <w:tc>
          <w:tcPr>
            <w:tcW w:w="3199" w:type="dxa"/>
            <w:tcBorders>
              <w:top w:val="none" w:sz="0" w:space="0" w:color="auto"/>
              <w:bottom w:val="none" w:sz="0" w:space="0" w:color="auto"/>
            </w:tcBorders>
          </w:tcPr>
          <w:p w14:paraId="3082F241" w14:textId="6E1065D0" w:rsidR="00360EF7" w:rsidRDefault="00360EF7" w:rsidP="00360EF7">
            <w:pPr>
              <w:cnfStyle w:val="000000100000" w:firstRow="0" w:lastRow="0" w:firstColumn="0" w:lastColumn="0" w:oddVBand="0" w:evenVBand="0" w:oddHBand="1" w:evenHBand="0" w:firstRowFirstColumn="0" w:firstRowLastColumn="0" w:lastRowFirstColumn="0" w:lastRowLastColumn="0"/>
              <w:rPr>
                <w:sz w:val="22"/>
                <w:highlight w:val="yellow"/>
                <w:lang w:eastAsia="ko-KR"/>
              </w:rPr>
            </w:pPr>
            <w:r>
              <w:rPr>
                <w:rFonts w:hint="eastAsia"/>
                <w:sz w:val="22"/>
                <w:highlight w:val="yellow"/>
              </w:rPr>
              <w:lastRenderedPageBreak/>
              <w:t>F</w:t>
            </w:r>
            <w:r>
              <w:rPr>
                <w:sz w:val="22"/>
                <w:highlight w:val="yellow"/>
              </w:rPr>
              <w:t xml:space="preserve">rail to non-frail after </w:t>
            </w:r>
            <w:r>
              <w:rPr>
                <w:sz w:val="22"/>
                <w:highlight w:val="yellow"/>
              </w:rPr>
              <w:lastRenderedPageBreak/>
              <w:t>transplantation (RRR 0.88 [0.78-1])</w:t>
            </w:r>
          </w:p>
        </w:tc>
        <w:tc>
          <w:tcPr>
            <w:tcW w:w="1904" w:type="dxa"/>
            <w:tcBorders>
              <w:top w:val="none" w:sz="0" w:space="0" w:color="auto"/>
              <w:bottom w:val="none" w:sz="0" w:space="0" w:color="auto"/>
            </w:tcBorders>
          </w:tcPr>
          <w:p w14:paraId="2A94734B" w14:textId="4F91E517" w:rsidR="00360EF7" w:rsidRPr="00F83AA2" w:rsidRDefault="00360EF7" w:rsidP="00360EF7">
            <w:pPr>
              <w:cnfStyle w:val="000000100000" w:firstRow="0" w:lastRow="0" w:firstColumn="0" w:lastColumn="0" w:oddVBand="0" w:evenVBand="0" w:oddHBand="1" w:evenHBand="0" w:firstRowFirstColumn="0" w:firstRowLastColumn="0" w:lastRowFirstColumn="0" w:lastRowLastColumn="0"/>
              <w:rPr>
                <w:sz w:val="22"/>
                <w:highlight w:val="yellow"/>
              </w:rPr>
            </w:pPr>
            <w:r w:rsidRPr="00C536B0">
              <w:rPr>
                <w:rFonts w:hint="eastAsia"/>
                <w:sz w:val="22"/>
                <w:highlight w:val="yellow"/>
              </w:rPr>
              <w:lastRenderedPageBreak/>
              <w:t>stage</w:t>
            </w:r>
            <w:r w:rsidRPr="00C536B0">
              <w:rPr>
                <w:sz w:val="22"/>
                <w:highlight w:val="yellow"/>
              </w:rPr>
              <w:t xml:space="preserve"> 5</w:t>
            </w:r>
          </w:p>
        </w:tc>
        <w:tc>
          <w:tcPr>
            <w:tcW w:w="2059" w:type="dxa"/>
            <w:tcBorders>
              <w:top w:val="none" w:sz="0" w:space="0" w:color="auto"/>
              <w:bottom w:val="none" w:sz="0" w:space="0" w:color="auto"/>
            </w:tcBorders>
          </w:tcPr>
          <w:p w14:paraId="1C17C942" w14:textId="2B0E7361" w:rsidR="00360EF7" w:rsidRPr="00F83AA2" w:rsidRDefault="00360EF7" w:rsidP="00360EF7">
            <w:pPr>
              <w:cnfStyle w:val="000000100000" w:firstRow="0" w:lastRow="0" w:firstColumn="0" w:lastColumn="0" w:oddVBand="0" w:evenVBand="0" w:oddHBand="1" w:evenHBand="0" w:firstRowFirstColumn="0" w:firstRowLastColumn="0" w:lastRowFirstColumn="0" w:lastRowLastColumn="0"/>
              <w:rPr>
                <w:sz w:val="22"/>
                <w:highlight w:val="yellow"/>
              </w:rPr>
            </w:pPr>
            <w:r w:rsidRPr="00C536B0">
              <w:rPr>
                <w:rFonts w:hint="eastAsia"/>
                <w:sz w:val="22"/>
                <w:highlight w:val="yellow"/>
              </w:rPr>
              <w:t>Fried</w:t>
            </w:r>
            <w:r w:rsidRPr="00C536B0">
              <w:rPr>
                <w:sz w:val="22"/>
                <w:highlight w:val="yellow"/>
              </w:rPr>
              <w:t xml:space="preserve"> Phenotypes</w:t>
            </w:r>
          </w:p>
        </w:tc>
        <w:tc>
          <w:tcPr>
            <w:tcW w:w="1060" w:type="dxa"/>
            <w:tcBorders>
              <w:top w:val="none" w:sz="0" w:space="0" w:color="auto"/>
              <w:bottom w:val="none" w:sz="0" w:space="0" w:color="auto"/>
            </w:tcBorders>
          </w:tcPr>
          <w:p w14:paraId="5790A79E" w14:textId="646D29C7" w:rsidR="00360EF7" w:rsidRPr="00F83AA2" w:rsidRDefault="00360EF7" w:rsidP="00360EF7">
            <w:pPr>
              <w:cnfStyle w:val="000000100000" w:firstRow="0" w:lastRow="0" w:firstColumn="0" w:lastColumn="0" w:oddVBand="0" w:evenVBand="0" w:oddHBand="1" w:evenHBand="0" w:firstRowFirstColumn="0" w:firstRowLastColumn="0" w:lastRowFirstColumn="0" w:lastRowLastColumn="0"/>
              <w:rPr>
                <w:sz w:val="22"/>
                <w:highlight w:val="yellow"/>
              </w:rPr>
            </w:pPr>
            <w:r w:rsidRPr="00C536B0">
              <w:rPr>
                <w:rFonts w:hint="eastAsia"/>
                <w:sz w:val="22"/>
                <w:highlight w:val="yellow"/>
              </w:rPr>
              <w:t>569</w:t>
            </w:r>
          </w:p>
        </w:tc>
        <w:tc>
          <w:tcPr>
            <w:tcW w:w="1701" w:type="dxa"/>
            <w:tcBorders>
              <w:top w:val="none" w:sz="0" w:space="0" w:color="auto"/>
              <w:bottom w:val="none" w:sz="0" w:space="0" w:color="auto"/>
            </w:tcBorders>
          </w:tcPr>
          <w:p w14:paraId="637B2C8B" w14:textId="4AE89374" w:rsidR="00360EF7" w:rsidRPr="00F83AA2" w:rsidRDefault="00360EF7" w:rsidP="00360EF7">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sidRPr="00C536B0">
              <w:rPr>
                <w:sz w:val="22"/>
                <w:highlight w:val="yellow"/>
              </w:rPr>
              <w:fldChar w:fldCharType="begin" w:fldLock="1"/>
            </w:r>
            <w:r w:rsidRPr="00C536B0">
              <w:rPr>
                <w:sz w:val="22"/>
                <w:highlight w:val="yellow"/>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C536B0">
              <w:rPr>
                <w:sz w:val="22"/>
                <w:highlight w:val="yellow"/>
              </w:rPr>
              <w:fldChar w:fldCharType="separate"/>
            </w:r>
            <w:r w:rsidRPr="00C536B0">
              <w:rPr>
                <w:noProof/>
                <w:sz w:val="22"/>
                <w:highlight w:val="yellow"/>
                <w:vertAlign w:val="superscript"/>
              </w:rPr>
              <w:t>53</w:t>
            </w:r>
            <w:r w:rsidRPr="00C536B0">
              <w:rPr>
                <w:sz w:val="22"/>
                <w:highlight w:val="yellow"/>
              </w:rPr>
              <w:fldChar w:fldCharType="end"/>
            </w:r>
            <w:r w:rsidRPr="00C536B0">
              <w:rPr>
                <w:sz w:val="22"/>
                <w:highlight w:val="yellow"/>
              </w:rPr>
              <w:t xml:space="preserve"> </w:t>
            </w:r>
            <w:r w:rsidRPr="00C536B0">
              <w:rPr>
                <w:sz w:val="22"/>
                <w:highlight w:val="yellow"/>
              </w:rPr>
              <w:lastRenderedPageBreak/>
              <w:t>Transplantation</w:t>
            </w:r>
          </w:p>
        </w:tc>
      </w:tr>
      <w:tr w:rsidR="00360EF7" w:rsidRPr="00D72954" w14:paraId="154D01B7" w14:textId="77777777" w:rsidTr="0034774F">
        <w:tc>
          <w:tcPr>
            <w:cnfStyle w:val="001000000000" w:firstRow="0" w:lastRow="0" w:firstColumn="1" w:lastColumn="0" w:oddVBand="0" w:evenVBand="0" w:oddHBand="0" w:evenHBand="0" w:firstRowFirstColumn="0" w:firstRowLastColumn="0" w:lastRowFirstColumn="0" w:lastRowLastColumn="0"/>
            <w:tcW w:w="2120" w:type="dxa"/>
            <w:gridSpan w:val="2"/>
          </w:tcPr>
          <w:p w14:paraId="53AAE9C9" w14:textId="430EAB58" w:rsidR="00360EF7" w:rsidRPr="00863177" w:rsidRDefault="00360EF7" w:rsidP="00360EF7">
            <w:pPr>
              <w:pStyle w:val="2"/>
              <w:outlineLvl w:val="1"/>
              <w15:collapsed w:val="0"/>
              <w:rPr>
                <w:b/>
                <w:highlight w:val="yellow"/>
              </w:rPr>
            </w:pPr>
            <w:r>
              <w:rPr>
                <w:b/>
                <w:highlight w:val="yellow"/>
              </w:rPr>
              <w:lastRenderedPageBreak/>
              <w:t>Healthcare utilization</w:t>
            </w:r>
          </w:p>
        </w:tc>
        <w:tc>
          <w:tcPr>
            <w:tcW w:w="1849" w:type="dxa"/>
          </w:tcPr>
          <w:p w14:paraId="5ED7A520" w14:textId="77777777" w:rsidR="00360EF7" w:rsidRPr="00A82258" w:rsidRDefault="00360EF7" w:rsidP="00360EF7">
            <w:pPr>
              <w:cnfStyle w:val="000000000000" w:firstRow="0" w:lastRow="0" w:firstColumn="0" w:lastColumn="0" w:oddVBand="0" w:evenVBand="0" w:oddHBand="0" w:evenHBand="0" w:firstRowFirstColumn="0" w:firstRowLastColumn="0" w:lastRowFirstColumn="0" w:lastRowLastColumn="0"/>
              <w:rPr>
                <w:sz w:val="22"/>
                <w:highlight w:val="yellow"/>
                <w:lang w:eastAsia="ko-KR"/>
              </w:rPr>
            </w:pPr>
          </w:p>
        </w:tc>
        <w:tc>
          <w:tcPr>
            <w:tcW w:w="3199" w:type="dxa"/>
          </w:tcPr>
          <w:p w14:paraId="11E6A60D" w14:textId="77777777" w:rsidR="00360EF7" w:rsidRPr="00A82258" w:rsidRDefault="00360EF7" w:rsidP="00360EF7">
            <w:pPr>
              <w:cnfStyle w:val="000000000000" w:firstRow="0" w:lastRow="0" w:firstColumn="0" w:lastColumn="0" w:oddVBand="0" w:evenVBand="0" w:oddHBand="0" w:evenHBand="0" w:firstRowFirstColumn="0" w:firstRowLastColumn="0" w:lastRowFirstColumn="0" w:lastRowLastColumn="0"/>
              <w:rPr>
                <w:sz w:val="22"/>
                <w:highlight w:val="yellow"/>
                <w:lang w:eastAsia="ko-KR"/>
              </w:rPr>
            </w:pPr>
          </w:p>
        </w:tc>
        <w:tc>
          <w:tcPr>
            <w:tcW w:w="1904" w:type="dxa"/>
          </w:tcPr>
          <w:p w14:paraId="587D0A00" w14:textId="77777777" w:rsidR="00360EF7" w:rsidRPr="00A82258" w:rsidRDefault="00360EF7" w:rsidP="00360EF7">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59" w:type="dxa"/>
          </w:tcPr>
          <w:p w14:paraId="4FF59491" w14:textId="77777777" w:rsidR="00360EF7" w:rsidRPr="00A82258" w:rsidRDefault="00360EF7" w:rsidP="00360EF7">
            <w:pPr>
              <w:cnfStyle w:val="000000000000" w:firstRow="0" w:lastRow="0" w:firstColumn="0" w:lastColumn="0" w:oddVBand="0" w:evenVBand="0" w:oddHBand="0" w:evenHBand="0" w:firstRowFirstColumn="0" w:firstRowLastColumn="0" w:lastRowFirstColumn="0" w:lastRowLastColumn="0"/>
              <w:rPr>
                <w:sz w:val="22"/>
                <w:highlight w:val="yellow"/>
                <w:lang w:eastAsia="ko-KR"/>
              </w:rPr>
            </w:pPr>
          </w:p>
        </w:tc>
        <w:tc>
          <w:tcPr>
            <w:tcW w:w="1060" w:type="dxa"/>
          </w:tcPr>
          <w:p w14:paraId="1B514E1A" w14:textId="77777777" w:rsidR="00360EF7" w:rsidRPr="00A82258" w:rsidRDefault="00360EF7" w:rsidP="00360EF7">
            <w:pPr>
              <w:cnfStyle w:val="000000000000" w:firstRow="0" w:lastRow="0" w:firstColumn="0" w:lastColumn="0" w:oddVBand="0" w:evenVBand="0" w:oddHBand="0" w:evenHBand="0" w:firstRowFirstColumn="0" w:firstRowLastColumn="0" w:lastRowFirstColumn="0" w:lastRowLastColumn="0"/>
              <w:rPr>
                <w:sz w:val="22"/>
                <w:highlight w:val="yellow"/>
                <w:lang w:eastAsia="ko-KR"/>
              </w:rPr>
            </w:pPr>
          </w:p>
        </w:tc>
        <w:tc>
          <w:tcPr>
            <w:tcW w:w="1701" w:type="dxa"/>
          </w:tcPr>
          <w:p w14:paraId="192E039B" w14:textId="77777777" w:rsidR="00360EF7" w:rsidRPr="00A82258" w:rsidRDefault="00360EF7" w:rsidP="00360EF7">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360EF7" w:rsidRPr="00D72954" w14:paraId="3DC4C49B" w14:textId="77777777" w:rsidTr="0035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Borders>
              <w:top w:val="none" w:sz="0" w:space="0" w:color="auto"/>
              <w:bottom w:val="none" w:sz="0" w:space="0" w:color="auto"/>
            </w:tcBorders>
          </w:tcPr>
          <w:p w14:paraId="1DC0437B" w14:textId="77777777" w:rsidR="00360EF7" w:rsidRPr="00A82258" w:rsidRDefault="00360EF7" w:rsidP="00360EF7">
            <w:pPr>
              <w:pStyle w:val="2"/>
              <w:outlineLvl w:val="1"/>
              <w15:collapsed w:val="0"/>
              <w:rPr>
                <w:b/>
                <w:bCs/>
                <w:highlight w:val="yellow"/>
              </w:rPr>
            </w:pPr>
          </w:p>
        </w:tc>
        <w:tc>
          <w:tcPr>
            <w:tcW w:w="1694" w:type="dxa"/>
            <w:tcBorders>
              <w:top w:val="none" w:sz="0" w:space="0" w:color="auto"/>
              <w:bottom w:val="none" w:sz="0" w:space="0" w:color="auto"/>
            </w:tcBorders>
          </w:tcPr>
          <w:p w14:paraId="73E98AC4" w14:textId="0E98A046" w:rsidR="00360EF7" w:rsidRPr="00863177" w:rsidRDefault="00360EF7" w:rsidP="00360EF7">
            <w:pPr>
              <w:pStyle w:val="2"/>
              <w:outlineLvl w:val="1"/>
              <w15:collapsed w:val="0"/>
              <w:cnfStyle w:val="000000100000" w:firstRow="0" w:lastRow="0" w:firstColumn="0" w:lastColumn="0" w:oddVBand="0" w:evenVBand="0" w:oddHBand="1" w:evenHBand="0" w:firstRowFirstColumn="0" w:firstRowLastColumn="0" w:lastRowFirstColumn="0" w:lastRowLastColumn="0"/>
              <w:rPr>
                <w:b w:val="0"/>
                <w:highlight w:val="yellow"/>
              </w:rPr>
            </w:pPr>
            <w:r w:rsidRPr="00863177">
              <w:rPr>
                <w:rFonts w:hint="eastAsia"/>
                <w:b w:val="0"/>
                <w:highlight w:val="yellow"/>
              </w:rPr>
              <w:t>H</w:t>
            </w:r>
            <w:r w:rsidRPr="00863177">
              <w:rPr>
                <w:b w:val="0"/>
                <w:highlight w:val="yellow"/>
              </w:rPr>
              <w:t>ospitalization</w:t>
            </w:r>
          </w:p>
        </w:tc>
        <w:tc>
          <w:tcPr>
            <w:tcW w:w="1849" w:type="dxa"/>
            <w:tcBorders>
              <w:top w:val="none" w:sz="0" w:space="0" w:color="auto"/>
              <w:bottom w:val="none" w:sz="0" w:space="0" w:color="auto"/>
            </w:tcBorders>
          </w:tcPr>
          <w:p w14:paraId="617D6D2C" w14:textId="697C0EA1" w:rsidR="00360EF7" w:rsidRPr="00A82258" w:rsidRDefault="00360EF7" w:rsidP="00360EF7">
            <w:pPr>
              <w:cnfStyle w:val="000000100000" w:firstRow="0" w:lastRow="0" w:firstColumn="0" w:lastColumn="0" w:oddVBand="0" w:evenVBand="0" w:oddHBand="1" w:evenHBand="0" w:firstRowFirstColumn="0" w:firstRowLastColumn="0" w:lastRowFirstColumn="0" w:lastRowLastColumn="0"/>
              <w:rPr>
                <w:sz w:val="22"/>
                <w:highlight w:val="yellow"/>
                <w:lang w:eastAsia="ko-KR"/>
              </w:rPr>
            </w:pPr>
            <w:r>
              <w:rPr>
                <w:rFonts w:hint="eastAsia"/>
                <w:sz w:val="22"/>
                <w:highlight w:val="yellow"/>
                <w:lang w:eastAsia="ko-KR"/>
              </w:rPr>
              <w:t>H</w:t>
            </w:r>
            <w:r>
              <w:rPr>
                <w:sz w:val="22"/>
                <w:highlight w:val="yellow"/>
                <w:lang w:eastAsia="ko-KR"/>
              </w:rPr>
              <w:t>ospitalization during past year</w:t>
            </w:r>
          </w:p>
        </w:tc>
        <w:tc>
          <w:tcPr>
            <w:tcW w:w="3199" w:type="dxa"/>
            <w:tcBorders>
              <w:top w:val="none" w:sz="0" w:space="0" w:color="auto"/>
              <w:bottom w:val="none" w:sz="0" w:space="0" w:color="auto"/>
            </w:tcBorders>
          </w:tcPr>
          <w:p w14:paraId="23D22773" w14:textId="64427890" w:rsidR="00360EF7" w:rsidRPr="00A82258" w:rsidRDefault="00360EF7" w:rsidP="00360EF7">
            <w:pPr>
              <w:cnfStyle w:val="000000100000" w:firstRow="0" w:lastRow="0" w:firstColumn="0" w:lastColumn="0" w:oddVBand="0" w:evenVBand="0" w:oddHBand="1" w:evenHBand="0" w:firstRowFirstColumn="0" w:firstRowLastColumn="0" w:lastRowFirstColumn="0" w:lastRowLastColumn="0"/>
              <w:rPr>
                <w:sz w:val="22"/>
                <w:highlight w:val="yellow"/>
                <w:lang w:eastAsia="ko-KR"/>
              </w:rPr>
            </w:pPr>
            <w:r w:rsidRPr="00A82258">
              <w:rPr>
                <w:sz w:val="22"/>
                <w:highlight w:val="yellow"/>
                <w:lang w:eastAsia="ko-KR"/>
              </w:rPr>
              <w:t>F</w:t>
            </w:r>
            <w:r w:rsidRPr="00A82258">
              <w:rPr>
                <w:rFonts w:hint="eastAsia"/>
                <w:sz w:val="22"/>
                <w:highlight w:val="yellow"/>
                <w:lang w:eastAsia="ko-KR"/>
              </w:rPr>
              <w:t xml:space="preserve">railty </w:t>
            </w:r>
            <w:r w:rsidRPr="00A82258">
              <w:rPr>
                <w:sz w:val="22"/>
                <w:highlight w:val="yellow"/>
                <w:lang w:eastAsia="ko-KR"/>
              </w:rPr>
              <w:t>scores</w:t>
            </w:r>
            <w:r>
              <w:rPr>
                <w:sz w:val="22"/>
                <w:highlight w:val="yellow"/>
                <w:lang w:eastAsia="ko-KR"/>
              </w:rPr>
              <w:t xml:space="preserve"> increase 0.6 (0.3-0.8)</w:t>
            </w:r>
            <w:r w:rsidRPr="00A82258">
              <w:rPr>
                <w:rFonts w:hint="eastAsia"/>
                <w:sz w:val="22"/>
                <w:highlight w:val="yellow"/>
              </w:rPr>
              <w:t xml:space="preserve"> per </w:t>
            </w:r>
            <w:r>
              <w:rPr>
                <w:sz w:val="22"/>
                <w:highlight w:val="yellow"/>
              </w:rPr>
              <w:t>year</w:t>
            </w:r>
          </w:p>
        </w:tc>
        <w:tc>
          <w:tcPr>
            <w:tcW w:w="1904" w:type="dxa"/>
            <w:tcBorders>
              <w:top w:val="none" w:sz="0" w:space="0" w:color="auto"/>
              <w:bottom w:val="none" w:sz="0" w:space="0" w:color="auto"/>
            </w:tcBorders>
          </w:tcPr>
          <w:p w14:paraId="504020EC" w14:textId="43CD6BA4" w:rsidR="00360EF7" w:rsidRPr="00A82258" w:rsidRDefault="00360EF7" w:rsidP="00360EF7">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sz w:val="22"/>
                <w:highlight w:val="yellow"/>
              </w:rPr>
              <w:t>stage 5D (</w:t>
            </w:r>
            <w:r>
              <w:rPr>
                <w:sz w:val="22"/>
                <w:highlight w:val="yellow"/>
              </w:rPr>
              <w:t>HD</w:t>
            </w:r>
            <w:r w:rsidRPr="00A82258">
              <w:rPr>
                <w:sz w:val="22"/>
                <w:highlight w:val="yellow"/>
              </w:rPr>
              <w:t>)</w:t>
            </w:r>
          </w:p>
        </w:tc>
        <w:tc>
          <w:tcPr>
            <w:tcW w:w="2059" w:type="dxa"/>
            <w:tcBorders>
              <w:top w:val="none" w:sz="0" w:space="0" w:color="auto"/>
              <w:bottom w:val="none" w:sz="0" w:space="0" w:color="auto"/>
            </w:tcBorders>
          </w:tcPr>
          <w:p w14:paraId="473BD5C6" w14:textId="005A7681" w:rsidR="00360EF7" w:rsidRPr="00A82258" w:rsidRDefault="00360EF7" w:rsidP="00360EF7">
            <w:pPr>
              <w:cnfStyle w:val="000000100000" w:firstRow="0" w:lastRow="0" w:firstColumn="0" w:lastColumn="0" w:oddVBand="0" w:evenVBand="0" w:oddHBand="1" w:evenHBand="0" w:firstRowFirstColumn="0" w:firstRowLastColumn="0" w:lastRowFirstColumn="0" w:lastRowLastColumn="0"/>
              <w:rPr>
                <w:sz w:val="22"/>
                <w:highlight w:val="yellow"/>
                <w:lang w:eastAsia="ko-KR"/>
              </w:rPr>
            </w:pPr>
            <w:r w:rsidRPr="00A82258">
              <w:rPr>
                <w:rFonts w:hint="eastAsia"/>
                <w:sz w:val="22"/>
                <w:highlight w:val="yellow"/>
                <w:lang w:eastAsia="ko-KR"/>
              </w:rPr>
              <w:t>Fried Phenotypes</w:t>
            </w:r>
          </w:p>
        </w:tc>
        <w:tc>
          <w:tcPr>
            <w:tcW w:w="1060" w:type="dxa"/>
            <w:tcBorders>
              <w:top w:val="none" w:sz="0" w:space="0" w:color="auto"/>
              <w:bottom w:val="none" w:sz="0" w:space="0" w:color="auto"/>
            </w:tcBorders>
          </w:tcPr>
          <w:p w14:paraId="5D84F72D" w14:textId="2980DB1A" w:rsidR="00360EF7" w:rsidRPr="00A82258" w:rsidRDefault="00360EF7" w:rsidP="00360EF7">
            <w:pPr>
              <w:cnfStyle w:val="000000100000" w:firstRow="0" w:lastRow="0" w:firstColumn="0" w:lastColumn="0" w:oddVBand="0" w:evenVBand="0" w:oddHBand="1" w:evenHBand="0" w:firstRowFirstColumn="0" w:firstRowLastColumn="0" w:lastRowFirstColumn="0" w:lastRowLastColumn="0"/>
              <w:rPr>
                <w:sz w:val="22"/>
                <w:highlight w:val="yellow"/>
                <w:lang w:eastAsia="ko-KR"/>
              </w:rPr>
            </w:pPr>
            <w:r w:rsidRPr="00A82258">
              <w:rPr>
                <w:rFonts w:hint="eastAsia"/>
                <w:sz w:val="22"/>
                <w:highlight w:val="yellow"/>
                <w:lang w:eastAsia="ko-KR"/>
              </w:rPr>
              <w:t>762</w:t>
            </w:r>
          </w:p>
        </w:tc>
        <w:tc>
          <w:tcPr>
            <w:tcW w:w="1701" w:type="dxa"/>
            <w:tcBorders>
              <w:top w:val="none" w:sz="0" w:space="0" w:color="auto"/>
              <w:bottom w:val="none" w:sz="0" w:space="0" w:color="auto"/>
            </w:tcBorders>
          </w:tcPr>
          <w:p w14:paraId="510B68EA" w14:textId="35D86D3A" w:rsidR="00360EF7" w:rsidRPr="00A82258" w:rsidRDefault="00360EF7" w:rsidP="00360EF7">
            <w:pPr>
              <w:cnfStyle w:val="000000100000" w:firstRow="0" w:lastRow="0" w:firstColumn="0" w:lastColumn="0" w:oddVBand="0" w:evenVBand="0" w:oddHBand="1" w:evenHBand="0" w:firstRowFirstColumn="0" w:firstRowLastColumn="0" w:lastRowFirstColumn="0" w:lastRowLastColumn="0"/>
              <w:rPr>
                <w:sz w:val="22"/>
                <w:highlight w:val="yellow"/>
              </w:rPr>
            </w:pPr>
            <w:r w:rsidRPr="00A82258">
              <w:rPr>
                <w:sz w:val="22"/>
                <w:highlight w:val="yellow"/>
              </w:rPr>
              <w:fldChar w:fldCharType="begin" w:fldLock="1"/>
            </w:r>
            <w:r w:rsidRPr="00A82258">
              <w:rPr>
                <w:sz w:val="22"/>
                <w:highlight w:val="yellow"/>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A82258">
              <w:rPr>
                <w:sz w:val="22"/>
                <w:highlight w:val="yellow"/>
              </w:rPr>
              <w:fldChar w:fldCharType="separate"/>
            </w:r>
            <w:r w:rsidRPr="00A82258">
              <w:rPr>
                <w:noProof/>
                <w:sz w:val="22"/>
                <w:highlight w:val="yellow"/>
                <w:vertAlign w:val="superscript"/>
              </w:rPr>
              <w:t>2</w:t>
            </w:r>
            <w:r w:rsidRPr="00A82258">
              <w:rPr>
                <w:sz w:val="22"/>
                <w:highlight w:val="yellow"/>
              </w:rPr>
              <w:fldChar w:fldCharType="end"/>
            </w:r>
            <w:r>
              <w:rPr>
                <w:sz w:val="22"/>
                <w:highlight w:val="yellow"/>
              </w:rPr>
              <w:t xml:space="preserve"> 2017 CJASN</w:t>
            </w:r>
          </w:p>
        </w:tc>
      </w:tr>
    </w:tbl>
    <w:p w14:paraId="617DEB07" w14:textId="77777777" w:rsidR="005128EA" w:rsidRDefault="005128EA">
      <w:pPr>
        <w:rPr>
          <w:b/>
        </w:rPr>
      </w:pPr>
    </w:p>
    <w:p w14:paraId="5A0F8B16" w14:textId="77777777" w:rsidR="005128EA" w:rsidRDefault="005128EA">
      <w:pPr>
        <w:widowControl/>
        <w:rPr>
          <w:b/>
        </w:rPr>
      </w:pPr>
      <w:r>
        <w:rPr>
          <w:b/>
        </w:rPr>
        <w:br w:type="page"/>
      </w:r>
    </w:p>
    <w:p w14:paraId="39823517" w14:textId="0D13AE45" w:rsidR="00AE5367" w:rsidRPr="00AE5367" w:rsidRDefault="00AE5367">
      <w:r>
        <w:rPr>
          <w:rFonts w:hint="eastAsia"/>
          <w:b/>
        </w:rPr>
        <w:lastRenderedPageBreak/>
        <w:t>T</w:t>
      </w:r>
      <w:r>
        <w:rPr>
          <w:b/>
        </w:rPr>
        <w:t xml:space="preserve">able 3. </w:t>
      </w:r>
      <w:r w:rsidRPr="00AE5367">
        <w:t xml:space="preserve">Unadjusted associates of frailty in CKD patients </w:t>
      </w:r>
    </w:p>
    <w:tbl>
      <w:tblPr>
        <w:tblStyle w:val="af"/>
        <w:tblW w:w="13608" w:type="dxa"/>
        <w:tblBorders>
          <w:top w:val="single" w:sz="24" w:space="0" w:color="auto"/>
          <w:left w:val="none" w:sz="0" w:space="0" w:color="auto"/>
          <w:bottom w:val="single" w:sz="24"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6"/>
        <w:gridCol w:w="331"/>
        <w:gridCol w:w="1587"/>
        <w:gridCol w:w="540"/>
        <w:gridCol w:w="2126"/>
        <w:gridCol w:w="2410"/>
        <w:gridCol w:w="1984"/>
        <w:gridCol w:w="1876"/>
        <w:gridCol w:w="1060"/>
        <w:gridCol w:w="1458"/>
      </w:tblGrid>
      <w:tr w:rsidR="000271B9" w:rsidRPr="00AD1BD3" w14:paraId="0B0ADA2B" w14:textId="77777777" w:rsidTr="00EF40E4">
        <w:tc>
          <w:tcPr>
            <w:tcW w:w="2154" w:type="dxa"/>
            <w:gridSpan w:val="3"/>
            <w:tcBorders>
              <w:top w:val="single" w:sz="24" w:space="0" w:color="auto"/>
            </w:tcBorders>
          </w:tcPr>
          <w:p w14:paraId="229AE4A9" w14:textId="0D4E6FF6" w:rsidR="000271B9" w:rsidRPr="00AD1BD3" w:rsidRDefault="00BF3A02" w:rsidP="004F4186">
            <w:pPr>
              <w:rPr>
                <w:rFonts w:cstheme="minorHAnsi"/>
                <w:b/>
                <w:sz w:val="22"/>
              </w:rPr>
            </w:pPr>
            <w:r w:rsidRPr="00AD1BD3">
              <w:rPr>
                <w:rFonts w:cstheme="minorHAnsi" w:hint="eastAsia"/>
                <w:b/>
                <w:sz w:val="22"/>
              </w:rPr>
              <w:t>C</w:t>
            </w:r>
            <w:r w:rsidRPr="00AD1BD3">
              <w:rPr>
                <w:rFonts w:cstheme="minorHAnsi"/>
                <w:b/>
                <w:sz w:val="22"/>
              </w:rPr>
              <w:t>ategory</w:t>
            </w:r>
          </w:p>
        </w:tc>
        <w:tc>
          <w:tcPr>
            <w:tcW w:w="2666" w:type="dxa"/>
            <w:gridSpan w:val="2"/>
            <w:tcBorders>
              <w:top w:val="single" w:sz="24" w:space="0" w:color="auto"/>
            </w:tcBorders>
          </w:tcPr>
          <w:p w14:paraId="2B42E6A3" w14:textId="62B657B1" w:rsidR="000271B9" w:rsidRPr="00AD1BD3" w:rsidRDefault="00BF3A02" w:rsidP="004F4186">
            <w:pPr>
              <w:rPr>
                <w:rFonts w:cstheme="minorHAnsi"/>
                <w:b/>
                <w:sz w:val="22"/>
              </w:rPr>
            </w:pPr>
            <w:r w:rsidRPr="00AD1BD3">
              <w:rPr>
                <w:rFonts w:cstheme="minorHAnsi"/>
                <w:b/>
                <w:sz w:val="22"/>
              </w:rPr>
              <w:t>Type</w:t>
            </w:r>
          </w:p>
        </w:tc>
        <w:tc>
          <w:tcPr>
            <w:tcW w:w="2410" w:type="dxa"/>
            <w:tcBorders>
              <w:top w:val="single" w:sz="24" w:space="0" w:color="auto"/>
            </w:tcBorders>
          </w:tcPr>
          <w:p w14:paraId="4096BA61" w14:textId="66EA6101" w:rsidR="000271B9" w:rsidRPr="00AD1BD3" w:rsidRDefault="000271B9" w:rsidP="004F4186">
            <w:pPr>
              <w:rPr>
                <w:rFonts w:cstheme="minorHAnsi"/>
                <w:b/>
                <w:sz w:val="22"/>
              </w:rPr>
            </w:pPr>
            <w:r w:rsidRPr="00AD1BD3">
              <w:rPr>
                <w:rFonts w:cstheme="minorHAnsi"/>
                <w:b/>
                <w:sz w:val="22"/>
              </w:rPr>
              <w:t>Prevalence</w:t>
            </w:r>
            <w:r w:rsidR="006A5FEA" w:rsidRPr="00AD1BD3">
              <w:rPr>
                <w:rFonts w:cstheme="minorHAnsi"/>
                <w:b/>
                <w:sz w:val="22"/>
              </w:rPr>
              <w:t xml:space="preserve"> (Frail vs. non-frail</w:t>
            </w:r>
            <w:r w:rsidR="002D7688">
              <w:rPr>
                <w:rFonts w:cstheme="minorHAnsi"/>
                <w:b/>
                <w:sz w:val="22"/>
              </w:rPr>
              <w:t>, %</w:t>
            </w:r>
            <w:r w:rsidR="006A5FEA" w:rsidRPr="00AD1BD3">
              <w:rPr>
                <w:rFonts w:cstheme="minorHAnsi"/>
                <w:b/>
                <w:sz w:val="22"/>
              </w:rPr>
              <w:t>)</w:t>
            </w:r>
            <w:r w:rsidR="00F711C0">
              <w:rPr>
                <w:rFonts w:cstheme="minorHAnsi"/>
                <w:b/>
                <w:sz w:val="22"/>
              </w:rPr>
              <w:t>,</w:t>
            </w:r>
            <w:r w:rsidR="002D7688">
              <w:rPr>
                <w:rFonts w:cstheme="minorHAnsi"/>
                <w:b/>
                <w:sz w:val="22"/>
              </w:rPr>
              <w:t xml:space="preserve"> </w:t>
            </w:r>
            <w:r w:rsidR="00F711C0">
              <w:rPr>
                <w:rFonts w:cstheme="minorHAnsi"/>
                <w:b/>
                <w:sz w:val="22"/>
              </w:rPr>
              <w:t>values, or c</w:t>
            </w:r>
            <w:r w:rsidR="002D7688">
              <w:rPr>
                <w:rFonts w:cstheme="minorHAnsi"/>
                <w:b/>
                <w:sz w:val="22"/>
              </w:rPr>
              <w:t xml:space="preserve">orrelation </w:t>
            </w:r>
          </w:p>
        </w:tc>
        <w:tc>
          <w:tcPr>
            <w:tcW w:w="1984" w:type="dxa"/>
            <w:tcBorders>
              <w:top w:val="single" w:sz="24" w:space="0" w:color="auto"/>
            </w:tcBorders>
          </w:tcPr>
          <w:p w14:paraId="7178F9CC" w14:textId="6BA059CC" w:rsidR="000271B9" w:rsidRPr="00AD1BD3" w:rsidRDefault="00BF3A02" w:rsidP="004F4186">
            <w:pPr>
              <w:rPr>
                <w:rFonts w:cstheme="minorHAnsi"/>
                <w:b/>
                <w:sz w:val="22"/>
              </w:rPr>
            </w:pPr>
            <w:r w:rsidRPr="00AD1BD3">
              <w:rPr>
                <w:rFonts w:cstheme="minorHAnsi"/>
                <w:b/>
                <w:sz w:val="22"/>
              </w:rPr>
              <w:t xml:space="preserve">Patient </w:t>
            </w:r>
            <w:r w:rsidR="000271B9" w:rsidRPr="00AD1BD3">
              <w:rPr>
                <w:rFonts w:cstheme="minorHAnsi"/>
                <w:b/>
                <w:sz w:val="22"/>
              </w:rPr>
              <w:t>CKD Severity</w:t>
            </w:r>
          </w:p>
        </w:tc>
        <w:tc>
          <w:tcPr>
            <w:tcW w:w="1876" w:type="dxa"/>
            <w:tcBorders>
              <w:top w:val="single" w:sz="24" w:space="0" w:color="auto"/>
            </w:tcBorders>
          </w:tcPr>
          <w:p w14:paraId="4913E9CA" w14:textId="417F84C8" w:rsidR="000271B9" w:rsidRPr="00AD1BD3" w:rsidRDefault="000271B9" w:rsidP="004F4186">
            <w:pPr>
              <w:rPr>
                <w:rFonts w:cstheme="minorHAnsi"/>
                <w:b/>
                <w:sz w:val="22"/>
              </w:rPr>
            </w:pPr>
            <w:r w:rsidRPr="00AD1BD3">
              <w:rPr>
                <w:rFonts w:cstheme="minorHAnsi"/>
                <w:b/>
                <w:sz w:val="22"/>
              </w:rPr>
              <w:t>Frailty Assessment</w:t>
            </w:r>
            <w:r w:rsidR="00BF3A02" w:rsidRPr="00AD1BD3">
              <w:rPr>
                <w:rFonts w:cstheme="minorHAnsi"/>
                <w:b/>
                <w:sz w:val="22"/>
              </w:rPr>
              <w:t xml:space="preserve"> method</w:t>
            </w:r>
          </w:p>
        </w:tc>
        <w:tc>
          <w:tcPr>
            <w:tcW w:w="1060" w:type="dxa"/>
            <w:tcBorders>
              <w:top w:val="single" w:sz="24" w:space="0" w:color="auto"/>
            </w:tcBorders>
          </w:tcPr>
          <w:p w14:paraId="1BFCCCC4" w14:textId="77777777" w:rsidR="000271B9" w:rsidRPr="00AD1BD3" w:rsidRDefault="000271B9" w:rsidP="004F4186">
            <w:pPr>
              <w:rPr>
                <w:rFonts w:cstheme="minorHAnsi"/>
                <w:b/>
                <w:sz w:val="22"/>
              </w:rPr>
            </w:pPr>
            <w:r w:rsidRPr="00AD1BD3">
              <w:rPr>
                <w:rFonts w:cstheme="minorHAnsi"/>
                <w:b/>
                <w:sz w:val="22"/>
              </w:rPr>
              <w:t>Sample Size</w:t>
            </w:r>
          </w:p>
        </w:tc>
        <w:tc>
          <w:tcPr>
            <w:tcW w:w="1458" w:type="dxa"/>
            <w:tcBorders>
              <w:top w:val="single" w:sz="24" w:space="0" w:color="auto"/>
            </w:tcBorders>
          </w:tcPr>
          <w:p w14:paraId="4C4841A3" w14:textId="323EBCC1" w:rsidR="000271B9" w:rsidRPr="00AD1BD3" w:rsidRDefault="000271B9" w:rsidP="004F4186">
            <w:pPr>
              <w:rPr>
                <w:rFonts w:cstheme="minorHAnsi"/>
                <w:b/>
                <w:sz w:val="22"/>
              </w:rPr>
            </w:pPr>
            <w:r w:rsidRPr="00AD1BD3">
              <w:rPr>
                <w:rFonts w:cstheme="minorHAnsi"/>
                <w:b/>
                <w:sz w:val="22"/>
              </w:rPr>
              <w:t>Ref</w:t>
            </w:r>
          </w:p>
        </w:tc>
      </w:tr>
      <w:tr w:rsidR="00405568" w:rsidRPr="00AD1BD3" w14:paraId="5942574E" w14:textId="77777777" w:rsidTr="00EF40E4">
        <w:tc>
          <w:tcPr>
            <w:tcW w:w="2154" w:type="dxa"/>
            <w:gridSpan w:val="3"/>
            <w:vMerge w:val="restart"/>
          </w:tcPr>
          <w:p w14:paraId="7A2F52DE" w14:textId="5E242748" w:rsidR="00405568" w:rsidRPr="00A9443B" w:rsidRDefault="00405568" w:rsidP="00A9443B">
            <w:pPr>
              <w:rPr>
                <w:rFonts w:cstheme="minorHAnsi"/>
                <w:b/>
                <w:sz w:val="22"/>
                <w:highlight w:val="yellow"/>
              </w:rPr>
            </w:pPr>
            <w:r w:rsidRPr="00A9443B">
              <w:rPr>
                <w:rFonts w:cstheme="minorHAnsi" w:hint="eastAsia"/>
                <w:b/>
                <w:sz w:val="22"/>
                <w:highlight w:val="yellow"/>
              </w:rPr>
              <w:t>D</w:t>
            </w:r>
            <w:r w:rsidRPr="00A9443B">
              <w:rPr>
                <w:rFonts w:cstheme="minorHAnsi"/>
                <w:b/>
                <w:sz w:val="22"/>
                <w:highlight w:val="yellow"/>
              </w:rPr>
              <w:t>emographic profile</w:t>
            </w:r>
          </w:p>
        </w:tc>
        <w:tc>
          <w:tcPr>
            <w:tcW w:w="2666" w:type="dxa"/>
            <w:gridSpan w:val="2"/>
            <w:vMerge w:val="restart"/>
          </w:tcPr>
          <w:p w14:paraId="048B09FC" w14:textId="46766181" w:rsidR="00405568" w:rsidRPr="00A9443B" w:rsidRDefault="00405568" w:rsidP="00A9443B">
            <w:pPr>
              <w:rPr>
                <w:rFonts w:cstheme="minorHAnsi"/>
                <w:sz w:val="22"/>
                <w:highlight w:val="yellow"/>
              </w:rPr>
            </w:pPr>
            <w:r w:rsidRPr="00A9443B">
              <w:rPr>
                <w:rFonts w:cstheme="minorHAnsi" w:hint="eastAsia"/>
                <w:sz w:val="22"/>
                <w:highlight w:val="yellow"/>
              </w:rPr>
              <w:t>A</w:t>
            </w:r>
            <w:r w:rsidRPr="00A9443B">
              <w:rPr>
                <w:rFonts w:cstheme="minorHAnsi"/>
                <w:sz w:val="22"/>
                <w:highlight w:val="yellow"/>
              </w:rPr>
              <w:t>ge (years)</w:t>
            </w:r>
          </w:p>
        </w:tc>
        <w:tc>
          <w:tcPr>
            <w:tcW w:w="2410" w:type="dxa"/>
          </w:tcPr>
          <w:p w14:paraId="650ABB6C" w14:textId="0D4C1545" w:rsidR="00405568" w:rsidRPr="00A9443B" w:rsidRDefault="00405568" w:rsidP="00A9443B">
            <w:pPr>
              <w:rPr>
                <w:rFonts w:cstheme="minorHAnsi"/>
                <w:sz w:val="22"/>
                <w:highlight w:val="yellow"/>
              </w:rPr>
            </w:pPr>
            <w:r w:rsidRPr="00A9443B">
              <w:rPr>
                <w:rFonts w:cstheme="minorHAnsi"/>
                <w:sz w:val="22"/>
                <w:highlight w:val="yellow"/>
              </w:rPr>
              <w:t>r = 0.24, p = 0.04</w:t>
            </w:r>
          </w:p>
        </w:tc>
        <w:tc>
          <w:tcPr>
            <w:tcW w:w="1984" w:type="dxa"/>
          </w:tcPr>
          <w:p w14:paraId="67C504E2" w14:textId="3DBCBF81" w:rsidR="00405568" w:rsidRPr="00A9443B" w:rsidRDefault="00405568" w:rsidP="00A9443B">
            <w:pPr>
              <w:rPr>
                <w:rFonts w:cstheme="minorHAnsi"/>
                <w:sz w:val="22"/>
                <w:highlight w:val="yellow"/>
              </w:rPr>
            </w:pPr>
            <w:r w:rsidRPr="00A9443B">
              <w:rPr>
                <w:rFonts w:cstheme="minorHAnsi"/>
                <w:sz w:val="22"/>
                <w:highlight w:val="yellow"/>
              </w:rPr>
              <w:t>stage 5D (HD)</w:t>
            </w:r>
          </w:p>
        </w:tc>
        <w:tc>
          <w:tcPr>
            <w:tcW w:w="1876" w:type="dxa"/>
          </w:tcPr>
          <w:p w14:paraId="0C594C77" w14:textId="75AF8A55" w:rsidR="00405568" w:rsidRPr="00A9443B" w:rsidRDefault="00405568" w:rsidP="00A9443B">
            <w:pPr>
              <w:rPr>
                <w:rFonts w:cstheme="minorHAnsi"/>
                <w:sz w:val="22"/>
                <w:highlight w:val="yellow"/>
              </w:rPr>
            </w:pPr>
            <w:r w:rsidRPr="00A9443B">
              <w:rPr>
                <w:rFonts w:cstheme="minorHAnsi" w:hint="eastAsia"/>
                <w:sz w:val="22"/>
                <w:highlight w:val="yellow"/>
              </w:rPr>
              <w:t>F</w:t>
            </w:r>
            <w:r>
              <w:rPr>
                <w:rFonts w:cstheme="minorHAnsi"/>
                <w:sz w:val="22"/>
                <w:highlight w:val="yellow"/>
              </w:rPr>
              <w:t>ri</w:t>
            </w:r>
            <w:r w:rsidRPr="00A9443B">
              <w:rPr>
                <w:rFonts w:cstheme="minorHAnsi"/>
                <w:sz w:val="22"/>
                <w:highlight w:val="yellow"/>
              </w:rPr>
              <w:t>ed Phenotypes</w:t>
            </w:r>
          </w:p>
        </w:tc>
        <w:tc>
          <w:tcPr>
            <w:tcW w:w="1060" w:type="dxa"/>
          </w:tcPr>
          <w:p w14:paraId="58D71618" w14:textId="6CA6ACEA" w:rsidR="00405568" w:rsidRPr="00A9443B" w:rsidRDefault="00405568" w:rsidP="00A9443B">
            <w:pPr>
              <w:rPr>
                <w:rFonts w:cstheme="minorHAnsi"/>
                <w:sz w:val="22"/>
                <w:highlight w:val="yellow"/>
              </w:rPr>
            </w:pPr>
            <w:r w:rsidRPr="00A9443B">
              <w:rPr>
                <w:rFonts w:cstheme="minorHAnsi"/>
                <w:sz w:val="22"/>
                <w:highlight w:val="yellow"/>
              </w:rPr>
              <w:t>74</w:t>
            </w:r>
          </w:p>
        </w:tc>
        <w:tc>
          <w:tcPr>
            <w:tcW w:w="1458" w:type="dxa"/>
          </w:tcPr>
          <w:p w14:paraId="4E777EA5" w14:textId="787E46D0" w:rsidR="00405568" w:rsidRPr="00A9443B" w:rsidRDefault="00405568" w:rsidP="00A9443B">
            <w:pPr>
              <w:rPr>
                <w:rFonts w:cstheme="minorHAnsi"/>
                <w:sz w:val="22"/>
                <w:highlight w:val="yellow"/>
              </w:rPr>
            </w:pPr>
            <w:r w:rsidRPr="00A9443B">
              <w:rPr>
                <w:rFonts w:cstheme="minorHAnsi"/>
                <w:sz w:val="22"/>
                <w:highlight w:val="yellow"/>
              </w:rPr>
              <w:fldChar w:fldCharType="begin" w:fldLock="1"/>
            </w:r>
            <w:r w:rsidRPr="00A9443B">
              <w:rPr>
                <w:rFonts w:cstheme="minorHAnsi"/>
                <w:sz w:val="22"/>
                <w:highlight w:val="yellow"/>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9&lt;/sup&gt;","plainTextFormattedCitation":"9","previouslyFormattedCitation":"&lt;sup&gt;9&lt;/sup&gt;"},"properties":{"noteIndex":0},"schema":"https://github.com/citation-style-language/schema/raw/master/csl-citation.json"}</w:instrText>
            </w:r>
            <w:r w:rsidRPr="00A9443B">
              <w:rPr>
                <w:rFonts w:cstheme="minorHAnsi"/>
                <w:sz w:val="22"/>
                <w:highlight w:val="yellow"/>
              </w:rPr>
              <w:fldChar w:fldCharType="separate"/>
            </w:r>
            <w:r w:rsidRPr="00A9443B">
              <w:rPr>
                <w:rFonts w:cstheme="minorHAnsi"/>
                <w:noProof/>
                <w:sz w:val="22"/>
                <w:highlight w:val="yellow"/>
                <w:vertAlign w:val="superscript"/>
              </w:rPr>
              <w:t>9</w:t>
            </w:r>
            <w:r w:rsidRPr="00A9443B">
              <w:rPr>
                <w:rFonts w:cstheme="minorHAnsi"/>
                <w:sz w:val="22"/>
                <w:highlight w:val="yellow"/>
              </w:rPr>
              <w:fldChar w:fldCharType="end"/>
            </w:r>
            <w:r w:rsidRPr="00A9443B">
              <w:rPr>
                <w:rFonts w:cstheme="minorHAnsi"/>
                <w:sz w:val="22"/>
                <w:highlight w:val="yellow"/>
              </w:rPr>
              <w:t xml:space="preserve"> 2018 Clinics</w:t>
            </w:r>
          </w:p>
        </w:tc>
      </w:tr>
      <w:tr w:rsidR="00405568" w:rsidRPr="00AD1BD3" w14:paraId="7DAA6406" w14:textId="77777777" w:rsidTr="00EF40E4">
        <w:tc>
          <w:tcPr>
            <w:tcW w:w="2154" w:type="dxa"/>
            <w:gridSpan w:val="3"/>
            <w:vMerge/>
          </w:tcPr>
          <w:p w14:paraId="4B119B36" w14:textId="77777777" w:rsidR="00405568" w:rsidRPr="00A9443B" w:rsidRDefault="00405568" w:rsidP="00473D87">
            <w:pPr>
              <w:rPr>
                <w:rFonts w:cstheme="minorHAnsi"/>
                <w:b/>
                <w:sz w:val="22"/>
                <w:highlight w:val="yellow"/>
              </w:rPr>
            </w:pPr>
          </w:p>
        </w:tc>
        <w:tc>
          <w:tcPr>
            <w:tcW w:w="2666" w:type="dxa"/>
            <w:gridSpan w:val="2"/>
            <w:vMerge/>
          </w:tcPr>
          <w:p w14:paraId="7D7C354A" w14:textId="77777777" w:rsidR="00405568" w:rsidRPr="00A9443B" w:rsidRDefault="00405568" w:rsidP="00473D87">
            <w:pPr>
              <w:rPr>
                <w:rFonts w:cstheme="minorHAnsi"/>
                <w:sz w:val="22"/>
                <w:highlight w:val="yellow"/>
              </w:rPr>
            </w:pPr>
          </w:p>
        </w:tc>
        <w:tc>
          <w:tcPr>
            <w:tcW w:w="2410" w:type="dxa"/>
          </w:tcPr>
          <w:p w14:paraId="21154D73" w14:textId="458F5BC6" w:rsidR="00405568" w:rsidRPr="00A9443B" w:rsidRDefault="00405568" w:rsidP="00473D87">
            <w:pPr>
              <w:rPr>
                <w:rFonts w:cstheme="minorHAnsi"/>
                <w:sz w:val="22"/>
                <w:highlight w:val="yellow"/>
              </w:rPr>
            </w:pPr>
            <w:r>
              <w:rPr>
                <w:rFonts w:cstheme="minorHAnsi" w:hint="eastAsia"/>
                <w:sz w:val="22"/>
                <w:highlight w:val="yellow"/>
              </w:rPr>
              <w:t>5</w:t>
            </w:r>
            <w:r>
              <w:rPr>
                <w:rFonts w:cstheme="minorHAnsi"/>
                <w:sz w:val="22"/>
                <w:highlight w:val="yellow"/>
              </w:rPr>
              <w:t>7.0 vs. 52.0</w:t>
            </w:r>
          </w:p>
        </w:tc>
        <w:tc>
          <w:tcPr>
            <w:tcW w:w="1984" w:type="dxa"/>
          </w:tcPr>
          <w:p w14:paraId="4948E81A" w14:textId="7CC787C3" w:rsidR="00405568" w:rsidRPr="00A9443B" w:rsidRDefault="00405568" w:rsidP="00473D87">
            <w:pPr>
              <w:rPr>
                <w:rFonts w:cstheme="minorHAnsi"/>
                <w:sz w:val="22"/>
                <w:highlight w:val="yellow"/>
              </w:rPr>
            </w:pPr>
            <w:r w:rsidRPr="00A9443B">
              <w:rPr>
                <w:rFonts w:cstheme="minorHAnsi"/>
                <w:sz w:val="22"/>
                <w:highlight w:val="yellow"/>
              </w:rPr>
              <w:t>stage 5D (HD)</w:t>
            </w:r>
          </w:p>
        </w:tc>
        <w:tc>
          <w:tcPr>
            <w:tcW w:w="1876" w:type="dxa"/>
          </w:tcPr>
          <w:p w14:paraId="0CFD178C" w14:textId="4C9F9300" w:rsidR="00405568" w:rsidRPr="00A9443B" w:rsidRDefault="00405568" w:rsidP="00473D87">
            <w:pPr>
              <w:rPr>
                <w:rFonts w:cstheme="minorHAnsi"/>
                <w:sz w:val="22"/>
                <w:highlight w:val="yellow"/>
              </w:rPr>
            </w:pPr>
            <w:r w:rsidRPr="00A9443B">
              <w:rPr>
                <w:rFonts w:cstheme="minorHAnsi" w:hint="eastAsia"/>
                <w:sz w:val="22"/>
                <w:highlight w:val="yellow"/>
              </w:rPr>
              <w:t>F</w:t>
            </w:r>
            <w:r>
              <w:rPr>
                <w:rFonts w:cstheme="minorHAnsi"/>
                <w:sz w:val="22"/>
                <w:highlight w:val="yellow"/>
              </w:rPr>
              <w:t>ri</w:t>
            </w:r>
            <w:r w:rsidRPr="00A9443B">
              <w:rPr>
                <w:rFonts w:cstheme="minorHAnsi"/>
                <w:sz w:val="22"/>
                <w:highlight w:val="yellow"/>
              </w:rPr>
              <w:t>ed Phenotypes</w:t>
            </w:r>
          </w:p>
        </w:tc>
        <w:tc>
          <w:tcPr>
            <w:tcW w:w="1060" w:type="dxa"/>
          </w:tcPr>
          <w:p w14:paraId="647D1120" w14:textId="7A52590A" w:rsidR="00405568" w:rsidRPr="00473D87" w:rsidRDefault="00405568" w:rsidP="00473D87">
            <w:pPr>
              <w:rPr>
                <w:rFonts w:cstheme="minorHAnsi"/>
                <w:sz w:val="22"/>
                <w:highlight w:val="yellow"/>
              </w:rPr>
            </w:pPr>
            <w:r w:rsidRPr="00473D87">
              <w:rPr>
                <w:rFonts w:cstheme="minorHAnsi"/>
                <w:sz w:val="22"/>
                <w:highlight w:val="yellow"/>
                <w:lang w:eastAsia="ko-KR"/>
              </w:rPr>
              <w:t>324</w:t>
            </w:r>
          </w:p>
        </w:tc>
        <w:tc>
          <w:tcPr>
            <w:tcW w:w="1458" w:type="dxa"/>
          </w:tcPr>
          <w:p w14:paraId="2D06EC77" w14:textId="1034F2EB" w:rsidR="00405568" w:rsidRPr="00473D87" w:rsidRDefault="00405568" w:rsidP="00473D87">
            <w:pPr>
              <w:rPr>
                <w:rFonts w:cstheme="minorHAnsi"/>
                <w:sz w:val="22"/>
                <w:highlight w:val="yellow"/>
              </w:rPr>
            </w:pPr>
            <w:r w:rsidRPr="00473D87">
              <w:rPr>
                <w:rFonts w:cstheme="minorHAnsi"/>
                <w:sz w:val="22"/>
                <w:highlight w:val="yellow"/>
              </w:rPr>
              <w:fldChar w:fldCharType="begin" w:fldLock="1"/>
            </w:r>
            <w:r w:rsidRPr="00473D87">
              <w:rPr>
                <w:rFonts w:cstheme="minorHAnsi"/>
                <w:sz w:val="22"/>
                <w:highlight w:val="yellow"/>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473D87">
              <w:rPr>
                <w:rFonts w:cstheme="minorHAnsi"/>
                <w:sz w:val="22"/>
                <w:highlight w:val="yellow"/>
              </w:rPr>
              <w:fldChar w:fldCharType="separate"/>
            </w:r>
            <w:r w:rsidRPr="00473D87">
              <w:rPr>
                <w:rFonts w:cstheme="minorHAnsi"/>
                <w:noProof/>
                <w:sz w:val="22"/>
                <w:highlight w:val="yellow"/>
                <w:vertAlign w:val="superscript"/>
                <w:lang w:eastAsia="ko-KR"/>
              </w:rPr>
              <w:t>10</w:t>
            </w:r>
            <w:r w:rsidRPr="00473D87">
              <w:rPr>
                <w:rFonts w:cstheme="minorHAnsi"/>
                <w:sz w:val="22"/>
                <w:highlight w:val="yellow"/>
              </w:rPr>
              <w:fldChar w:fldCharType="end"/>
            </w:r>
            <w:r w:rsidRPr="00473D87">
              <w:rPr>
                <w:rFonts w:cstheme="minorHAnsi"/>
                <w:sz w:val="22"/>
                <w:highlight w:val="yellow"/>
              </w:rPr>
              <w:t xml:space="preserve"> 2015 CJASN</w:t>
            </w:r>
          </w:p>
        </w:tc>
      </w:tr>
      <w:tr w:rsidR="00405568" w:rsidRPr="00AD1BD3" w14:paraId="6758DA6C" w14:textId="77777777" w:rsidTr="00EF40E4">
        <w:tc>
          <w:tcPr>
            <w:tcW w:w="2154" w:type="dxa"/>
            <w:gridSpan w:val="3"/>
            <w:vMerge/>
          </w:tcPr>
          <w:p w14:paraId="5AE67B83" w14:textId="77777777" w:rsidR="00405568" w:rsidRPr="00A9443B" w:rsidRDefault="00405568" w:rsidP="00722A33">
            <w:pPr>
              <w:rPr>
                <w:rFonts w:cstheme="minorHAnsi"/>
                <w:b/>
                <w:sz w:val="22"/>
                <w:highlight w:val="yellow"/>
              </w:rPr>
            </w:pPr>
          </w:p>
        </w:tc>
        <w:tc>
          <w:tcPr>
            <w:tcW w:w="2666" w:type="dxa"/>
            <w:gridSpan w:val="2"/>
            <w:vMerge/>
          </w:tcPr>
          <w:p w14:paraId="571D30F2" w14:textId="77777777" w:rsidR="00405568" w:rsidRPr="00A9443B" w:rsidRDefault="00405568" w:rsidP="00722A33">
            <w:pPr>
              <w:rPr>
                <w:rFonts w:cstheme="minorHAnsi"/>
                <w:sz w:val="22"/>
                <w:highlight w:val="yellow"/>
              </w:rPr>
            </w:pPr>
          </w:p>
        </w:tc>
        <w:tc>
          <w:tcPr>
            <w:tcW w:w="2410" w:type="dxa"/>
          </w:tcPr>
          <w:p w14:paraId="15EBA462" w14:textId="3AAED47B" w:rsidR="00405568" w:rsidRDefault="00405568" w:rsidP="00722A33">
            <w:pPr>
              <w:rPr>
                <w:rFonts w:cstheme="minorHAnsi"/>
                <w:sz w:val="22"/>
                <w:highlight w:val="yellow"/>
              </w:rPr>
            </w:pPr>
            <w:r>
              <w:rPr>
                <w:rFonts w:cstheme="minorHAnsi" w:hint="eastAsia"/>
                <w:sz w:val="22"/>
                <w:highlight w:val="yellow"/>
              </w:rPr>
              <w:t>8</w:t>
            </w:r>
            <w:r>
              <w:rPr>
                <w:rFonts w:cstheme="minorHAnsi"/>
                <w:sz w:val="22"/>
                <w:highlight w:val="yellow"/>
              </w:rPr>
              <w:t>2.5 vs. 65.4</w:t>
            </w:r>
          </w:p>
        </w:tc>
        <w:tc>
          <w:tcPr>
            <w:tcW w:w="1984" w:type="dxa"/>
          </w:tcPr>
          <w:p w14:paraId="0C0E0FBB" w14:textId="446D158D" w:rsidR="00405568" w:rsidRPr="00A9443B" w:rsidRDefault="00405568" w:rsidP="00722A33">
            <w:pPr>
              <w:rPr>
                <w:rFonts w:cstheme="minorHAnsi"/>
                <w:sz w:val="22"/>
                <w:highlight w:val="yellow"/>
              </w:rPr>
            </w:pPr>
            <w:r w:rsidRPr="008B6510">
              <w:rPr>
                <w:sz w:val="22"/>
                <w:highlight w:val="yellow"/>
              </w:rPr>
              <w:t>stage 5D (PD)</w:t>
            </w:r>
          </w:p>
        </w:tc>
        <w:tc>
          <w:tcPr>
            <w:tcW w:w="1876" w:type="dxa"/>
          </w:tcPr>
          <w:p w14:paraId="127E4164" w14:textId="27E099F7" w:rsidR="00405568" w:rsidRPr="00A9443B" w:rsidRDefault="00405568" w:rsidP="00722A33">
            <w:pPr>
              <w:rPr>
                <w:rFonts w:cstheme="minorHAnsi"/>
                <w:sz w:val="22"/>
                <w:highlight w:val="yellow"/>
              </w:rPr>
            </w:pPr>
            <w:r w:rsidRPr="008B6510">
              <w:rPr>
                <w:sz w:val="22"/>
                <w:highlight w:val="yellow"/>
              </w:rPr>
              <w:t>Clinical Frailty Scale</w:t>
            </w:r>
          </w:p>
        </w:tc>
        <w:tc>
          <w:tcPr>
            <w:tcW w:w="1060" w:type="dxa"/>
          </w:tcPr>
          <w:p w14:paraId="109F659C" w14:textId="6E7F671A" w:rsidR="00405568" w:rsidRPr="00473D87" w:rsidRDefault="00405568" w:rsidP="00722A33">
            <w:pPr>
              <w:rPr>
                <w:rFonts w:cstheme="minorHAnsi"/>
                <w:sz w:val="22"/>
                <w:highlight w:val="yellow"/>
                <w:lang w:eastAsia="ko-KR"/>
              </w:rPr>
            </w:pPr>
            <w:r w:rsidRPr="008B6510">
              <w:rPr>
                <w:sz w:val="22"/>
                <w:highlight w:val="yellow"/>
              </w:rPr>
              <w:t>119</w:t>
            </w:r>
          </w:p>
        </w:tc>
        <w:tc>
          <w:tcPr>
            <w:tcW w:w="1458" w:type="dxa"/>
          </w:tcPr>
          <w:p w14:paraId="4E09C1B3" w14:textId="28A35080" w:rsidR="00405568" w:rsidRPr="00473D87" w:rsidRDefault="00405568" w:rsidP="00722A33">
            <w:pPr>
              <w:rPr>
                <w:rFonts w:cstheme="minorHAnsi"/>
                <w:sz w:val="22"/>
                <w:highlight w:val="yellow"/>
              </w:rPr>
            </w:pPr>
            <w:r w:rsidRPr="008B6510">
              <w:rPr>
                <w:sz w:val="22"/>
                <w:highlight w:val="yellow"/>
              </w:rPr>
              <w:fldChar w:fldCharType="begin" w:fldLock="1"/>
            </w:r>
            <w:r w:rsidRPr="008B6510">
              <w:rPr>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8B6510">
              <w:rPr>
                <w:rFonts w:hint="eastAsia"/>
                <w:sz w:val="22"/>
                <w:highlight w:val="yellow"/>
              </w:rPr>
              <w:instrText>±</w:instrText>
            </w:r>
            <w:r w:rsidRPr="008B6510">
              <w:rPr>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8B6510">
              <w:rPr>
                <w:sz w:val="22"/>
                <w:highlight w:val="yellow"/>
              </w:rPr>
              <w:fldChar w:fldCharType="separate"/>
            </w:r>
            <w:r w:rsidRPr="008B6510">
              <w:rPr>
                <w:noProof/>
                <w:sz w:val="22"/>
                <w:highlight w:val="yellow"/>
                <w:vertAlign w:val="superscript"/>
              </w:rPr>
              <w:t>12</w:t>
            </w:r>
            <w:r w:rsidRPr="008B6510">
              <w:rPr>
                <w:sz w:val="22"/>
                <w:highlight w:val="yellow"/>
              </w:rPr>
              <w:fldChar w:fldCharType="end"/>
            </w:r>
            <w:r w:rsidRPr="008B6510">
              <w:rPr>
                <w:sz w:val="22"/>
                <w:highlight w:val="yellow"/>
              </w:rPr>
              <w:t xml:space="preserve"> 2018 PDI</w:t>
            </w:r>
          </w:p>
        </w:tc>
      </w:tr>
      <w:tr w:rsidR="00405568" w:rsidRPr="00AD1BD3" w14:paraId="0E5AFC5C" w14:textId="77777777" w:rsidTr="00EF40E4">
        <w:tc>
          <w:tcPr>
            <w:tcW w:w="2154" w:type="dxa"/>
            <w:gridSpan w:val="3"/>
            <w:vMerge/>
          </w:tcPr>
          <w:p w14:paraId="460D3771" w14:textId="77777777" w:rsidR="00405568" w:rsidRPr="00A9443B" w:rsidRDefault="00405568" w:rsidP="00F63993">
            <w:pPr>
              <w:rPr>
                <w:rFonts w:cstheme="minorHAnsi"/>
                <w:b/>
                <w:sz w:val="22"/>
                <w:highlight w:val="yellow"/>
              </w:rPr>
            </w:pPr>
          </w:p>
        </w:tc>
        <w:tc>
          <w:tcPr>
            <w:tcW w:w="2666" w:type="dxa"/>
            <w:gridSpan w:val="2"/>
            <w:vMerge/>
          </w:tcPr>
          <w:p w14:paraId="0414CD09" w14:textId="77777777" w:rsidR="00405568" w:rsidRPr="00A9443B" w:rsidRDefault="00405568" w:rsidP="00F63993">
            <w:pPr>
              <w:rPr>
                <w:rFonts w:cstheme="minorHAnsi"/>
                <w:sz w:val="22"/>
                <w:highlight w:val="yellow"/>
              </w:rPr>
            </w:pPr>
          </w:p>
        </w:tc>
        <w:tc>
          <w:tcPr>
            <w:tcW w:w="2410" w:type="dxa"/>
          </w:tcPr>
          <w:p w14:paraId="2D0A83B9" w14:textId="2C466B6A" w:rsidR="00405568" w:rsidRDefault="00405568" w:rsidP="00F63993">
            <w:pPr>
              <w:rPr>
                <w:rFonts w:cstheme="minorHAnsi"/>
                <w:sz w:val="22"/>
                <w:highlight w:val="yellow"/>
              </w:rPr>
            </w:pPr>
            <w:r>
              <w:rPr>
                <w:rFonts w:cstheme="minorHAnsi"/>
                <w:sz w:val="22"/>
                <w:highlight w:val="yellow"/>
              </w:rPr>
              <w:t>62.1 vs. 58.5</w:t>
            </w:r>
          </w:p>
        </w:tc>
        <w:tc>
          <w:tcPr>
            <w:tcW w:w="1984" w:type="dxa"/>
          </w:tcPr>
          <w:p w14:paraId="076C258E" w14:textId="151FE60C" w:rsidR="00405568" w:rsidRPr="00F63993" w:rsidRDefault="00405568" w:rsidP="00F63993">
            <w:pPr>
              <w:rPr>
                <w:sz w:val="22"/>
                <w:highlight w:val="yellow"/>
              </w:rPr>
            </w:pPr>
            <w:r w:rsidRPr="00F63993">
              <w:rPr>
                <w:rFonts w:cstheme="minorHAnsi"/>
                <w:sz w:val="22"/>
                <w:highlight w:val="yellow"/>
              </w:rPr>
              <w:t>stage 5D (PD)</w:t>
            </w:r>
          </w:p>
        </w:tc>
        <w:tc>
          <w:tcPr>
            <w:tcW w:w="1876" w:type="dxa"/>
          </w:tcPr>
          <w:p w14:paraId="5AE967CA" w14:textId="3F0BEA93" w:rsidR="00405568" w:rsidRPr="00F63993" w:rsidRDefault="00405568" w:rsidP="00F63993">
            <w:pPr>
              <w:rPr>
                <w:sz w:val="22"/>
                <w:highlight w:val="yellow"/>
              </w:rPr>
            </w:pPr>
            <w:r w:rsidRPr="00F63993">
              <w:rPr>
                <w:rFonts w:cstheme="minorHAnsi"/>
                <w:sz w:val="22"/>
                <w:highlight w:val="yellow"/>
              </w:rPr>
              <w:t>In-house frailty questionnaire</w:t>
            </w:r>
          </w:p>
        </w:tc>
        <w:tc>
          <w:tcPr>
            <w:tcW w:w="1060" w:type="dxa"/>
          </w:tcPr>
          <w:p w14:paraId="473F9ADB" w14:textId="13CDA64C" w:rsidR="00405568" w:rsidRPr="00F63993" w:rsidRDefault="00405568" w:rsidP="00F63993">
            <w:pPr>
              <w:rPr>
                <w:sz w:val="22"/>
                <w:highlight w:val="yellow"/>
              </w:rPr>
            </w:pPr>
            <w:r w:rsidRPr="00F63993">
              <w:rPr>
                <w:rFonts w:cstheme="minorHAnsi"/>
                <w:sz w:val="22"/>
                <w:highlight w:val="yellow"/>
              </w:rPr>
              <w:t>178</w:t>
            </w:r>
          </w:p>
        </w:tc>
        <w:tc>
          <w:tcPr>
            <w:tcW w:w="1458" w:type="dxa"/>
          </w:tcPr>
          <w:p w14:paraId="6E24A1AB" w14:textId="606EA76C" w:rsidR="00405568" w:rsidRPr="00F63993" w:rsidRDefault="00405568" w:rsidP="00F63993">
            <w:pPr>
              <w:rPr>
                <w:sz w:val="22"/>
                <w:highlight w:val="yellow"/>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405568" w:rsidRPr="00AD1BD3" w14:paraId="244340DF" w14:textId="77777777" w:rsidTr="00EF40E4">
        <w:tc>
          <w:tcPr>
            <w:tcW w:w="2154" w:type="dxa"/>
            <w:gridSpan w:val="3"/>
            <w:vMerge/>
          </w:tcPr>
          <w:p w14:paraId="0AA2BC2E" w14:textId="77777777" w:rsidR="00405568" w:rsidRPr="00A9443B" w:rsidRDefault="00405568" w:rsidP="00283730">
            <w:pPr>
              <w:rPr>
                <w:rFonts w:cstheme="minorHAnsi"/>
                <w:b/>
                <w:sz w:val="22"/>
                <w:highlight w:val="yellow"/>
              </w:rPr>
            </w:pPr>
          </w:p>
        </w:tc>
        <w:tc>
          <w:tcPr>
            <w:tcW w:w="2666" w:type="dxa"/>
            <w:gridSpan w:val="2"/>
            <w:vMerge/>
          </w:tcPr>
          <w:p w14:paraId="2019DC65" w14:textId="77777777" w:rsidR="00405568" w:rsidRPr="00A9443B" w:rsidRDefault="00405568" w:rsidP="00283730">
            <w:pPr>
              <w:rPr>
                <w:rFonts w:cstheme="minorHAnsi"/>
                <w:sz w:val="22"/>
                <w:highlight w:val="yellow"/>
              </w:rPr>
            </w:pPr>
          </w:p>
        </w:tc>
        <w:tc>
          <w:tcPr>
            <w:tcW w:w="2410" w:type="dxa"/>
          </w:tcPr>
          <w:p w14:paraId="1B28E490" w14:textId="229377DF" w:rsidR="00405568" w:rsidRDefault="00405568" w:rsidP="00283730">
            <w:pPr>
              <w:rPr>
                <w:rFonts w:cstheme="minorHAnsi"/>
                <w:sz w:val="22"/>
                <w:highlight w:val="yellow"/>
              </w:rPr>
            </w:pPr>
            <w:r>
              <w:rPr>
                <w:rFonts w:cstheme="minorHAnsi" w:hint="eastAsia"/>
                <w:sz w:val="22"/>
                <w:highlight w:val="yellow"/>
              </w:rPr>
              <w:t>6</w:t>
            </w:r>
            <w:r>
              <w:rPr>
                <w:rFonts w:cstheme="minorHAnsi"/>
                <w:sz w:val="22"/>
                <w:highlight w:val="yellow"/>
              </w:rPr>
              <w:t>9.4 vs. 56.6 (severe F vs. NF)</w:t>
            </w:r>
          </w:p>
        </w:tc>
        <w:tc>
          <w:tcPr>
            <w:tcW w:w="1984" w:type="dxa"/>
          </w:tcPr>
          <w:p w14:paraId="0AD521F0" w14:textId="54CC92E0" w:rsidR="00405568" w:rsidRPr="00F63993" w:rsidRDefault="00405568" w:rsidP="00283730">
            <w:pPr>
              <w:rPr>
                <w:rFonts w:cstheme="minorHAnsi"/>
                <w:sz w:val="22"/>
                <w:highlight w:val="yellow"/>
              </w:rPr>
            </w:pPr>
            <w:r w:rsidRPr="00F63993">
              <w:rPr>
                <w:rFonts w:cstheme="minorHAnsi"/>
                <w:sz w:val="22"/>
                <w:highlight w:val="yellow"/>
              </w:rPr>
              <w:t>stage 5D (PD)</w:t>
            </w:r>
          </w:p>
        </w:tc>
        <w:tc>
          <w:tcPr>
            <w:tcW w:w="1876" w:type="dxa"/>
          </w:tcPr>
          <w:p w14:paraId="2D839B74" w14:textId="472B6C99" w:rsidR="00405568" w:rsidRPr="00F63993" w:rsidRDefault="00405568" w:rsidP="00283730">
            <w:pPr>
              <w:rPr>
                <w:rFonts w:cstheme="minorHAnsi"/>
                <w:sz w:val="22"/>
                <w:highlight w:val="yellow"/>
              </w:rPr>
            </w:pPr>
            <w:r w:rsidRPr="00F63993">
              <w:rPr>
                <w:rFonts w:cstheme="minorHAnsi"/>
                <w:sz w:val="22"/>
                <w:highlight w:val="yellow"/>
              </w:rPr>
              <w:t>In-house frailty questionnaire</w:t>
            </w:r>
          </w:p>
        </w:tc>
        <w:tc>
          <w:tcPr>
            <w:tcW w:w="1060" w:type="dxa"/>
          </w:tcPr>
          <w:p w14:paraId="2CEF6B83" w14:textId="1BB2336B" w:rsidR="00405568" w:rsidRPr="00F63993" w:rsidRDefault="00405568" w:rsidP="00283730">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77FC472B" w14:textId="57A81EE8" w:rsidR="00405568" w:rsidRPr="00F63993" w:rsidRDefault="00405568" w:rsidP="00283730">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405568" w:rsidRPr="00AD1BD3" w14:paraId="654F16D7" w14:textId="77777777" w:rsidTr="00EF40E4">
        <w:tc>
          <w:tcPr>
            <w:tcW w:w="2154" w:type="dxa"/>
            <w:gridSpan w:val="3"/>
            <w:vMerge/>
          </w:tcPr>
          <w:p w14:paraId="17F5315F" w14:textId="77777777" w:rsidR="00405568" w:rsidRPr="00A9443B" w:rsidRDefault="00405568" w:rsidP="00B30FBA">
            <w:pPr>
              <w:rPr>
                <w:rFonts w:cstheme="minorHAnsi"/>
                <w:b/>
                <w:sz w:val="22"/>
                <w:highlight w:val="yellow"/>
              </w:rPr>
            </w:pPr>
          </w:p>
        </w:tc>
        <w:tc>
          <w:tcPr>
            <w:tcW w:w="2666" w:type="dxa"/>
            <w:gridSpan w:val="2"/>
            <w:vMerge/>
          </w:tcPr>
          <w:p w14:paraId="3473C1C9" w14:textId="77777777" w:rsidR="00405568" w:rsidRPr="00A9443B" w:rsidRDefault="00405568" w:rsidP="00B30FBA">
            <w:pPr>
              <w:rPr>
                <w:rFonts w:cstheme="minorHAnsi"/>
                <w:sz w:val="22"/>
                <w:highlight w:val="yellow"/>
              </w:rPr>
            </w:pPr>
          </w:p>
        </w:tc>
        <w:tc>
          <w:tcPr>
            <w:tcW w:w="2410" w:type="dxa"/>
          </w:tcPr>
          <w:p w14:paraId="57DDFF4E" w14:textId="487269F1" w:rsidR="00405568" w:rsidRDefault="00405568" w:rsidP="00B30FBA">
            <w:pPr>
              <w:rPr>
                <w:rFonts w:cstheme="minorHAnsi"/>
                <w:sz w:val="22"/>
                <w:highlight w:val="yellow"/>
              </w:rPr>
            </w:pPr>
            <w:r>
              <w:rPr>
                <w:rFonts w:cstheme="minorHAnsi" w:hint="eastAsia"/>
                <w:sz w:val="22"/>
                <w:highlight w:val="yellow"/>
              </w:rPr>
              <w:t>6</w:t>
            </w:r>
            <w:r>
              <w:rPr>
                <w:rFonts w:cstheme="minorHAnsi"/>
                <w:sz w:val="22"/>
                <w:highlight w:val="yellow"/>
              </w:rPr>
              <w:t>9 vs. 59</w:t>
            </w:r>
          </w:p>
        </w:tc>
        <w:tc>
          <w:tcPr>
            <w:tcW w:w="1984" w:type="dxa"/>
          </w:tcPr>
          <w:p w14:paraId="7A983184" w14:textId="40335CE8" w:rsidR="00405568" w:rsidRPr="00F63993" w:rsidRDefault="00405568" w:rsidP="00B30FBA">
            <w:pPr>
              <w:rPr>
                <w:rFonts w:cstheme="minorHAnsi"/>
                <w:sz w:val="22"/>
                <w:highlight w:val="yellow"/>
              </w:rPr>
            </w:pPr>
            <w:r>
              <w:rPr>
                <w:sz w:val="22"/>
                <w:highlight w:val="yellow"/>
              </w:rPr>
              <w:t>stage 5D (HD)</w:t>
            </w:r>
          </w:p>
        </w:tc>
        <w:tc>
          <w:tcPr>
            <w:tcW w:w="1876" w:type="dxa"/>
          </w:tcPr>
          <w:p w14:paraId="3BB0A185" w14:textId="0D7FFD63" w:rsidR="00405568" w:rsidRPr="00F63993" w:rsidRDefault="00405568" w:rsidP="00B30FBA">
            <w:pPr>
              <w:rPr>
                <w:rFonts w:cstheme="minorHAnsi"/>
                <w:sz w:val="22"/>
                <w:highlight w:val="yellow"/>
              </w:rPr>
            </w:pPr>
            <w:r>
              <w:rPr>
                <w:rFonts w:hint="eastAsia"/>
                <w:sz w:val="22"/>
                <w:highlight w:val="yellow"/>
              </w:rPr>
              <w:t>F</w:t>
            </w:r>
            <w:r>
              <w:rPr>
                <w:sz w:val="22"/>
                <w:highlight w:val="yellow"/>
              </w:rPr>
              <w:t>ried Phenotypes</w:t>
            </w:r>
          </w:p>
        </w:tc>
        <w:tc>
          <w:tcPr>
            <w:tcW w:w="1060" w:type="dxa"/>
          </w:tcPr>
          <w:p w14:paraId="02313BDE" w14:textId="02286EEC" w:rsidR="00405568" w:rsidRPr="00F63993" w:rsidRDefault="00405568" w:rsidP="00B30FBA">
            <w:pPr>
              <w:rPr>
                <w:rFonts w:cstheme="minorHAnsi"/>
                <w:sz w:val="22"/>
                <w:highlight w:val="yellow"/>
              </w:rPr>
            </w:pPr>
            <w:r>
              <w:rPr>
                <w:rFonts w:hint="eastAsia"/>
                <w:sz w:val="22"/>
                <w:highlight w:val="yellow"/>
              </w:rPr>
              <w:t>1</w:t>
            </w:r>
            <w:r>
              <w:rPr>
                <w:sz w:val="22"/>
                <w:highlight w:val="yellow"/>
              </w:rPr>
              <w:t>51</w:t>
            </w:r>
          </w:p>
        </w:tc>
        <w:tc>
          <w:tcPr>
            <w:tcW w:w="1458" w:type="dxa"/>
          </w:tcPr>
          <w:p w14:paraId="35D2713E" w14:textId="643410CD" w:rsidR="00405568" w:rsidRPr="00283730" w:rsidRDefault="00405568" w:rsidP="00B30FBA">
            <w:pPr>
              <w:rPr>
                <w:rFonts w:cstheme="minorHAnsi"/>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405568" w:rsidRPr="00AD1BD3" w14:paraId="519FD22F" w14:textId="77777777" w:rsidTr="00EF40E4">
        <w:tc>
          <w:tcPr>
            <w:tcW w:w="2154" w:type="dxa"/>
            <w:gridSpan w:val="3"/>
            <w:vMerge/>
          </w:tcPr>
          <w:p w14:paraId="3DA2AEF4" w14:textId="77777777" w:rsidR="00405568" w:rsidRPr="00A9443B" w:rsidRDefault="00405568" w:rsidP="00B64C62">
            <w:pPr>
              <w:rPr>
                <w:rFonts w:cstheme="minorHAnsi"/>
                <w:b/>
                <w:sz w:val="22"/>
                <w:highlight w:val="yellow"/>
              </w:rPr>
            </w:pPr>
          </w:p>
        </w:tc>
        <w:tc>
          <w:tcPr>
            <w:tcW w:w="2666" w:type="dxa"/>
            <w:gridSpan w:val="2"/>
            <w:vMerge/>
          </w:tcPr>
          <w:p w14:paraId="251E97B7" w14:textId="77777777" w:rsidR="00405568" w:rsidRPr="00A9443B" w:rsidRDefault="00405568" w:rsidP="00B64C62">
            <w:pPr>
              <w:rPr>
                <w:rFonts w:cstheme="minorHAnsi"/>
                <w:sz w:val="22"/>
                <w:highlight w:val="yellow"/>
              </w:rPr>
            </w:pPr>
          </w:p>
        </w:tc>
        <w:tc>
          <w:tcPr>
            <w:tcW w:w="2410" w:type="dxa"/>
          </w:tcPr>
          <w:p w14:paraId="21AF0F7D" w14:textId="3EE27208" w:rsidR="00405568" w:rsidRDefault="00405568" w:rsidP="00B64C62">
            <w:pPr>
              <w:rPr>
                <w:rFonts w:cstheme="minorHAnsi"/>
                <w:sz w:val="22"/>
                <w:highlight w:val="yellow"/>
              </w:rPr>
            </w:pPr>
            <w:r>
              <w:rPr>
                <w:rFonts w:cstheme="minorHAnsi" w:hint="eastAsia"/>
                <w:sz w:val="22"/>
                <w:highlight w:val="yellow"/>
              </w:rPr>
              <w:t>7</w:t>
            </w:r>
            <w:r>
              <w:rPr>
                <w:rFonts w:cstheme="minorHAnsi"/>
                <w:sz w:val="22"/>
                <w:highlight w:val="yellow"/>
              </w:rPr>
              <w:t>8.4 vs. 65.5</w:t>
            </w:r>
          </w:p>
        </w:tc>
        <w:tc>
          <w:tcPr>
            <w:tcW w:w="1984" w:type="dxa"/>
          </w:tcPr>
          <w:p w14:paraId="53F1F73D" w14:textId="08E34F35" w:rsidR="00405568" w:rsidRDefault="00405568" w:rsidP="00B64C62">
            <w:pPr>
              <w:rPr>
                <w:sz w:val="22"/>
                <w:highlight w:val="yellow"/>
              </w:rPr>
            </w:pPr>
            <w:r>
              <w:rPr>
                <w:sz w:val="22"/>
                <w:highlight w:val="yellow"/>
              </w:rPr>
              <w:t>stage 5D (HD)</w:t>
            </w:r>
          </w:p>
        </w:tc>
        <w:tc>
          <w:tcPr>
            <w:tcW w:w="1876" w:type="dxa"/>
          </w:tcPr>
          <w:p w14:paraId="04A6CE48" w14:textId="0C8326DA" w:rsidR="00405568" w:rsidRDefault="00405568" w:rsidP="00B64C62">
            <w:pPr>
              <w:rPr>
                <w:sz w:val="22"/>
                <w:highlight w:val="yellow"/>
              </w:rPr>
            </w:pPr>
            <w:r>
              <w:rPr>
                <w:rFonts w:hint="eastAsia"/>
                <w:sz w:val="22"/>
                <w:highlight w:val="yellow"/>
              </w:rPr>
              <w:t>F</w:t>
            </w:r>
            <w:r>
              <w:rPr>
                <w:sz w:val="22"/>
                <w:highlight w:val="yellow"/>
              </w:rPr>
              <w:t>RAIL scale</w:t>
            </w:r>
          </w:p>
        </w:tc>
        <w:tc>
          <w:tcPr>
            <w:tcW w:w="1060" w:type="dxa"/>
          </w:tcPr>
          <w:p w14:paraId="0E4461F2" w14:textId="51BF0BE0" w:rsidR="00405568" w:rsidRPr="00B64C62" w:rsidRDefault="00405568" w:rsidP="00B64C62">
            <w:pPr>
              <w:rPr>
                <w:sz w:val="22"/>
                <w:highlight w:val="yellow"/>
              </w:rPr>
            </w:pPr>
            <w:r w:rsidRPr="00B64C62">
              <w:rPr>
                <w:rFonts w:hint="eastAsia"/>
                <w:sz w:val="22"/>
                <w:highlight w:val="yellow"/>
              </w:rPr>
              <w:t>51</w:t>
            </w:r>
          </w:p>
        </w:tc>
        <w:tc>
          <w:tcPr>
            <w:tcW w:w="1458" w:type="dxa"/>
          </w:tcPr>
          <w:p w14:paraId="706E46D2" w14:textId="05CDA621" w:rsidR="00405568" w:rsidRPr="00B64C62" w:rsidRDefault="00405568" w:rsidP="00B64C62">
            <w:pPr>
              <w:rPr>
                <w:rFonts w:cstheme="minorHAnsi"/>
                <w:sz w:val="22"/>
                <w:highlight w:val="yellow"/>
              </w:rPr>
            </w:pPr>
            <w:r w:rsidRPr="00B64C62">
              <w:rPr>
                <w:sz w:val="22"/>
                <w:highlight w:val="yellow"/>
              </w:rPr>
              <w:fldChar w:fldCharType="begin" w:fldLock="1"/>
            </w:r>
            <w:r w:rsidRPr="00B64C62">
              <w:rPr>
                <w:sz w:val="22"/>
                <w:highlight w:val="yellow"/>
              </w:rPr>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lt;sup&gt;29&lt;/sup&gt;","plainTextFormattedCitation":"29","previouslyFormattedCitation":"&lt;sup&gt;29&lt;/sup&gt;"},"properties":{"noteIndex":0},"schema":"https://github.com/citation-style-language/schema/raw/master/csl-citation.json"}</w:instrText>
            </w:r>
            <w:r w:rsidRPr="00B64C62">
              <w:rPr>
                <w:sz w:val="22"/>
                <w:highlight w:val="yellow"/>
              </w:rPr>
              <w:fldChar w:fldCharType="separate"/>
            </w:r>
            <w:r w:rsidRPr="00B64C62">
              <w:rPr>
                <w:noProof/>
                <w:sz w:val="22"/>
                <w:highlight w:val="yellow"/>
                <w:vertAlign w:val="superscript"/>
              </w:rPr>
              <w:t>29</w:t>
            </w:r>
            <w:r w:rsidRPr="00B64C62">
              <w:rPr>
                <w:sz w:val="22"/>
                <w:highlight w:val="yellow"/>
              </w:rPr>
              <w:fldChar w:fldCharType="end"/>
            </w:r>
            <w:r w:rsidRPr="00B64C62">
              <w:rPr>
                <w:sz w:val="22"/>
                <w:highlight w:val="yellow"/>
              </w:rPr>
              <w:t xml:space="preserve"> Nephrology</w:t>
            </w:r>
          </w:p>
        </w:tc>
      </w:tr>
      <w:tr w:rsidR="00405568" w:rsidRPr="00AD1BD3" w14:paraId="36AEF887" w14:textId="77777777" w:rsidTr="00EF40E4">
        <w:tc>
          <w:tcPr>
            <w:tcW w:w="2154" w:type="dxa"/>
            <w:gridSpan w:val="3"/>
            <w:vMerge/>
          </w:tcPr>
          <w:p w14:paraId="10E07652" w14:textId="77777777" w:rsidR="00405568" w:rsidRPr="00A9443B" w:rsidRDefault="00405568" w:rsidP="001E0EDC">
            <w:pPr>
              <w:rPr>
                <w:rFonts w:cstheme="minorHAnsi"/>
                <w:b/>
                <w:sz w:val="22"/>
                <w:highlight w:val="yellow"/>
              </w:rPr>
            </w:pPr>
          </w:p>
        </w:tc>
        <w:tc>
          <w:tcPr>
            <w:tcW w:w="2666" w:type="dxa"/>
            <w:gridSpan w:val="2"/>
            <w:vMerge/>
          </w:tcPr>
          <w:p w14:paraId="0E27DE7D" w14:textId="77777777" w:rsidR="00405568" w:rsidRPr="00A9443B" w:rsidRDefault="00405568" w:rsidP="001E0EDC">
            <w:pPr>
              <w:rPr>
                <w:rFonts w:cstheme="minorHAnsi"/>
                <w:sz w:val="22"/>
                <w:highlight w:val="yellow"/>
              </w:rPr>
            </w:pPr>
          </w:p>
        </w:tc>
        <w:tc>
          <w:tcPr>
            <w:tcW w:w="2410" w:type="dxa"/>
          </w:tcPr>
          <w:p w14:paraId="2A8F2BD1" w14:textId="634A69AF" w:rsidR="00405568" w:rsidRDefault="00405568" w:rsidP="001E0EDC">
            <w:pPr>
              <w:rPr>
                <w:rFonts w:cstheme="minorHAnsi"/>
                <w:sz w:val="22"/>
                <w:highlight w:val="yellow"/>
              </w:rPr>
            </w:pPr>
            <w:r>
              <w:rPr>
                <w:rFonts w:cstheme="minorHAnsi" w:hint="eastAsia"/>
                <w:sz w:val="22"/>
                <w:highlight w:val="yellow"/>
              </w:rPr>
              <w:t>7</w:t>
            </w:r>
            <w:r>
              <w:rPr>
                <w:rFonts w:cstheme="minorHAnsi"/>
                <w:sz w:val="22"/>
                <w:highlight w:val="yellow"/>
              </w:rPr>
              <w:t>1.7 vs. 61.5</w:t>
            </w:r>
          </w:p>
        </w:tc>
        <w:tc>
          <w:tcPr>
            <w:tcW w:w="1984" w:type="dxa"/>
          </w:tcPr>
          <w:p w14:paraId="5190B290" w14:textId="044A40FF" w:rsidR="00405568" w:rsidRDefault="00405568" w:rsidP="001E0EDC">
            <w:pPr>
              <w:rPr>
                <w:sz w:val="22"/>
                <w:highlight w:val="yellow"/>
              </w:rPr>
            </w:pPr>
            <w:r w:rsidRPr="00D71344">
              <w:rPr>
                <w:sz w:val="22"/>
                <w:highlight w:val="yellow"/>
              </w:rPr>
              <w:t>stage 5D (HD)</w:t>
            </w:r>
          </w:p>
        </w:tc>
        <w:tc>
          <w:tcPr>
            <w:tcW w:w="1876" w:type="dxa"/>
          </w:tcPr>
          <w:p w14:paraId="371F1CA6" w14:textId="2FAC350E" w:rsidR="00405568" w:rsidRDefault="00405568" w:rsidP="001E0EDC">
            <w:pPr>
              <w:rPr>
                <w:sz w:val="22"/>
                <w:highlight w:val="yellow"/>
              </w:rPr>
            </w:pPr>
            <w:r w:rsidRPr="00D71344">
              <w:rPr>
                <w:sz w:val="22"/>
                <w:highlight w:val="yellow"/>
              </w:rPr>
              <w:t>CHS scale</w:t>
            </w:r>
          </w:p>
        </w:tc>
        <w:tc>
          <w:tcPr>
            <w:tcW w:w="1060" w:type="dxa"/>
          </w:tcPr>
          <w:p w14:paraId="3F9ADA15" w14:textId="7C7C1952" w:rsidR="00405568" w:rsidRPr="00B64C62" w:rsidRDefault="00405568" w:rsidP="001E0EDC">
            <w:pPr>
              <w:rPr>
                <w:sz w:val="22"/>
                <w:highlight w:val="yellow"/>
              </w:rPr>
            </w:pPr>
            <w:r w:rsidRPr="00D71344">
              <w:rPr>
                <w:rFonts w:hint="eastAsia"/>
                <w:sz w:val="22"/>
                <w:highlight w:val="yellow"/>
              </w:rPr>
              <w:t>2</w:t>
            </w:r>
            <w:r w:rsidRPr="00D71344">
              <w:rPr>
                <w:sz w:val="22"/>
                <w:highlight w:val="yellow"/>
              </w:rPr>
              <w:t>14</w:t>
            </w:r>
          </w:p>
        </w:tc>
        <w:tc>
          <w:tcPr>
            <w:tcW w:w="1458" w:type="dxa"/>
          </w:tcPr>
          <w:p w14:paraId="32AD1FF0" w14:textId="3FE46AAE" w:rsidR="00405568" w:rsidRPr="00B64C62" w:rsidRDefault="00405568" w:rsidP="001E0EDC">
            <w:pPr>
              <w:rPr>
                <w:sz w:val="22"/>
                <w:highlight w:val="yellow"/>
              </w:rPr>
            </w:pPr>
            <w:r w:rsidRPr="00D71344">
              <w:rPr>
                <w:sz w:val="22"/>
                <w:highlight w:val="yellow"/>
              </w:rPr>
              <w:fldChar w:fldCharType="begin" w:fldLock="1"/>
            </w:r>
            <w:r w:rsidRPr="00D71344">
              <w:rPr>
                <w:sz w:val="22"/>
                <w:highlight w:val="yellow"/>
              </w:rPr>
              <w:instrText>ADDIN CSL_CITATION {"citationItems":[{"id":"ITEM-1","itemData":{"DOI":"10.1007/s00774-017-0898-4","ISSN":"1435-5604 (Electronic)","PMID":"29335796","abstract":"Frailty is significantly associated with bone loss in the general population. However, it is unclear whether this association also exists in patients undergoing hemodialysis who have chronic kidney disease-mineral and bone disorder (CKD-MBD). This study aimed to assess the association between frailty and bone loss in patients undergoing hemodialysis. This cross-sectional study included 214 (90 women, 124 men) Japanese outpatients undergoing maintenance hemodialysis three times per week, with a mean age of 67.1 years (women) and 66.8 years (men). Frailty was defined based on criteria set forth by the Cardiovascular Health Study (CHS)-19 (21.1%) women and 47 (37.9%) men were robust, 41 (45.6%) women and 43 (34.7%) men were pre-frail, and 30 (33.3%) women and 34 (27.4%) men were frail. For bone mass, quantitative ultrasound (QUS) parameters (speed of sound, broadband ultrasound attenuation, stiffness index) of the calcaneus were measured. The association between frailty and QUS parameters was determined separately for women and men using multivariate analysis of covariance (ANCOVA), with adjustments for clinical characteristics including age, body mass index, hemodialysis vintage, diabetes, current smoking, serum albumin, phosphate, corrected calcium, intact parathyroid hormone, and medication for CKD-MBD (vitamin D receptor activator, calcimimetics). ANCOVA revealed that all QUS parameters declined significantly with increasing levels of frailty in both sexes (P &lt; 0.05). In conclusion, frailty (as defined by CHS criteria) should be considered a risk factor for bone loss in patients undergoing hemodialysis.","author":[{"dropping-particle":"","family":"Yoneki","given":"Kei","non-dropping-particle":"","parse-names":false,"suffix":""},{"dropping-particle":"","family":"Kitagawa","given":"Jun","non-dropping-particle":"","parse-names":false,"suffix":""},{"dropping-particle":"","family":"Hoshi","given":"Keika","non-dropping-particle":"","parse-names":false,"suffix":""},{"dropping-particle":"","family":"Harada","given":"Manae","non-dropping-particle":"","parse-names":false,"suffix":""},{"dropping-particle":"","family":"Watanabe","given":"Takaaki","non-dropping-particle":"","parse-names":false,"suffix":""},{"dropping-particle":"","family":"Shimoda","given":"Takahiro","non-dropping-particle":"","parse-names":false,"suffix":""},{"dropping-particle":"","family":"Matsuzawa","given":"Ryota","non-dropping-particle":"","parse-names":false,"suffix":""},{"dropping-particle":"","family":"Yoshida","given":"Atsushi","non-dropping-particle":"","parse-names":false,"suffix":""},{"dropping-particle":"","family":"Matsunaga","given":"Yusuke","non-dropping-particle":"","parse-names":false,"suffix":""},{"dropping-particle":"","family":"Takeuchi","given":"Yasuo","non-dropping-particle":"","parse-names":false,"suffix":""},{"dropping-particle":"","family":"Kamiya","given":"Kentaro","non-dropping-particle":"","parse-names":false,"suffix":""},{"dropping-particle":"","family":"Matsunaga","given":"Atsuhiko","non-dropping-particle":"","parse-names":false,"suffix":""}],"container-title":"Journal of bone and mineral metabolism","id":"ITEM-1","issued":{"date-parts":[["2018","1"]]},"language":"eng","note":"read\n.\nbone mass\n\nQUS (quantitative ultrasound)\n\n.\n\nANCOVA revealed that all QUS parameters declined significantly with increasing levels of frailty in both sexes (P &amp;lt; 0.05)/","publisher-place":"Japan","title":"Association between frailty and bone loss in patients undergoing maintenance hemodialysis.","type":"article-journal"},"uris":["http://www.mendeley.com/documents/?uuid=5e45bbc0-2681-4924-b980-1238d39bc5e8"]}],"mendeley":{"formattedCitation":"&lt;sup&gt;35&lt;/sup&gt;","plainTextFormattedCitation":"35","previouslyFormattedCitation":"&lt;sup&gt;35&lt;/sup&gt;"},"properties":{"noteIndex":0},"schema":"https://github.com/citation-style-language/schema/raw/master/csl-citation.json"}</w:instrText>
            </w:r>
            <w:r w:rsidRPr="00D71344">
              <w:rPr>
                <w:sz w:val="22"/>
                <w:highlight w:val="yellow"/>
              </w:rPr>
              <w:fldChar w:fldCharType="separate"/>
            </w:r>
            <w:r w:rsidRPr="00D71344">
              <w:rPr>
                <w:noProof/>
                <w:sz w:val="22"/>
                <w:highlight w:val="yellow"/>
                <w:vertAlign w:val="superscript"/>
              </w:rPr>
              <w:t>35</w:t>
            </w:r>
            <w:r w:rsidRPr="00D71344">
              <w:rPr>
                <w:sz w:val="22"/>
                <w:highlight w:val="yellow"/>
              </w:rPr>
              <w:fldChar w:fldCharType="end"/>
            </w:r>
            <w:r w:rsidRPr="00D71344">
              <w:rPr>
                <w:sz w:val="22"/>
                <w:highlight w:val="yellow"/>
              </w:rPr>
              <w:t xml:space="preserve"> JBMM</w:t>
            </w:r>
          </w:p>
        </w:tc>
      </w:tr>
      <w:tr w:rsidR="00405568" w:rsidRPr="00AD1BD3" w14:paraId="57E11B1D" w14:textId="77777777" w:rsidTr="00EF40E4">
        <w:tc>
          <w:tcPr>
            <w:tcW w:w="2154" w:type="dxa"/>
            <w:gridSpan w:val="3"/>
            <w:vMerge/>
          </w:tcPr>
          <w:p w14:paraId="1DE6D2AF" w14:textId="77777777" w:rsidR="00405568" w:rsidRPr="00A9443B" w:rsidRDefault="00405568" w:rsidP="00A52636">
            <w:pPr>
              <w:rPr>
                <w:rFonts w:cstheme="minorHAnsi"/>
                <w:b/>
                <w:sz w:val="22"/>
                <w:highlight w:val="yellow"/>
              </w:rPr>
            </w:pPr>
          </w:p>
        </w:tc>
        <w:tc>
          <w:tcPr>
            <w:tcW w:w="2666" w:type="dxa"/>
            <w:gridSpan w:val="2"/>
            <w:vMerge/>
          </w:tcPr>
          <w:p w14:paraId="3B2D47D6" w14:textId="77777777" w:rsidR="00405568" w:rsidRPr="00A9443B" w:rsidRDefault="00405568" w:rsidP="00A52636">
            <w:pPr>
              <w:rPr>
                <w:rFonts w:cstheme="minorHAnsi"/>
                <w:sz w:val="22"/>
                <w:highlight w:val="yellow"/>
              </w:rPr>
            </w:pPr>
          </w:p>
        </w:tc>
        <w:tc>
          <w:tcPr>
            <w:tcW w:w="2410" w:type="dxa"/>
          </w:tcPr>
          <w:p w14:paraId="5329A26D" w14:textId="19AD1807" w:rsidR="00405568" w:rsidRDefault="00405568" w:rsidP="00A52636">
            <w:pPr>
              <w:rPr>
                <w:rFonts w:cstheme="minorHAnsi"/>
                <w:sz w:val="22"/>
                <w:highlight w:val="yellow"/>
              </w:rPr>
            </w:pPr>
            <w:r>
              <w:rPr>
                <w:rFonts w:cstheme="minorHAnsi" w:hint="eastAsia"/>
                <w:sz w:val="22"/>
                <w:highlight w:val="yellow"/>
              </w:rPr>
              <w:t>5</w:t>
            </w:r>
            <w:r>
              <w:rPr>
                <w:rFonts w:cstheme="minorHAnsi"/>
                <w:sz w:val="22"/>
                <w:highlight w:val="yellow"/>
              </w:rPr>
              <w:t>8 vs. 53</w:t>
            </w:r>
          </w:p>
        </w:tc>
        <w:tc>
          <w:tcPr>
            <w:tcW w:w="1984" w:type="dxa"/>
          </w:tcPr>
          <w:p w14:paraId="7F490696" w14:textId="0D1DF88C" w:rsidR="00405568" w:rsidRPr="00D71344" w:rsidRDefault="00405568" w:rsidP="00A52636">
            <w:pPr>
              <w:rPr>
                <w:sz w:val="22"/>
                <w:highlight w:val="yellow"/>
              </w:rPr>
            </w:pPr>
            <w:r w:rsidRPr="004905AC">
              <w:rPr>
                <w:rFonts w:hint="eastAsia"/>
                <w:sz w:val="22"/>
                <w:highlight w:val="yellow"/>
              </w:rPr>
              <w:t>stage 5D (</w:t>
            </w:r>
            <w:r w:rsidRPr="004905AC">
              <w:rPr>
                <w:sz w:val="22"/>
                <w:highlight w:val="yellow"/>
              </w:rPr>
              <w:t>HD</w:t>
            </w:r>
            <w:r w:rsidRPr="004905AC">
              <w:rPr>
                <w:rFonts w:hint="eastAsia"/>
                <w:sz w:val="22"/>
                <w:highlight w:val="yellow"/>
              </w:rPr>
              <w:t>)</w:t>
            </w:r>
          </w:p>
        </w:tc>
        <w:tc>
          <w:tcPr>
            <w:tcW w:w="1876" w:type="dxa"/>
          </w:tcPr>
          <w:p w14:paraId="2F8EA446" w14:textId="51D4C4E9" w:rsidR="00405568" w:rsidRPr="00D71344" w:rsidRDefault="00405568" w:rsidP="00A52636">
            <w:pPr>
              <w:rPr>
                <w:sz w:val="22"/>
                <w:highlight w:val="yellow"/>
              </w:rPr>
            </w:pPr>
            <w:r>
              <w:rPr>
                <w:sz w:val="22"/>
                <w:highlight w:val="yellow"/>
              </w:rPr>
              <w:t>Performance-based frailty</w:t>
            </w:r>
          </w:p>
        </w:tc>
        <w:tc>
          <w:tcPr>
            <w:tcW w:w="1060" w:type="dxa"/>
          </w:tcPr>
          <w:p w14:paraId="0E40EDF8" w14:textId="6A93055E" w:rsidR="00405568" w:rsidRPr="00D71344" w:rsidRDefault="00405568" w:rsidP="00A52636">
            <w:pPr>
              <w:rPr>
                <w:sz w:val="22"/>
                <w:highlight w:val="yellow"/>
              </w:rPr>
            </w:pPr>
            <w:r w:rsidRPr="004905AC">
              <w:rPr>
                <w:sz w:val="22"/>
                <w:highlight w:val="yellow"/>
              </w:rPr>
              <w:t>80</w:t>
            </w:r>
          </w:p>
        </w:tc>
        <w:tc>
          <w:tcPr>
            <w:tcW w:w="1458" w:type="dxa"/>
          </w:tcPr>
          <w:p w14:paraId="6BF60315" w14:textId="2541E87A" w:rsidR="00405568" w:rsidRPr="00D71344" w:rsidRDefault="00405568" w:rsidP="00A52636">
            <w:pPr>
              <w:rPr>
                <w:sz w:val="22"/>
                <w:highlight w:val="yellow"/>
              </w:rPr>
            </w:pPr>
            <w:r w:rsidRPr="004905AC">
              <w:rPr>
                <w:sz w:val="22"/>
                <w:highlight w:val="yellow"/>
              </w:rPr>
              <w:fldChar w:fldCharType="begin" w:fldLock="1"/>
            </w:r>
            <w:r w:rsidRPr="004905AC">
              <w:rPr>
                <w:sz w:val="22"/>
                <w:highlight w:val="yellow"/>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4905AC">
              <w:rPr>
                <w:sz w:val="22"/>
                <w:highlight w:val="yellow"/>
              </w:rPr>
              <w:fldChar w:fldCharType="separate"/>
            </w:r>
            <w:r w:rsidRPr="004905AC">
              <w:rPr>
                <w:noProof/>
                <w:sz w:val="22"/>
                <w:highlight w:val="yellow"/>
                <w:vertAlign w:val="superscript"/>
              </w:rPr>
              <w:t>36</w:t>
            </w:r>
            <w:r w:rsidRPr="004905AC">
              <w:rPr>
                <w:sz w:val="22"/>
                <w:highlight w:val="yellow"/>
              </w:rPr>
              <w:fldChar w:fldCharType="end"/>
            </w:r>
            <w:r>
              <w:rPr>
                <w:sz w:val="22"/>
                <w:highlight w:val="yellow"/>
              </w:rPr>
              <w:t xml:space="preserve"> J Ren Nutr</w:t>
            </w:r>
          </w:p>
        </w:tc>
      </w:tr>
      <w:tr w:rsidR="00405568" w:rsidRPr="00AD1BD3" w14:paraId="4D719E0F" w14:textId="77777777" w:rsidTr="00EF40E4">
        <w:tc>
          <w:tcPr>
            <w:tcW w:w="2154" w:type="dxa"/>
            <w:gridSpan w:val="3"/>
            <w:vMerge/>
          </w:tcPr>
          <w:p w14:paraId="44B6212B" w14:textId="77777777" w:rsidR="00405568" w:rsidRPr="00A9443B" w:rsidRDefault="00405568" w:rsidP="00EF3146">
            <w:pPr>
              <w:rPr>
                <w:rFonts w:cstheme="minorHAnsi"/>
                <w:b/>
                <w:sz w:val="22"/>
                <w:highlight w:val="yellow"/>
              </w:rPr>
            </w:pPr>
          </w:p>
        </w:tc>
        <w:tc>
          <w:tcPr>
            <w:tcW w:w="2666" w:type="dxa"/>
            <w:gridSpan w:val="2"/>
            <w:vMerge/>
          </w:tcPr>
          <w:p w14:paraId="1A235919" w14:textId="77777777" w:rsidR="00405568" w:rsidRPr="00A9443B" w:rsidRDefault="00405568" w:rsidP="00EF3146">
            <w:pPr>
              <w:rPr>
                <w:rFonts w:cstheme="minorHAnsi"/>
                <w:sz w:val="22"/>
                <w:highlight w:val="yellow"/>
              </w:rPr>
            </w:pPr>
          </w:p>
        </w:tc>
        <w:tc>
          <w:tcPr>
            <w:tcW w:w="2410" w:type="dxa"/>
          </w:tcPr>
          <w:p w14:paraId="591DCBD4" w14:textId="54B59B0D" w:rsidR="00405568" w:rsidRDefault="00405568" w:rsidP="00EF3146">
            <w:pPr>
              <w:rPr>
                <w:rFonts w:cstheme="minorHAnsi"/>
                <w:sz w:val="22"/>
                <w:highlight w:val="yellow"/>
              </w:rPr>
            </w:pPr>
            <w:r>
              <w:rPr>
                <w:rFonts w:cstheme="minorHAnsi" w:hint="eastAsia"/>
                <w:sz w:val="22"/>
                <w:highlight w:val="yellow"/>
              </w:rPr>
              <w:t>7</w:t>
            </w:r>
            <w:r>
              <w:rPr>
                <w:rFonts w:cstheme="minorHAnsi"/>
                <w:sz w:val="22"/>
                <w:highlight w:val="yellow"/>
              </w:rPr>
              <w:t>5.3 vs. 65.1</w:t>
            </w:r>
          </w:p>
        </w:tc>
        <w:tc>
          <w:tcPr>
            <w:tcW w:w="1984" w:type="dxa"/>
          </w:tcPr>
          <w:p w14:paraId="6721633F" w14:textId="0F420B32" w:rsidR="00405568" w:rsidRPr="004905AC" w:rsidRDefault="00405568" w:rsidP="00EF3146">
            <w:pPr>
              <w:rPr>
                <w:sz w:val="22"/>
                <w:highlight w:val="yellow"/>
              </w:rPr>
            </w:pPr>
            <w:r w:rsidRPr="00BC571A">
              <w:rPr>
                <w:sz w:val="22"/>
                <w:highlight w:val="yellow"/>
              </w:rPr>
              <w:t>stage 5D (HD)</w:t>
            </w:r>
          </w:p>
        </w:tc>
        <w:tc>
          <w:tcPr>
            <w:tcW w:w="1876" w:type="dxa"/>
          </w:tcPr>
          <w:p w14:paraId="06E962EC" w14:textId="73B437C1" w:rsidR="00405568" w:rsidRDefault="00405568" w:rsidP="00EF3146">
            <w:pPr>
              <w:rPr>
                <w:sz w:val="22"/>
                <w:highlight w:val="yellow"/>
              </w:rPr>
            </w:pPr>
            <w:r w:rsidRPr="00BC571A">
              <w:rPr>
                <w:rFonts w:hint="eastAsia"/>
                <w:sz w:val="22"/>
                <w:highlight w:val="yellow"/>
              </w:rPr>
              <w:t>F</w:t>
            </w:r>
            <w:r w:rsidRPr="00BC571A">
              <w:rPr>
                <w:sz w:val="22"/>
                <w:highlight w:val="yellow"/>
              </w:rPr>
              <w:t>RAIL</w:t>
            </w:r>
            <w:r w:rsidRPr="00BC571A">
              <w:rPr>
                <w:rFonts w:hint="eastAsia"/>
                <w:sz w:val="22"/>
                <w:highlight w:val="yellow"/>
              </w:rPr>
              <w:t xml:space="preserve"> </w:t>
            </w:r>
            <w:r w:rsidRPr="00BC571A">
              <w:rPr>
                <w:sz w:val="22"/>
                <w:highlight w:val="yellow"/>
              </w:rPr>
              <w:t>s</w:t>
            </w:r>
            <w:r w:rsidRPr="00BC571A">
              <w:rPr>
                <w:rFonts w:hint="eastAsia"/>
                <w:sz w:val="22"/>
                <w:highlight w:val="yellow"/>
              </w:rPr>
              <w:t>cale</w:t>
            </w:r>
          </w:p>
        </w:tc>
        <w:tc>
          <w:tcPr>
            <w:tcW w:w="1060" w:type="dxa"/>
          </w:tcPr>
          <w:p w14:paraId="4284B4F3" w14:textId="63CBE8F6" w:rsidR="00405568" w:rsidRPr="004905AC" w:rsidRDefault="00405568" w:rsidP="00EF3146">
            <w:pPr>
              <w:rPr>
                <w:sz w:val="22"/>
                <w:highlight w:val="yellow"/>
              </w:rPr>
            </w:pPr>
            <w:r w:rsidRPr="00BC571A">
              <w:rPr>
                <w:rFonts w:hint="eastAsia"/>
                <w:sz w:val="22"/>
                <w:highlight w:val="yellow"/>
              </w:rPr>
              <w:t>46</w:t>
            </w:r>
          </w:p>
        </w:tc>
        <w:tc>
          <w:tcPr>
            <w:tcW w:w="1458" w:type="dxa"/>
          </w:tcPr>
          <w:p w14:paraId="781EB779" w14:textId="20B51D54" w:rsidR="00405568" w:rsidRPr="004905AC" w:rsidRDefault="00405568" w:rsidP="00EF3146">
            <w:pPr>
              <w:rPr>
                <w:sz w:val="22"/>
                <w:highlight w:val="yellow"/>
              </w:rPr>
            </w:pPr>
            <w:r w:rsidRPr="00BC571A">
              <w:rPr>
                <w:sz w:val="22"/>
                <w:highlight w:val="yellow"/>
              </w:rPr>
              <w:fldChar w:fldCharType="begin" w:fldLock="1"/>
            </w:r>
            <w:r w:rsidRPr="00BC571A">
              <w:rPr>
                <w:sz w:val="22"/>
                <w:highlight w:val="yellow"/>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C571A">
              <w:rPr>
                <w:sz w:val="22"/>
                <w:highlight w:val="yellow"/>
              </w:rPr>
              <w:fldChar w:fldCharType="separate"/>
            </w:r>
            <w:r w:rsidRPr="00BC571A">
              <w:rPr>
                <w:noProof/>
                <w:sz w:val="22"/>
                <w:highlight w:val="yellow"/>
                <w:vertAlign w:val="superscript"/>
              </w:rPr>
              <w:t>37</w:t>
            </w:r>
            <w:r w:rsidRPr="00BC571A">
              <w:rPr>
                <w:sz w:val="22"/>
                <w:highlight w:val="yellow"/>
              </w:rPr>
              <w:fldChar w:fldCharType="end"/>
            </w:r>
            <w:r w:rsidRPr="00BC571A">
              <w:rPr>
                <w:sz w:val="22"/>
                <w:highlight w:val="yellow"/>
              </w:rPr>
              <w:t xml:space="preserve"> Nephrology</w:t>
            </w:r>
          </w:p>
        </w:tc>
      </w:tr>
      <w:tr w:rsidR="00405568" w:rsidRPr="00AD1BD3" w14:paraId="5A24AE11" w14:textId="77777777" w:rsidTr="00EF40E4">
        <w:tc>
          <w:tcPr>
            <w:tcW w:w="2154" w:type="dxa"/>
            <w:gridSpan w:val="3"/>
            <w:vMerge/>
          </w:tcPr>
          <w:p w14:paraId="26A6F21A" w14:textId="77777777" w:rsidR="00405568" w:rsidRPr="00A9443B" w:rsidRDefault="00405568" w:rsidP="00421231">
            <w:pPr>
              <w:rPr>
                <w:rFonts w:cstheme="minorHAnsi"/>
                <w:b/>
                <w:sz w:val="22"/>
                <w:highlight w:val="yellow"/>
              </w:rPr>
            </w:pPr>
          </w:p>
        </w:tc>
        <w:tc>
          <w:tcPr>
            <w:tcW w:w="2666" w:type="dxa"/>
            <w:gridSpan w:val="2"/>
            <w:vMerge/>
          </w:tcPr>
          <w:p w14:paraId="6DA2858B" w14:textId="77777777" w:rsidR="00405568" w:rsidRPr="00A9443B" w:rsidRDefault="00405568" w:rsidP="00421231">
            <w:pPr>
              <w:rPr>
                <w:rFonts w:cstheme="minorHAnsi"/>
                <w:sz w:val="22"/>
                <w:highlight w:val="yellow"/>
              </w:rPr>
            </w:pPr>
          </w:p>
        </w:tc>
        <w:tc>
          <w:tcPr>
            <w:tcW w:w="2410" w:type="dxa"/>
          </w:tcPr>
          <w:p w14:paraId="0EEA04E2" w14:textId="25A40956" w:rsidR="00405568" w:rsidRDefault="00405568" w:rsidP="00421231">
            <w:pPr>
              <w:rPr>
                <w:rFonts w:cstheme="minorHAnsi"/>
                <w:sz w:val="22"/>
                <w:highlight w:val="yellow"/>
              </w:rPr>
            </w:pPr>
            <w:r>
              <w:rPr>
                <w:rFonts w:cstheme="minorHAnsi" w:hint="eastAsia"/>
                <w:sz w:val="22"/>
                <w:highlight w:val="yellow"/>
              </w:rPr>
              <w:t>6</w:t>
            </w:r>
            <w:r>
              <w:rPr>
                <w:rFonts w:cstheme="minorHAnsi"/>
                <w:sz w:val="22"/>
                <w:highlight w:val="yellow"/>
              </w:rPr>
              <w:t>9.5 vs. 63.7</w:t>
            </w:r>
          </w:p>
        </w:tc>
        <w:tc>
          <w:tcPr>
            <w:tcW w:w="1984" w:type="dxa"/>
          </w:tcPr>
          <w:p w14:paraId="42CA0E6B" w14:textId="09A2C7CA" w:rsidR="00405568" w:rsidRPr="00BC571A" w:rsidRDefault="00405568" w:rsidP="00421231">
            <w:pPr>
              <w:rPr>
                <w:sz w:val="22"/>
                <w:highlight w:val="yellow"/>
              </w:rPr>
            </w:pPr>
            <w:r w:rsidRPr="00C84377">
              <w:rPr>
                <w:sz w:val="22"/>
                <w:highlight w:val="yellow"/>
                <w:lang w:eastAsia="ko-KR"/>
              </w:rPr>
              <w:t>stage 2-4</w:t>
            </w:r>
          </w:p>
        </w:tc>
        <w:tc>
          <w:tcPr>
            <w:tcW w:w="1876" w:type="dxa"/>
          </w:tcPr>
          <w:p w14:paraId="5C98012D" w14:textId="43BE4AFE" w:rsidR="00405568" w:rsidRPr="00BC571A" w:rsidRDefault="00405568" w:rsidP="00421231">
            <w:pPr>
              <w:rPr>
                <w:sz w:val="22"/>
                <w:highlight w:val="yellow"/>
              </w:rPr>
            </w:pPr>
            <w:r w:rsidRPr="00C84377">
              <w:rPr>
                <w:sz w:val="22"/>
                <w:highlight w:val="yellow"/>
                <w:lang w:eastAsia="ko-KR"/>
              </w:rPr>
              <w:t xml:space="preserve">Modified </w:t>
            </w:r>
            <w:r w:rsidRPr="00C84377">
              <w:rPr>
                <w:rFonts w:hint="eastAsia"/>
                <w:sz w:val="22"/>
                <w:highlight w:val="yellow"/>
                <w:lang w:eastAsia="ko-KR"/>
              </w:rPr>
              <w:t>Fried Phenotypes</w:t>
            </w:r>
          </w:p>
        </w:tc>
        <w:tc>
          <w:tcPr>
            <w:tcW w:w="1060" w:type="dxa"/>
          </w:tcPr>
          <w:p w14:paraId="4E72012D" w14:textId="764FDA32" w:rsidR="00405568" w:rsidRPr="00BC571A" w:rsidRDefault="00405568" w:rsidP="00421231">
            <w:pPr>
              <w:rPr>
                <w:sz w:val="22"/>
                <w:highlight w:val="yellow"/>
              </w:rPr>
            </w:pPr>
            <w:r w:rsidRPr="00C84377">
              <w:rPr>
                <w:rFonts w:hint="eastAsia"/>
                <w:sz w:val="22"/>
                <w:highlight w:val="yellow"/>
                <w:lang w:eastAsia="ko-KR"/>
              </w:rPr>
              <w:t>168</w:t>
            </w:r>
          </w:p>
        </w:tc>
        <w:tc>
          <w:tcPr>
            <w:tcW w:w="1458" w:type="dxa"/>
          </w:tcPr>
          <w:p w14:paraId="06A3EF6C" w14:textId="7072ADE4" w:rsidR="00405568" w:rsidRPr="00BC571A" w:rsidRDefault="00405568" w:rsidP="00421231">
            <w:pPr>
              <w:rPr>
                <w:sz w:val="22"/>
                <w:highlight w:val="yellow"/>
              </w:rPr>
            </w:pPr>
            <w:r w:rsidRPr="00C84377">
              <w:rPr>
                <w:sz w:val="22"/>
                <w:highlight w:val="yellow"/>
              </w:rPr>
              <w:fldChar w:fldCharType="begin" w:fldLock="1"/>
            </w:r>
            <w:r w:rsidRPr="00C84377">
              <w:rPr>
                <w:sz w:val="22"/>
                <w:highlight w:val="yellow"/>
              </w:rPr>
              <w:instrText>ADDIN CSL_CITATION {"citationItems":[{"id":"ITEM-1","itemData":{"ISBN":"1477-7525","abstract":"Background\n\nChronic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Korea.\n\nMethods\n\nUsing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regression.\n\nResults\n\nOf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life.\n\nConclusions\n\nFrailty affected both physical and mental quality of life in pre-dialysis patients with CKD. More attention should be paid to the potential role of early detection and prevention of frailty to improve patients’ quality of life.","author":[{"dropping-particle":"","family":"Lee","given":"Suk Jeong","non-dropping-particle":"","parse-names":false,"suffix":""},{"dropping-particle":"","family":"Son","given":"Heesook","non-dropping-particle":"","parse-names":false,"suffix":""},{"dropping-particle":"","family":"Shin","given":"Sug Kyun","non-dropping-particle":"","parse-names":false,"suffix":""}],"container-title":"Health and quality of life outcomes","id":"ITEM-1","issue":"1","issued":{"date-parts":[["2015"]]},"note":"read\n,\nphysical and mental quality of life.","page":"70","title":"Influence of frailty on health-related quality of life in pre-dialysis patients with chronic kidney disease in Korea: a cross-sectional study","type":"article-journal","volume":"13"},"uris":["http://www.mendeley.com/documents/?uuid=d26ef062-4f73-49f7-aeb3-622341d1289d"]}],"mendeley":{"formattedCitation":"&lt;sup&gt;40&lt;/sup&gt;","plainTextFormattedCitation":"40","previouslyFormattedCitation":"&lt;sup&gt;40&lt;/sup&gt;"},"properties":{"noteIndex":0},"schema":"https://github.com/citation-style-language/schema/raw/master/csl-citation.json"}</w:instrText>
            </w:r>
            <w:r w:rsidRPr="00C84377">
              <w:rPr>
                <w:sz w:val="22"/>
                <w:highlight w:val="yellow"/>
              </w:rPr>
              <w:fldChar w:fldCharType="separate"/>
            </w:r>
            <w:r w:rsidRPr="00C84377">
              <w:rPr>
                <w:noProof/>
                <w:sz w:val="22"/>
                <w:highlight w:val="yellow"/>
                <w:vertAlign w:val="superscript"/>
              </w:rPr>
              <w:t>40</w:t>
            </w:r>
            <w:r w:rsidRPr="00C84377">
              <w:rPr>
                <w:sz w:val="22"/>
                <w:highlight w:val="yellow"/>
              </w:rPr>
              <w:fldChar w:fldCharType="end"/>
            </w:r>
            <w:r w:rsidRPr="00C84377">
              <w:rPr>
                <w:sz w:val="22"/>
                <w:highlight w:val="yellow"/>
              </w:rPr>
              <w:t xml:space="preserve"> HQoLO</w:t>
            </w:r>
          </w:p>
        </w:tc>
      </w:tr>
      <w:tr w:rsidR="00405568" w:rsidRPr="00AD1BD3" w14:paraId="1093D457" w14:textId="77777777" w:rsidTr="00EF40E4">
        <w:tc>
          <w:tcPr>
            <w:tcW w:w="2154" w:type="dxa"/>
            <w:gridSpan w:val="3"/>
            <w:vMerge/>
          </w:tcPr>
          <w:p w14:paraId="41642B05" w14:textId="77777777" w:rsidR="00405568" w:rsidRPr="00A9443B" w:rsidRDefault="00405568" w:rsidP="006D2414">
            <w:pPr>
              <w:rPr>
                <w:rFonts w:cstheme="minorHAnsi"/>
                <w:b/>
                <w:sz w:val="22"/>
                <w:highlight w:val="yellow"/>
              </w:rPr>
            </w:pPr>
          </w:p>
        </w:tc>
        <w:tc>
          <w:tcPr>
            <w:tcW w:w="2666" w:type="dxa"/>
            <w:gridSpan w:val="2"/>
            <w:vMerge/>
          </w:tcPr>
          <w:p w14:paraId="3AD3452B" w14:textId="77777777" w:rsidR="00405568" w:rsidRPr="00A9443B" w:rsidRDefault="00405568" w:rsidP="006D2414">
            <w:pPr>
              <w:rPr>
                <w:rFonts w:cstheme="minorHAnsi"/>
                <w:sz w:val="22"/>
                <w:highlight w:val="yellow"/>
              </w:rPr>
            </w:pPr>
          </w:p>
        </w:tc>
        <w:tc>
          <w:tcPr>
            <w:tcW w:w="2410" w:type="dxa"/>
          </w:tcPr>
          <w:p w14:paraId="5611611B" w14:textId="67954AF8" w:rsidR="00405568" w:rsidRDefault="00405568" w:rsidP="006D2414">
            <w:pPr>
              <w:rPr>
                <w:rFonts w:cstheme="minorHAnsi"/>
                <w:sz w:val="22"/>
                <w:highlight w:val="yellow"/>
              </w:rPr>
            </w:pPr>
            <w:r>
              <w:rPr>
                <w:rFonts w:cstheme="minorHAnsi" w:hint="eastAsia"/>
                <w:sz w:val="22"/>
                <w:highlight w:val="yellow"/>
              </w:rPr>
              <w:t>6</w:t>
            </w:r>
            <w:r>
              <w:rPr>
                <w:rFonts w:cstheme="minorHAnsi"/>
                <w:sz w:val="22"/>
                <w:highlight w:val="yellow"/>
              </w:rPr>
              <w:t>4.9 vs. 57.3</w:t>
            </w:r>
          </w:p>
        </w:tc>
        <w:tc>
          <w:tcPr>
            <w:tcW w:w="1984" w:type="dxa"/>
          </w:tcPr>
          <w:p w14:paraId="332159CA" w14:textId="77777777" w:rsidR="00405568" w:rsidRDefault="00405568" w:rsidP="006D2414">
            <w:pPr>
              <w:rPr>
                <w:sz w:val="22"/>
                <w:highlight w:val="yellow"/>
              </w:rPr>
            </w:pPr>
            <w:r w:rsidRPr="006F0680">
              <w:rPr>
                <w:rFonts w:hint="eastAsia"/>
                <w:sz w:val="22"/>
                <w:highlight w:val="yellow"/>
              </w:rPr>
              <w:t>stage</w:t>
            </w:r>
            <w:r w:rsidRPr="006F0680">
              <w:rPr>
                <w:sz w:val="22"/>
                <w:highlight w:val="yellow"/>
              </w:rPr>
              <w:t>s</w:t>
            </w:r>
            <w:r w:rsidRPr="006F0680">
              <w:rPr>
                <w:rFonts w:hint="eastAsia"/>
                <w:sz w:val="22"/>
                <w:highlight w:val="yellow"/>
              </w:rPr>
              <w:t xml:space="preserve"> 3-5</w:t>
            </w:r>
          </w:p>
          <w:p w14:paraId="73C72485" w14:textId="77777777" w:rsidR="00405568" w:rsidRPr="00C84377" w:rsidRDefault="00405568" w:rsidP="006D2414">
            <w:pPr>
              <w:rPr>
                <w:sz w:val="22"/>
                <w:highlight w:val="yellow"/>
                <w:lang w:eastAsia="ko-KR"/>
              </w:rPr>
            </w:pPr>
          </w:p>
        </w:tc>
        <w:tc>
          <w:tcPr>
            <w:tcW w:w="1876" w:type="dxa"/>
          </w:tcPr>
          <w:p w14:paraId="39D0E8BE" w14:textId="0860815C" w:rsidR="00405568" w:rsidRPr="00C84377" w:rsidRDefault="00405568" w:rsidP="006D2414">
            <w:pPr>
              <w:rPr>
                <w:sz w:val="22"/>
                <w:highlight w:val="yellow"/>
                <w:lang w:eastAsia="ko-KR"/>
              </w:rPr>
            </w:pPr>
            <w:r>
              <w:rPr>
                <w:sz w:val="22"/>
                <w:highlight w:val="yellow"/>
              </w:rPr>
              <w:lastRenderedPageBreak/>
              <w:t xml:space="preserve">Modified </w:t>
            </w:r>
            <w:r w:rsidRPr="006F0680">
              <w:rPr>
                <w:rFonts w:hint="eastAsia"/>
                <w:sz w:val="22"/>
                <w:highlight w:val="yellow"/>
              </w:rPr>
              <w:t xml:space="preserve">Fried </w:t>
            </w:r>
            <w:r w:rsidRPr="006F0680">
              <w:rPr>
                <w:sz w:val="22"/>
                <w:highlight w:val="yellow"/>
              </w:rPr>
              <w:lastRenderedPageBreak/>
              <w:t>Phenotypes</w:t>
            </w:r>
          </w:p>
        </w:tc>
        <w:tc>
          <w:tcPr>
            <w:tcW w:w="1060" w:type="dxa"/>
          </w:tcPr>
          <w:p w14:paraId="1E7DA68E" w14:textId="794F6881" w:rsidR="00405568" w:rsidRPr="00C84377" w:rsidRDefault="00405568" w:rsidP="006D2414">
            <w:pPr>
              <w:rPr>
                <w:sz w:val="22"/>
                <w:highlight w:val="yellow"/>
                <w:lang w:eastAsia="ko-KR"/>
              </w:rPr>
            </w:pPr>
            <w:r w:rsidRPr="006F0680">
              <w:rPr>
                <w:rFonts w:hint="eastAsia"/>
                <w:sz w:val="22"/>
                <w:highlight w:val="yellow"/>
              </w:rPr>
              <w:lastRenderedPageBreak/>
              <w:t>61</w:t>
            </w:r>
          </w:p>
        </w:tc>
        <w:tc>
          <w:tcPr>
            <w:tcW w:w="1458" w:type="dxa"/>
          </w:tcPr>
          <w:p w14:paraId="556B4DC8" w14:textId="76692501" w:rsidR="00405568" w:rsidRPr="00C84377" w:rsidRDefault="00405568" w:rsidP="006D2414">
            <w:pPr>
              <w:rPr>
                <w:sz w:val="22"/>
                <w:highlight w:val="yellow"/>
              </w:rPr>
            </w:pPr>
            <w:r w:rsidRPr="006F0680">
              <w:rPr>
                <w:sz w:val="22"/>
                <w:highlight w:val="yellow"/>
              </w:rPr>
              <w:fldChar w:fldCharType="begin" w:fldLock="1"/>
            </w:r>
            <w:r w:rsidRPr="006F0680">
              <w:rPr>
                <w:sz w:val="22"/>
                <w:highlight w:val="yellow"/>
              </w:rPr>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lt;sup&gt;41&lt;/sup&gt;","plainTextFormattedCitation":"41","previouslyFormattedCitation":"&lt;sup&gt;41&lt;/sup&gt;"},"properties":{"noteIndex":0},"schema":"https://github.com/citation-style-language/schema/raw/master/csl-citation.json"}</w:instrText>
            </w:r>
            <w:r w:rsidRPr="006F0680">
              <w:rPr>
                <w:sz w:val="22"/>
                <w:highlight w:val="yellow"/>
              </w:rPr>
              <w:fldChar w:fldCharType="separate"/>
            </w:r>
            <w:r w:rsidRPr="006F0680">
              <w:rPr>
                <w:noProof/>
                <w:sz w:val="22"/>
                <w:highlight w:val="yellow"/>
                <w:vertAlign w:val="superscript"/>
              </w:rPr>
              <w:t>41</w:t>
            </w:r>
            <w:r w:rsidRPr="006F0680">
              <w:rPr>
                <w:sz w:val="22"/>
                <w:highlight w:val="yellow"/>
              </w:rPr>
              <w:fldChar w:fldCharType="end"/>
            </w:r>
            <w:r w:rsidRPr="006F0680">
              <w:rPr>
                <w:sz w:val="22"/>
                <w:highlight w:val="yellow"/>
              </w:rPr>
              <w:t xml:space="preserve"> HQoLO</w:t>
            </w:r>
          </w:p>
        </w:tc>
      </w:tr>
      <w:tr w:rsidR="00405568" w:rsidRPr="00AD1BD3" w14:paraId="2D7B8240" w14:textId="77777777" w:rsidTr="00EF40E4">
        <w:tc>
          <w:tcPr>
            <w:tcW w:w="2154" w:type="dxa"/>
            <w:gridSpan w:val="3"/>
            <w:vMerge/>
          </w:tcPr>
          <w:p w14:paraId="7255DFFA" w14:textId="77777777" w:rsidR="00405568" w:rsidRPr="00A9443B" w:rsidRDefault="00405568" w:rsidP="00DC0F4D">
            <w:pPr>
              <w:rPr>
                <w:rFonts w:cstheme="minorHAnsi"/>
                <w:b/>
                <w:sz w:val="22"/>
                <w:highlight w:val="yellow"/>
              </w:rPr>
            </w:pPr>
          </w:p>
        </w:tc>
        <w:tc>
          <w:tcPr>
            <w:tcW w:w="2666" w:type="dxa"/>
            <w:gridSpan w:val="2"/>
            <w:vMerge/>
          </w:tcPr>
          <w:p w14:paraId="637E6F28" w14:textId="77777777" w:rsidR="00405568" w:rsidRPr="00A9443B" w:rsidRDefault="00405568" w:rsidP="00DC0F4D">
            <w:pPr>
              <w:rPr>
                <w:rFonts w:cstheme="minorHAnsi"/>
                <w:sz w:val="22"/>
                <w:highlight w:val="yellow"/>
              </w:rPr>
            </w:pPr>
          </w:p>
        </w:tc>
        <w:tc>
          <w:tcPr>
            <w:tcW w:w="2410" w:type="dxa"/>
          </w:tcPr>
          <w:p w14:paraId="047B3CC2" w14:textId="2E1B711A" w:rsidR="00405568" w:rsidRDefault="00405568" w:rsidP="00DC0F4D">
            <w:pPr>
              <w:rPr>
                <w:rFonts w:cstheme="minorHAnsi"/>
                <w:sz w:val="22"/>
                <w:highlight w:val="yellow"/>
              </w:rPr>
            </w:pPr>
            <w:r>
              <w:rPr>
                <w:rFonts w:cstheme="minorHAnsi" w:hint="eastAsia"/>
                <w:sz w:val="22"/>
                <w:highlight w:val="yellow"/>
              </w:rPr>
              <w:t>6</w:t>
            </w:r>
            <w:r>
              <w:rPr>
                <w:rFonts w:cstheme="minorHAnsi"/>
                <w:sz w:val="22"/>
                <w:highlight w:val="yellow"/>
              </w:rPr>
              <w:t>2.9 vs. 55.1</w:t>
            </w:r>
          </w:p>
        </w:tc>
        <w:tc>
          <w:tcPr>
            <w:tcW w:w="1984" w:type="dxa"/>
          </w:tcPr>
          <w:p w14:paraId="06D68F2F" w14:textId="56585C6E" w:rsidR="00405568" w:rsidRPr="006F0680" w:rsidRDefault="00405568" w:rsidP="00DC0F4D">
            <w:pPr>
              <w:rPr>
                <w:sz w:val="22"/>
                <w:highlight w:val="yellow"/>
              </w:rPr>
            </w:pPr>
            <w:r w:rsidRPr="00DC0F4D">
              <w:rPr>
                <w:rFonts w:hint="eastAsia"/>
                <w:sz w:val="22"/>
                <w:highlight w:val="yellow"/>
              </w:rPr>
              <w:t>stage 5D (</w:t>
            </w:r>
            <w:r w:rsidRPr="00DC0F4D">
              <w:rPr>
                <w:sz w:val="22"/>
                <w:highlight w:val="yellow"/>
              </w:rPr>
              <w:t>HD</w:t>
            </w:r>
            <w:r w:rsidRPr="00DC0F4D">
              <w:rPr>
                <w:rFonts w:hint="eastAsia"/>
                <w:sz w:val="22"/>
                <w:highlight w:val="yellow"/>
              </w:rPr>
              <w:t>)</w:t>
            </w:r>
          </w:p>
        </w:tc>
        <w:tc>
          <w:tcPr>
            <w:tcW w:w="1876" w:type="dxa"/>
          </w:tcPr>
          <w:p w14:paraId="703FB418" w14:textId="16DED822" w:rsidR="00405568" w:rsidRDefault="00405568" w:rsidP="00DC0F4D">
            <w:pPr>
              <w:rPr>
                <w:sz w:val="22"/>
                <w:highlight w:val="yellow"/>
              </w:rPr>
            </w:pPr>
            <w:r w:rsidRPr="00DC0F4D">
              <w:rPr>
                <w:rFonts w:hint="eastAsia"/>
                <w:sz w:val="22"/>
                <w:highlight w:val="yellow"/>
              </w:rPr>
              <w:t>Fried Phenotypes</w:t>
            </w:r>
          </w:p>
        </w:tc>
        <w:tc>
          <w:tcPr>
            <w:tcW w:w="1060" w:type="dxa"/>
          </w:tcPr>
          <w:p w14:paraId="56ECFB7F" w14:textId="7E16409A" w:rsidR="00405568" w:rsidRPr="006F0680" w:rsidRDefault="00405568" w:rsidP="00DC0F4D">
            <w:pPr>
              <w:rPr>
                <w:sz w:val="22"/>
                <w:highlight w:val="yellow"/>
              </w:rPr>
            </w:pPr>
            <w:r w:rsidRPr="00DC0F4D">
              <w:rPr>
                <w:rFonts w:hint="eastAsia"/>
                <w:sz w:val="22"/>
                <w:highlight w:val="yellow"/>
              </w:rPr>
              <w:t>146</w:t>
            </w:r>
          </w:p>
        </w:tc>
        <w:tc>
          <w:tcPr>
            <w:tcW w:w="1458" w:type="dxa"/>
          </w:tcPr>
          <w:p w14:paraId="5C791DDD" w14:textId="36B95340" w:rsidR="00405568" w:rsidRPr="006F0680" w:rsidRDefault="00405568" w:rsidP="00DC0F4D">
            <w:pPr>
              <w:rPr>
                <w:sz w:val="22"/>
                <w:highlight w:val="yellow"/>
              </w:rPr>
            </w:pPr>
            <w:r w:rsidRPr="00DC0F4D">
              <w:rPr>
                <w:sz w:val="22"/>
                <w:highlight w:val="yellow"/>
              </w:rPr>
              <w:fldChar w:fldCharType="begin" w:fldLock="1"/>
            </w:r>
            <w:r w:rsidRPr="00DC0F4D">
              <w:rPr>
                <w:sz w:val="22"/>
                <w:highlight w:val="yellow"/>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DC0F4D">
              <w:rPr>
                <w:sz w:val="22"/>
                <w:highlight w:val="yellow"/>
              </w:rPr>
              <w:fldChar w:fldCharType="separate"/>
            </w:r>
            <w:r w:rsidRPr="00DC0F4D">
              <w:rPr>
                <w:noProof/>
                <w:sz w:val="22"/>
                <w:highlight w:val="yellow"/>
                <w:vertAlign w:val="superscript"/>
              </w:rPr>
              <w:t>50</w:t>
            </w:r>
            <w:r w:rsidRPr="00DC0F4D">
              <w:rPr>
                <w:sz w:val="22"/>
                <w:highlight w:val="yellow"/>
              </w:rPr>
              <w:fldChar w:fldCharType="end"/>
            </w:r>
            <w:r w:rsidRPr="00DC0F4D">
              <w:rPr>
                <w:sz w:val="22"/>
                <w:highlight w:val="yellow"/>
              </w:rPr>
              <w:t xml:space="preserve"> JAGS</w:t>
            </w:r>
          </w:p>
        </w:tc>
      </w:tr>
      <w:tr w:rsidR="00405568" w:rsidRPr="00AD1BD3" w14:paraId="153A20DF" w14:textId="77777777" w:rsidTr="00EF40E4">
        <w:tc>
          <w:tcPr>
            <w:tcW w:w="2154" w:type="dxa"/>
            <w:gridSpan w:val="3"/>
            <w:vMerge/>
          </w:tcPr>
          <w:p w14:paraId="1876612B" w14:textId="77777777" w:rsidR="00405568" w:rsidRPr="00A9443B" w:rsidRDefault="00405568" w:rsidP="00405568">
            <w:pPr>
              <w:rPr>
                <w:rFonts w:cstheme="minorHAnsi"/>
                <w:b/>
                <w:sz w:val="22"/>
                <w:highlight w:val="yellow"/>
              </w:rPr>
            </w:pPr>
          </w:p>
        </w:tc>
        <w:tc>
          <w:tcPr>
            <w:tcW w:w="2666" w:type="dxa"/>
            <w:gridSpan w:val="2"/>
            <w:vMerge/>
          </w:tcPr>
          <w:p w14:paraId="107A5C55" w14:textId="77777777" w:rsidR="00405568" w:rsidRPr="00A9443B" w:rsidRDefault="00405568" w:rsidP="00405568">
            <w:pPr>
              <w:rPr>
                <w:rFonts w:cstheme="minorHAnsi"/>
                <w:sz w:val="22"/>
                <w:highlight w:val="yellow"/>
              </w:rPr>
            </w:pPr>
          </w:p>
        </w:tc>
        <w:tc>
          <w:tcPr>
            <w:tcW w:w="2410" w:type="dxa"/>
          </w:tcPr>
          <w:p w14:paraId="4134D4B6" w14:textId="799E6C94" w:rsidR="00405568" w:rsidRDefault="00405568" w:rsidP="00405568">
            <w:pPr>
              <w:rPr>
                <w:rFonts w:cstheme="minorHAnsi"/>
                <w:sz w:val="22"/>
                <w:highlight w:val="yellow"/>
              </w:rPr>
            </w:pPr>
            <w:r>
              <w:rPr>
                <w:rFonts w:cstheme="minorHAnsi" w:hint="eastAsia"/>
                <w:sz w:val="22"/>
                <w:highlight w:val="yellow"/>
              </w:rPr>
              <w:t>5</w:t>
            </w:r>
            <w:r>
              <w:rPr>
                <w:rFonts w:cstheme="minorHAnsi"/>
                <w:sz w:val="22"/>
                <w:highlight w:val="yellow"/>
              </w:rPr>
              <w:t>5.8 vs. 50.7</w:t>
            </w:r>
          </w:p>
        </w:tc>
        <w:tc>
          <w:tcPr>
            <w:tcW w:w="1984" w:type="dxa"/>
          </w:tcPr>
          <w:p w14:paraId="22D12DEC" w14:textId="346F6519" w:rsidR="00405568" w:rsidRPr="00DC0F4D" w:rsidRDefault="00405568" w:rsidP="00405568">
            <w:pPr>
              <w:rPr>
                <w:sz w:val="22"/>
                <w:highlight w:val="yellow"/>
              </w:rPr>
            </w:pPr>
            <w:r w:rsidRPr="005C3423">
              <w:rPr>
                <w:rFonts w:hint="eastAsia"/>
                <w:sz w:val="22"/>
                <w:highlight w:val="yellow"/>
              </w:rPr>
              <w:t>stage 5</w:t>
            </w:r>
            <w:r w:rsidRPr="005C3423">
              <w:rPr>
                <w:sz w:val="22"/>
                <w:highlight w:val="yellow"/>
              </w:rPr>
              <w:t>T</w:t>
            </w:r>
          </w:p>
        </w:tc>
        <w:tc>
          <w:tcPr>
            <w:tcW w:w="1876" w:type="dxa"/>
          </w:tcPr>
          <w:p w14:paraId="4DDB8E7A" w14:textId="3086386D" w:rsidR="00405568" w:rsidRPr="00DC0F4D" w:rsidRDefault="00405568" w:rsidP="00405568">
            <w:pPr>
              <w:rPr>
                <w:sz w:val="22"/>
                <w:highlight w:val="yellow"/>
              </w:rPr>
            </w:pPr>
            <w:r w:rsidRPr="005C3423">
              <w:rPr>
                <w:rFonts w:hint="eastAsia"/>
                <w:sz w:val="22"/>
                <w:highlight w:val="yellow"/>
              </w:rPr>
              <w:t>Fr</w:t>
            </w:r>
            <w:r w:rsidRPr="005C3423">
              <w:rPr>
                <w:sz w:val="22"/>
                <w:highlight w:val="yellow"/>
              </w:rPr>
              <w:t>ied Phenotypes</w:t>
            </w:r>
          </w:p>
        </w:tc>
        <w:tc>
          <w:tcPr>
            <w:tcW w:w="1060" w:type="dxa"/>
          </w:tcPr>
          <w:p w14:paraId="7AF5ACB1" w14:textId="282F829B" w:rsidR="00405568" w:rsidRPr="00DC0F4D" w:rsidRDefault="00405568" w:rsidP="00405568">
            <w:pPr>
              <w:rPr>
                <w:sz w:val="22"/>
                <w:highlight w:val="yellow"/>
              </w:rPr>
            </w:pPr>
            <w:r w:rsidRPr="005C3423">
              <w:rPr>
                <w:rFonts w:hint="eastAsia"/>
                <w:sz w:val="22"/>
                <w:highlight w:val="yellow"/>
              </w:rPr>
              <w:t>537</w:t>
            </w:r>
          </w:p>
        </w:tc>
        <w:tc>
          <w:tcPr>
            <w:tcW w:w="1458" w:type="dxa"/>
          </w:tcPr>
          <w:p w14:paraId="3DEF025B" w14:textId="41B23DB3" w:rsidR="00405568" w:rsidRPr="00DC0F4D" w:rsidRDefault="00405568" w:rsidP="00405568">
            <w:pPr>
              <w:rPr>
                <w:sz w:val="22"/>
                <w:highlight w:val="yellow"/>
              </w:rPr>
            </w:pPr>
            <w:r w:rsidRPr="005C3423">
              <w:rPr>
                <w:sz w:val="22"/>
                <w:highlight w:val="yellow"/>
              </w:rPr>
              <w:fldChar w:fldCharType="begin" w:fldLock="1"/>
            </w:r>
            <w:r w:rsidRPr="005C3423">
              <w:rPr>
                <w:sz w:val="22"/>
                <w:highlight w:val="yellow"/>
              </w:rPr>
              <w:instrText>ADDIN CSL_CITATION {"citationItems":[{"id":"ITEM-1","itemData":{"DOI":"10.1111/ajt.12992","ISSN":"1600-6143 (Electronic)","PMID":"25359393","abstract":"We have previously described strong associations between frailty, a measure of physiologic reserve initially described and validated in geriatrics, and early hospital readmission as well as delayed graft function. The goal of this study was to estimate its association with postkidney transplantation (post-KT) mortality. Frailty was prospectively measured in 537 KT recipients at the time of transplantation between November 2008 and August 2013. Cox proportional hazards models were adjusted for confounders using a novel approach to substantially improve model efficiency and generalizability in single-center studies. We precisely estimated the confounder coefficients using the large sample size of the Scientific Registry of Transplantation Recipients (n = 37 858) and introduced these into the single-center model, which then estimated the adjusted frailty coefficient. At 5 years, the survivals were 91.5%, 86.0% and 77.5% for nonfrail, intermediately frail and frail KT recipients, respectively. Frailty was independently associated with a 2.17-fold (95% CI: 1.01-4.65, p = 0.047) higher risk of death. In conclusion, regardless of age, frailty is a strong, independent risk factor for post-KT mortality, even after carefully adjusting for many confounders using a novel, efficient statistical approach.","author":[{"dropping-particle":"","family":"McAdams-DeMarco","given":"M A","non-dropping-particle":"","parse-names":false,"suffix":""},{"dropping-particle":"","family":"Law","given":"A","non-dropping-particle":"","parse-names":false,"suffix":""},{"dropping-particle":"","family":"King","given":"E","non-dropping-particle":"","parse-names":false,"suffix":""},{"dropping-particle":"","family":"Orandi","given":"B","non-dropping-particle":"","parse-names":false,"suffix":""},{"dropping-particle":"","family":"Salter","given":"M","non-dropping-particle":"","parse-names":false,"suffix":""},{"dropping-particle":"","family":"Gupta","given":"N","non-dropping-particle":"","parse-names":false,"suffix":""},{"dropping-particle":"","family":"Chow","given":"E","non-dropping-particle":"","parse-names":false,"suffix":""},{"dropping-particle":"","family":"Alachkar","given":"N","non-dropping-particle":"","parse-names":false,"suffix":""},{"dropping-particle":"","family":"Desai","given":"N","non-dropping-particle":"","parse-names":false,"suffix":""},{"dropping-particle":"","family":"Varadhan","given":"R","non-dropping-particle":"","parse-names":false,"suffix":""},{"dropping-particle":"","family":"Walston","given":"J","non-dropping-particle":"","parse-names":false,"suffix":""},{"dropping-particle":"","family":"Segev","given":"D L","non-dropping-particle":"","parse-names":false,"suffix":""}],"container-title":"American journal of transplantation : official journal of the American Society of Transplantation and the American Society of Transplant Surgeons","id":"ITEM-1","issue":"1","issued":{"date-parts":[["2015","1"]]},"language":"eng","note":"Read.\n.\npost-KT mortality\n\n.\n\nAt 5 years, the survivals were 91.5%, 86.0% and 77.5% for nonfrail, intermediately frail and frail KT recipients, respectively. Frailty was independently associated with a 2.17-fold (95% CI: 1.01-4.65, p = 0.047) higher risk of death.","page":"149-154","publisher-place":"United States","title":"Frailty and mortality in kidney transplant recipients.","type":"article-journal","volume":"15"},"uris":["http://www.mendeley.com/documents/?uuid=6d246d16-8e5f-4802-8add-0f7003d3b71b"]}],"mendeley":{"formattedCitation":"&lt;sup&gt;54&lt;/sup&gt;","plainTextFormattedCitation":"54","previouslyFormattedCitation":"&lt;sup&gt;54&lt;/sup&gt;"},"properties":{"noteIndex":0},"schema":"https://github.com/citation-style-language/schema/raw/master/csl-citation.json"}</w:instrText>
            </w:r>
            <w:r w:rsidRPr="005C3423">
              <w:rPr>
                <w:sz w:val="22"/>
                <w:highlight w:val="yellow"/>
              </w:rPr>
              <w:fldChar w:fldCharType="separate"/>
            </w:r>
            <w:r w:rsidRPr="005C3423">
              <w:rPr>
                <w:noProof/>
                <w:sz w:val="22"/>
                <w:highlight w:val="yellow"/>
                <w:vertAlign w:val="superscript"/>
              </w:rPr>
              <w:t>54</w:t>
            </w:r>
            <w:r w:rsidRPr="005C3423">
              <w:rPr>
                <w:sz w:val="22"/>
                <w:highlight w:val="yellow"/>
              </w:rPr>
              <w:fldChar w:fldCharType="end"/>
            </w:r>
            <w:r w:rsidRPr="005C3423">
              <w:rPr>
                <w:sz w:val="22"/>
                <w:highlight w:val="yellow"/>
              </w:rPr>
              <w:t xml:space="preserve"> Am J Transplant</w:t>
            </w:r>
          </w:p>
        </w:tc>
      </w:tr>
      <w:tr w:rsidR="00405568" w:rsidRPr="00AD1BD3" w14:paraId="28C7FD19" w14:textId="77777777" w:rsidTr="00EF40E4">
        <w:tc>
          <w:tcPr>
            <w:tcW w:w="2154" w:type="dxa"/>
            <w:gridSpan w:val="3"/>
            <w:vMerge/>
          </w:tcPr>
          <w:p w14:paraId="15E34EBC" w14:textId="77777777" w:rsidR="00405568" w:rsidRPr="00A9443B" w:rsidRDefault="00405568" w:rsidP="00405568">
            <w:pPr>
              <w:rPr>
                <w:rFonts w:cstheme="minorHAnsi"/>
                <w:b/>
                <w:sz w:val="22"/>
                <w:highlight w:val="yellow"/>
              </w:rPr>
            </w:pPr>
          </w:p>
        </w:tc>
        <w:tc>
          <w:tcPr>
            <w:tcW w:w="2666" w:type="dxa"/>
            <w:gridSpan w:val="2"/>
            <w:vMerge w:val="restart"/>
          </w:tcPr>
          <w:p w14:paraId="4C504A61" w14:textId="0E1194D4" w:rsidR="00405568" w:rsidRPr="00A9443B" w:rsidRDefault="00405568" w:rsidP="00405568">
            <w:pPr>
              <w:rPr>
                <w:rFonts w:cstheme="minorHAnsi"/>
                <w:sz w:val="22"/>
                <w:highlight w:val="yellow"/>
              </w:rPr>
            </w:pPr>
            <w:r>
              <w:rPr>
                <w:rFonts w:cstheme="minorHAnsi" w:hint="eastAsia"/>
                <w:sz w:val="22"/>
                <w:highlight w:val="yellow"/>
              </w:rPr>
              <w:t>G</w:t>
            </w:r>
            <w:r>
              <w:rPr>
                <w:rFonts w:cstheme="minorHAnsi"/>
                <w:sz w:val="22"/>
                <w:highlight w:val="yellow"/>
              </w:rPr>
              <w:t>ender (male)</w:t>
            </w:r>
          </w:p>
        </w:tc>
        <w:tc>
          <w:tcPr>
            <w:tcW w:w="2410" w:type="dxa"/>
          </w:tcPr>
          <w:p w14:paraId="3F423B0A" w14:textId="535EDD99" w:rsidR="00405568" w:rsidRDefault="00405568" w:rsidP="00405568">
            <w:pPr>
              <w:rPr>
                <w:rFonts w:cstheme="minorHAnsi"/>
                <w:sz w:val="22"/>
                <w:highlight w:val="yellow"/>
              </w:rPr>
            </w:pPr>
            <w:r>
              <w:rPr>
                <w:rFonts w:cstheme="minorHAnsi"/>
                <w:sz w:val="22"/>
                <w:highlight w:val="yellow"/>
              </w:rPr>
              <w:t>56% vs. 21% (moderate/severe vs. NF/mild)</w:t>
            </w:r>
          </w:p>
        </w:tc>
        <w:tc>
          <w:tcPr>
            <w:tcW w:w="1984" w:type="dxa"/>
          </w:tcPr>
          <w:p w14:paraId="6ADFB344" w14:textId="20038D0B" w:rsidR="00405568" w:rsidRPr="003F06A1" w:rsidRDefault="00405568" w:rsidP="00405568">
            <w:pPr>
              <w:rPr>
                <w:rFonts w:cstheme="minorHAnsi"/>
                <w:sz w:val="22"/>
                <w:highlight w:val="yellow"/>
              </w:rPr>
            </w:pPr>
            <w:r w:rsidRPr="003F06A1">
              <w:rPr>
                <w:rFonts w:cstheme="minorHAnsi"/>
                <w:sz w:val="22"/>
                <w:highlight w:val="yellow"/>
              </w:rPr>
              <w:t>stage 5D (HD)</w:t>
            </w:r>
          </w:p>
        </w:tc>
        <w:tc>
          <w:tcPr>
            <w:tcW w:w="1876" w:type="dxa"/>
          </w:tcPr>
          <w:p w14:paraId="22ED203B" w14:textId="12713364" w:rsidR="00405568" w:rsidRPr="003F06A1" w:rsidRDefault="00405568" w:rsidP="00405568">
            <w:pPr>
              <w:rPr>
                <w:rFonts w:cstheme="minorHAnsi"/>
                <w:sz w:val="22"/>
                <w:highlight w:val="yellow"/>
              </w:rPr>
            </w:pPr>
            <w:r w:rsidRPr="003F06A1">
              <w:rPr>
                <w:rFonts w:cstheme="minorHAnsi"/>
                <w:sz w:val="22"/>
                <w:highlight w:val="yellow"/>
              </w:rPr>
              <w:t>FRAIL scale</w:t>
            </w:r>
          </w:p>
        </w:tc>
        <w:tc>
          <w:tcPr>
            <w:tcW w:w="1060" w:type="dxa"/>
          </w:tcPr>
          <w:p w14:paraId="7DFA39E4" w14:textId="1BCD457E" w:rsidR="00405568" w:rsidRPr="003F06A1" w:rsidRDefault="00405568" w:rsidP="00405568">
            <w:pPr>
              <w:rPr>
                <w:rFonts w:cstheme="minorHAnsi"/>
                <w:sz w:val="22"/>
                <w:highlight w:val="yellow"/>
              </w:rPr>
            </w:pPr>
            <w:r w:rsidRPr="003F06A1">
              <w:rPr>
                <w:rFonts w:cstheme="minorHAnsi"/>
                <w:sz w:val="22"/>
                <w:highlight w:val="yellow"/>
              </w:rPr>
              <w:t>46</w:t>
            </w:r>
          </w:p>
        </w:tc>
        <w:tc>
          <w:tcPr>
            <w:tcW w:w="1458" w:type="dxa"/>
          </w:tcPr>
          <w:p w14:paraId="038BE475" w14:textId="7D71543F" w:rsidR="00405568" w:rsidRPr="003F06A1" w:rsidRDefault="00405568" w:rsidP="00405568">
            <w:pPr>
              <w:rPr>
                <w:rFonts w:cstheme="minorHAnsi"/>
                <w:sz w:val="22"/>
                <w:highlight w:val="yellow"/>
              </w:rPr>
            </w:pPr>
            <w:r w:rsidRPr="003F06A1">
              <w:rPr>
                <w:rFonts w:cstheme="minorHAnsi"/>
                <w:sz w:val="22"/>
                <w:highlight w:val="yellow"/>
              </w:rPr>
              <w:fldChar w:fldCharType="begin" w:fldLock="1"/>
            </w:r>
            <w:r w:rsidRPr="003F06A1">
              <w:rPr>
                <w:rFonts w:cstheme="minorHAnsi"/>
                <w:sz w:val="22"/>
                <w:highlight w:val="yellow"/>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3F06A1">
              <w:rPr>
                <w:rFonts w:cstheme="minorHAnsi" w:hint="eastAsia"/>
                <w:sz w:val="22"/>
                <w:highlight w:val="yellow"/>
              </w:rPr>
              <w:instrText>n","non-dropping-particle":"","parse-names":false,"suffix":""}],"container-title":"BMC Geriatrics","id":"ITEM-1","issue":"1","issued":{"date-parts":[["2017","12","2"]]},"note":"</w:instrText>
            </w:r>
            <w:r w:rsidRPr="003F06A1">
              <w:rPr>
                <w:rFonts w:cstheme="minorHAnsi" w:hint="eastAsia"/>
                <w:sz w:val="22"/>
                <w:highlight w:val="yellow"/>
              </w:rPr>
              <w:instrText>這篇沒有提到</w:instrText>
            </w:r>
            <w:r w:rsidRPr="003F06A1">
              <w:rPr>
                <w:rFonts w:cstheme="minorHAnsi" w:hint="eastAsia"/>
                <w:sz w:val="22"/>
                <w:highlight w:val="yellow"/>
              </w:rPr>
              <w:instrText>Kt/V</w:instrText>
            </w:r>
            <w:r w:rsidRPr="003F06A1">
              <w:rPr>
                <w:rFonts w:cstheme="minorHAnsi" w:hint="eastAsia"/>
                <w:sz w:val="22"/>
                <w:highlight w:val="yellow"/>
              </w:rPr>
              <w:instrText>如何被</w:instrText>
            </w:r>
            <w:r w:rsidRPr="003F06A1">
              <w:rPr>
                <w:rFonts w:cstheme="minorHAnsi" w:hint="eastAsia"/>
                <w:sz w:val="22"/>
                <w:highlight w:val="yellow"/>
              </w:rPr>
              <w:instrText>frailty</w:instrText>
            </w:r>
            <w:r w:rsidRPr="003F06A1">
              <w:rPr>
                <w:rFonts w:cstheme="minorHAnsi" w:hint="eastAsia"/>
                <w:sz w:val="22"/>
                <w:highlight w:val="yellow"/>
              </w:rPr>
              <w:instrText>影響，是受試者</w:instrText>
            </w:r>
            <w:r w:rsidRPr="003F06A1">
              <w:rPr>
                <w:rFonts w:cstheme="minorHAnsi" w:hint="eastAsia"/>
                <w:sz w:val="22"/>
                <w:highlight w:val="yellow"/>
              </w:rPr>
              <w:instrText>baseline test</w:instrText>
            </w:r>
            <w:r w:rsidRPr="003F06A1">
              <w:rPr>
                <w:rFonts w:cstheme="minorHAnsi" w:hint="eastAsia"/>
                <w:sz w:val="22"/>
                <w:highlight w:val="yellow"/>
              </w:rPr>
              <w:instrText>的時候測的。</w:instrText>
            </w:r>
            <w:r w:rsidRPr="003F06A1">
              <w:rPr>
                <w:rFonts w:cstheme="minorHAnsi" w:hint="eastAsia"/>
                <w:sz w:val="22"/>
                <w:highlight w:val="yellow"/>
              </w:rPr>
              <w:instrText>(moderately to severely frail pa</w:instrText>
            </w:r>
            <w:r w:rsidRPr="003F06A1">
              <w:rPr>
                <w:rFonts w:cstheme="minorHAnsi"/>
                <w:sz w:val="22"/>
                <w:highlight w:val="yellow"/>
              </w:rPr>
              <w:instrText>tients have higher dialysis clearace rates)\n</w:instrText>
            </w:r>
            <w:r w:rsidRPr="003F06A1">
              <w:rPr>
                <w:rFonts w:cstheme="minorHAnsi" w:hint="eastAsia"/>
                <w:sz w:val="22"/>
                <w:highlight w:val="yellow"/>
              </w:rPr>
              <w:instrText>家德老師只有討論</w:instrText>
            </w:r>
            <w:r w:rsidRPr="003F06A1">
              <w:rPr>
                <w:rFonts w:cstheme="minorHAnsi"/>
                <w:sz w:val="22"/>
                <w:highlight w:val="yellow"/>
              </w:rPr>
              <w:instrText>frailty in ESRD</w:instrText>
            </w:r>
            <w:r w:rsidRPr="003F06A1">
              <w:rPr>
                <w:rFonts w:cstheme="minorHAnsi" w:hint="eastAsia"/>
                <w:sz w:val="22"/>
                <w:highlight w:val="yellow"/>
              </w:rPr>
              <w:instrText>如何影響</w:instrText>
            </w:r>
            <w:r w:rsidRPr="003F06A1">
              <w:rPr>
                <w:rFonts w:cstheme="minorHAnsi"/>
                <w:sz w:val="22"/>
                <w:highlight w:val="yellow"/>
              </w:rPr>
              <w:instrText>EEG</w:instrText>
            </w:r>
            <w:r w:rsidRPr="003F06A1">
              <w:rPr>
                <w:rFonts w:cstheme="minorHAnsi" w:hint="eastAsia"/>
                <w:sz w:val="22"/>
                <w:highlight w:val="yellow"/>
              </w:rPr>
              <w:instrText>所测得的</w:instrText>
            </w:r>
            <w:r w:rsidRPr="003F06A1">
              <w:rPr>
                <w:rFonts w:cstheme="minorHAnsi"/>
                <w:sz w:val="22"/>
                <w:highlight w:val="yellow"/>
              </w:rPr>
              <w:instrText>DAR</w:instrText>
            </w:r>
            <w:r w:rsidRPr="003F06A1">
              <w:rPr>
                <w:rFonts w:cstheme="minorHAnsi" w:hint="eastAsia"/>
                <w:sz w:val="22"/>
                <w:highlight w:val="yellow"/>
              </w:rPr>
              <w:instrText>以及</w:instrText>
            </w:r>
            <w:r w:rsidRPr="003F06A1">
              <w:rPr>
                <w:rFonts w:cstheme="minorHAnsi"/>
                <w:sz w:val="22"/>
                <w:highlight w:val="yellow"/>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3F06A1">
              <w:rPr>
                <w:rFonts w:cstheme="minorHAnsi"/>
                <w:sz w:val="22"/>
                <w:highlight w:val="yellow"/>
              </w:rPr>
              <w:fldChar w:fldCharType="separate"/>
            </w:r>
            <w:r w:rsidRPr="003F06A1">
              <w:rPr>
                <w:rFonts w:cstheme="minorHAnsi"/>
                <w:noProof/>
                <w:sz w:val="22"/>
                <w:highlight w:val="yellow"/>
                <w:vertAlign w:val="superscript"/>
                <w:lang w:eastAsia="ko-KR"/>
              </w:rPr>
              <w:t>16</w:t>
            </w:r>
            <w:r w:rsidRPr="003F06A1">
              <w:rPr>
                <w:rFonts w:cstheme="minorHAnsi"/>
                <w:sz w:val="22"/>
                <w:highlight w:val="yellow"/>
              </w:rPr>
              <w:fldChar w:fldCharType="end"/>
            </w:r>
            <w:r w:rsidRPr="003F06A1">
              <w:rPr>
                <w:rFonts w:cstheme="minorHAnsi"/>
                <w:sz w:val="22"/>
                <w:highlight w:val="yellow"/>
              </w:rPr>
              <w:t xml:space="preserve"> 2017 BMCG</w:t>
            </w:r>
          </w:p>
        </w:tc>
      </w:tr>
      <w:tr w:rsidR="00405568" w:rsidRPr="00AD1BD3" w14:paraId="76C25B8C" w14:textId="77777777" w:rsidTr="00EF40E4">
        <w:tc>
          <w:tcPr>
            <w:tcW w:w="2154" w:type="dxa"/>
            <w:gridSpan w:val="3"/>
            <w:vMerge/>
          </w:tcPr>
          <w:p w14:paraId="2B64EBBE" w14:textId="77777777" w:rsidR="00405568" w:rsidRPr="00A9443B" w:rsidRDefault="00405568" w:rsidP="00405568">
            <w:pPr>
              <w:rPr>
                <w:rFonts w:cstheme="minorHAnsi"/>
                <w:b/>
                <w:sz w:val="22"/>
                <w:highlight w:val="yellow"/>
              </w:rPr>
            </w:pPr>
          </w:p>
        </w:tc>
        <w:tc>
          <w:tcPr>
            <w:tcW w:w="2666" w:type="dxa"/>
            <w:gridSpan w:val="2"/>
            <w:vMerge/>
          </w:tcPr>
          <w:p w14:paraId="59B4A652" w14:textId="77777777" w:rsidR="00405568" w:rsidRDefault="00405568" w:rsidP="00405568">
            <w:pPr>
              <w:rPr>
                <w:rFonts w:cstheme="minorHAnsi"/>
                <w:sz w:val="22"/>
                <w:highlight w:val="yellow"/>
              </w:rPr>
            </w:pPr>
          </w:p>
        </w:tc>
        <w:tc>
          <w:tcPr>
            <w:tcW w:w="2410" w:type="dxa"/>
          </w:tcPr>
          <w:p w14:paraId="025D90E1" w14:textId="52BF7CDA" w:rsidR="00405568" w:rsidRDefault="00405568" w:rsidP="00405568">
            <w:pPr>
              <w:rPr>
                <w:rFonts w:cstheme="minorHAnsi"/>
                <w:sz w:val="22"/>
                <w:highlight w:val="yellow"/>
              </w:rPr>
            </w:pPr>
            <w:r>
              <w:rPr>
                <w:rFonts w:cstheme="minorHAnsi"/>
                <w:sz w:val="22"/>
                <w:highlight w:val="yellow"/>
              </w:rPr>
              <w:t>55% vs. 72%</w:t>
            </w:r>
          </w:p>
        </w:tc>
        <w:tc>
          <w:tcPr>
            <w:tcW w:w="1984" w:type="dxa"/>
          </w:tcPr>
          <w:p w14:paraId="5A8BA93B" w14:textId="3991A48E" w:rsidR="00405568" w:rsidRPr="003F06A1" w:rsidRDefault="00405568" w:rsidP="00405568">
            <w:pPr>
              <w:rPr>
                <w:rFonts w:cstheme="minorHAnsi"/>
                <w:sz w:val="22"/>
                <w:highlight w:val="yellow"/>
              </w:rPr>
            </w:pPr>
            <w:r w:rsidRPr="004905AC">
              <w:rPr>
                <w:rFonts w:hint="eastAsia"/>
                <w:sz w:val="22"/>
                <w:highlight w:val="yellow"/>
              </w:rPr>
              <w:t>stage 5D (</w:t>
            </w:r>
            <w:r w:rsidRPr="004905AC">
              <w:rPr>
                <w:sz w:val="22"/>
                <w:highlight w:val="yellow"/>
              </w:rPr>
              <w:t>HD</w:t>
            </w:r>
            <w:r w:rsidRPr="004905AC">
              <w:rPr>
                <w:rFonts w:hint="eastAsia"/>
                <w:sz w:val="22"/>
                <w:highlight w:val="yellow"/>
              </w:rPr>
              <w:t>)</w:t>
            </w:r>
          </w:p>
        </w:tc>
        <w:tc>
          <w:tcPr>
            <w:tcW w:w="1876" w:type="dxa"/>
          </w:tcPr>
          <w:p w14:paraId="3AE81DB2" w14:textId="23629B47" w:rsidR="00405568" w:rsidRPr="003F06A1" w:rsidRDefault="00405568" w:rsidP="00405568">
            <w:pPr>
              <w:rPr>
                <w:rFonts w:cstheme="minorHAnsi"/>
                <w:sz w:val="22"/>
                <w:highlight w:val="yellow"/>
              </w:rPr>
            </w:pPr>
            <w:r>
              <w:rPr>
                <w:sz w:val="22"/>
                <w:highlight w:val="yellow"/>
              </w:rPr>
              <w:t>Performance-based frailty</w:t>
            </w:r>
          </w:p>
        </w:tc>
        <w:tc>
          <w:tcPr>
            <w:tcW w:w="1060" w:type="dxa"/>
          </w:tcPr>
          <w:p w14:paraId="75C7F74C" w14:textId="18EBB568" w:rsidR="00405568" w:rsidRPr="003F06A1" w:rsidRDefault="00405568" w:rsidP="00405568">
            <w:pPr>
              <w:rPr>
                <w:rFonts w:cstheme="minorHAnsi"/>
                <w:sz w:val="22"/>
                <w:highlight w:val="yellow"/>
              </w:rPr>
            </w:pPr>
            <w:r w:rsidRPr="004905AC">
              <w:rPr>
                <w:sz w:val="22"/>
                <w:highlight w:val="yellow"/>
              </w:rPr>
              <w:t>80</w:t>
            </w:r>
          </w:p>
        </w:tc>
        <w:tc>
          <w:tcPr>
            <w:tcW w:w="1458" w:type="dxa"/>
          </w:tcPr>
          <w:p w14:paraId="1367234F" w14:textId="259B1C9E" w:rsidR="00405568" w:rsidRPr="003F06A1" w:rsidRDefault="00405568" w:rsidP="00405568">
            <w:pPr>
              <w:rPr>
                <w:rFonts w:cstheme="minorHAnsi"/>
                <w:sz w:val="22"/>
                <w:highlight w:val="yellow"/>
              </w:rPr>
            </w:pPr>
            <w:r w:rsidRPr="004905AC">
              <w:rPr>
                <w:sz w:val="22"/>
                <w:highlight w:val="yellow"/>
              </w:rPr>
              <w:fldChar w:fldCharType="begin" w:fldLock="1"/>
            </w:r>
            <w:r w:rsidRPr="004905AC">
              <w:rPr>
                <w:sz w:val="22"/>
                <w:highlight w:val="yellow"/>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4905AC">
              <w:rPr>
                <w:sz w:val="22"/>
                <w:highlight w:val="yellow"/>
              </w:rPr>
              <w:fldChar w:fldCharType="separate"/>
            </w:r>
            <w:r w:rsidRPr="004905AC">
              <w:rPr>
                <w:noProof/>
                <w:sz w:val="22"/>
                <w:highlight w:val="yellow"/>
                <w:vertAlign w:val="superscript"/>
              </w:rPr>
              <w:t>36</w:t>
            </w:r>
            <w:r w:rsidRPr="004905AC">
              <w:rPr>
                <w:sz w:val="22"/>
                <w:highlight w:val="yellow"/>
              </w:rPr>
              <w:fldChar w:fldCharType="end"/>
            </w:r>
            <w:r>
              <w:rPr>
                <w:sz w:val="22"/>
                <w:highlight w:val="yellow"/>
              </w:rPr>
              <w:t xml:space="preserve"> J Ren Nutr</w:t>
            </w:r>
          </w:p>
        </w:tc>
      </w:tr>
      <w:tr w:rsidR="00405568" w:rsidRPr="00AD1BD3" w14:paraId="4EA66427" w14:textId="77777777" w:rsidTr="00EF40E4">
        <w:tc>
          <w:tcPr>
            <w:tcW w:w="2154" w:type="dxa"/>
            <w:gridSpan w:val="3"/>
            <w:vMerge/>
          </w:tcPr>
          <w:p w14:paraId="7BD65E8A" w14:textId="77777777" w:rsidR="00405568" w:rsidRPr="00A9443B" w:rsidRDefault="00405568" w:rsidP="00405568">
            <w:pPr>
              <w:rPr>
                <w:rFonts w:cstheme="minorHAnsi"/>
                <w:b/>
                <w:sz w:val="22"/>
                <w:highlight w:val="yellow"/>
              </w:rPr>
            </w:pPr>
          </w:p>
        </w:tc>
        <w:tc>
          <w:tcPr>
            <w:tcW w:w="2666" w:type="dxa"/>
            <w:gridSpan w:val="2"/>
            <w:vMerge/>
          </w:tcPr>
          <w:p w14:paraId="69F5D2AF" w14:textId="77777777" w:rsidR="00405568" w:rsidRDefault="00405568" w:rsidP="00405568">
            <w:pPr>
              <w:rPr>
                <w:rFonts w:cstheme="minorHAnsi"/>
                <w:sz w:val="22"/>
                <w:highlight w:val="yellow"/>
              </w:rPr>
            </w:pPr>
          </w:p>
        </w:tc>
        <w:tc>
          <w:tcPr>
            <w:tcW w:w="2410" w:type="dxa"/>
          </w:tcPr>
          <w:p w14:paraId="16A07BD6" w14:textId="0A9E6510" w:rsidR="00405568" w:rsidRDefault="00405568" w:rsidP="00405568">
            <w:pPr>
              <w:rPr>
                <w:rFonts w:cstheme="minorHAnsi"/>
                <w:sz w:val="22"/>
                <w:highlight w:val="yellow"/>
              </w:rPr>
            </w:pPr>
            <w:r>
              <w:rPr>
                <w:rFonts w:cstheme="minorHAnsi" w:hint="eastAsia"/>
                <w:sz w:val="22"/>
                <w:highlight w:val="yellow"/>
              </w:rPr>
              <w:t>1</w:t>
            </w:r>
            <w:r>
              <w:rPr>
                <w:rFonts w:cstheme="minorHAnsi"/>
                <w:sz w:val="22"/>
                <w:highlight w:val="yellow"/>
              </w:rPr>
              <w:t>1% vs. 51%</w:t>
            </w:r>
          </w:p>
        </w:tc>
        <w:tc>
          <w:tcPr>
            <w:tcW w:w="1984" w:type="dxa"/>
          </w:tcPr>
          <w:p w14:paraId="25BB88AD" w14:textId="5D4C42E6" w:rsidR="00405568" w:rsidRPr="004905AC" w:rsidRDefault="00405568" w:rsidP="00405568">
            <w:pPr>
              <w:rPr>
                <w:sz w:val="22"/>
                <w:highlight w:val="yellow"/>
              </w:rPr>
            </w:pPr>
            <w:r w:rsidRPr="00BC571A">
              <w:rPr>
                <w:sz w:val="22"/>
                <w:highlight w:val="yellow"/>
              </w:rPr>
              <w:t>stage 5D (HD)</w:t>
            </w:r>
          </w:p>
        </w:tc>
        <w:tc>
          <w:tcPr>
            <w:tcW w:w="1876" w:type="dxa"/>
          </w:tcPr>
          <w:p w14:paraId="267716B6" w14:textId="51AF477F" w:rsidR="00405568" w:rsidRDefault="00405568" w:rsidP="00405568">
            <w:pPr>
              <w:rPr>
                <w:sz w:val="22"/>
                <w:highlight w:val="yellow"/>
              </w:rPr>
            </w:pPr>
            <w:r w:rsidRPr="00BC571A">
              <w:rPr>
                <w:rFonts w:hint="eastAsia"/>
                <w:sz w:val="22"/>
                <w:highlight w:val="yellow"/>
              </w:rPr>
              <w:t>F</w:t>
            </w:r>
            <w:r w:rsidRPr="00BC571A">
              <w:rPr>
                <w:sz w:val="22"/>
                <w:highlight w:val="yellow"/>
              </w:rPr>
              <w:t>RAIL</w:t>
            </w:r>
            <w:r w:rsidRPr="00BC571A">
              <w:rPr>
                <w:rFonts w:hint="eastAsia"/>
                <w:sz w:val="22"/>
                <w:highlight w:val="yellow"/>
              </w:rPr>
              <w:t xml:space="preserve"> </w:t>
            </w:r>
            <w:r w:rsidRPr="00BC571A">
              <w:rPr>
                <w:sz w:val="22"/>
                <w:highlight w:val="yellow"/>
              </w:rPr>
              <w:t>s</w:t>
            </w:r>
            <w:r w:rsidRPr="00BC571A">
              <w:rPr>
                <w:rFonts w:hint="eastAsia"/>
                <w:sz w:val="22"/>
                <w:highlight w:val="yellow"/>
              </w:rPr>
              <w:t>cale</w:t>
            </w:r>
          </w:p>
        </w:tc>
        <w:tc>
          <w:tcPr>
            <w:tcW w:w="1060" w:type="dxa"/>
          </w:tcPr>
          <w:p w14:paraId="41AF10FE" w14:textId="4C56BA16" w:rsidR="00405568" w:rsidRPr="004905AC" w:rsidRDefault="00405568" w:rsidP="00405568">
            <w:pPr>
              <w:rPr>
                <w:sz w:val="22"/>
                <w:highlight w:val="yellow"/>
              </w:rPr>
            </w:pPr>
            <w:r w:rsidRPr="00BC571A">
              <w:rPr>
                <w:rFonts w:hint="eastAsia"/>
                <w:sz w:val="22"/>
                <w:highlight w:val="yellow"/>
              </w:rPr>
              <w:t>46</w:t>
            </w:r>
          </w:p>
        </w:tc>
        <w:tc>
          <w:tcPr>
            <w:tcW w:w="1458" w:type="dxa"/>
          </w:tcPr>
          <w:p w14:paraId="742BC80C" w14:textId="362DCDDC" w:rsidR="00405568" w:rsidRPr="004905AC" w:rsidRDefault="00405568" w:rsidP="00405568">
            <w:pPr>
              <w:rPr>
                <w:sz w:val="22"/>
                <w:highlight w:val="yellow"/>
              </w:rPr>
            </w:pPr>
            <w:r w:rsidRPr="00BC571A">
              <w:rPr>
                <w:sz w:val="22"/>
                <w:highlight w:val="yellow"/>
              </w:rPr>
              <w:fldChar w:fldCharType="begin" w:fldLock="1"/>
            </w:r>
            <w:r w:rsidRPr="00BC571A">
              <w:rPr>
                <w:sz w:val="22"/>
                <w:highlight w:val="yellow"/>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C571A">
              <w:rPr>
                <w:sz w:val="22"/>
                <w:highlight w:val="yellow"/>
              </w:rPr>
              <w:fldChar w:fldCharType="separate"/>
            </w:r>
            <w:r w:rsidRPr="00BC571A">
              <w:rPr>
                <w:noProof/>
                <w:sz w:val="22"/>
                <w:highlight w:val="yellow"/>
                <w:vertAlign w:val="superscript"/>
              </w:rPr>
              <w:t>37</w:t>
            </w:r>
            <w:r w:rsidRPr="00BC571A">
              <w:rPr>
                <w:sz w:val="22"/>
                <w:highlight w:val="yellow"/>
              </w:rPr>
              <w:fldChar w:fldCharType="end"/>
            </w:r>
            <w:r w:rsidRPr="00BC571A">
              <w:rPr>
                <w:sz w:val="22"/>
                <w:highlight w:val="yellow"/>
              </w:rPr>
              <w:t xml:space="preserve"> Nephrology</w:t>
            </w:r>
          </w:p>
        </w:tc>
      </w:tr>
      <w:tr w:rsidR="00405568" w:rsidRPr="00AD1BD3" w14:paraId="42CA96CE" w14:textId="77777777" w:rsidTr="00EF40E4">
        <w:tc>
          <w:tcPr>
            <w:tcW w:w="2154" w:type="dxa"/>
            <w:gridSpan w:val="3"/>
            <w:vMerge/>
          </w:tcPr>
          <w:p w14:paraId="22A3524D" w14:textId="77777777" w:rsidR="00405568" w:rsidRPr="00A9443B" w:rsidRDefault="00405568" w:rsidP="00405568">
            <w:pPr>
              <w:rPr>
                <w:rFonts w:cstheme="minorHAnsi"/>
                <w:b/>
                <w:sz w:val="22"/>
                <w:highlight w:val="yellow"/>
              </w:rPr>
            </w:pPr>
          </w:p>
        </w:tc>
        <w:tc>
          <w:tcPr>
            <w:tcW w:w="2666" w:type="dxa"/>
            <w:gridSpan w:val="2"/>
            <w:vMerge/>
          </w:tcPr>
          <w:p w14:paraId="6E9905DF" w14:textId="77777777" w:rsidR="00405568" w:rsidRDefault="00405568" w:rsidP="00405568">
            <w:pPr>
              <w:rPr>
                <w:rFonts w:cstheme="minorHAnsi"/>
                <w:sz w:val="22"/>
                <w:highlight w:val="yellow"/>
              </w:rPr>
            </w:pPr>
          </w:p>
        </w:tc>
        <w:tc>
          <w:tcPr>
            <w:tcW w:w="2410" w:type="dxa"/>
          </w:tcPr>
          <w:p w14:paraId="7F833B29" w14:textId="15206194" w:rsidR="00405568" w:rsidRDefault="00405568" w:rsidP="00405568">
            <w:pPr>
              <w:rPr>
                <w:rFonts w:cstheme="minorHAnsi"/>
                <w:sz w:val="22"/>
                <w:highlight w:val="yellow"/>
              </w:rPr>
            </w:pPr>
            <w:r>
              <w:rPr>
                <w:rFonts w:cstheme="minorHAnsi" w:hint="eastAsia"/>
                <w:sz w:val="22"/>
                <w:highlight w:val="yellow"/>
              </w:rPr>
              <w:t>4</w:t>
            </w:r>
            <w:r>
              <w:rPr>
                <w:rFonts w:cstheme="minorHAnsi"/>
                <w:sz w:val="22"/>
                <w:highlight w:val="yellow"/>
              </w:rPr>
              <w:t>2.3% vs. 71.4%</w:t>
            </w:r>
          </w:p>
        </w:tc>
        <w:tc>
          <w:tcPr>
            <w:tcW w:w="1984" w:type="dxa"/>
          </w:tcPr>
          <w:p w14:paraId="638EE932" w14:textId="77777777" w:rsidR="00405568" w:rsidRDefault="00405568" w:rsidP="00405568">
            <w:pPr>
              <w:rPr>
                <w:sz w:val="22"/>
                <w:highlight w:val="yellow"/>
              </w:rPr>
            </w:pPr>
            <w:r w:rsidRPr="006F0680">
              <w:rPr>
                <w:rFonts w:hint="eastAsia"/>
                <w:sz w:val="22"/>
                <w:highlight w:val="yellow"/>
              </w:rPr>
              <w:t>stage</w:t>
            </w:r>
            <w:r w:rsidRPr="006F0680">
              <w:rPr>
                <w:sz w:val="22"/>
                <w:highlight w:val="yellow"/>
              </w:rPr>
              <w:t>s</w:t>
            </w:r>
            <w:r w:rsidRPr="006F0680">
              <w:rPr>
                <w:rFonts w:hint="eastAsia"/>
                <w:sz w:val="22"/>
                <w:highlight w:val="yellow"/>
              </w:rPr>
              <w:t xml:space="preserve"> 3-5</w:t>
            </w:r>
          </w:p>
          <w:p w14:paraId="68819D89" w14:textId="77777777" w:rsidR="00405568" w:rsidRPr="00BC571A" w:rsidRDefault="00405568" w:rsidP="00405568">
            <w:pPr>
              <w:rPr>
                <w:sz w:val="22"/>
                <w:highlight w:val="yellow"/>
              </w:rPr>
            </w:pPr>
          </w:p>
        </w:tc>
        <w:tc>
          <w:tcPr>
            <w:tcW w:w="1876" w:type="dxa"/>
          </w:tcPr>
          <w:p w14:paraId="4F858488" w14:textId="7B44DAD3" w:rsidR="00405568" w:rsidRPr="00BC571A" w:rsidRDefault="00405568" w:rsidP="00405568">
            <w:pPr>
              <w:rPr>
                <w:sz w:val="22"/>
                <w:highlight w:val="yellow"/>
              </w:rPr>
            </w:pPr>
            <w:r>
              <w:rPr>
                <w:sz w:val="22"/>
                <w:highlight w:val="yellow"/>
              </w:rPr>
              <w:t xml:space="preserve">Modified </w:t>
            </w:r>
            <w:r w:rsidRPr="006F0680">
              <w:rPr>
                <w:rFonts w:hint="eastAsia"/>
                <w:sz w:val="22"/>
                <w:highlight w:val="yellow"/>
              </w:rPr>
              <w:t xml:space="preserve">Fried </w:t>
            </w:r>
            <w:r w:rsidRPr="006F0680">
              <w:rPr>
                <w:sz w:val="22"/>
                <w:highlight w:val="yellow"/>
              </w:rPr>
              <w:t>Phenotypes</w:t>
            </w:r>
          </w:p>
        </w:tc>
        <w:tc>
          <w:tcPr>
            <w:tcW w:w="1060" w:type="dxa"/>
          </w:tcPr>
          <w:p w14:paraId="503A4799" w14:textId="1B8BCA90" w:rsidR="00405568" w:rsidRPr="00BC571A" w:rsidRDefault="00405568" w:rsidP="00405568">
            <w:pPr>
              <w:rPr>
                <w:sz w:val="22"/>
                <w:highlight w:val="yellow"/>
              </w:rPr>
            </w:pPr>
            <w:r w:rsidRPr="006F0680">
              <w:rPr>
                <w:rFonts w:hint="eastAsia"/>
                <w:sz w:val="22"/>
                <w:highlight w:val="yellow"/>
              </w:rPr>
              <w:t>61</w:t>
            </w:r>
          </w:p>
        </w:tc>
        <w:tc>
          <w:tcPr>
            <w:tcW w:w="1458" w:type="dxa"/>
          </w:tcPr>
          <w:p w14:paraId="66D98B87" w14:textId="5CE6BE2B" w:rsidR="00405568" w:rsidRPr="00BC571A" w:rsidRDefault="00405568" w:rsidP="00405568">
            <w:pPr>
              <w:rPr>
                <w:sz w:val="22"/>
                <w:highlight w:val="yellow"/>
              </w:rPr>
            </w:pPr>
            <w:r w:rsidRPr="006F0680">
              <w:rPr>
                <w:sz w:val="22"/>
                <w:highlight w:val="yellow"/>
              </w:rPr>
              <w:fldChar w:fldCharType="begin" w:fldLock="1"/>
            </w:r>
            <w:r w:rsidRPr="006F0680">
              <w:rPr>
                <w:sz w:val="22"/>
                <w:highlight w:val="yellow"/>
              </w:rPr>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lt;sup&gt;41&lt;/sup&gt;","plainTextFormattedCitation":"41","previouslyFormattedCitation":"&lt;sup&gt;41&lt;/sup&gt;"},"properties":{"noteIndex":0},"schema":"https://github.com/citation-style-language/schema/raw/master/csl-citation.json"}</w:instrText>
            </w:r>
            <w:r w:rsidRPr="006F0680">
              <w:rPr>
                <w:sz w:val="22"/>
                <w:highlight w:val="yellow"/>
              </w:rPr>
              <w:fldChar w:fldCharType="separate"/>
            </w:r>
            <w:r w:rsidRPr="006F0680">
              <w:rPr>
                <w:noProof/>
                <w:sz w:val="22"/>
                <w:highlight w:val="yellow"/>
                <w:vertAlign w:val="superscript"/>
              </w:rPr>
              <w:t>41</w:t>
            </w:r>
            <w:r w:rsidRPr="006F0680">
              <w:rPr>
                <w:sz w:val="22"/>
                <w:highlight w:val="yellow"/>
              </w:rPr>
              <w:fldChar w:fldCharType="end"/>
            </w:r>
            <w:r w:rsidRPr="006F0680">
              <w:rPr>
                <w:sz w:val="22"/>
                <w:highlight w:val="yellow"/>
              </w:rPr>
              <w:t xml:space="preserve"> HQoLO</w:t>
            </w:r>
          </w:p>
        </w:tc>
      </w:tr>
      <w:tr w:rsidR="00405568" w:rsidRPr="00AD1BD3" w14:paraId="0249EAE7" w14:textId="77777777" w:rsidTr="00EF40E4">
        <w:tc>
          <w:tcPr>
            <w:tcW w:w="2154" w:type="dxa"/>
            <w:gridSpan w:val="3"/>
            <w:vMerge/>
          </w:tcPr>
          <w:p w14:paraId="513EDC6F" w14:textId="77777777" w:rsidR="00405568" w:rsidRPr="00A9443B" w:rsidRDefault="00405568" w:rsidP="00405568">
            <w:pPr>
              <w:rPr>
                <w:rFonts w:cstheme="minorHAnsi"/>
                <w:b/>
                <w:sz w:val="22"/>
                <w:highlight w:val="yellow"/>
              </w:rPr>
            </w:pPr>
          </w:p>
        </w:tc>
        <w:tc>
          <w:tcPr>
            <w:tcW w:w="2666" w:type="dxa"/>
            <w:gridSpan w:val="2"/>
            <w:vMerge/>
          </w:tcPr>
          <w:p w14:paraId="739B731A" w14:textId="77777777" w:rsidR="00405568" w:rsidRDefault="00405568" w:rsidP="00405568">
            <w:pPr>
              <w:rPr>
                <w:rFonts w:cstheme="minorHAnsi"/>
                <w:sz w:val="22"/>
                <w:highlight w:val="yellow"/>
              </w:rPr>
            </w:pPr>
          </w:p>
        </w:tc>
        <w:tc>
          <w:tcPr>
            <w:tcW w:w="2410" w:type="dxa"/>
          </w:tcPr>
          <w:p w14:paraId="2D9B920D" w14:textId="39C568E2" w:rsidR="00405568" w:rsidRDefault="00405568" w:rsidP="00405568">
            <w:pPr>
              <w:rPr>
                <w:rFonts w:cstheme="minorHAnsi"/>
                <w:sz w:val="22"/>
                <w:highlight w:val="yellow"/>
              </w:rPr>
            </w:pPr>
            <w:r>
              <w:rPr>
                <w:rFonts w:cstheme="minorHAnsi" w:hint="eastAsia"/>
                <w:sz w:val="22"/>
                <w:highlight w:val="yellow"/>
              </w:rPr>
              <w:t>5</w:t>
            </w:r>
            <w:r>
              <w:rPr>
                <w:rFonts w:cstheme="minorHAnsi"/>
                <w:sz w:val="22"/>
                <w:highlight w:val="yellow"/>
              </w:rPr>
              <w:t>1.2% vs. 68.2%</w:t>
            </w:r>
          </w:p>
        </w:tc>
        <w:tc>
          <w:tcPr>
            <w:tcW w:w="1984" w:type="dxa"/>
          </w:tcPr>
          <w:p w14:paraId="443EBBE3" w14:textId="652E1C0B" w:rsidR="00405568" w:rsidRPr="006F0680" w:rsidRDefault="00405568" w:rsidP="00405568">
            <w:pPr>
              <w:rPr>
                <w:sz w:val="22"/>
                <w:highlight w:val="yellow"/>
              </w:rPr>
            </w:pPr>
            <w:r w:rsidRPr="00B64590">
              <w:rPr>
                <w:sz w:val="22"/>
                <w:highlight w:val="yellow"/>
              </w:rPr>
              <w:t>stage 5D (HD)</w:t>
            </w:r>
          </w:p>
        </w:tc>
        <w:tc>
          <w:tcPr>
            <w:tcW w:w="1876" w:type="dxa"/>
          </w:tcPr>
          <w:p w14:paraId="35BAD206" w14:textId="34F6CDDB" w:rsidR="00405568" w:rsidRDefault="00405568" w:rsidP="00405568">
            <w:pPr>
              <w:rPr>
                <w:sz w:val="22"/>
                <w:highlight w:val="yellow"/>
              </w:rPr>
            </w:pPr>
            <w:r w:rsidRPr="00B64590">
              <w:rPr>
                <w:color w:val="000000" w:themeColor="text1"/>
                <w:sz w:val="22"/>
                <w:highlight w:val="yellow"/>
              </w:rPr>
              <w:t>Self-reported frailty</w:t>
            </w:r>
          </w:p>
        </w:tc>
        <w:tc>
          <w:tcPr>
            <w:tcW w:w="1060" w:type="dxa"/>
          </w:tcPr>
          <w:p w14:paraId="5B1812DC" w14:textId="7B4407B2" w:rsidR="00405568" w:rsidRPr="006F0680" w:rsidRDefault="00405568" w:rsidP="00405568">
            <w:pPr>
              <w:rPr>
                <w:sz w:val="22"/>
                <w:highlight w:val="yellow"/>
              </w:rPr>
            </w:pPr>
            <w:r w:rsidRPr="00B64590">
              <w:rPr>
                <w:rFonts w:hint="eastAsia"/>
                <w:sz w:val="22"/>
                <w:highlight w:val="yellow"/>
              </w:rPr>
              <w:t>1646</w:t>
            </w:r>
          </w:p>
        </w:tc>
        <w:tc>
          <w:tcPr>
            <w:tcW w:w="1458" w:type="dxa"/>
          </w:tcPr>
          <w:p w14:paraId="4598643A" w14:textId="7BE84041" w:rsidR="00405568" w:rsidRPr="006F0680" w:rsidRDefault="00405568" w:rsidP="00405568">
            <w:pPr>
              <w:rPr>
                <w:sz w:val="22"/>
                <w:highlight w:val="yellow"/>
              </w:rPr>
            </w:pPr>
            <w:r w:rsidRPr="00B64590">
              <w:rPr>
                <w:sz w:val="22"/>
                <w:highlight w:val="yellow"/>
              </w:rPr>
              <w:fldChar w:fldCharType="begin" w:fldLock="1"/>
            </w:r>
            <w:r w:rsidRPr="00B64590">
              <w:rPr>
                <w:sz w:val="22"/>
                <w:highlight w:val="yellow"/>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64590">
              <w:rPr>
                <w:sz w:val="22"/>
                <w:highlight w:val="yellow"/>
              </w:rPr>
              <w:fldChar w:fldCharType="separate"/>
            </w:r>
            <w:r w:rsidRPr="00B64590">
              <w:rPr>
                <w:noProof/>
                <w:sz w:val="22"/>
                <w:highlight w:val="yellow"/>
                <w:vertAlign w:val="superscript"/>
              </w:rPr>
              <w:t>47</w:t>
            </w:r>
            <w:r w:rsidRPr="00B64590">
              <w:rPr>
                <w:sz w:val="22"/>
                <w:highlight w:val="yellow"/>
              </w:rPr>
              <w:fldChar w:fldCharType="end"/>
            </w:r>
            <w:r w:rsidRPr="00B64590">
              <w:rPr>
                <w:sz w:val="22"/>
                <w:highlight w:val="yellow"/>
              </w:rPr>
              <w:t xml:space="preserve"> AJN</w:t>
            </w:r>
          </w:p>
        </w:tc>
      </w:tr>
      <w:tr w:rsidR="00405568" w:rsidRPr="00AD1BD3" w14:paraId="1C5B78DA" w14:textId="77777777" w:rsidTr="00EF40E4">
        <w:tc>
          <w:tcPr>
            <w:tcW w:w="2154" w:type="dxa"/>
            <w:gridSpan w:val="3"/>
            <w:vMerge/>
          </w:tcPr>
          <w:p w14:paraId="0F68B04D" w14:textId="77777777" w:rsidR="00405568" w:rsidRPr="00A9443B" w:rsidRDefault="00405568" w:rsidP="00405568">
            <w:pPr>
              <w:rPr>
                <w:rFonts w:cstheme="minorHAnsi"/>
                <w:b/>
                <w:sz w:val="22"/>
                <w:highlight w:val="yellow"/>
              </w:rPr>
            </w:pPr>
          </w:p>
        </w:tc>
        <w:tc>
          <w:tcPr>
            <w:tcW w:w="2666" w:type="dxa"/>
            <w:gridSpan w:val="2"/>
            <w:vMerge/>
          </w:tcPr>
          <w:p w14:paraId="3E403564" w14:textId="77777777" w:rsidR="00405568" w:rsidRDefault="00405568" w:rsidP="00405568">
            <w:pPr>
              <w:rPr>
                <w:rFonts w:cstheme="minorHAnsi"/>
                <w:sz w:val="22"/>
                <w:highlight w:val="yellow"/>
              </w:rPr>
            </w:pPr>
          </w:p>
        </w:tc>
        <w:tc>
          <w:tcPr>
            <w:tcW w:w="2410" w:type="dxa"/>
          </w:tcPr>
          <w:p w14:paraId="404D18BE" w14:textId="7B2F1877" w:rsidR="00405568" w:rsidRDefault="00405568" w:rsidP="00405568">
            <w:pPr>
              <w:rPr>
                <w:rFonts w:cstheme="minorHAnsi"/>
                <w:sz w:val="22"/>
                <w:highlight w:val="yellow"/>
              </w:rPr>
            </w:pPr>
            <w:r>
              <w:rPr>
                <w:rFonts w:cstheme="minorHAnsi" w:hint="eastAsia"/>
                <w:sz w:val="22"/>
                <w:highlight w:val="yellow"/>
              </w:rPr>
              <w:t>6</w:t>
            </w:r>
            <w:r>
              <w:rPr>
                <w:rFonts w:cstheme="minorHAnsi"/>
                <w:sz w:val="22"/>
                <w:highlight w:val="yellow"/>
              </w:rPr>
              <w:t>0.8% vs. 57.9%</w:t>
            </w:r>
          </w:p>
        </w:tc>
        <w:tc>
          <w:tcPr>
            <w:tcW w:w="1984" w:type="dxa"/>
          </w:tcPr>
          <w:p w14:paraId="68BAFB93" w14:textId="0D44537F" w:rsidR="00405568" w:rsidRPr="00B64590" w:rsidRDefault="00405568" w:rsidP="00405568">
            <w:pPr>
              <w:rPr>
                <w:sz w:val="22"/>
                <w:highlight w:val="yellow"/>
              </w:rPr>
            </w:pPr>
            <w:r w:rsidRPr="00C65150">
              <w:rPr>
                <w:rFonts w:hint="eastAsia"/>
                <w:sz w:val="22"/>
                <w:highlight w:val="yellow"/>
              </w:rPr>
              <w:t>stage 5T</w:t>
            </w:r>
          </w:p>
        </w:tc>
        <w:tc>
          <w:tcPr>
            <w:tcW w:w="1876" w:type="dxa"/>
          </w:tcPr>
          <w:p w14:paraId="68522C56" w14:textId="1143E96F" w:rsidR="00405568" w:rsidRPr="00B64590" w:rsidRDefault="00405568" w:rsidP="00405568">
            <w:pPr>
              <w:rPr>
                <w:color w:val="000000" w:themeColor="text1"/>
                <w:sz w:val="22"/>
                <w:highlight w:val="yellow"/>
              </w:rPr>
            </w:pPr>
            <w:r w:rsidRPr="00C65150">
              <w:rPr>
                <w:rFonts w:hint="eastAsia"/>
                <w:sz w:val="22"/>
                <w:highlight w:val="yellow"/>
              </w:rPr>
              <w:t>Fri</w:t>
            </w:r>
            <w:r w:rsidRPr="00C65150">
              <w:rPr>
                <w:sz w:val="22"/>
                <w:highlight w:val="yellow"/>
              </w:rPr>
              <w:t>ed Phenotypes</w:t>
            </w:r>
          </w:p>
        </w:tc>
        <w:tc>
          <w:tcPr>
            <w:tcW w:w="1060" w:type="dxa"/>
          </w:tcPr>
          <w:p w14:paraId="337BDBB3" w14:textId="755F06EF" w:rsidR="00405568" w:rsidRPr="00B64590" w:rsidRDefault="00405568" w:rsidP="00405568">
            <w:pPr>
              <w:rPr>
                <w:sz w:val="22"/>
                <w:highlight w:val="yellow"/>
              </w:rPr>
            </w:pPr>
            <w:r w:rsidRPr="00C65150">
              <w:rPr>
                <w:rFonts w:hint="eastAsia"/>
                <w:sz w:val="22"/>
                <w:highlight w:val="yellow"/>
              </w:rPr>
              <w:t>383</w:t>
            </w:r>
          </w:p>
        </w:tc>
        <w:tc>
          <w:tcPr>
            <w:tcW w:w="1458" w:type="dxa"/>
          </w:tcPr>
          <w:p w14:paraId="31A8308E" w14:textId="599A0731" w:rsidR="00405568" w:rsidRPr="00B64590" w:rsidRDefault="00405568" w:rsidP="00405568">
            <w:pPr>
              <w:rPr>
                <w:sz w:val="22"/>
                <w:highlight w:val="yellow"/>
              </w:rPr>
            </w:pPr>
            <w:r w:rsidRPr="00C65150">
              <w:rPr>
                <w:sz w:val="22"/>
                <w:highlight w:val="yellow"/>
              </w:rPr>
              <w:fldChar w:fldCharType="begin" w:fldLock="1"/>
            </w:r>
            <w:r w:rsidRPr="00C65150">
              <w:rPr>
                <w:sz w:val="22"/>
                <w:highlight w:val="yellow"/>
              </w:rPr>
              <w:instrText>ADDIN CSL_CITATION {"citationItems":[{"id":"ITEM-1","itemData":{"DOI":"10.1111/ajt.12300","ISSN":"16006135","abstract":"Early hospital readmission (EHR) after kidney trans- plantation (KT) is associated with increased morbidity and higher costs. Registry-based recipient, transplant andcenter-levelpredictorsofEHRarelimited,andnovel predictors are needed. We hypothesized that frailty, a measure of physiologic reserve initially described and validated in geriatrics and recently associated with earlyKToutcomes,mightserveasanovel,independent predictor of EHR in KT recipients of all ages. We measured frailty in 383 KT recipients at Johns Hopkins Hospital. EHR was ascertained from medical records as discharge. Frail KT recipients were much more likely to ?1 hospitalization within 30 days of initial post-KT experienceEHR(45.8%vs.28.0%,P¼ 0.005),regardless of age.After adjusting for previouslydescribed registry- based risk factors, frailty independently predicted 61% higher risk of EHR (adjusted RR ¼ 1.61, 95% CI: 1.18– 2.19, P¼ 0.002). In addition, frailty improved EHR risk prediction by improving the area under the receiver operating characteristic curve (P¼ 0.01) as well as the net reclassification index (P¼ 0.04). Identifying frail KT recipients for targeted outpatient monitoring and intervention may reduce EHR rates.","author":[{"dropping-particle":"","family":"McAdams-DeMarco","given":"M. A.","non-dropping-particle":"","parse-names":false,"suffix":""},{"dropping-particle":"","family":"Law","given":"A.","non-dropping-particle":"","parse-names":false,"suffix":""},{"dropping-particle":"","family":"Salter","given":"M. L.","non-dropping-particle":"","parse-names":false,"suffix":""},{"dropping-particle":"","family":"Chow","given":"E.","non-dropping-particle":"","parse-names":false,"suffix":""},{"dropping-particle":"","family":"Grams","given":"M.","non-dropping-particle":"","parse-names":false,"suffix":""},{"dropping-particle":"","family":"Walston","given":"J.","non-dropping-particle":"","parse-names":false,"suffix":""},{"dropping-particle":"","family":"Segev","given":"D. L.","non-dropping-particle":"","parse-names":false,"suffix":""}],"container-title":"American Journal of Transplantation","id":"ITEM-1","issue":"8","issued":{"date-parts":[["2013","8","1"]]},"note":"Clear.\n.\nFrail KT recipients were much more likely to ≥1 hospitalization within 30 days of initial post-KT discharge. Frail KT recipients were much more likely to experience EHR (45.8% vs. 28.0%,P = 0.005), regardless of age. After adjusting for previously described registry- based risk factors, frailty independently predicted 61% higher risk of EHR (adjusted RR = 1.61, 95% CI: 1.18 – 2;19, P = 0.002).","page":"2091-2095","publisher":"John Wiley &amp; Sons, Ltd (10.1111)","title":"Frailty and Early Hospital Readmission After Kidney Transplantation","type":"article-journal","volume":"13"},"uris":["http://www.mendeley.com/documents/?uuid=6d563daf-73c3-3c08-8cd4-c6be008f8f44"]}],"mendeley":{"formattedCitation":"&lt;sup&gt;51&lt;/sup&gt;","plainTextFormattedCitation":"51","previouslyFormattedCitation":"&lt;sup&gt;51&lt;/sup&gt;"},"properties":{"noteIndex":0},"schema":"https://github.com/citation-style-language/schema/raw/master/csl-citation.json"}</w:instrText>
            </w:r>
            <w:r w:rsidRPr="00C65150">
              <w:rPr>
                <w:sz w:val="22"/>
                <w:highlight w:val="yellow"/>
              </w:rPr>
              <w:fldChar w:fldCharType="separate"/>
            </w:r>
            <w:r w:rsidRPr="00C65150">
              <w:rPr>
                <w:noProof/>
                <w:sz w:val="22"/>
                <w:highlight w:val="yellow"/>
                <w:vertAlign w:val="superscript"/>
              </w:rPr>
              <w:t>51</w:t>
            </w:r>
            <w:r w:rsidRPr="00C65150">
              <w:rPr>
                <w:sz w:val="22"/>
                <w:highlight w:val="yellow"/>
              </w:rPr>
              <w:fldChar w:fldCharType="end"/>
            </w:r>
            <w:r w:rsidRPr="00C65150">
              <w:rPr>
                <w:sz w:val="22"/>
                <w:highlight w:val="yellow"/>
              </w:rPr>
              <w:t xml:space="preserve"> Am J Transplant</w:t>
            </w:r>
          </w:p>
        </w:tc>
      </w:tr>
      <w:tr w:rsidR="00405568" w:rsidRPr="00AD1BD3" w14:paraId="1A5813F7" w14:textId="77777777" w:rsidTr="00EF40E4">
        <w:trPr>
          <w:trHeight w:val="341"/>
        </w:trPr>
        <w:tc>
          <w:tcPr>
            <w:tcW w:w="2154" w:type="dxa"/>
            <w:gridSpan w:val="3"/>
            <w:vMerge w:val="restart"/>
          </w:tcPr>
          <w:p w14:paraId="397C51BF" w14:textId="49C8C1C3" w:rsidR="00405568" w:rsidRPr="00A9443B" w:rsidRDefault="00405568" w:rsidP="00405568">
            <w:pPr>
              <w:rPr>
                <w:rFonts w:cstheme="minorHAnsi"/>
                <w:b/>
                <w:sz w:val="22"/>
                <w:highlight w:val="yellow"/>
              </w:rPr>
            </w:pPr>
            <w:r>
              <w:rPr>
                <w:rFonts w:cstheme="minorHAnsi" w:hint="eastAsia"/>
                <w:b/>
                <w:sz w:val="22"/>
                <w:highlight w:val="yellow"/>
              </w:rPr>
              <w:t>A</w:t>
            </w:r>
            <w:r>
              <w:rPr>
                <w:rFonts w:cstheme="minorHAnsi"/>
                <w:b/>
                <w:sz w:val="22"/>
                <w:highlight w:val="yellow"/>
              </w:rPr>
              <w:t>nthropometric parameters</w:t>
            </w:r>
          </w:p>
        </w:tc>
        <w:tc>
          <w:tcPr>
            <w:tcW w:w="2666" w:type="dxa"/>
            <w:gridSpan w:val="2"/>
            <w:vMerge w:val="restart"/>
          </w:tcPr>
          <w:p w14:paraId="7158CCE6" w14:textId="0DE9CCB1" w:rsidR="00405568" w:rsidRPr="002027EB" w:rsidRDefault="00405568" w:rsidP="00405568">
            <w:pPr>
              <w:rPr>
                <w:rFonts w:cstheme="minorHAnsi"/>
                <w:sz w:val="22"/>
                <w:highlight w:val="yellow"/>
              </w:rPr>
            </w:pPr>
            <w:r>
              <w:rPr>
                <w:rFonts w:cstheme="minorHAnsi" w:hint="eastAsia"/>
                <w:sz w:val="22"/>
                <w:highlight w:val="yellow"/>
              </w:rPr>
              <w:t>B</w:t>
            </w:r>
            <w:r>
              <w:rPr>
                <w:rFonts w:cstheme="minorHAnsi"/>
                <w:sz w:val="22"/>
                <w:highlight w:val="yellow"/>
              </w:rPr>
              <w:t>MI (kg/m</w:t>
            </w:r>
            <w:r>
              <w:rPr>
                <w:rFonts w:cstheme="minorHAnsi"/>
                <w:sz w:val="22"/>
                <w:highlight w:val="yellow"/>
                <w:vertAlign w:val="superscript"/>
              </w:rPr>
              <w:t>2</w:t>
            </w:r>
            <w:r>
              <w:rPr>
                <w:rFonts w:cstheme="minorHAnsi"/>
                <w:sz w:val="22"/>
                <w:highlight w:val="yellow"/>
              </w:rPr>
              <w:t>)</w:t>
            </w:r>
          </w:p>
        </w:tc>
        <w:tc>
          <w:tcPr>
            <w:tcW w:w="2410" w:type="dxa"/>
          </w:tcPr>
          <w:p w14:paraId="76B987EA" w14:textId="16F3DC51" w:rsidR="00405568" w:rsidRDefault="00405568" w:rsidP="00405568">
            <w:pPr>
              <w:rPr>
                <w:rFonts w:cstheme="minorHAnsi"/>
                <w:sz w:val="22"/>
                <w:highlight w:val="yellow"/>
              </w:rPr>
            </w:pPr>
            <w:r>
              <w:rPr>
                <w:rFonts w:cstheme="minorHAnsi" w:hint="eastAsia"/>
                <w:sz w:val="22"/>
                <w:highlight w:val="yellow"/>
              </w:rPr>
              <w:t>3</w:t>
            </w:r>
            <w:r>
              <w:rPr>
                <w:rFonts w:cstheme="minorHAnsi"/>
                <w:sz w:val="22"/>
                <w:highlight w:val="yellow"/>
              </w:rPr>
              <w:t>1.5 vs. 27.6 (based on DW)</w:t>
            </w:r>
          </w:p>
        </w:tc>
        <w:tc>
          <w:tcPr>
            <w:tcW w:w="1984" w:type="dxa"/>
          </w:tcPr>
          <w:p w14:paraId="46A01FA8" w14:textId="5475DBF4" w:rsidR="00405568" w:rsidRPr="00A9443B" w:rsidRDefault="00405568" w:rsidP="00405568">
            <w:pPr>
              <w:rPr>
                <w:rFonts w:cstheme="minorHAnsi"/>
                <w:sz w:val="22"/>
                <w:highlight w:val="yellow"/>
              </w:rPr>
            </w:pPr>
            <w:r w:rsidRPr="00A9443B">
              <w:rPr>
                <w:rFonts w:cstheme="minorHAnsi"/>
                <w:sz w:val="22"/>
                <w:highlight w:val="yellow"/>
              </w:rPr>
              <w:t>stage 5D (HD)</w:t>
            </w:r>
          </w:p>
        </w:tc>
        <w:tc>
          <w:tcPr>
            <w:tcW w:w="1876" w:type="dxa"/>
          </w:tcPr>
          <w:p w14:paraId="07EB4F6B" w14:textId="5633C197" w:rsidR="00405568" w:rsidRPr="00A9443B" w:rsidRDefault="00405568" w:rsidP="00405568">
            <w:pPr>
              <w:rPr>
                <w:rFonts w:cstheme="minorHAnsi"/>
                <w:sz w:val="22"/>
                <w:highlight w:val="yellow"/>
              </w:rPr>
            </w:pPr>
            <w:r w:rsidRPr="00A9443B">
              <w:rPr>
                <w:rFonts w:cstheme="minorHAnsi" w:hint="eastAsia"/>
                <w:sz w:val="22"/>
                <w:highlight w:val="yellow"/>
              </w:rPr>
              <w:t>F</w:t>
            </w:r>
            <w:r>
              <w:rPr>
                <w:rFonts w:cstheme="minorHAnsi"/>
                <w:sz w:val="22"/>
                <w:highlight w:val="yellow"/>
              </w:rPr>
              <w:t>ri</w:t>
            </w:r>
            <w:r w:rsidRPr="00A9443B">
              <w:rPr>
                <w:rFonts w:cstheme="minorHAnsi"/>
                <w:sz w:val="22"/>
                <w:highlight w:val="yellow"/>
              </w:rPr>
              <w:t>ed Phenotypes</w:t>
            </w:r>
          </w:p>
        </w:tc>
        <w:tc>
          <w:tcPr>
            <w:tcW w:w="1060" w:type="dxa"/>
          </w:tcPr>
          <w:p w14:paraId="6952781C" w14:textId="0B51467D" w:rsidR="00405568" w:rsidRPr="00473D87" w:rsidRDefault="00405568" w:rsidP="00405568">
            <w:pPr>
              <w:rPr>
                <w:rFonts w:cstheme="minorHAnsi"/>
                <w:sz w:val="22"/>
                <w:highlight w:val="yellow"/>
                <w:lang w:eastAsia="ko-KR"/>
              </w:rPr>
            </w:pPr>
            <w:r w:rsidRPr="00473D87">
              <w:rPr>
                <w:rFonts w:cstheme="minorHAnsi"/>
                <w:sz w:val="22"/>
                <w:highlight w:val="yellow"/>
                <w:lang w:eastAsia="ko-KR"/>
              </w:rPr>
              <w:t>324</w:t>
            </w:r>
          </w:p>
        </w:tc>
        <w:tc>
          <w:tcPr>
            <w:tcW w:w="1458" w:type="dxa"/>
          </w:tcPr>
          <w:p w14:paraId="1BD6CBE0" w14:textId="4809CEE0" w:rsidR="00405568" w:rsidRPr="00473D87" w:rsidRDefault="00405568" w:rsidP="00405568">
            <w:pPr>
              <w:rPr>
                <w:rFonts w:cstheme="minorHAnsi"/>
                <w:sz w:val="22"/>
                <w:highlight w:val="yellow"/>
              </w:rPr>
            </w:pPr>
            <w:r w:rsidRPr="00473D87">
              <w:rPr>
                <w:rFonts w:cstheme="minorHAnsi"/>
                <w:sz w:val="22"/>
                <w:highlight w:val="yellow"/>
              </w:rPr>
              <w:fldChar w:fldCharType="begin" w:fldLock="1"/>
            </w:r>
            <w:r w:rsidRPr="00473D87">
              <w:rPr>
                <w:rFonts w:cstheme="minorHAnsi"/>
                <w:sz w:val="22"/>
                <w:highlight w:val="yellow"/>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473D87">
              <w:rPr>
                <w:rFonts w:cstheme="minorHAnsi"/>
                <w:sz w:val="22"/>
                <w:highlight w:val="yellow"/>
              </w:rPr>
              <w:fldChar w:fldCharType="separate"/>
            </w:r>
            <w:r w:rsidRPr="00473D87">
              <w:rPr>
                <w:rFonts w:cstheme="minorHAnsi"/>
                <w:noProof/>
                <w:sz w:val="22"/>
                <w:highlight w:val="yellow"/>
                <w:vertAlign w:val="superscript"/>
                <w:lang w:eastAsia="ko-KR"/>
              </w:rPr>
              <w:t>10</w:t>
            </w:r>
            <w:r w:rsidRPr="00473D87">
              <w:rPr>
                <w:rFonts w:cstheme="minorHAnsi"/>
                <w:sz w:val="22"/>
                <w:highlight w:val="yellow"/>
              </w:rPr>
              <w:fldChar w:fldCharType="end"/>
            </w:r>
            <w:r w:rsidRPr="00473D87">
              <w:rPr>
                <w:rFonts w:cstheme="minorHAnsi"/>
                <w:sz w:val="22"/>
                <w:highlight w:val="yellow"/>
              </w:rPr>
              <w:t xml:space="preserve"> 2015 CJASN</w:t>
            </w:r>
          </w:p>
        </w:tc>
      </w:tr>
      <w:tr w:rsidR="00405568" w:rsidRPr="00AD1BD3" w14:paraId="1D6567A0" w14:textId="77777777" w:rsidTr="00EF40E4">
        <w:trPr>
          <w:trHeight w:val="341"/>
        </w:trPr>
        <w:tc>
          <w:tcPr>
            <w:tcW w:w="2154" w:type="dxa"/>
            <w:gridSpan w:val="3"/>
            <w:vMerge/>
          </w:tcPr>
          <w:p w14:paraId="188ED591" w14:textId="77777777" w:rsidR="00405568" w:rsidRDefault="00405568" w:rsidP="00405568">
            <w:pPr>
              <w:rPr>
                <w:rFonts w:cstheme="minorHAnsi"/>
                <w:b/>
                <w:sz w:val="22"/>
                <w:highlight w:val="yellow"/>
              </w:rPr>
            </w:pPr>
          </w:p>
        </w:tc>
        <w:tc>
          <w:tcPr>
            <w:tcW w:w="2666" w:type="dxa"/>
            <w:gridSpan w:val="2"/>
            <w:vMerge/>
          </w:tcPr>
          <w:p w14:paraId="3AA3C99C" w14:textId="77777777" w:rsidR="00405568" w:rsidRDefault="00405568" w:rsidP="00405568">
            <w:pPr>
              <w:rPr>
                <w:rFonts w:cstheme="minorHAnsi"/>
                <w:sz w:val="22"/>
                <w:highlight w:val="yellow"/>
              </w:rPr>
            </w:pPr>
          </w:p>
        </w:tc>
        <w:tc>
          <w:tcPr>
            <w:tcW w:w="2410" w:type="dxa"/>
          </w:tcPr>
          <w:p w14:paraId="387A2669" w14:textId="6A6FDE8B" w:rsidR="00405568" w:rsidRDefault="00405568" w:rsidP="00405568">
            <w:pPr>
              <w:rPr>
                <w:rFonts w:cstheme="minorHAnsi"/>
                <w:sz w:val="22"/>
                <w:highlight w:val="yellow"/>
              </w:rPr>
            </w:pPr>
            <w:r>
              <w:rPr>
                <w:rFonts w:cstheme="minorHAnsi" w:hint="eastAsia"/>
                <w:sz w:val="22"/>
                <w:highlight w:val="yellow"/>
              </w:rPr>
              <w:t>2</w:t>
            </w:r>
            <w:r>
              <w:rPr>
                <w:rFonts w:cstheme="minorHAnsi"/>
                <w:sz w:val="22"/>
                <w:highlight w:val="yellow"/>
              </w:rPr>
              <w:t>2.53 vs. 26.16</w:t>
            </w:r>
          </w:p>
        </w:tc>
        <w:tc>
          <w:tcPr>
            <w:tcW w:w="1984" w:type="dxa"/>
          </w:tcPr>
          <w:p w14:paraId="41206196" w14:textId="5DAF68D7" w:rsidR="00405568" w:rsidRPr="00A9443B" w:rsidRDefault="00405568" w:rsidP="00405568">
            <w:pPr>
              <w:rPr>
                <w:rFonts w:cstheme="minorHAnsi"/>
                <w:sz w:val="22"/>
                <w:highlight w:val="yellow"/>
              </w:rPr>
            </w:pPr>
            <w:r w:rsidRPr="005D0868">
              <w:rPr>
                <w:rFonts w:cstheme="minorHAnsi"/>
                <w:sz w:val="22"/>
                <w:highlight w:val="yellow"/>
              </w:rPr>
              <w:t>stage 5D (HD)</w:t>
            </w:r>
          </w:p>
        </w:tc>
        <w:tc>
          <w:tcPr>
            <w:tcW w:w="1876" w:type="dxa"/>
          </w:tcPr>
          <w:p w14:paraId="124C905C" w14:textId="2D55F153" w:rsidR="00405568" w:rsidRPr="00A9443B" w:rsidRDefault="00405568" w:rsidP="00405568">
            <w:pPr>
              <w:rPr>
                <w:rFonts w:cstheme="minorHAnsi"/>
                <w:sz w:val="22"/>
                <w:highlight w:val="yellow"/>
              </w:rPr>
            </w:pPr>
            <w:r w:rsidRPr="005D0868">
              <w:rPr>
                <w:rFonts w:cstheme="minorHAnsi"/>
                <w:sz w:val="22"/>
                <w:highlight w:val="yellow"/>
              </w:rPr>
              <w:t>Fried Phenotypes</w:t>
            </w:r>
          </w:p>
        </w:tc>
        <w:tc>
          <w:tcPr>
            <w:tcW w:w="1060" w:type="dxa"/>
          </w:tcPr>
          <w:p w14:paraId="1E4ADD3C" w14:textId="5517C23C" w:rsidR="00405568" w:rsidRPr="00473D87" w:rsidRDefault="00405568" w:rsidP="00405568">
            <w:pPr>
              <w:rPr>
                <w:rFonts w:cstheme="minorHAnsi"/>
                <w:sz w:val="22"/>
                <w:highlight w:val="yellow"/>
                <w:lang w:eastAsia="ko-KR"/>
              </w:rPr>
            </w:pPr>
            <w:r w:rsidRPr="005D0868">
              <w:rPr>
                <w:rFonts w:cstheme="minorHAnsi"/>
                <w:sz w:val="22"/>
                <w:highlight w:val="yellow"/>
              </w:rPr>
              <w:t xml:space="preserve">320 </w:t>
            </w:r>
          </w:p>
        </w:tc>
        <w:tc>
          <w:tcPr>
            <w:tcW w:w="1458" w:type="dxa"/>
          </w:tcPr>
          <w:p w14:paraId="39160909" w14:textId="0B8363C6" w:rsidR="00405568" w:rsidRPr="00473D87" w:rsidRDefault="00405568" w:rsidP="00405568">
            <w:pPr>
              <w:rPr>
                <w:rFonts w:cstheme="minorHAnsi"/>
                <w:sz w:val="22"/>
                <w:highlight w:val="yellow"/>
              </w:rPr>
            </w:pPr>
            <w:r w:rsidRPr="005D0868">
              <w:rPr>
                <w:rFonts w:cstheme="minorHAnsi"/>
                <w:sz w:val="22"/>
                <w:highlight w:val="yellow"/>
              </w:rPr>
              <w:fldChar w:fldCharType="begin" w:fldLock="1"/>
            </w:r>
            <w:r w:rsidRPr="005D0868">
              <w:rPr>
                <w:rFonts w:cstheme="minorHAnsi"/>
                <w:sz w:val="22"/>
                <w:highlight w:val="yellow"/>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5D0868">
              <w:rPr>
                <w:rFonts w:cstheme="minorHAnsi"/>
                <w:sz w:val="22"/>
                <w:highlight w:val="yellow"/>
              </w:rPr>
              <w:fldChar w:fldCharType="separate"/>
            </w:r>
            <w:r w:rsidRPr="005D0868">
              <w:rPr>
                <w:rFonts w:cstheme="minorHAnsi"/>
                <w:noProof/>
                <w:sz w:val="22"/>
                <w:highlight w:val="yellow"/>
                <w:vertAlign w:val="superscript"/>
              </w:rPr>
              <w:t>11</w:t>
            </w:r>
            <w:r w:rsidRPr="005D0868">
              <w:rPr>
                <w:rFonts w:cstheme="minorHAnsi"/>
                <w:sz w:val="22"/>
                <w:highlight w:val="yellow"/>
              </w:rPr>
              <w:fldChar w:fldCharType="end"/>
            </w:r>
            <w:r w:rsidRPr="005D0868">
              <w:rPr>
                <w:rFonts w:cstheme="minorHAnsi"/>
                <w:sz w:val="22"/>
                <w:highlight w:val="yellow"/>
              </w:rPr>
              <w:t xml:space="preserve"> 2017 J Aging Res</w:t>
            </w:r>
          </w:p>
        </w:tc>
      </w:tr>
      <w:tr w:rsidR="00405568" w:rsidRPr="00AD1BD3" w14:paraId="7DABC357" w14:textId="77777777" w:rsidTr="00EF40E4">
        <w:trPr>
          <w:trHeight w:val="341"/>
        </w:trPr>
        <w:tc>
          <w:tcPr>
            <w:tcW w:w="2154" w:type="dxa"/>
            <w:gridSpan w:val="3"/>
            <w:vMerge/>
          </w:tcPr>
          <w:p w14:paraId="08C640BE" w14:textId="77777777" w:rsidR="00405568" w:rsidRDefault="00405568" w:rsidP="00405568">
            <w:pPr>
              <w:rPr>
                <w:rFonts w:cstheme="minorHAnsi"/>
                <w:b/>
                <w:sz w:val="22"/>
                <w:highlight w:val="yellow"/>
              </w:rPr>
            </w:pPr>
          </w:p>
        </w:tc>
        <w:tc>
          <w:tcPr>
            <w:tcW w:w="2666" w:type="dxa"/>
            <w:gridSpan w:val="2"/>
            <w:vMerge/>
          </w:tcPr>
          <w:p w14:paraId="38AE7D49" w14:textId="77777777" w:rsidR="00405568" w:rsidRDefault="00405568" w:rsidP="00405568">
            <w:pPr>
              <w:rPr>
                <w:rFonts w:cstheme="minorHAnsi"/>
                <w:sz w:val="22"/>
                <w:highlight w:val="yellow"/>
              </w:rPr>
            </w:pPr>
          </w:p>
        </w:tc>
        <w:tc>
          <w:tcPr>
            <w:tcW w:w="2410" w:type="dxa"/>
          </w:tcPr>
          <w:p w14:paraId="19091F35" w14:textId="6708722F" w:rsidR="00405568" w:rsidRDefault="00405568" w:rsidP="00405568">
            <w:pPr>
              <w:rPr>
                <w:rFonts w:cstheme="minorHAnsi"/>
                <w:sz w:val="22"/>
                <w:highlight w:val="yellow"/>
              </w:rPr>
            </w:pPr>
            <w:r>
              <w:rPr>
                <w:rFonts w:cstheme="minorHAnsi" w:hint="eastAsia"/>
                <w:sz w:val="22"/>
                <w:highlight w:val="yellow"/>
              </w:rPr>
              <w:t>2</w:t>
            </w:r>
            <w:r>
              <w:rPr>
                <w:rFonts w:cstheme="minorHAnsi"/>
                <w:sz w:val="22"/>
                <w:highlight w:val="yellow"/>
              </w:rPr>
              <w:t>8.3 vs. 25.6</w:t>
            </w:r>
          </w:p>
        </w:tc>
        <w:tc>
          <w:tcPr>
            <w:tcW w:w="1984" w:type="dxa"/>
          </w:tcPr>
          <w:p w14:paraId="0DFEE4E3" w14:textId="07FFCC9B" w:rsidR="00405568" w:rsidRPr="005D0868" w:rsidRDefault="00405568" w:rsidP="00405568">
            <w:pPr>
              <w:rPr>
                <w:rFonts w:cstheme="minorHAnsi"/>
                <w:sz w:val="22"/>
                <w:highlight w:val="yellow"/>
              </w:rPr>
            </w:pPr>
            <w:r>
              <w:rPr>
                <w:sz w:val="22"/>
                <w:highlight w:val="yellow"/>
              </w:rPr>
              <w:t>stage 5D (HD)</w:t>
            </w:r>
          </w:p>
        </w:tc>
        <w:tc>
          <w:tcPr>
            <w:tcW w:w="1876" w:type="dxa"/>
          </w:tcPr>
          <w:p w14:paraId="069F8786" w14:textId="7B591C83" w:rsidR="00405568" w:rsidRPr="005D0868" w:rsidRDefault="00405568" w:rsidP="00405568">
            <w:pPr>
              <w:rPr>
                <w:rFonts w:cstheme="minorHAnsi"/>
                <w:sz w:val="22"/>
                <w:highlight w:val="yellow"/>
              </w:rPr>
            </w:pPr>
            <w:r>
              <w:rPr>
                <w:rFonts w:hint="eastAsia"/>
                <w:sz w:val="22"/>
                <w:highlight w:val="yellow"/>
              </w:rPr>
              <w:t>F</w:t>
            </w:r>
            <w:r>
              <w:rPr>
                <w:sz w:val="22"/>
                <w:highlight w:val="yellow"/>
              </w:rPr>
              <w:t>ried Phenotypes</w:t>
            </w:r>
          </w:p>
        </w:tc>
        <w:tc>
          <w:tcPr>
            <w:tcW w:w="1060" w:type="dxa"/>
          </w:tcPr>
          <w:p w14:paraId="311ED5DB" w14:textId="24A7D55D" w:rsidR="00405568" w:rsidRPr="005D0868" w:rsidRDefault="00405568" w:rsidP="00405568">
            <w:pPr>
              <w:rPr>
                <w:rFonts w:cstheme="minorHAnsi"/>
                <w:sz w:val="22"/>
                <w:highlight w:val="yellow"/>
              </w:rPr>
            </w:pPr>
            <w:r>
              <w:rPr>
                <w:rFonts w:hint="eastAsia"/>
                <w:sz w:val="22"/>
                <w:highlight w:val="yellow"/>
              </w:rPr>
              <w:t>1</w:t>
            </w:r>
            <w:r>
              <w:rPr>
                <w:sz w:val="22"/>
                <w:highlight w:val="yellow"/>
              </w:rPr>
              <w:t>51</w:t>
            </w:r>
          </w:p>
        </w:tc>
        <w:tc>
          <w:tcPr>
            <w:tcW w:w="1458" w:type="dxa"/>
          </w:tcPr>
          <w:p w14:paraId="06FEF28D" w14:textId="55B1095B" w:rsidR="00405568" w:rsidRPr="005D0868" w:rsidRDefault="00405568" w:rsidP="00405568">
            <w:pPr>
              <w:rPr>
                <w:rFonts w:cstheme="minorHAnsi"/>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405568" w:rsidRPr="00AD1BD3" w14:paraId="65662636" w14:textId="77777777" w:rsidTr="00EF40E4">
        <w:trPr>
          <w:trHeight w:val="341"/>
        </w:trPr>
        <w:tc>
          <w:tcPr>
            <w:tcW w:w="2154" w:type="dxa"/>
            <w:gridSpan w:val="3"/>
            <w:vMerge/>
          </w:tcPr>
          <w:p w14:paraId="13E7ED9A" w14:textId="77777777" w:rsidR="00405568" w:rsidRDefault="00405568" w:rsidP="00405568">
            <w:pPr>
              <w:rPr>
                <w:rFonts w:cstheme="minorHAnsi"/>
                <w:b/>
                <w:sz w:val="22"/>
                <w:highlight w:val="yellow"/>
              </w:rPr>
            </w:pPr>
          </w:p>
        </w:tc>
        <w:tc>
          <w:tcPr>
            <w:tcW w:w="2666" w:type="dxa"/>
            <w:gridSpan w:val="2"/>
            <w:vMerge/>
          </w:tcPr>
          <w:p w14:paraId="4392F181" w14:textId="77777777" w:rsidR="00405568" w:rsidRDefault="00405568" w:rsidP="00405568">
            <w:pPr>
              <w:rPr>
                <w:rFonts w:cstheme="minorHAnsi"/>
                <w:sz w:val="22"/>
                <w:highlight w:val="yellow"/>
              </w:rPr>
            </w:pPr>
          </w:p>
        </w:tc>
        <w:tc>
          <w:tcPr>
            <w:tcW w:w="2410" w:type="dxa"/>
          </w:tcPr>
          <w:p w14:paraId="7747C36B" w14:textId="22682CC8" w:rsidR="00405568" w:rsidRDefault="00405568" w:rsidP="00405568">
            <w:pPr>
              <w:rPr>
                <w:rFonts w:cstheme="minorHAnsi"/>
                <w:sz w:val="22"/>
                <w:highlight w:val="yellow"/>
              </w:rPr>
            </w:pPr>
            <w:r>
              <w:rPr>
                <w:rFonts w:cstheme="minorHAnsi" w:hint="eastAsia"/>
                <w:sz w:val="22"/>
                <w:highlight w:val="yellow"/>
              </w:rPr>
              <w:t>2</w:t>
            </w:r>
            <w:r>
              <w:rPr>
                <w:rFonts w:cstheme="minorHAnsi"/>
                <w:sz w:val="22"/>
                <w:highlight w:val="yellow"/>
              </w:rPr>
              <w:t>8.8 vs. 24.9</w:t>
            </w:r>
          </w:p>
        </w:tc>
        <w:tc>
          <w:tcPr>
            <w:tcW w:w="1984" w:type="dxa"/>
          </w:tcPr>
          <w:p w14:paraId="1720CCBF" w14:textId="75311D8A" w:rsidR="00405568" w:rsidRDefault="00405568" w:rsidP="00405568">
            <w:pPr>
              <w:rPr>
                <w:sz w:val="22"/>
                <w:highlight w:val="yellow"/>
              </w:rPr>
            </w:pPr>
            <w:r w:rsidRPr="004905AC">
              <w:rPr>
                <w:rFonts w:hint="eastAsia"/>
                <w:sz w:val="22"/>
                <w:highlight w:val="yellow"/>
              </w:rPr>
              <w:t>stage 5D (</w:t>
            </w:r>
            <w:r w:rsidRPr="004905AC">
              <w:rPr>
                <w:sz w:val="22"/>
                <w:highlight w:val="yellow"/>
              </w:rPr>
              <w:t>HD</w:t>
            </w:r>
            <w:r w:rsidRPr="004905AC">
              <w:rPr>
                <w:rFonts w:hint="eastAsia"/>
                <w:sz w:val="22"/>
                <w:highlight w:val="yellow"/>
              </w:rPr>
              <w:t>)</w:t>
            </w:r>
          </w:p>
        </w:tc>
        <w:tc>
          <w:tcPr>
            <w:tcW w:w="1876" w:type="dxa"/>
          </w:tcPr>
          <w:p w14:paraId="605B6C03" w14:textId="784721E7" w:rsidR="00405568" w:rsidRDefault="00405568" w:rsidP="00405568">
            <w:pPr>
              <w:rPr>
                <w:sz w:val="22"/>
                <w:highlight w:val="yellow"/>
              </w:rPr>
            </w:pPr>
            <w:r>
              <w:rPr>
                <w:sz w:val="22"/>
                <w:highlight w:val="yellow"/>
              </w:rPr>
              <w:t>Performance-</w:t>
            </w:r>
            <w:r>
              <w:rPr>
                <w:sz w:val="22"/>
                <w:highlight w:val="yellow"/>
              </w:rPr>
              <w:lastRenderedPageBreak/>
              <w:t>based frailty</w:t>
            </w:r>
          </w:p>
        </w:tc>
        <w:tc>
          <w:tcPr>
            <w:tcW w:w="1060" w:type="dxa"/>
          </w:tcPr>
          <w:p w14:paraId="2E4BAADF" w14:textId="5BEC94FA" w:rsidR="00405568" w:rsidRDefault="00405568" w:rsidP="00405568">
            <w:pPr>
              <w:rPr>
                <w:sz w:val="22"/>
                <w:highlight w:val="yellow"/>
              </w:rPr>
            </w:pPr>
            <w:r w:rsidRPr="004905AC">
              <w:rPr>
                <w:sz w:val="22"/>
                <w:highlight w:val="yellow"/>
              </w:rPr>
              <w:lastRenderedPageBreak/>
              <w:t>80</w:t>
            </w:r>
          </w:p>
        </w:tc>
        <w:tc>
          <w:tcPr>
            <w:tcW w:w="1458" w:type="dxa"/>
          </w:tcPr>
          <w:p w14:paraId="27E7098D" w14:textId="1E1C109E" w:rsidR="00405568" w:rsidRPr="00B04515" w:rsidRDefault="00405568" w:rsidP="00405568">
            <w:pPr>
              <w:rPr>
                <w:rFonts w:cstheme="minorHAnsi"/>
                <w:sz w:val="22"/>
                <w:highlight w:val="yellow"/>
              </w:rPr>
            </w:pPr>
            <w:r w:rsidRPr="004905AC">
              <w:rPr>
                <w:sz w:val="22"/>
                <w:highlight w:val="yellow"/>
              </w:rPr>
              <w:fldChar w:fldCharType="begin" w:fldLock="1"/>
            </w:r>
            <w:r w:rsidRPr="004905AC">
              <w:rPr>
                <w:sz w:val="22"/>
                <w:highlight w:val="yellow"/>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4905AC">
              <w:rPr>
                <w:sz w:val="22"/>
                <w:highlight w:val="yellow"/>
              </w:rPr>
              <w:fldChar w:fldCharType="separate"/>
            </w:r>
            <w:r w:rsidRPr="004905AC">
              <w:rPr>
                <w:noProof/>
                <w:sz w:val="22"/>
                <w:highlight w:val="yellow"/>
                <w:vertAlign w:val="superscript"/>
              </w:rPr>
              <w:t>36</w:t>
            </w:r>
            <w:r w:rsidRPr="004905AC">
              <w:rPr>
                <w:sz w:val="22"/>
                <w:highlight w:val="yellow"/>
              </w:rPr>
              <w:fldChar w:fldCharType="end"/>
            </w:r>
            <w:r>
              <w:rPr>
                <w:sz w:val="22"/>
                <w:highlight w:val="yellow"/>
              </w:rPr>
              <w:t xml:space="preserve"> J Ren Nutr</w:t>
            </w:r>
          </w:p>
        </w:tc>
      </w:tr>
      <w:tr w:rsidR="00405568" w:rsidRPr="00AD1BD3" w14:paraId="094B415F" w14:textId="77777777" w:rsidTr="00EF40E4">
        <w:trPr>
          <w:trHeight w:val="341"/>
        </w:trPr>
        <w:tc>
          <w:tcPr>
            <w:tcW w:w="2154" w:type="dxa"/>
            <w:gridSpan w:val="3"/>
            <w:vMerge/>
          </w:tcPr>
          <w:p w14:paraId="1451B656" w14:textId="77777777" w:rsidR="00405568" w:rsidRDefault="00405568" w:rsidP="00405568">
            <w:pPr>
              <w:rPr>
                <w:rFonts w:cstheme="minorHAnsi"/>
                <w:b/>
                <w:sz w:val="22"/>
                <w:highlight w:val="yellow"/>
              </w:rPr>
            </w:pPr>
          </w:p>
        </w:tc>
        <w:tc>
          <w:tcPr>
            <w:tcW w:w="2666" w:type="dxa"/>
            <w:gridSpan w:val="2"/>
            <w:vMerge/>
          </w:tcPr>
          <w:p w14:paraId="1DCCBE03" w14:textId="77777777" w:rsidR="00405568" w:rsidRDefault="00405568" w:rsidP="00405568">
            <w:pPr>
              <w:rPr>
                <w:rFonts w:cstheme="minorHAnsi"/>
                <w:sz w:val="22"/>
                <w:highlight w:val="yellow"/>
              </w:rPr>
            </w:pPr>
          </w:p>
        </w:tc>
        <w:tc>
          <w:tcPr>
            <w:tcW w:w="2410" w:type="dxa"/>
          </w:tcPr>
          <w:p w14:paraId="52A2387A" w14:textId="498D01AD" w:rsidR="00405568" w:rsidRDefault="00405568" w:rsidP="00405568">
            <w:pPr>
              <w:rPr>
                <w:rFonts w:cstheme="minorHAnsi"/>
                <w:sz w:val="22"/>
                <w:highlight w:val="yellow"/>
              </w:rPr>
            </w:pPr>
            <w:r>
              <w:rPr>
                <w:rFonts w:cstheme="minorHAnsi" w:hint="eastAsia"/>
                <w:sz w:val="22"/>
                <w:highlight w:val="yellow"/>
              </w:rPr>
              <w:t>3</w:t>
            </w:r>
            <w:r>
              <w:rPr>
                <w:rFonts w:cstheme="minorHAnsi"/>
                <w:sz w:val="22"/>
                <w:highlight w:val="yellow"/>
              </w:rPr>
              <w:t>0.1 vs. 28.1</w:t>
            </w:r>
          </w:p>
        </w:tc>
        <w:tc>
          <w:tcPr>
            <w:tcW w:w="1984" w:type="dxa"/>
          </w:tcPr>
          <w:p w14:paraId="345D93C9" w14:textId="77F8AB11" w:rsidR="00405568" w:rsidRPr="004905AC" w:rsidRDefault="00405568" w:rsidP="00405568">
            <w:pPr>
              <w:rPr>
                <w:sz w:val="22"/>
                <w:highlight w:val="yellow"/>
              </w:rPr>
            </w:pPr>
            <w:r w:rsidRPr="00B64590">
              <w:rPr>
                <w:sz w:val="22"/>
                <w:highlight w:val="yellow"/>
              </w:rPr>
              <w:t>stage 5D (HD)</w:t>
            </w:r>
          </w:p>
        </w:tc>
        <w:tc>
          <w:tcPr>
            <w:tcW w:w="1876" w:type="dxa"/>
          </w:tcPr>
          <w:p w14:paraId="04FB5C57" w14:textId="19C7B353" w:rsidR="00405568" w:rsidRDefault="00405568" w:rsidP="00405568">
            <w:pPr>
              <w:rPr>
                <w:sz w:val="22"/>
                <w:highlight w:val="yellow"/>
              </w:rPr>
            </w:pPr>
            <w:r w:rsidRPr="00B64590">
              <w:rPr>
                <w:color w:val="000000" w:themeColor="text1"/>
                <w:sz w:val="22"/>
                <w:highlight w:val="yellow"/>
              </w:rPr>
              <w:t>Self-reported frailty</w:t>
            </w:r>
          </w:p>
        </w:tc>
        <w:tc>
          <w:tcPr>
            <w:tcW w:w="1060" w:type="dxa"/>
          </w:tcPr>
          <w:p w14:paraId="3A1232AC" w14:textId="1D372C47" w:rsidR="00405568" w:rsidRPr="004905AC" w:rsidRDefault="00405568" w:rsidP="00405568">
            <w:pPr>
              <w:rPr>
                <w:sz w:val="22"/>
                <w:highlight w:val="yellow"/>
              </w:rPr>
            </w:pPr>
            <w:r w:rsidRPr="00B64590">
              <w:rPr>
                <w:rFonts w:hint="eastAsia"/>
                <w:sz w:val="22"/>
                <w:highlight w:val="yellow"/>
              </w:rPr>
              <w:t>1646</w:t>
            </w:r>
          </w:p>
        </w:tc>
        <w:tc>
          <w:tcPr>
            <w:tcW w:w="1458" w:type="dxa"/>
          </w:tcPr>
          <w:p w14:paraId="672ECBBF" w14:textId="68AA7150" w:rsidR="00405568" w:rsidRPr="004905AC" w:rsidRDefault="00405568" w:rsidP="00405568">
            <w:pPr>
              <w:rPr>
                <w:sz w:val="22"/>
                <w:highlight w:val="yellow"/>
              </w:rPr>
            </w:pPr>
            <w:r w:rsidRPr="00B64590">
              <w:rPr>
                <w:sz w:val="22"/>
                <w:highlight w:val="yellow"/>
              </w:rPr>
              <w:fldChar w:fldCharType="begin" w:fldLock="1"/>
            </w:r>
            <w:r w:rsidRPr="00B64590">
              <w:rPr>
                <w:sz w:val="22"/>
                <w:highlight w:val="yellow"/>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64590">
              <w:rPr>
                <w:sz w:val="22"/>
                <w:highlight w:val="yellow"/>
              </w:rPr>
              <w:fldChar w:fldCharType="separate"/>
            </w:r>
            <w:r w:rsidRPr="00B64590">
              <w:rPr>
                <w:noProof/>
                <w:sz w:val="22"/>
                <w:highlight w:val="yellow"/>
                <w:vertAlign w:val="superscript"/>
              </w:rPr>
              <w:t>47</w:t>
            </w:r>
            <w:r w:rsidRPr="00B64590">
              <w:rPr>
                <w:sz w:val="22"/>
                <w:highlight w:val="yellow"/>
              </w:rPr>
              <w:fldChar w:fldCharType="end"/>
            </w:r>
            <w:r w:rsidRPr="00B64590">
              <w:rPr>
                <w:sz w:val="22"/>
                <w:highlight w:val="yellow"/>
              </w:rPr>
              <w:t xml:space="preserve"> AJN</w:t>
            </w:r>
          </w:p>
        </w:tc>
      </w:tr>
      <w:tr w:rsidR="00405568" w:rsidRPr="00AD1BD3" w14:paraId="4AE3A3E4" w14:textId="77777777" w:rsidTr="00EF40E4">
        <w:trPr>
          <w:trHeight w:val="341"/>
        </w:trPr>
        <w:tc>
          <w:tcPr>
            <w:tcW w:w="2154" w:type="dxa"/>
            <w:gridSpan w:val="3"/>
            <w:vMerge/>
          </w:tcPr>
          <w:p w14:paraId="42D02BA1" w14:textId="77777777" w:rsidR="00405568" w:rsidRDefault="00405568" w:rsidP="00405568">
            <w:pPr>
              <w:rPr>
                <w:rFonts w:cstheme="minorHAnsi"/>
                <w:b/>
                <w:sz w:val="22"/>
                <w:highlight w:val="yellow"/>
              </w:rPr>
            </w:pPr>
          </w:p>
        </w:tc>
        <w:tc>
          <w:tcPr>
            <w:tcW w:w="2666" w:type="dxa"/>
            <w:gridSpan w:val="2"/>
            <w:vMerge w:val="restart"/>
          </w:tcPr>
          <w:p w14:paraId="4726AA09" w14:textId="16FB11B2" w:rsidR="00405568" w:rsidRDefault="00405568" w:rsidP="00405568">
            <w:pPr>
              <w:rPr>
                <w:rFonts w:cstheme="minorHAnsi"/>
                <w:sz w:val="22"/>
                <w:highlight w:val="yellow"/>
              </w:rPr>
            </w:pPr>
            <w:r>
              <w:rPr>
                <w:rFonts w:cstheme="minorHAnsi"/>
                <w:sz w:val="22"/>
                <w:highlight w:val="yellow"/>
              </w:rPr>
              <w:t>Waist circumference (cm)</w:t>
            </w:r>
          </w:p>
        </w:tc>
        <w:tc>
          <w:tcPr>
            <w:tcW w:w="2410" w:type="dxa"/>
          </w:tcPr>
          <w:p w14:paraId="31560059" w14:textId="4093B2D8" w:rsidR="00405568" w:rsidRDefault="00405568" w:rsidP="00405568">
            <w:pPr>
              <w:rPr>
                <w:rFonts w:cstheme="minorHAnsi"/>
                <w:sz w:val="22"/>
                <w:highlight w:val="yellow"/>
              </w:rPr>
            </w:pPr>
            <w:r>
              <w:rPr>
                <w:rFonts w:cstheme="minorHAnsi" w:hint="eastAsia"/>
                <w:sz w:val="22"/>
                <w:highlight w:val="yellow"/>
              </w:rPr>
              <w:t>1</w:t>
            </w:r>
            <w:r>
              <w:rPr>
                <w:rFonts w:cstheme="minorHAnsi"/>
                <w:sz w:val="22"/>
                <w:highlight w:val="yellow"/>
              </w:rPr>
              <w:t>01.0 vs. 97.7</w:t>
            </w:r>
          </w:p>
        </w:tc>
        <w:tc>
          <w:tcPr>
            <w:tcW w:w="1984" w:type="dxa"/>
          </w:tcPr>
          <w:p w14:paraId="4B583172" w14:textId="529AD237" w:rsidR="00405568" w:rsidRPr="005D0868" w:rsidRDefault="00405568" w:rsidP="00405568">
            <w:pPr>
              <w:rPr>
                <w:rFonts w:cstheme="minorHAnsi"/>
                <w:sz w:val="22"/>
                <w:highlight w:val="yellow"/>
              </w:rPr>
            </w:pPr>
            <w:r w:rsidRPr="00F63993">
              <w:rPr>
                <w:rFonts w:cstheme="minorHAnsi"/>
                <w:sz w:val="22"/>
                <w:highlight w:val="yellow"/>
              </w:rPr>
              <w:t>stage 5D (PD)</w:t>
            </w:r>
          </w:p>
        </w:tc>
        <w:tc>
          <w:tcPr>
            <w:tcW w:w="1876" w:type="dxa"/>
          </w:tcPr>
          <w:p w14:paraId="116DB776" w14:textId="187F6A97" w:rsidR="00405568" w:rsidRPr="005D0868" w:rsidRDefault="00405568" w:rsidP="00405568">
            <w:pPr>
              <w:rPr>
                <w:rFonts w:cstheme="minorHAnsi"/>
                <w:sz w:val="22"/>
                <w:highlight w:val="yellow"/>
              </w:rPr>
            </w:pPr>
            <w:r w:rsidRPr="00F63993">
              <w:rPr>
                <w:rFonts w:cstheme="minorHAnsi"/>
                <w:sz w:val="22"/>
                <w:highlight w:val="yellow"/>
              </w:rPr>
              <w:t>In-house frailty questionnaire</w:t>
            </w:r>
          </w:p>
        </w:tc>
        <w:tc>
          <w:tcPr>
            <w:tcW w:w="1060" w:type="dxa"/>
          </w:tcPr>
          <w:p w14:paraId="3923E390" w14:textId="6B28D7D4" w:rsidR="00405568" w:rsidRPr="005D0868" w:rsidRDefault="00405568" w:rsidP="00405568">
            <w:pPr>
              <w:rPr>
                <w:rFonts w:cstheme="minorHAnsi"/>
                <w:sz w:val="22"/>
                <w:highlight w:val="yellow"/>
              </w:rPr>
            </w:pPr>
            <w:r w:rsidRPr="00F63993">
              <w:rPr>
                <w:rFonts w:cstheme="minorHAnsi"/>
                <w:sz w:val="22"/>
                <w:highlight w:val="yellow"/>
              </w:rPr>
              <w:t>178</w:t>
            </w:r>
          </w:p>
        </w:tc>
        <w:tc>
          <w:tcPr>
            <w:tcW w:w="1458" w:type="dxa"/>
          </w:tcPr>
          <w:p w14:paraId="30DDDFE8" w14:textId="18ECC9F8" w:rsidR="00405568" w:rsidRPr="005D0868" w:rsidRDefault="00405568" w:rsidP="00405568">
            <w:pPr>
              <w:rPr>
                <w:rFonts w:cstheme="minorHAnsi"/>
                <w:sz w:val="22"/>
                <w:highlight w:val="yellow"/>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405568" w:rsidRPr="00AD1BD3" w14:paraId="2CCF2E49" w14:textId="77777777" w:rsidTr="00EF40E4">
        <w:trPr>
          <w:trHeight w:val="341"/>
        </w:trPr>
        <w:tc>
          <w:tcPr>
            <w:tcW w:w="2154" w:type="dxa"/>
            <w:gridSpan w:val="3"/>
            <w:vMerge/>
          </w:tcPr>
          <w:p w14:paraId="1FAB9FD3" w14:textId="77777777" w:rsidR="00405568" w:rsidRDefault="00405568" w:rsidP="00405568">
            <w:pPr>
              <w:rPr>
                <w:rFonts w:cstheme="minorHAnsi"/>
                <w:b/>
                <w:sz w:val="22"/>
                <w:highlight w:val="yellow"/>
              </w:rPr>
            </w:pPr>
          </w:p>
        </w:tc>
        <w:tc>
          <w:tcPr>
            <w:tcW w:w="2666" w:type="dxa"/>
            <w:gridSpan w:val="2"/>
            <w:vMerge/>
          </w:tcPr>
          <w:p w14:paraId="161F3700" w14:textId="77777777" w:rsidR="00405568" w:rsidRDefault="00405568" w:rsidP="00405568">
            <w:pPr>
              <w:rPr>
                <w:rFonts w:cstheme="minorHAnsi"/>
                <w:sz w:val="22"/>
                <w:highlight w:val="yellow"/>
              </w:rPr>
            </w:pPr>
          </w:p>
        </w:tc>
        <w:tc>
          <w:tcPr>
            <w:tcW w:w="2410" w:type="dxa"/>
          </w:tcPr>
          <w:p w14:paraId="468DAA34" w14:textId="43CDC957" w:rsidR="00405568" w:rsidRDefault="00405568" w:rsidP="00405568">
            <w:pPr>
              <w:rPr>
                <w:rFonts w:cstheme="minorHAnsi"/>
                <w:sz w:val="22"/>
                <w:highlight w:val="yellow"/>
              </w:rPr>
            </w:pPr>
            <w:r>
              <w:rPr>
                <w:rFonts w:cstheme="minorHAnsi" w:hint="eastAsia"/>
                <w:sz w:val="22"/>
                <w:highlight w:val="yellow"/>
              </w:rPr>
              <w:t>1</w:t>
            </w:r>
            <w:r>
              <w:rPr>
                <w:rFonts w:cstheme="minorHAnsi"/>
                <w:sz w:val="22"/>
                <w:highlight w:val="yellow"/>
              </w:rPr>
              <w:t>03.0 vs. 93.6</w:t>
            </w:r>
          </w:p>
        </w:tc>
        <w:tc>
          <w:tcPr>
            <w:tcW w:w="1984" w:type="dxa"/>
          </w:tcPr>
          <w:p w14:paraId="43C7775D" w14:textId="522B546D" w:rsidR="00405568" w:rsidRPr="00F63993" w:rsidRDefault="00405568" w:rsidP="00405568">
            <w:pPr>
              <w:rPr>
                <w:rFonts w:cstheme="minorHAnsi"/>
                <w:sz w:val="22"/>
                <w:highlight w:val="yellow"/>
              </w:rPr>
            </w:pPr>
            <w:r>
              <w:rPr>
                <w:sz w:val="22"/>
                <w:highlight w:val="yellow"/>
              </w:rPr>
              <w:t>stage 5D (HD)</w:t>
            </w:r>
          </w:p>
        </w:tc>
        <w:tc>
          <w:tcPr>
            <w:tcW w:w="1876" w:type="dxa"/>
          </w:tcPr>
          <w:p w14:paraId="563B08E5" w14:textId="6352B3F6" w:rsidR="00405568" w:rsidRPr="00F63993" w:rsidRDefault="00405568" w:rsidP="00405568">
            <w:pPr>
              <w:rPr>
                <w:rFonts w:cstheme="minorHAnsi"/>
                <w:sz w:val="22"/>
                <w:highlight w:val="yellow"/>
              </w:rPr>
            </w:pPr>
            <w:r>
              <w:rPr>
                <w:rFonts w:hint="eastAsia"/>
                <w:sz w:val="22"/>
                <w:highlight w:val="yellow"/>
              </w:rPr>
              <w:t>F</w:t>
            </w:r>
            <w:r>
              <w:rPr>
                <w:sz w:val="22"/>
                <w:highlight w:val="yellow"/>
              </w:rPr>
              <w:t>ried Phenotypes</w:t>
            </w:r>
          </w:p>
        </w:tc>
        <w:tc>
          <w:tcPr>
            <w:tcW w:w="1060" w:type="dxa"/>
          </w:tcPr>
          <w:p w14:paraId="31D1186D" w14:textId="76CEC073" w:rsidR="00405568" w:rsidRPr="00F63993" w:rsidRDefault="00405568" w:rsidP="00405568">
            <w:pPr>
              <w:rPr>
                <w:rFonts w:cstheme="minorHAnsi"/>
                <w:sz w:val="22"/>
                <w:highlight w:val="yellow"/>
              </w:rPr>
            </w:pPr>
            <w:r>
              <w:rPr>
                <w:rFonts w:hint="eastAsia"/>
                <w:sz w:val="22"/>
                <w:highlight w:val="yellow"/>
              </w:rPr>
              <w:t>1</w:t>
            </w:r>
            <w:r>
              <w:rPr>
                <w:sz w:val="22"/>
                <w:highlight w:val="yellow"/>
              </w:rPr>
              <w:t>51</w:t>
            </w:r>
          </w:p>
        </w:tc>
        <w:tc>
          <w:tcPr>
            <w:tcW w:w="1458" w:type="dxa"/>
          </w:tcPr>
          <w:p w14:paraId="3DA2E244" w14:textId="74BA050B" w:rsidR="00405568" w:rsidRPr="00F63993" w:rsidRDefault="00405568" w:rsidP="00405568">
            <w:pPr>
              <w:rPr>
                <w:rFonts w:cstheme="minorHAnsi"/>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405568" w:rsidRPr="00AD1BD3" w14:paraId="6032CDF2" w14:textId="77777777" w:rsidTr="00EF40E4">
        <w:trPr>
          <w:trHeight w:val="295"/>
        </w:trPr>
        <w:tc>
          <w:tcPr>
            <w:tcW w:w="2154" w:type="dxa"/>
            <w:gridSpan w:val="3"/>
            <w:vMerge w:val="restart"/>
          </w:tcPr>
          <w:p w14:paraId="2F5F6448" w14:textId="7604BF0E" w:rsidR="00405568" w:rsidRDefault="00405568" w:rsidP="00405568">
            <w:pPr>
              <w:rPr>
                <w:rFonts w:cstheme="minorHAnsi"/>
                <w:b/>
                <w:sz w:val="22"/>
                <w:highlight w:val="yellow"/>
              </w:rPr>
            </w:pPr>
            <w:r>
              <w:rPr>
                <w:rFonts w:cstheme="minorHAnsi" w:hint="eastAsia"/>
                <w:b/>
                <w:sz w:val="22"/>
                <w:highlight w:val="yellow"/>
              </w:rPr>
              <w:t>M</w:t>
            </w:r>
            <w:r>
              <w:rPr>
                <w:rFonts w:cstheme="minorHAnsi"/>
                <w:b/>
                <w:sz w:val="22"/>
                <w:highlight w:val="yellow"/>
              </w:rPr>
              <w:t>ultimorbidity</w:t>
            </w:r>
          </w:p>
        </w:tc>
        <w:tc>
          <w:tcPr>
            <w:tcW w:w="2666" w:type="dxa"/>
            <w:gridSpan w:val="2"/>
            <w:vMerge w:val="restart"/>
          </w:tcPr>
          <w:p w14:paraId="7996E051" w14:textId="04B440B8" w:rsidR="00405568" w:rsidRDefault="00405568" w:rsidP="00405568">
            <w:pPr>
              <w:rPr>
                <w:rFonts w:cstheme="minorHAnsi"/>
                <w:sz w:val="22"/>
                <w:highlight w:val="yellow"/>
              </w:rPr>
            </w:pPr>
            <w:r>
              <w:rPr>
                <w:rFonts w:cstheme="minorHAnsi" w:hint="eastAsia"/>
                <w:sz w:val="22"/>
                <w:highlight w:val="yellow"/>
              </w:rPr>
              <w:t>C</w:t>
            </w:r>
            <w:r>
              <w:rPr>
                <w:rFonts w:cstheme="minorHAnsi"/>
                <w:sz w:val="22"/>
                <w:highlight w:val="yellow"/>
              </w:rPr>
              <w:t>harlson comorbidity index</w:t>
            </w:r>
          </w:p>
        </w:tc>
        <w:tc>
          <w:tcPr>
            <w:tcW w:w="2410" w:type="dxa"/>
          </w:tcPr>
          <w:p w14:paraId="2C286C2D" w14:textId="2615D655" w:rsidR="00405568" w:rsidRDefault="00405568" w:rsidP="00405568">
            <w:pPr>
              <w:rPr>
                <w:rFonts w:cstheme="minorHAnsi"/>
                <w:sz w:val="22"/>
                <w:highlight w:val="yellow"/>
              </w:rPr>
            </w:pPr>
            <w:r>
              <w:rPr>
                <w:rFonts w:cstheme="minorHAnsi" w:hint="eastAsia"/>
                <w:sz w:val="22"/>
                <w:highlight w:val="yellow"/>
              </w:rPr>
              <w:t>5</w:t>
            </w:r>
            <w:r>
              <w:rPr>
                <w:rFonts w:cstheme="minorHAnsi"/>
                <w:sz w:val="22"/>
                <w:highlight w:val="yellow"/>
              </w:rPr>
              <w:t>.0 vs. 2.0</w:t>
            </w:r>
          </w:p>
        </w:tc>
        <w:tc>
          <w:tcPr>
            <w:tcW w:w="1984" w:type="dxa"/>
          </w:tcPr>
          <w:p w14:paraId="25CAD1CA" w14:textId="5AADCD3B" w:rsidR="00405568" w:rsidRPr="005D0868" w:rsidRDefault="00405568" w:rsidP="00405568">
            <w:pPr>
              <w:rPr>
                <w:rFonts w:cstheme="minorHAnsi"/>
                <w:sz w:val="22"/>
                <w:highlight w:val="yellow"/>
              </w:rPr>
            </w:pPr>
            <w:r w:rsidRPr="008B6510">
              <w:rPr>
                <w:sz w:val="22"/>
                <w:highlight w:val="yellow"/>
              </w:rPr>
              <w:t>stage 5D (PD)</w:t>
            </w:r>
          </w:p>
        </w:tc>
        <w:tc>
          <w:tcPr>
            <w:tcW w:w="1876" w:type="dxa"/>
          </w:tcPr>
          <w:p w14:paraId="70DF0B3F" w14:textId="58A73F8D" w:rsidR="00405568" w:rsidRPr="005D0868" w:rsidRDefault="00405568" w:rsidP="00405568">
            <w:pPr>
              <w:rPr>
                <w:rFonts w:cstheme="minorHAnsi"/>
                <w:sz w:val="22"/>
                <w:highlight w:val="yellow"/>
              </w:rPr>
            </w:pPr>
            <w:r w:rsidRPr="008B6510">
              <w:rPr>
                <w:sz w:val="22"/>
                <w:highlight w:val="yellow"/>
              </w:rPr>
              <w:t>Clinical Frailty Scale</w:t>
            </w:r>
          </w:p>
        </w:tc>
        <w:tc>
          <w:tcPr>
            <w:tcW w:w="1060" w:type="dxa"/>
          </w:tcPr>
          <w:p w14:paraId="37BF5A10" w14:textId="233DEC60" w:rsidR="00405568" w:rsidRPr="005D0868" w:rsidRDefault="00405568" w:rsidP="00405568">
            <w:pPr>
              <w:rPr>
                <w:rFonts w:cstheme="minorHAnsi"/>
                <w:sz w:val="22"/>
                <w:highlight w:val="yellow"/>
              </w:rPr>
            </w:pPr>
            <w:r w:rsidRPr="008B6510">
              <w:rPr>
                <w:sz w:val="22"/>
                <w:highlight w:val="yellow"/>
              </w:rPr>
              <w:t>119</w:t>
            </w:r>
          </w:p>
        </w:tc>
        <w:tc>
          <w:tcPr>
            <w:tcW w:w="1458" w:type="dxa"/>
          </w:tcPr>
          <w:p w14:paraId="42EEDA20" w14:textId="19A1E4C9" w:rsidR="00405568" w:rsidRPr="005D0868" w:rsidRDefault="00405568" w:rsidP="00405568">
            <w:pPr>
              <w:rPr>
                <w:rFonts w:cstheme="minorHAnsi"/>
                <w:sz w:val="22"/>
                <w:highlight w:val="yellow"/>
              </w:rPr>
            </w:pPr>
            <w:r w:rsidRPr="008B6510">
              <w:rPr>
                <w:sz w:val="22"/>
                <w:highlight w:val="yellow"/>
              </w:rPr>
              <w:fldChar w:fldCharType="begin" w:fldLock="1"/>
            </w:r>
            <w:r w:rsidRPr="008B6510">
              <w:rPr>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8B6510">
              <w:rPr>
                <w:rFonts w:hint="eastAsia"/>
                <w:sz w:val="22"/>
                <w:highlight w:val="yellow"/>
              </w:rPr>
              <w:instrText>±</w:instrText>
            </w:r>
            <w:r w:rsidRPr="008B6510">
              <w:rPr>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8B6510">
              <w:rPr>
                <w:sz w:val="22"/>
                <w:highlight w:val="yellow"/>
              </w:rPr>
              <w:fldChar w:fldCharType="separate"/>
            </w:r>
            <w:r w:rsidRPr="008B6510">
              <w:rPr>
                <w:noProof/>
                <w:sz w:val="22"/>
                <w:highlight w:val="yellow"/>
                <w:vertAlign w:val="superscript"/>
              </w:rPr>
              <w:t>12</w:t>
            </w:r>
            <w:r w:rsidRPr="008B6510">
              <w:rPr>
                <w:sz w:val="22"/>
                <w:highlight w:val="yellow"/>
              </w:rPr>
              <w:fldChar w:fldCharType="end"/>
            </w:r>
            <w:r w:rsidRPr="008B6510">
              <w:rPr>
                <w:sz w:val="22"/>
                <w:highlight w:val="yellow"/>
              </w:rPr>
              <w:t xml:space="preserve"> 2018 PDI</w:t>
            </w:r>
          </w:p>
        </w:tc>
      </w:tr>
      <w:tr w:rsidR="00405568" w:rsidRPr="00AD1BD3" w14:paraId="5D5F4EED" w14:textId="77777777" w:rsidTr="00EF40E4">
        <w:trPr>
          <w:trHeight w:val="294"/>
        </w:trPr>
        <w:tc>
          <w:tcPr>
            <w:tcW w:w="2154" w:type="dxa"/>
            <w:gridSpan w:val="3"/>
            <w:vMerge/>
          </w:tcPr>
          <w:p w14:paraId="57C72610" w14:textId="77777777" w:rsidR="00405568" w:rsidRDefault="00405568" w:rsidP="00405568">
            <w:pPr>
              <w:rPr>
                <w:rFonts w:cstheme="minorHAnsi"/>
                <w:b/>
                <w:sz w:val="22"/>
                <w:highlight w:val="yellow"/>
              </w:rPr>
            </w:pPr>
          </w:p>
        </w:tc>
        <w:tc>
          <w:tcPr>
            <w:tcW w:w="2666" w:type="dxa"/>
            <w:gridSpan w:val="2"/>
            <w:vMerge/>
          </w:tcPr>
          <w:p w14:paraId="0E0C0676" w14:textId="77777777" w:rsidR="00405568" w:rsidRDefault="00405568" w:rsidP="00405568">
            <w:pPr>
              <w:rPr>
                <w:rFonts w:cstheme="minorHAnsi"/>
                <w:sz w:val="22"/>
                <w:highlight w:val="yellow"/>
              </w:rPr>
            </w:pPr>
          </w:p>
        </w:tc>
        <w:tc>
          <w:tcPr>
            <w:tcW w:w="2410" w:type="dxa"/>
          </w:tcPr>
          <w:p w14:paraId="7E609DC0" w14:textId="1548D400" w:rsidR="00405568" w:rsidRDefault="00405568" w:rsidP="00405568">
            <w:pPr>
              <w:rPr>
                <w:rFonts w:cstheme="minorHAnsi"/>
                <w:sz w:val="22"/>
                <w:highlight w:val="yellow"/>
              </w:rPr>
            </w:pPr>
            <w:r>
              <w:rPr>
                <w:rFonts w:cstheme="minorHAnsi" w:hint="eastAsia"/>
                <w:sz w:val="22"/>
                <w:highlight w:val="yellow"/>
              </w:rPr>
              <w:t>5</w:t>
            </w:r>
            <w:r>
              <w:rPr>
                <w:rFonts w:cstheme="minorHAnsi"/>
                <w:sz w:val="22"/>
                <w:highlight w:val="yellow"/>
              </w:rPr>
              <w:t>.8 vs. 5.1</w:t>
            </w:r>
          </w:p>
        </w:tc>
        <w:tc>
          <w:tcPr>
            <w:tcW w:w="1984" w:type="dxa"/>
          </w:tcPr>
          <w:p w14:paraId="5B90DA7D" w14:textId="7FF6F9DF" w:rsidR="00405568" w:rsidRPr="008B6510" w:rsidRDefault="00405568" w:rsidP="00405568">
            <w:pPr>
              <w:rPr>
                <w:sz w:val="22"/>
                <w:highlight w:val="yellow"/>
              </w:rPr>
            </w:pPr>
            <w:r w:rsidRPr="00F63993">
              <w:rPr>
                <w:rFonts w:cstheme="minorHAnsi"/>
                <w:sz w:val="22"/>
                <w:highlight w:val="yellow"/>
              </w:rPr>
              <w:t>stage 5D (PD)</w:t>
            </w:r>
          </w:p>
        </w:tc>
        <w:tc>
          <w:tcPr>
            <w:tcW w:w="1876" w:type="dxa"/>
          </w:tcPr>
          <w:p w14:paraId="5F1AE478" w14:textId="40DCD7D3" w:rsidR="00405568" w:rsidRPr="008B6510" w:rsidRDefault="00405568" w:rsidP="00405568">
            <w:pPr>
              <w:rPr>
                <w:sz w:val="22"/>
                <w:highlight w:val="yellow"/>
              </w:rPr>
            </w:pPr>
            <w:r w:rsidRPr="00F63993">
              <w:rPr>
                <w:rFonts w:cstheme="minorHAnsi"/>
                <w:sz w:val="22"/>
                <w:highlight w:val="yellow"/>
              </w:rPr>
              <w:t>In-house frailty questionnaire</w:t>
            </w:r>
          </w:p>
        </w:tc>
        <w:tc>
          <w:tcPr>
            <w:tcW w:w="1060" w:type="dxa"/>
          </w:tcPr>
          <w:p w14:paraId="25BBC17D" w14:textId="73507E35" w:rsidR="00405568" w:rsidRPr="008B6510" w:rsidRDefault="00405568" w:rsidP="00405568">
            <w:pPr>
              <w:rPr>
                <w:sz w:val="22"/>
                <w:highlight w:val="yellow"/>
              </w:rPr>
            </w:pPr>
            <w:r w:rsidRPr="00F63993">
              <w:rPr>
                <w:rFonts w:cstheme="minorHAnsi"/>
                <w:sz w:val="22"/>
                <w:highlight w:val="yellow"/>
              </w:rPr>
              <w:t>178</w:t>
            </w:r>
          </w:p>
        </w:tc>
        <w:tc>
          <w:tcPr>
            <w:tcW w:w="1458" w:type="dxa"/>
          </w:tcPr>
          <w:p w14:paraId="2EFA8F7C" w14:textId="7206BF2C" w:rsidR="00405568" w:rsidRPr="008B6510" w:rsidRDefault="00405568" w:rsidP="00405568">
            <w:pPr>
              <w:rPr>
                <w:sz w:val="22"/>
                <w:highlight w:val="yellow"/>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405568" w:rsidRPr="00AD1BD3" w14:paraId="0E8553FF" w14:textId="77777777" w:rsidTr="00EF40E4">
        <w:trPr>
          <w:trHeight w:val="294"/>
        </w:trPr>
        <w:tc>
          <w:tcPr>
            <w:tcW w:w="2154" w:type="dxa"/>
            <w:gridSpan w:val="3"/>
            <w:vMerge/>
          </w:tcPr>
          <w:p w14:paraId="6E548192" w14:textId="77777777" w:rsidR="00405568" w:rsidRDefault="00405568" w:rsidP="00405568">
            <w:pPr>
              <w:rPr>
                <w:rFonts w:cstheme="minorHAnsi"/>
                <w:b/>
                <w:sz w:val="22"/>
                <w:highlight w:val="yellow"/>
              </w:rPr>
            </w:pPr>
          </w:p>
        </w:tc>
        <w:tc>
          <w:tcPr>
            <w:tcW w:w="2666" w:type="dxa"/>
            <w:gridSpan w:val="2"/>
            <w:vMerge/>
          </w:tcPr>
          <w:p w14:paraId="3AFBB434" w14:textId="77777777" w:rsidR="00405568" w:rsidRDefault="00405568" w:rsidP="00405568">
            <w:pPr>
              <w:rPr>
                <w:rFonts w:cstheme="minorHAnsi"/>
                <w:sz w:val="22"/>
                <w:highlight w:val="yellow"/>
              </w:rPr>
            </w:pPr>
          </w:p>
        </w:tc>
        <w:tc>
          <w:tcPr>
            <w:tcW w:w="2410" w:type="dxa"/>
          </w:tcPr>
          <w:p w14:paraId="653CFF23" w14:textId="2C75E63C" w:rsidR="00405568" w:rsidRDefault="00405568" w:rsidP="00405568">
            <w:pPr>
              <w:rPr>
                <w:rFonts w:cstheme="minorHAnsi"/>
                <w:sz w:val="22"/>
                <w:highlight w:val="yellow"/>
              </w:rPr>
            </w:pPr>
            <w:r>
              <w:rPr>
                <w:rFonts w:cstheme="minorHAnsi"/>
                <w:sz w:val="22"/>
                <w:highlight w:val="yellow"/>
              </w:rPr>
              <w:t>6.6 vs. 4.3 (severe F vs. NF)</w:t>
            </w:r>
          </w:p>
        </w:tc>
        <w:tc>
          <w:tcPr>
            <w:tcW w:w="1984" w:type="dxa"/>
          </w:tcPr>
          <w:p w14:paraId="7014D028" w14:textId="3CF451FC" w:rsidR="00405568" w:rsidRPr="00F63993" w:rsidRDefault="00405568" w:rsidP="00405568">
            <w:pPr>
              <w:rPr>
                <w:rFonts w:cstheme="minorHAnsi"/>
                <w:sz w:val="22"/>
                <w:highlight w:val="yellow"/>
              </w:rPr>
            </w:pPr>
            <w:r w:rsidRPr="00F63993">
              <w:rPr>
                <w:rFonts w:cstheme="minorHAnsi"/>
                <w:sz w:val="22"/>
                <w:highlight w:val="yellow"/>
              </w:rPr>
              <w:t>stage 5D (PD)</w:t>
            </w:r>
          </w:p>
        </w:tc>
        <w:tc>
          <w:tcPr>
            <w:tcW w:w="1876" w:type="dxa"/>
          </w:tcPr>
          <w:p w14:paraId="698284B1" w14:textId="03F9F782" w:rsidR="00405568" w:rsidRPr="00F63993" w:rsidRDefault="00405568" w:rsidP="00405568">
            <w:pPr>
              <w:rPr>
                <w:rFonts w:cstheme="minorHAnsi"/>
                <w:sz w:val="22"/>
                <w:highlight w:val="yellow"/>
              </w:rPr>
            </w:pPr>
            <w:r w:rsidRPr="00F63993">
              <w:rPr>
                <w:rFonts w:cstheme="minorHAnsi"/>
                <w:sz w:val="22"/>
                <w:highlight w:val="yellow"/>
              </w:rPr>
              <w:t>In-house frailty questionnaire</w:t>
            </w:r>
          </w:p>
        </w:tc>
        <w:tc>
          <w:tcPr>
            <w:tcW w:w="1060" w:type="dxa"/>
          </w:tcPr>
          <w:p w14:paraId="4F29655F" w14:textId="2798EA3B" w:rsidR="00405568" w:rsidRPr="00F63993" w:rsidRDefault="00405568" w:rsidP="00405568">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0222DD02" w14:textId="305E8F29" w:rsidR="00405568" w:rsidRPr="00F63993" w:rsidRDefault="00405568" w:rsidP="00405568">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405568" w:rsidRPr="00AD1BD3" w14:paraId="605B25CD" w14:textId="77777777" w:rsidTr="00EF40E4">
        <w:trPr>
          <w:trHeight w:val="294"/>
        </w:trPr>
        <w:tc>
          <w:tcPr>
            <w:tcW w:w="2154" w:type="dxa"/>
            <w:gridSpan w:val="3"/>
            <w:vMerge/>
          </w:tcPr>
          <w:p w14:paraId="56A290B8" w14:textId="77777777" w:rsidR="00405568" w:rsidRDefault="00405568" w:rsidP="00405568">
            <w:pPr>
              <w:rPr>
                <w:rFonts w:cstheme="minorHAnsi"/>
                <w:b/>
                <w:sz w:val="22"/>
                <w:highlight w:val="yellow"/>
              </w:rPr>
            </w:pPr>
          </w:p>
        </w:tc>
        <w:tc>
          <w:tcPr>
            <w:tcW w:w="2666" w:type="dxa"/>
            <w:gridSpan w:val="2"/>
          </w:tcPr>
          <w:p w14:paraId="3596D410" w14:textId="4A842922" w:rsidR="00405568" w:rsidRDefault="00405568" w:rsidP="00405568">
            <w:pPr>
              <w:rPr>
                <w:rFonts w:cstheme="minorHAnsi"/>
                <w:sz w:val="22"/>
                <w:highlight w:val="yellow"/>
              </w:rPr>
            </w:pPr>
            <w:r>
              <w:rPr>
                <w:rFonts w:cstheme="minorHAnsi" w:hint="eastAsia"/>
                <w:sz w:val="22"/>
                <w:highlight w:val="yellow"/>
              </w:rPr>
              <w:t>N</w:t>
            </w:r>
            <w:r>
              <w:rPr>
                <w:rFonts w:cstheme="minorHAnsi"/>
                <w:sz w:val="22"/>
                <w:highlight w:val="yellow"/>
              </w:rPr>
              <w:t>umber of comorbidities</w:t>
            </w:r>
          </w:p>
        </w:tc>
        <w:tc>
          <w:tcPr>
            <w:tcW w:w="2410" w:type="dxa"/>
          </w:tcPr>
          <w:p w14:paraId="76522EE5" w14:textId="05700D61" w:rsidR="00405568" w:rsidRDefault="00405568" w:rsidP="00405568">
            <w:pPr>
              <w:rPr>
                <w:rFonts w:cstheme="minorHAnsi"/>
                <w:sz w:val="22"/>
                <w:highlight w:val="yellow"/>
              </w:rPr>
            </w:pPr>
            <w:r>
              <w:rPr>
                <w:rFonts w:cstheme="minorHAnsi" w:hint="eastAsia"/>
                <w:sz w:val="22"/>
                <w:highlight w:val="yellow"/>
              </w:rPr>
              <w:t>6</w:t>
            </w:r>
            <w:r>
              <w:rPr>
                <w:rFonts w:cstheme="minorHAnsi"/>
                <w:sz w:val="22"/>
                <w:highlight w:val="yellow"/>
              </w:rPr>
              <w:t xml:space="preserve"> vs. 5</w:t>
            </w:r>
          </w:p>
        </w:tc>
        <w:tc>
          <w:tcPr>
            <w:tcW w:w="1984" w:type="dxa"/>
          </w:tcPr>
          <w:p w14:paraId="49DDF32A" w14:textId="485A2BF0" w:rsidR="00405568" w:rsidRPr="008B6510" w:rsidRDefault="00405568" w:rsidP="00405568">
            <w:pPr>
              <w:rPr>
                <w:sz w:val="22"/>
                <w:highlight w:val="yellow"/>
              </w:rPr>
            </w:pPr>
            <w:r>
              <w:rPr>
                <w:sz w:val="22"/>
                <w:highlight w:val="yellow"/>
              </w:rPr>
              <w:t>stages 1-5</w:t>
            </w:r>
          </w:p>
        </w:tc>
        <w:tc>
          <w:tcPr>
            <w:tcW w:w="1876" w:type="dxa"/>
          </w:tcPr>
          <w:p w14:paraId="62C6625B" w14:textId="772EE3D0" w:rsidR="00405568" w:rsidRPr="00702C7E" w:rsidRDefault="00405568" w:rsidP="00405568">
            <w:pPr>
              <w:rPr>
                <w:sz w:val="22"/>
                <w:highlight w:val="yellow"/>
              </w:rPr>
            </w:pPr>
            <w:r w:rsidRPr="00702C7E">
              <w:rPr>
                <w:rFonts w:cstheme="minorHAnsi"/>
                <w:sz w:val="22"/>
                <w:highlight w:val="yellow"/>
                <w:lang w:eastAsia="ko-KR"/>
              </w:rPr>
              <w:t>Edmonton Frail Scale (EFS)</w:t>
            </w:r>
          </w:p>
        </w:tc>
        <w:tc>
          <w:tcPr>
            <w:tcW w:w="1060" w:type="dxa"/>
          </w:tcPr>
          <w:p w14:paraId="6FB81D90" w14:textId="5CE69726" w:rsidR="00405568" w:rsidRPr="00702C7E" w:rsidRDefault="00405568" w:rsidP="00405568">
            <w:pPr>
              <w:rPr>
                <w:sz w:val="22"/>
                <w:highlight w:val="yellow"/>
              </w:rPr>
            </w:pPr>
            <w:r w:rsidRPr="00702C7E">
              <w:rPr>
                <w:rFonts w:cstheme="minorHAnsi"/>
                <w:sz w:val="22"/>
                <w:highlight w:val="yellow"/>
                <w:lang w:eastAsia="ko-KR"/>
              </w:rPr>
              <w:t>41</w:t>
            </w:r>
          </w:p>
        </w:tc>
        <w:tc>
          <w:tcPr>
            <w:tcW w:w="1458" w:type="dxa"/>
          </w:tcPr>
          <w:p w14:paraId="05531BB8" w14:textId="656ACC10" w:rsidR="00405568" w:rsidRPr="00702C7E" w:rsidRDefault="00405568" w:rsidP="00405568">
            <w:pPr>
              <w:rPr>
                <w:sz w:val="22"/>
                <w:highlight w:val="yellow"/>
              </w:rPr>
            </w:pPr>
            <w:r w:rsidRPr="00702C7E">
              <w:rPr>
                <w:rFonts w:cstheme="minorHAnsi"/>
                <w:sz w:val="22"/>
                <w:highlight w:val="yellow"/>
              </w:rPr>
              <w:fldChar w:fldCharType="begin" w:fldLock="1"/>
            </w:r>
            <w:r w:rsidRPr="00702C7E">
              <w:rPr>
                <w:rFonts w:cstheme="minorHAnsi"/>
                <w:sz w:val="22"/>
                <w:highlight w:val="yellow"/>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02C7E">
              <w:rPr>
                <w:rFonts w:cstheme="minorHAnsi"/>
                <w:sz w:val="22"/>
                <w:highlight w:val="yellow"/>
              </w:rPr>
              <w:fldChar w:fldCharType="separate"/>
            </w:r>
            <w:r w:rsidRPr="00702C7E">
              <w:rPr>
                <w:rFonts w:cstheme="minorHAnsi"/>
                <w:noProof/>
                <w:sz w:val="22"/>
                <w:highlight w:val="yellow"/>
                <w:vertAlign w:val="superscript"/>
                <w:lang w:eastAsia="ko-KR"/>
              </w:rPr>
              <w:t>14</w:t>
            </w:r>
            <w:r w:rsidRPr="00702C7E">
              <w:rPr>
                <w:rFonts w:cstheme="minorHAnsi"/>
                <w:sz w:val="22"/>
                <w:highlight w:val="yellow"/>
              </w:rPr>
              <w:fldChar w:fldCharType="end"/>
            </w:r>
            <w:r w:rsidRPr="00702C7E">
              <w:rPr>
                <w:rFonts w:cstheme="minorHAnsi"/>
                <w:sz w:val="22"/>
                <w:highlight w:val="yellow"/>
              </w:rPr>
              <w:t xml:space="preserve"> Can J Diabet</w:t>
            </w:r>
          </w:p>
        </w:tc>
      </w:tr>
      <w:tr w:rsidR="00405568" w:rsidRPr="00AD1BD3" w14:paraId="05FD8536" w14:textId="77777777" w:rsidTr="00EF40E4">
        <w:trPr>
          <w:trHeight w:val="295"/>
        </w:trPr>
        <w:tc>
          <w:tcPr>
            <w:tcW w:w="2154" w:type="dxa"/>
            <w:gridSpan w:val="3"/>
            <w:vMerge w:val="restart"/>
          </w:tcPr>
          <w:p w14:paraId="79B4BACB" w14:textId="7561B0DB" w:rsidR="00405568" w:rsidRDefault="00405568" w:rsidP="00405568">
            <w:pPr>
              <w:rPr>
                <w:rFonts w:cstheme="minorHAnsi"/>
                <w:b/>
                <w:sz w:val="22"/>
                <w:highlight w:val="yellow"/>
              </w:rPr>
            </w:pPr>
            <w:r>
              <w:rPr>
                <w:rFonts w:cstheme="minorHAnsi" w:hint="eastAsia"/>
                <w:b/>
                <w:sz w:val="22"/>
                <w:highlight w:val="yellow"/>
              </w:rPr>
              <w:t>D</w:t>
            </w:r>
            <w:r>
              <w:rPr>
                <w:rFonts w:cstheme="minorHAnsi"/>
                <w:b/>
                <w:sz w:val="22"/>
                <w:highlight w:val="yellow"/>
              </w:rPr>
              <w:t>ialysis duration</w:t>
            </w:r>
          </w:p>
        </w:tc>
        <w:tc>
          <w:tcPr>
            <w:tcW w:w="2666" w:type="dxa"/>
            <w:gridSpan w:val="2"/>
            <w:vMerge w:val="restart"/>
          </w:tcPr>
          <w:p w14:paraId="256F05F8" w14:textId="7FA018BE" w:rsidR="00405568" w:rsidRDefault="00405568" w:rsidP="00405568">
            <w:pPr>
              <w:rPr>
                <w:rFonts w:cstheme="minorHAnsi"/>
                <w:sz w:val="22"/>
                <w:highlight w:val="yellow"/>
              </w:rPr>
            </w:pPr>
            <w:r>
              <w:rPr>
                <w:rFonts w:cstheme="minorHAnsi" w:hint="eastAsia"/>
                <w:sz w:val="22"/>
                <w:highlight w:val="yellow"/>
              </w:rPr>
              <w:t>D</w:t>
            </w:r>
            <w:r>
              <w:rPr>
                <w:rFonts w:cstheme="minorHAnsi"/>
                <w:sz w:val="22"/>
                <w:highlight w:val="yellow"/>
              </w:rPr>
              <w:t>uration</w:t>
            </w:r>
          </w:p>
        </w:tc>
        <w:tc>
          <w:tcPr>
            <w:tcW w:w="2410" w:type="dxa"/>
          </w:tcPr>
          <w:p w14:paraId="2F44B743" w14:textId="69FDA489" w:rsidR="00405568" w:rsidRDefault="00405568" w:rsidP="00405568">
            <w:pPr>
              <w:rPr>
                <w:rFonts w:cstheme="minorHAnsi"/>
                <w:sz w:val="22"/>
                <w:highlight w:val="yellow"/>
              </w:rPr>
            </w:pPr>
            <w:r>
              <w:rPr>
                <w:rFonts w:cstheme="minorHAnsi" w:hint="eastAsia"/>
                <w:sz w:val="22"/>
                <w:highlight w:val="yellow"/>
              </w:rPr>
              <w:t>7</w:t>
            </w:r>
            <w:r>
              <w:rPr>
                <w:rFonts w:cstheme="minorHAnsi"/>
                <w:sz w:val="22"/>
                <w:highlight w:val="yellow"/>
              </w:rPr>
              <w:t>0.5 vs. 162.1 (weeks)</w:t>
            </w:r>
          </w:p>
        </w:tc>
        <w:tc>
          <w:tcPr>
            <w:tcW w:w="1984" w:type="dxa"/>
          </w:tcPr>
          <w:p w14:paraId="7A3759B5" w14:textId="0762F599" w:rsidR="00405568" w:rsidRPr="008B6510" w:rsidRDefault="00405568" w:rsidP="00405568">
            <w:pPr>
              <w:rPr>
                <w:sz w:val="22"/>
                <w:highlight w:val="yellow"/>
              </w:rPr>
            </w:pPr>
            <w:r w:rsidRPr="008B6510">
              <w:rPr>
                <w:sz w:val="22"/>
                <w:highlight w:val="yellow"/>
              </w:rPr>
              <w:t>stage 5D (PD)</w:t>
            </w:r>
          </w:p>
        </w:tc>
        <w:tc>
          <w:tcPr>
            <w:tcW w:w="1876" w:type="dxa"/>
          </w:tcPr>
          <w:p w14:paraId="387962D3" w14:textId="7A74A414" w:rsidR="00405568" w:rsidRPr="008B6510" w:rsidRDefault="00405568" w:rsidP="00405568">
            <w:pPr>
              <w:rPr>
                <w:sz w:val="22"/>
                <w:highlight w:val="yellow"/>
              </w:rPr>
            </w:pPr>
            <w:r w:rsidRPr="008B6510">
              <w:rPr>
                <w:sz w:val="22"/>
                <w:highlight w:val="yellow"/>
              </w:rPr>
              <w:t>Clinical Frailty Scale</w:t>
            </w:r>
          </w:p>
        </w:tc>
        <w:tc>
          <w:tcPr>
            <w:tcW w:w="1060" w:type="dxa"/>
          </w:tcPr>
          <w:p w14:paraId="23D10C0D" w14:textId="67C787A1" w:rsidR="00405568" w:rsidRPr="008B6510" w:rsidRDefault="00405568" w:rsidP="00405568">
            <w:pPr>
              <w:rPr>
                <w:sz w:val="22"/>
                <w:highlight w:val="yellow"/>
              </w:rPr>
            </w:pPr>
            <w:r w:rsidRPr="008B6510">
              <w:rPr>
                <w:sz w:val="22"/>
                <w:highlight w:val="yellow"/>
              </w:rPr>
              <w:t>119</w:t>
            </w:r>
          </w:p>
        </w:tc>
        <w:tc>
          <w:tcPr>
            <w:tcW w:w="1458" w:type="dxa"/>
          </w:tcPr>
          <w:p w14:paraId="25C80892" w14:textId="6CAB08C6" w:rsidR="00405568" w:rsidRPr="008B6510" w:rsidRDefault="00405568" w:rsidP="00405568">
            <w:pPr>
              <w:rPr>
                <w:sz w:val="22"/>
                <w:highlight w:val="yellow"/>
              </w:rPr>
            </w:pPr>
            <w:r w:rsidRPr="008B6510">
              <w:rPr>
                <w:sz w:val="22"/>
                <w:highlight w:val="yellow"/>
              </w:rPr>
              <w:fldChar w:fldCharType="begin" w:fldLock="1"/>
            </w:r>
            <w:r w:rsidRPr="008B6510">
              <w:rPr>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8B6510">
              <w:rPr>
                <w:rFonts w:hint="eastAsia"/>
                <w:sz w:val="22"/>
                <w:highlight w:val="yellow"/>
              </w:rPr>
              <w:instrText>±</w:instrText>
            </w:r>
            <w:r w:rsidRPr="008B6510">
              <w:rPr>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8B6510">
              <w:rPr>
                <w:sz w:val="22"/>
                <w:highlight w:val="yellow"/>
              </w:rPr>
              <w:fldChar w:fldCharType="separate"/>
            </w:r>
            <w:r w:rsidRPr="008B6510">
              <w:rPr>
                <w:noProof/>
                <w:sz w:val="22"/>
                <w:highlight w:val="yellow"/>
                <w:vertAlign w:val="superscript"/>
              </w:rPr>
              <w:t>12</w:t>
            </w:r>
            <w:r w:rsidRPr="008B6510">
              <w:rPr>
                <w:sz w:val="22"/>
                <w:highlight w:val="yellow"/>
              </w:rPr>
              <w:fldChar w:fldCharType="end"/>
            </w:r>
            <w:r w:rsidRPr="008B6510">
              <w:rPr>
                <w:sz w:val="22"/>
                <w:highlight w:val="yellow"/>
              </w:rPr>
              <w:t xml:space="preserve"> 2018 PDI</w:t>
            </w:r>
          </w:p>
        </w:tc>
      </w:tr>
      <w:tr w:rsidR="00405568" w:rsidRPr="00AD1BD3" w14:paraId="3E77BC7B" w14:textId="77777777" w:rsidTr="00EF40E4">
        <w:trPr>
          <w:trHeight w:val="294"/>
        </w:trPr>
        <w:tc>
          <w:tcPr>
            <w:tcW w:w="2154" w:type="dxa"/>
            <w:gridSpan w:val="3"/>
            <w:vMerge/>
          </w:tcPr>
          <w:p w14:paraId="17AC9E53" w14:textId="77777777" w:rsidR="00405568" w:rsidRDefault="00405568" w:rsidP="00405568">
            <w:pPr>
              <w:rPr>
                <w:rFonts w:cstheme="minorHAnsi"/>
                <w:b/>
                <w:sz w:val="22"/>
                <w:highlight w:val="yellow"/>
              </w:rPr>
            </w:pPr>
          </w:p>
        </w:tc>
        <w:tc>
          <w:tcPr>
            <w:tcW w:w="2666" w:type="dxa"/>
            <w:gridSpan w:val="2"/>
            <w:vMerge/>
          </w:tcPr>
          <w:p w14:paraId="5442A13B" w14:textId="77777777" w:rsidR="00405568" w:rsidRDefault="00405568" w:rsidP="00405568">
            <w:pPr>
              <w:rPr>
                <w:rFonts w:cstheme="minorHAnsi"/>
                <w:sz w:val="22"/>
                <w:highlight w:val="yellow"/>
              </w:rPr>
            </w:pPr>
          </w:p>
        </w:tc>
        <w:tc>
          <w:tcPr>
            <w:tcW w:w="2410" w:type="dxa"/>
          </w:tcPr>
          <w:p w14:paraId="1B303C15" w14:textId="70D5EAFB" w:rsidR="00405568" w:rsidRDefault="00405568" w:rsidP="00405568">
            <w:pPr>
              <w:rPr>
                <w:rFonts w:cstheme="minorHAnsi"/>
                <w:sz w:val="22"/>
                <w:highlight w:val="yellow"/>
              </w:rPr>
            </w:pPr>
            <w:r>
              <w:rPr>
                <w:rFonts w:cstheme="minorHAnsi" w:hint="eastAsia"/>
                <w:sz w:val="22"/>
                <w:highlight w:val="yellow"/>
              </w:rPr>
              <w:t>4</w:t>
            </w:r>
            <w:r>
              <w:rPr>
                <w:rFonts w:cstheme="minorHAnsi"/>
                <w:sz w:val="22"/>
                <w:highlight w:val="yellow"/>
              </w:rPr>
              <w:t>7.9 vs. 34.3 (months)</w:t>
            </w:r>
          </w:p>
        </w:tc>
        <w:tc>
          <w:tcPr>
            <w:tcW w:w="1984" w:type="dxa"/>
          </w:tcPr>
          <w:p w14:paraId="247DA542" w14:textId="0AF4CAED" w:rsidR="00405568" w:rsidRPr="008B6510" w:rsidRDefault="00405568" w:rsidP="00405568">
            <w:pPr>
              <w:rPr>
                <w:sz w:val="22"/>
                <w:highlight w:val="yellow"/>
              </w:rPr>
            </w:pPr>
            <w:r w:rsidRPr="00F63993">
              <w:rPr>
                <w:rFonts w:cstheme="minorHAnsi"/>
                <w:sz w:val="22"/>
                <w:highlight w:val="yellow"/>
              </w:rPr>
              <w:t>stage 5D (PD)</w:t>
            </w:r>
          </w:p>
        </w:tc>
        <w:tc>
          <w:tcPr>
            <w:tcW w:w="1876" w:type="dxa"/>
          </w:tcPr>
          <w:p w14:paraId="03398E3A" w14:textId="6C19AACE" w:rsidR="00405568" w:rsidRPr="008B6510" w:rsidRDefault="00405568" w:rsidP="00405568">
            <w:pPr>
              <w:rPr>
                <w:sz w:val="22"/>
                <w:highlight w:val="yellow"/>
              </w:rPr>
            </w:pPr>
            <w:r w:rsidRPr="00F63993">
              <w:rPr>
                <w:rFonts w:cstheme="minorHAnsi"/>
                <w:sz w:val="22"/>
                <w:highlight w:val="yellow"/>
              </w:rPr>
              <w:t>In-house frailty questionnaire</w:t>
            </w:r>
          </w:p>
        </w:tc>
        <w:tc>
          <w:tcPr>
            <w:tcW w:w="1060" w:type="dxa"/>
          </w:tcPr>
          <w:p w14:paraId="5211F1DB" w14:textId="2FBA9055" w:rsidR="00405568" w:rsidRPr="008B6510" w:rsidRDefault="00405568" w:rsidP="00405568">
            <w:pPr>
              <w:rPr>
                <w:sz w:val="22"/>
                <w:highlight w:val="yellow"/>
              </w:rPr>
            </w:pPr>
            <w:r w:rsidRPr="00F63993">
              <w:rPr>
                <w:rFonts w:cstheme="minorHAnsi"/>
                <w:sz w:val="22"/>
                <w:highlight w:val="yellow"/>
              </w:rPr>
              <w:t>178</w:t>
            </w:r>
          </w:p>
        </w:tc>
        <w:tc>
          <w:tcPr>
            <w:tcW w:w="1458" w:type="dxa"/>
          </w:tcPr>
          <w:p w14:paraId="15782D8A" w14:textId="233FCB25" w:rsidR="00405568" w:rsidRPr="008B6510" w:rsidRDefault="00405568" w:rsidP="00405568">
            <w:pPr>
              <w:rPr>
                <w:sz w:val="22"/>
                <w:highlight w:val="yellow"/>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405568" w:rsidRPr="00AD1BD3" w14:paraId="7853E396" w14:textId="77777777" w:rsidTr="00EF40E4">
        <w:trPr>
          <w:trHeight w:val="294"/>
        </w:trPr>
        <w:tc>
          <w:tcPr>
            <w:tcW w:w="2154" w:type="dxa"/>
            <w:gridSpan w:val="3"/>
            <w:vMerge/>
          </w:tcPr>
          <w:p w14:paraId="63D58558" w14:textId="77777777" w:rsidR="00405568" w:rsidRDefault="00405568" w:rsidP="00405568">
            <w:pPr>
              <w:rPr>
                <w:rFonts w:cstheme="minorHAnsi"/>
                <w:b/>
                <w:sz w:val="22"/>
                <w:highlight w:val="yellow"/>
              </w:rPr>
            </w:pPr>
          </w:p>
        </w:tc>
        <w:tc>
          <w:tcPr>
            <w:tcW w:w="2666" w:type="dxa"/>
            <w:gridSpan w:val="2"/>
            <w:vMerge/>
          </w:tcPr>
          <w:p w14:paraId="1169612E" w14:textId="77777777" w:rsidR="00405568" w:rsidRDefault="00405568" w:rsidP="00405568">
            <w:pPr>
              <w:rPr>
                <w:rFonts w:cstheme="minorHAnsi"/>
                <w:sz w:val="22"/>
                <w:highlight w:val="yellow"/>
              </w:rPr>
            </w:pPr>
          </w:p>
        </w:tc>
        <w:tc>
          <w:tcPr>
            <w:tcW w:w="2410" w:type="dxa"/>
          </w:tcPr>
          <w:p w14:paraId="12C1DDE2" w14:textId="302595A1" w:rsidR="00405568" w:rsidRDefault="00405568" w:rsidP="00405568">
            <w:pPr>
              <w:rPr>
                <w:rFonts w:cstheme="minorHAnsi"/>
                <w:sz w:val="22"/>
                <w:highlight w:val="yellow"/>
              </w:rPr>
            </w:pPr>
            <w:r>
              <w:rPr>
                <w:rFonts w:cstheme="minorHAnsi" w:hint="eastAsia"/>
                <w:sz w:val="22"/>
                <w:highlight w:val="yellow"/>
              </w:rPr>
              <w:t>6</w:t>
            </w:r>
            <w:r>
              <w:rPr>
                <w:rFonts w:cstheme="minorHAnsi"/>
                <w:sz w:val="22"/>
                <w:highlight w:val="yellow"/>
              </w:rPr>
              <w:t>1.5 vs. 45.8 (months) (severe F vs. NF)</w:t>
            </w:r>
          </w:p>
        </w:tc>
        <w:tc>
          <w:tcPr>
            <w:tcW w:w="1984" w:type="dxa"/>
          </w:tcPr>
          <w:p w14:paraId="3269D51C" w14:textId="7164E375" w:rsidR="00405568" w:rsidRPr="00F63993" w:rsidRDefault="00405568" w:rsidP="00405568">
            <w:pPr>
              <w:rPr>
                <w:rFonts w:cstheme="minorHAnsi"/>
                <w:sz w:val="22"/>
                <w:highlight w:val="yellow"/>
              </w:rPr>
            </w:pPr>
            <w:r w:rsidRPr="00F63993">
              <w:rPr>
                <w:rFonts w:cstheme="minorHAnsi"/>
                <w:sz w:val="22"/>
                <w:highlight w:val="yellow"/>
              </w:rPr>
              <w:t>stage 5D (PD)</w:t>
            </w:r>
          </w:p>
        </w:tc>
        <w:tc>
          <w:tcPr>
            <w:tcW w:w="1876" w:type="dxa"/>
          </w:tcPr>
          <w:p w14:paraId="21215AE1" w14:textId="4676F97D" w:rsidR="00405568" w:rsidRPr="00F63993" w:rsidRDefault="00405568" w:rsidP="00405568">
            <w:pPr>
              <w:rPr>
                <w:rFonts w:cstheme="minorHAnsi"/>
                <w:sz w:val="22"/>
                <w:highlight w:val="yellow"/>
              </w:rPr>
            </w:pPr>
            <w:r w:rsidRPr="00F63993">
              <w:rPr>
                <w:rFonts w:cstheme="minorHAnsi"/>
                <w:sz w:val="22"/>
                <w:highlight w:val="yellow"/>
              </w:rPr>
              <w:t>In-house frailty questionnaire</w:t>
            </w:r>
          </w:p>
        </w:tc>
        <w:tc>
          <w:tcPr>
            <w:tcW w:w="1060" w:type="dxa"/>
          </w:tcPr>
          <w:p w14:paraId="17A83D10" w14:textId="5D4DFF29" w:rsidR="00405568" w:rsidRPr="00F63993" w:rsidRDefault="00405568" w:rsidP="00405568">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2C3B41B1" w14:textId="14429E11" w:rsidR="00405568" w:rsidRPr="00F63993" w:rsidRDefault="00405568" w:rsidP="00405568">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405568" w:rsidRPr="00AD1BD3" w14:paraId="4D604984" w14:textId="77777777" w:rsidTr="00EF40E4">
        <w:trPr>
          <w:trHeight w:val="294"/>
        </w:trPr>
        <w:tc>
          <w:tcPr>
            <w:tcW w:w="2154" w:type="dxa"/>
            <w:gridSpan w:val="3"/>
            <w:vMerge w:val="restart"/>
          </w:tcPr>
          <w:p w14:paraId="12B6FA1A" w14:textId="717FDD13" w:rsidR="00405568" w:rsidRDefault="00405568" w:rsidP="00405568">
            <w:pPr>
              <w:rPr>
                <w:rFonts w:cstheme="minorHAnsi"/>
                <w:b/>
                <w:sz w:val="22"/>
                <w:highlight w:val="yellow"/>
              </w:rPr>
            </w:pPr>
            <w:r>
              <w:rPr>
                <w:rFonts w:cstheme="minorHAnsi" w:hint="eastAsia"/>
                <w:b/>
                <w:sz w:val="22"/>
                <w:highlight w:val="yellow"/>
              </w:rPr>
              <w:t>P</w:t>
            </w:r>
            <w:r>
              <w:rPr>
                <w:rFonts w:cstheme="minorHAnsi"/>
                <w:b/>
                <w:sz w:val="22"/>
                <w:highlight w:val="yellow"/>
              </w:rPr>
              <w:t>hysical examination</w:t>
            </w:r>
          </w:p>
        </w:tc>
        <w:tc>
          <w:tcPr>
            <w:tcW w:w="2666" w:type="dxa"/>
            <w:gridSpan w:val="2"/>
            <w:vMerge w:val="restart"/>
          </w:tcPr>
          <w:p w14:paraId="10A56980" w14:textId="172FDF40" w:rsidR="00405568" w:rsidRDefault="00405568" w:rsidP="00405568">
            <w:pPr>
              <w:rPr>
                <w:rFonts w:cstheme="minorHAnsi"/>
                <w:sz w:val="22"/>
                <w:highlight w:val="yellow"/>
              </w:rPr>
            </w:pPr>
            <w:r>
              <w:rPr>
                <w:rFonts w:cstheme="minorHAnsi" w:hint="eastAsia"/>
                <w:sz w:val="22"/>
                <w:highlight w:val="yellow"/>
              </w:rPr>
              <w:t>D</w:t>
            </w:r>
            <w:r>
              <w:rPr>
                <w:rFonts w:cstheme="minorHAnsi"/>
                <w:sz w:val="22"/>
                <w:highlight w:val="yellow"/>
              </w:rPr>
              <w:t>iastolic blood pressure (mmHg)</w:t>
            </w:r>
          </w:p>
        </w:tc>
        <w:tc>
          <w:tcPr>
            <w:tcW w:w="2410" w:type="dxa"/>
          </w:tcPr>
          <w:p w14:paraId="34CD1F5E" w14:textId="684718AA" w:rsidR="00405568" w:rsidRDefault="00405568" w:rsidP="00405568">
            <w:pPr>
              <w:rPr>
                <w:rFonts w:cstheme="minorHAnsi"/>
                <w:sz w:val="22"/>
                <w:highlight w:val="yellow"/>
              </w:rPr>
            </w:pPr>
            <w:r>
              <w:rPr>
                <w:rFonts w:cstheme="minorHAnsi" w:hint="eastAsia"/>
                <w:sz w:val="22"/>
                <w:highlight w:val="yellow"/>
              </w:rPr>
              <w:t>7</w:t>
            </w:r>
            <w:r>
              <w:rPr>
                <w:rFonts w:cstheme="minorHAnsi"/>
                <w:sz w:val="22"/>
                <w:highlight w:val="yellow"/>
              </w:rPr>
              <w:t>5.6 vs. 80.2</w:t>
            </w:r>
          </w:p>
        </w:tc>
        <w:tc>
          <w:tcPr>
            <w:tcW w:w="1984" w:type="dxa"/>
          </w:tcPr>
          <w:p w14:paraId="3C391C66" w14:textId="48B50D97" w:rsidR="00405568" w:rsidRPr="00F63993" w:rsidRDefault="00405568" w:rsidP="00405568">
            <w:pPr>
              <w:rPr>
                <w:rFonts w:cstheme="minorHAnsi"/>
                <w:sz w:val="22"/>
                <w:highlight w:val="yellow"/>
              </w:rPr>
            </w:pPr>
            <w:r w:rsidRPr="00F63993">
              <w:rPr>
                <w:rFonts w:cstheme="minorHAnsi"/>
                <w:sz w:val="22"/>
                <w:highlight w:val="yellow"/>
              </w:rPr>
              <w:t>stage 5D (PD)</w:t>
            </w:r>
          </w:p>
        </w:tc>
        <w:tc>
          <w:tcPr>
            <w:tcW w:w="1876" w:type="dxa"/>
          </w:tcPr>
          <w:p w14:paraId="76033C92" w14:textId="64D736C4" w:rsidR="00405568" w:rsidRPr="00F63993" w:rsidRDefault="00405568" w:rsidP="00405568">
            <w:pPr>
              <w:rPr>
                <w:rFonts w:cstheme="minorHAnsi"/>
                <w:sz w:val="22"/>
                <w:highlight w:val="yellow"/>
              </w:rPr>
            </w:pPr>
            <w:r w:rsidRPr="00F63993">
              <w:rPr>
                <w:rFonts w:cstheme="minorHAnsi"/>
                <w:sz w:val="22"/>
                <w:highlight w:val="yellow"/>
              </w:rPr>
              <w:t>In-house frailty questionnaire</w:t>
            </w:r>
          </w:p>
        </w:tc>
        <w:tc>
          <w:tcPr>
            <w:tcW w:w="1060" w:type="dxa"/>
          </w:tcPr>
          <w:p w14:paraId="7537A885" w14:textId="2F5CE009" w:rsidR="00405568" w:rsidRPr="00F63993" w:rsidRDefault="00405568" w:rsidP="00405568">
            <w:pPr>
              <w:rPr>
                <w:rFonts w:cstheme="minorHAnsi"/>
                <w:sz w:val="22"/>
                <w:highlight w:val="yellow"/>
              </w:rPr>
            </w:pPr>
            <w:r w:rsidRPr="00F63993">
              <w:rPr>
                <w:rFonts w:cstheme="minorHAnsi"/>
                <w:sz w:val="22"/>
                <w:highlight w:val="yellow"/>
              </w:rPr>
              <w:t>178</w:t>
            </w:r>
          </w:p>
        </w:tc>
        <w:tc>
          <w:tcPr>
            <w:tcW w:w="1458" w:type="dxa"/>
          </w:tcPr>
          <w:p w14:paraId="7348DD57" w14:textId="190B8327" w:rsidR="00405568" w:rsidRPr="00F63993" w:rsidRDefault="00405568" w:rsidP="00405568">
            <w:pPr>
              <w:rPr>
                <w:rFonts w:cstheme="minorHAnsi"/>
                <w:sz w:val="22"/>
                <w:highlight w:val="yellow"/>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405568" w:rsidRPr="00AD1BD3" w14:paraId="3E409FEF" w14:textId="77777777" w:rsidTr="00EF40E4">
        <w:trPr>
          <w:trHeight w:val="294"/>
        </w:trPr>
        <w:tc>
          <w:tcPr>
            <w:tcW w:w="2154" w:type="dxa"/>
            <w:gridSpan w:val="3"/>
            <w:vMerge/>
          </w:tcPr>
          <w:p w14:paraId="32E51BB1" w14:textId="77777777" w:rsidR="00405568" w:rsidRDefault="00405568" w:rsidP="00405568">
            <w:pPr>
              <w:rPr>
                <w:rFonts w:cstheme="minorHAnsi"/>
                <w:b/>
                <w:sz w:val="22"/>
                <w:highlight w:val="yellow"/>
              </w:rPr>
            </w:pPr>
          </w:p>
        </w:tc>
        <w:tc>
          <w:tcPr>
            <w:tcW w:w="2666" w:type="dxa"/>
            <w:gridSpan w:val="2"/>
            <w:vMerge/>
          </w:tcPr>
          <w:p w14:paraId="1A64367D" w14:textId="77777777" w:rsidR="00405568" w:rsidRDefault="00405568" w:rsidP="00405568">
            <w:pPr>
              <w:rPr>
                <w:rFonts w:cstheme="minorHAnsi"/>
                <w:sz w:val="22"/>
                <w:highlight w:val="yellow"/>
              </w:rPr>
            </w:pPr>
          </w:p>
        </w:tc>
        <w:tc>
          <w:tcPr>
            <w:tcW w:w="2410" w:type="dxa"/>
          </w:tcPr>
          <w:p w14:paraId="118B0B77" w14:textId="6E3ABE90" w:rsidR="00405568" w:rsidRDefault="00405568" w:rsidP="00405568">
            <w:pPr>
              <w:rPr>
                <w:rFonts w:cstheme="minorHAnsi"/>
                <w:sz w:val="22"/>
                <w:highlight w:val="yellow"/>
              </w:rPr>
            </w:pPr>
            <w:r>
              <w:rPr>
                <w:rFonts w:cstheme="minorHAnsi"/>
                <w:sz w:val="22"/>
                <w:highlight w:val="yellow"/>
              </w:rPr>
              <w:t>72.7 vs. 82.5 (severe F vs. NF)</w:t>
            </w:r>
          </w:p>
        </w:tc>
        <w:tc>
          <w:tcPr>
            <w:tcW w:w="1984" w:type="dxa"/>
          </w:tcPr>
          <w:p w14:paraId="1E439499" w14:textId="4F56B653" w:rsidR="00405568" w:rsidRPr="00F63993" w:rsidRDefault="00405568" w:rsidP="00405568">
            <w:pPr>
              <w:rPr>
                <w:rFonts w:cstheme="minorHAnsi"/>
                <w:sz w:val="22"/>
                <w:highlight w:val="yellow"/>
              </w:rPr>
            </w:pPr>
            <w:r w:rsidRPr="00F63993">
              <w:rPr>
                <w:rFonts w:cstheme="minorHAnsi"/>
                <w:sz w:val="22"/>
                <w:highlight w:val="yellow"/>
              </w:rPr>
              <w:t>stage 5D (PD)</w:t>
            </w:r>
          </w:p>
        </w:tc>
        <w:tc>
          <w:tcPr>
            <w:tcW w:w="1876" w:type="dxa"/>
          </w:tcPr>
          <w:p w14:paraId="21A8662F" w14:textId="4C9D67EA" w:rsidR="00405568" w:rsidRPr="00F63993" w:rsidRDefault="00405568" w:rsidP="00405568">
            <w:pPr>
              <w:rPr>
                <w:rFonts w:cstheme="minorHAnsi"/>
                <w:sz w:val="22"/>
                <w:highlight w:val="yellow"/>
              </w:rPr>
            </w:pPr>
            <w:r w:rsidRPr="00F63993">
              <w:rPr>
                <w:rFonts w:cstheme="minorHAnsi"/>
                <w:sz w:val="22"/>
                <w:highlight w:val="yellow"/>
              </w:rPr>
              <w:t>In-house frailty questionnaire</w:t>
            </w:r>
          </w:p>
        </w:tc>
        <w:tc>
          <w:tcPr>
            <w:tcW w:w="1060" w:type="dxa"/>
          </w:tcPr>
          <w:p w14:paraId="5464E02E" w14:textId="4DA86D13" w:rsidR="00405568" w:rsidRPr="00F63993" w:rsidRDefault="00405568" w:rsidP="00405568">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3CF92D03" w14:textId="516D4F6A" w:rsidR="00405568" w:rsidRPr="00F63993" w:rsidRDefault="00405568" w:rsidP="00405568">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405568" w:rsidRPr="000D2291" w14:paraId="6CDA3E02" w14:textId="77777777" w:rsidTr="00EF40E4">
        <w:tc>
          <w:tcPr>
            <w:tcW w:w="2154" w:type="dxa"/>
            <w:gridSpan w:val="3"/>
          </w:tcPr>
          <w:p w14:paraId="3A604FD4" w14:textId="723A830B" w:rsidR="00405568" w:rsidRPr="00F82336" w:rsidRDefault="00405568" w:rsidP="00405568">
            <w:pPr>
              <w:pStyle w:val="2"/>
              <w:outlineLvl w:val="1"/>
              <w15:collapsed w:val="0"/>
              <w:rPr>
                <w:highlight w:val="yellow"/>
              </w:rPr>
            </w:pPr>
            <w:bookmarkStart w:id="7" w:name="_Toc4773301"/>
            <w:r w:rsidRPr="00F82336">
              <w:rPr>
                <w:highlight w:val="yellow"/>
              </w:rPr>
              <w:t>Biological</w:t>
            </w:r>
            <w:bookmarkEnd w:id="7"/>
          </w:p>
        </w:tc>
        <w:tc>
          <w:tcPr>
            <w:tcW w:w="2666" w:type="dxa"/>
            <w:gridSpan w:val="2"/>
          </w:tcPr>
          <w:p w14:paraId="1BE3584D" w14:textId="77777777" w:rsidR="00405568" w:rsidRPr="000D2291" w:rsidRDefault="00405568" w:rsidP="00405568">
            <w:pPr>
              <w:rPr>
                <w:rFonts w:cstheme="minorHAnsi"/>
                <w:sz w:val="22"/>
              </w:rPr>
            </w:pPr>
          </w:p>
        </w:tc>
        <w:tc>
          <w:tcPr>
            <w:tcW w:w="2410" w:type="dxa"/>
          </w:tcPr>
          <w:p w14:paraId="7BBF451B" w14:textId="77777777" w:rsidR="00405568" w:rsidRPr="000D2291" w:rsidRDefault="00405568" w:rsidP="00405568">
            <w:pPr>
              <w:rPr>
                <w:rFonts w:cstheme="minorHAnsi"/>
                <w:sz w:val="22"/>
              </w:rPr>
            </w:pPr>
          </w:p>
        </w:tc>
        <w:tc>
          <w:tcPr>
            <w:tcW w:w="1984" w:type="dxa"/>
          </w:tcPr>
          <w:p w14:paraId="73CB136B" w14:textId="77777777" w:rsidR="00405568" w:rsidRPr="000D2291" w:rsidRDefault="00405568" w:rsidP="00405568">
            <w:pPr>
              <w:rPr>
                <w:rFonts w:cstheme="minorHAnsi"/>
                <w:sz w:val="22"/>
              </w:rPr>
            </w:pPr>
          </w:p>
        </w:tc>
        <w:tc>
          <w:tcPr>
            <w:tcW w:w="1876" w:type="dxa"/>
          </w:tcPr>
          <w:p w14:paraId="50B4DE64" w14:textId="77777777" w:rsidR="00405568" w:rsidRPr="000D2291" w:rsidRDefault="00405568" w:rsidP="00405568">
            <w:pPr>
              <w:rPr>
                <w:rFonts w:cstheme="minorHAnsi"/>
                <w:sz w:val="22"/>
              </w:rPr>
            </w:pPr>
          </w:p>
        </w:tc>
        <w:tc>
          <w:tcPr>
            <w:tcW w:w="1060" w:type="dxa"/>
          </w:tcPr>
          <w:p w14:paraId="45C4792C" w14:textId="77777777" w:rsidR="00405568" w:rsidRPr="000D2291" w:rsidRDefault="00405568" w:rsidP="00405568">
            <w:pPr>
              <w:rPr>
                <w:rFonts w:cstheme="minorHAnsi"/>
                <w:sz w:val="22"/>
              </w:rPr>
            </w:pPr>
            <w:r>
              <w:rPr>
                <w:rFonts w:cstheme="minorHAnsi"/>
                <w:sz w:val="22"/>
              </w:rPr>
              <w:softHyphen/>
            </w:r>
            <w:r>
              <w:rPr>
                <w:rFonts w:cstheme="minorHAnsi"/>
                <w:sz w:val="22"/>
              </w:rPr>
              <w:softHyphen/>
            </w:r>
          </w:p>
        </w:tc>
        <w:tc>
          <w:tcPr>
            <w:tcW w:w="1458" w:type="dxa"/>
          </w:tcPr>
          <w:p w14:paraId="1D695478" w14:textId="77777777" w:rsidR="00405568" w:rsidRPr="000D2291" w:rsidRDefault="00405568" w:rsidP="00405568">
            <w:pPr>
              <w:rPr>
                <w:rFonts w:cstheme="minorHAnsi"/>
                <w:sz w:val="22"/>
              </w:rPr>
            </w:pPr>
          </w:p>
        </w:tc>
      </w:tr>
      <w:tr w:rsidR="00405568" w:rsidRPr="000D2291" w14:paraId="45E2FBC4" w14:textId="77777777" w:rsidTr="00EF40E4">
        <w:trPr>
          <w:trHeight w:val="164"/>
        </w:trPr>
        <w:tc>
          <w:tcPr>
            <w:tcW w:w="236" w:type="dxa"/>
            <w:vMerge w:val="restart"/>
          </w:tcPr>
          <w:p w14:paraId="0B89B855" w14:textId="3AA07AA9" w:rsidR="00405568" w:rsidRPr="00516C10" w:rsidRDefault="00405568" w:rsidP="00405568">
            <w:pPr>
              <w:rPr>
                <w:rFonts w:cstheme="minorHAnsi"/>
                <w:sz w:val="22"/>
              </w:rPr>
            </w:pPr>
          </w:p>
        </w:tc>
        <w:tc>
          <w:tcPr>
            <w:tcW w:w="1918" w:type="dxa"/>
            <w:gridSpan w:val="2"/>
            <w:vMerge w:val="restart"/>
          </w:tcPr>
          <w:p w14:paraId="3D71540B" w14:textId="77777777" w:rsidR="00405568" w:rsidRPr="000D2291" w:rsidRDefault="00405568" w:rsidP="00405568">
            <w:pPr>
              <w:pStyle w:val="3"/>
              <w:outlineLvl w:val="2"/>
            </w:pPr>
            <w:bookmarkStart w:id="8" w:name="_Toc4773302"/>
            <w:r w:rsidRPr="00BB06C1">
              <w:rPr>
                <w:highlight w:val="yellow"/>
              </w:rPr>
              <w:t>Cardiovascular</w:t>
            </w:r>
            <w:bookmarkEnd w:id="8"/>
          </w:p>
        </w:tc>
        <w:tc>
          <w:tcPr>
            <w:tcW w:w="2666" w:type="dxa"/>
            <w:gridSpan w:val="2"/>
            <w:vMerge w:val="restart"/>
          </w:tcPr>
          <w:p w14:paraId="3FB2088E" w14:textId="77777777" w:rsidR="00405568" w:rsidRPr="0094243F" w:rsidRDefault="00405568" w:rsidP="00405568">
            <w:pPr>
              <w:rPr>
                <w:rFonts w:cstheme="minorHAnsi"/>
                <w:sz w:val="22"/>
                <w:highlight w:val="yellow"/>
              </w:rPr>
            </w:pPr>
            <w:r w:rsidRPr="0094243F">
              <w:rPr>
                <w:rFonts w:cstheme="minorHAnsi"/>
                <w:sz w:val="22"/>
                <w:highlight w:val="yellow"/>
              </w:rPr>
              <w:t>Heart Failure (%)</w:t>
            </w:r>
          </w:p>
        </w:tc>
        <w:tc>
          <w:tcPr>
            <w:tcW w:w="2410" w:type="dxa"/>
          </w:tcPr>
          <w:p w14:paraId="2BFF1245" w14:textId="77777777" w:rsidR="00405568" w:rsidRPr="0094243F" w:rsidRDefault="00405568" w:rsidP="00405568">
            <w:pPr>
              <w:rPr>
                <w:rFonts w:cstheme="minorHAnsi"/>
                <w:sz w:val="22"/>
                <w:highlight w:val="yellow"/>
              </w:rPr>
            </w:pPr>
            <w:r w:rsidRPr="0094243F">
              <w:rPr>
                <w:rFonts w:cstheme="minorHAnsi"/>
                <w:sz w:val="22"/>
                <w:highlight w:val="yellow"/>
              </w:rPr>
              <w:t>30% vs 12%</w:t>
            </w:r>
          </w:p>
        </w:tc>
        <w:tc>
          <w:tcPr>
            <w:tcW w:w="1984" w:type="dxa"/>
          </w:tcPr>
          <w:p w14:paraId="736C9D02" w14:textId="6E058109" w:rsidR="00405568" w:rsidRPr="0094243F" w:rsidRDefault="00405568" w:rsidP="00405568">
            <w:pPr>
              <w:rPr>
                <w:rFonts w:cstheme="minorHAnsi"/>
                <w:sz w:val="22"/>
                <w:highlight w:val="yellow"/>
              </w:rPr>
            </w:pPr>
            <w:r w:rsidRPr="0094243F">
              <w:rPr>
                <w:rFonts w:cstheme="minorHAnsi"/>
                <w:sz w:val="22"/>
                <w:highlight w:val="yellow"/>
              </w:rPr>
              <w:t>stages 1-4</w:t>
            </w:r>
          </w:p>
        </w:tc>
        <w:tc>
          <w:tcPr>
            <w:tcW w:w="1876" w:type="dxa"/>
          </w:tcPr>
          <w:p w14:paraId="28D03B8E" w14:textId="2095B85A" w:rsidR="00405568" w:rsidRPr="0094243F" w:rsidRDefault="00405568" w:rsidP="00405568">
            <w:pPr>
              <w:rPr>
                <w:rFonts w:cstheme="minorHAnsi"/>
                <w:sz w:val="22"/>
                <w:highlight w:val="yellow"/>
              </w:rPr>
            </w:pPr>
            <w:r w:rsidRPr="0094243F">
              <w:rPr>
                <w:rFonts w:cstheme="minorHAnsi"/>
                <w:sz w:val="22"/>
                <w:highlight w:val="yellow"/>
              </w:rPr>
              <w:t>Modified CHS scale</w:t>
            </w:r>
          </w:p>
        </w:tc>
        <w:tc>
          <w:tcPr>
            <w:tcW w:w="1060" w:type="dxa"/>
          </w:tcPr>
          <w:p w14:paraId="57898ABB" w14:textId="77777777" w:rsidR="00405568" w:rsidRPr="0094243F" w:rsidRDefault="00405568" w:rsidP="00405568">
            <w:pPr>
              <w:rPr>
                <w:rFonts w:cstheme="minorHAnsi"/>
                <w:sz w:val="22"/>
                <w:highlight w:val="yellow"/>
              </w:rPr>
            </w:pPr>
            <w:r w:rsidRPr="0094243F">
              <w:rPr>
                <w:rFonts w:cstheme="minorHAnsi"/>
                <w:sz w:val="22"/>
                <w:highlight w:val="yellow"/>
              </w:rPr>
              <w:t>336</w:t>
            </w:r>
          </w:p>
        </w:tc>
        <w:tc>
          <w:tcPr>
            <w:tcW w:w="1458" w:type="dxa"/>
          </w:tcPr>
          <w:p w14:paraId="529C0119" w14:textId="78C4410F" w:rsidR="00405568" w:rsidRPr="0094243F" w:rsidRDefault="00405568" w:rsidP="00405568">
            <w:pPr>
              <w:rPr>
                <w:rFonts w:cstheme="minorHAnsi"/>
                <w:sz w:val="22"/>
                <w:highlight w:val="yellow"/>
              </w:rPr>
            </w:pPr>
            <w:r w:rsidRPr="0094243F">
              <w:rPr>
                <w:rFonts w:cstheme="minorHAnsi"/>
                <w:sz w:val="22"/>
                <w:highlight w:val="yellow"/>
              </w:rPr>
              <w:fldChar w:fldCharType="begin" w:fldLock="1"/>
            </w:r>
            <w:r w:rsidRPr="0094243F">
              <w:rPr>
                <w:rFonts w:cstheme="minorHAnsi"/>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94243F">
              <w:rPr>
                <w:rFonts w:cstheme="minorHAnsi"/>
                <w:sz w:val="22"/>
                <w:highlight w:val="yellow"/>
              </w:rPr>
              <w:instrText>！</w:instrText>
            </w:r>
            <w:r w:rsidRPr="0094243F">
              <w:rPr>
                <w:rFonts w:cstheme="minorHAnsi"/>
                <w:sz w:val="22"/>
                <w:highlight w:val="yellow"/>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94243F">
              <w:rPr>
                <w:rFonts w:cstheme="minorHAnsi"/>
                <w:sz w:val="22"/>
                <w:highlight w:val="yellow"/>
              </w:rPr>
              <w:fldChar w:fldCharType="separate"/>
            </w:r>
            <w:r w:rsidRPr="0094243F">
              <w:rPr>
                <w:rFonts w:cstheme="minorHAnsi"/>
                <w:noProof/>
                <w:sz w:val="22"/>
                <w:highlight w:val="yellow"/>
                <w:vertAlign w:val="superscript"/>
              </w:rPr>
              <w:t>7</w:t>
            </w:r>
            <w:r w:rsidRPr="0094243F">
              <w:rPr>
                <w:rFonts w:cstheme="minorHAnsi"/>
                <w:sz w:val="22"/>
                <w:highlight w:val="yellow"/>
              </w:rPr>
              <w:fldChar w:fldCharType="end"/>
            </w:r>
            <w:r w:rsidRPr="0094243F">
              <w:rPr>
                <w:rFonts w:cstheme="minorHAnsi"/>
                <w:sz w:val="22"/>
                <w:highlight w:val="yellow"/>
              </w:rPr>
              <w:t xml:space="preserve"> 2012 AJKD</w:t>
            </w:r>
          </w:p>
        </w:tc>
      </w:tr>
      <w:tr w:rsidR="00405568" w:rsidRPr="000D2291" w14:paraId="160EE941" w14:textId="77777777" w:rsidTr="00EF40E4">
        <w:trPr>
          <w:trHeight w:val="164"/>
        </w:trPr>
        <w:tc>
          <w:tcPr>
            <w:tcW w:w="236" w:type="dxa"/>
            <w:vMerge/>
          </w:tcPr>
          <w:p w14:paraId="02AD3F65" w14:textId="77777777" w:rsidR="00405568" w:rsidRPr="00516C10" w:rsidRDefault="00405568" w:rsidP="00405568">
            <w:pPr>
              <w:rPr>
                <w:rFonts w:cstheme="minorHAnsi"/>
                <w:sz w:val="22"/>
              </w:rPr>
            </w:pPr>
          </w:p>
        </w:tc>
        <w:tc>
          <w:tcPr>
            <w:tcW w:w="1918" w:type="dxa"/>
            <w:gridSpan w:val="2"/>
            <w:vMerge/>
          </w:tcPr>
          <w:p w14:paraId="4B65A5D6" w14:textId="77777777" w:rsidR="00405568" w:rsidRPr="00BB06C1" w:rsidRDefault="00405568" w:rsidP="00405568">
            <w:pPr>
              <w:pStyle w:val="3"/>
              <w:outlineLvl w:val="2"/>
              <w:rPr>
                <w:highlight w:val="yellow"/>
              </w:rPr>
            </w:pPr>
          </w:p>
        </w:tc>
        <w:tc>
          <w:tcPr>
            <w:tcW w:w="2666" w:type="dxa"/>
            <w:gridSpan w:val="2"/>
            <w:vMerge/>
          </w:tcPr>
          <w:p w14:paraId="1597D9AA" w14:textId="77777777" w:rsidR="00405568" w:rsidRPr="0094243F" w:rsidRDefault="00405568" w:rsidP="00405568">
            <w:pPr>
              <w:rPr>
                <w:rFonts w:cstheme="minorHAnsi"/>
                <w:sz w:val="22"/>
                <w:highlight w:val="yellow"/>
              </w:rPr>
            </w:pPr>
          </w:p>
        </w:tc>
        <w:tc>
          <w:tcPr>
            <w:tcW w:w="2410" w:type="dxa"/>
          </w:tcPr>
          <w:p w14:paraId="7D860DD8" w14:textId="08CCADEC" w:rsidR="00405568" w:rsidRPr="0094243F" w:rsidRDefault="00405568" w:rsidP="00405568">
            <w:pPr>
              <w:rPr>
                <w:rFonts w:cstheme="minorHAnsi"/>
                <w:sz w:val="22"/>
                <w:highlight w:val="yellow"/>
              </w:rPr>
            </w:pPr>
            <w:r>
              <w:rPr>
                <w:rFonts w:cstheme="minorHAnsi" w:hint="eastAsia"/>
                <w:sz w:val="22"/>
                <w:highlight w:val="yellow"/>
              </w:rPr>
              <w:t>4</w:t>
            </w:r>
            <w:r>
              <w:rPr>
                <w:rFonts w:cstheme="minorHAnsi"/>
                <w:sz w:val="22"/>
                <w:highlight w:val="yellow"/>
              </w:rPr>
              <w:t>4% vs. 11%</w:t>
            </w:r>
          </w:p>
        </w:tc>
        <w:tc>
          <w:tcPr>
            <w:tcW w:w="1984" w:type="dxa"/>
          </w:tcPr>
          <w:p w14:paraId="1ACE156D" w14:textId="06F98710" w:rsidR="00405568" w:rsidRPr="0094243F" w:rsidRDefault="00405568" w:rsidP="00405568">
            <w:pPr>
              <w:rPr>
                <w:rFonts w:cstheme="minorHAnsi"/>
                <w:sz w:val="22"/>
                <w:highlight w:val="yellow"/>
              </w:rPr>
            </w:pPr>
            <w:r w:rsidRPr="00BC571A">
              <w:rPr>
                <w:sz w:val="22"/>
                <w:highlight w:val="yellow"/>
              </w:rPr>
              <w:t>stage 5D (HD)</w:t>
            </w:r>
          </w:p>
        </w:tc>
        <w:tc>
          <w:tcPr>
            <w:tcW w:w="1876" w:type="dxa"/>
          </w:tcPr>
          <w:p w14:paraId="6F18B71C" w14:textId="2DBF17B4" w:rsidR="00405568" w:rsidRPr="0094243F" w:rsidRDefault="00405568" w:rsidP="00405568">
            <w:pPr>
              <w:rPr>
                <w:rFonts w:cstheme="minorHAnsi"/>
                <w:sz w:val="22"/>
                <w:highlight w:val="yellow"/>
              </w:rPr>
            </w:pPr>
            <w:r w:rsidRPr="00BC571A">
              <w:rPr>
                <w:rFonts w:hint="eastAsia"/>
                <w:sz w:val="22"/>
                <w:highlight w:val="yellow"/>
              </w:rPr>
              <w:t>F</w:t>
            </w:r>
            <w:r w:rsidRPr="00BC571A">
              <w:rPr>
                <w:sz w:val="22"/>
                <w:highlight w:val="yellow"/>
              </w:rPr>
              <w:t>RAIL</w:t>
            </w:r>
            <w:r w:rsidRPr="00BC571A">
              <w:rPr>
                <w:rFonts w:hint="eastAsia"/>
                <w:sz w:val="22"/>
                <w:highlight w:val="yellow"/>
              </w:rPr>
              <w:t xml:space="preserve"> </w:t>
            </w:r>
            <w:r w:rsidRPr="00BC571A">
              <w:rPr>
                <w:sz w:val="22"/>
                <w:highlight w:val="yellow"/>
              </w:rPr>
              <w:t>s</w:t>
            </w:r>
            <w:r w:rsidRPr="00BC571A">
              <w:rPr>
                <w:rFonts w:hint="eastAsia"/>
                <w:sz w:val="22"/>
                <w:highlight w:val="yellow"/>
              </w:rPr>
              <w:t>cale</w:t>
            </w:r>
          </w:p>
        </w:tc>
        <w:tc>
          <w:tcPr>
            <w:tcW w:w="1060" w:type="dxa"/>
          </w:tcPr>
          <w:p w14:paraId="22359613" w14:textId="16FD1249" w:rsidR="00405568" w:rsidRPr="0094243F" w:rsidRDefault="00405568" w:rsidP="00405568">
            <w:pPr>
              <w:rPr>
                <w:rFonts w:cstheme="minorHAnsi"/>
                <w:sz w:val="22"/>
                <w:highlight w:val="yellow"/>
              </w:rPr>
            </w:pPr>
            <w:r w:rsidRPr="00BC571A">
              <w:rPr>
                <w:rFonts w:hint="eastAsia"/>
                <w:sz w:val="22"/>
                <w:highlight w:val="yellow"/>
              </w:rPr>
              <w:t>46</w:t>
            </w:r>
          </w:p>
        </w:tc>
        <w:tc>
          <w:tcPr>
            <w:tcW w:w="1458" w:type="dxa"/>
          </w:tcPr>
          <w:p w14:paraId="7CCB15C4" w14:textId="05B32F59" w:rsidR="00405568" w:rsidRPr="0094243F" w:rsidRDefault="00405568" w:rsidP="00405568">
            <w:pPr>
              <w:rPr>
                <w:rFonts w:cstheme="minorHAnsi"/>
                <w:sz w:val="22"/>
                <w:highlight w:val="yellow"/>
              </w:rPr>
            </w:pPr>
            <w:r w:rsidRPr="00BC571A">
              <w:rPr>
                <w:sz w:val="22"/>
                <w:highlight w:val="yellow"/>
              </w:rPr>
              <w:fldChar w:fldCharType="begin" w:fldLock="1"/>
            </w:r>
            <w:r w:rsidRPr="00BC571A">
              <w:rPr>
                <w:sz w:val="22"/>
                <w:highlight w:val="yellow"/>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C571A">
              <w:rPr>
                <w:sz w:val="22"/>
                <w:highlight w:val="yellow"/>
              </w:rPr>
              <w:fldChar w:fldCharType="separate"/>
            </w:r>
            <w:r w:rsidRPr="00BC571A">
              <w:rPr>
                <w:noProof/>
                <w:sz w:val="22"/>
                <w:highlight w:val="yellow"/>
                <w:vertAlign w:val="superscript"/>
              </w:rPr>
              <w:t>37</w:t>
            </w:r>
            <w:r w:rsidRPr="00BC571A">
              <w:rPr>
                <w:sz w:val="22"/>
                <w:highlight w:val="yellow"/>
              </w:rPr>
              <w:fldChar w:fldCharType="end"/>
            </w:r>
            <w:r w:rsidRPr="00BC571A">
              <w:rPr>
                <w:sz w:val="22"/>
                <w:highlight w:val="yellow"/>
              </w:rPr>
              <w:t xml:space="preserve"> Nephrology</w:t>
            </w:r>
          </w:p>
        </w:tc>
      </w:tr>
      <w:tr w:rsidR="00405568" w:rsidRPr="000D2291" w14:paraId="1449AF82" w14:textId="77777777" w:rsidTr="00EF40E4">
        <w:trPr>
          <w:trHeight w:val="164"/>
        </w:trPr>
        <w:tc>
          <w:tcPr>
            <w:tcW w:w="236" w:type="dxa"/>
            <w:vMerge/>
          </w:tcPr>
          <w:p w14:paraId="4A02802D" w14:textId="77777777" w:rsidR="00405568" w:rsidRPr="00516C10" w:rsidRDefault="00405568" w:rsidP="00405568">
            <w:pPr>
              <w:rPr>
                <w:rFonts w:cstheme="minorHAnsi"/>
                <w:sz w:val="22"/>
              </w:rPr>
            </w:pPr>
          </w:p>
        </w:tc>
        <w:tc>
          <w:tcPr>
            <w:tcW w:w="1918" w:type="dxa"/>
            <w:gridSpan w:val="2"/>
            <w:vMerge/>
          </w:tcPr>
          <w:p w14:paraId="5CFC2992" w14:textId="77777777" w:rsidR="00405568" w:rsidRPr="00BB06C1" w:rsidRDefault="00405568" w:rsidP="00405568">
            <w:pPr>
              <w:pStyle w:val="3"/>
              <w:outlineLvl w:val="2"/>
              <w:rPr>
                <w:highlight w:val="yellow"/>
              </w:rPr>
            </w:pPr>
          </w:p>
        </w:tc>
        <w:tc>
          <w:tcPr>
            <w:tcW w:w="2666" w:type="dxa"/>
            <w:gridSpan w:val="2"/>
            <w:vMerge/>
          </w:tcPr>
          <w:p w14:paraId="50D39D1B" w14:textId="77777777" w:rsidR="00405568" w:rsidRPr="0094243F" w:rsidRDefault="00405568" w:rsidP="00405568">
            <w:pPr>
              <w:rPr>
                <w:rFonts w:cstheme="minorHAnsi"/>
                <w:sz w:val="22"/>
                <w:highlight w:val="yellow"/>
              </w:rPr>
            </w:pPr>
          </w:p>
        </w:tc>
        <w:tc>
          <w:tcPr>
            <w:tcW w:w="2410" w:type="dxa"/>
          </w:tcPr>
          <w:p w14:paraId="613EF132" w14:textId="60B49370" w:rsidR="00405568" w:rsidRDefault="00405568" w:rsidP="00405568">
            <w:pPr>
              <w:rPr>
                <w:rFonts w:cstheme="minorHAnsi"/>
                <w:sz w:val="22"/>
                <w:highlight w:val="yellow"/>
              </w:rPr>
            </w:pPr>
            <w:r>
              <w:rPr>
                <w:rFonts w:cstheme="minorHAnsi" w:hint="eastAsia"/>
                <w:sz w:val="22"/>
                <w:highlight w:val="yellow"/>
              </w:rPr>
              <w:t>3</w:t>
            </w:r>
            <w:r>
              <w:rPr>
                <w:rFonts w:cstheme="minorHAnsi"/>
                <w:sz w:val="22"/>
                <w:highlight w:val="yellow"/>
              </w:rPr>
              <w:t>6.4% vs. 25.3%</w:t>
            </w:r>
          </w:p>
        </w:tc>
        <w:tc>
          <w:tcPr>
            <w:tcW w:w="1984" w:type="dxa"/>
          </w:tcPr>
          <w:p w14:paraId="46B7E394" w14:textId="0D5C9122" w:rsidR="00405568" w:rsidRPr="00BC571A" w:rsidRDefault="00405568" w:rsidP="00405568">
            <w:pPr>
              <w:rPr>
                <w:sz w:val="22"/>
                <w:highlight w:val="yellow"/>
              </w:rPr>
            </w:pPr>
            <w:r w:rsidRPr="00B64590">
              <w:rPr>
                <w:sz w:val="22"/>
                <w:highlight w:val="yellow"/>
              </w:rPr>
              <w:t>stage 5D (HD)</w:t>
            </w:r>
          </w:p>
        </w:tc>
        <w:tc>
          <w:tcPr>
            <w:tcW w:w="1876" w:type="dxa"/>
          </w:tcPr>
          <w:p w14:paraId="17A28B7F" w14:textId="33389035" w:rsidR="00405568" w:rsidRPr="00BC571A" w:rsidRDefault="00405568" w:rsidP="00405568">
            <w:pPr>
              <w:rPr>
                <w:sz w:val="22"/>
                <w:highlight w:val="yellow"/>
              </w:rPr>
            </w:pPr>
            <w:r w:rsidRPr="00B64590">
              <w:rPr>
                <w:color w:val="000000" w:themeColor="text1"/>
                <w:sz w:val="22"/>
                <w:highlight w:val="yellow"/>
              </w:rPr>
              <w:t>Self-reported frailty</w:t>
            </w:r>
          </w:p>
        </w:tc>
        <w:tc>
          <w:tcPr>
            <w:tcW w:w="1060" w:type="dxa"/>
          </w:tcPr>
          <w:p w14:paraId="51CE3BBC" w14:textId="1C010657" w:rsidR="00405568" w:rsidRPr="00BC571A" w:rsidRDefault="00405568" w:rsidP="00405568">
            <w:pPr>
              <w:rPr>
                <w:sz w:val="22"/>
                <w:highlight w:val="yellow"/>
              </w:rPr>
            </w:pPr>
            <w:r w:rsidRPr="00B64590">
              <w:rPr>
                <w:rFonts w:hint="eastAsia"/>
                <w:sz w:val="22"/>
                <w:highlight w:val="yellow"/>
              </w:rPr>
              <w:t>1646</w:t>
            </w:r>
          </w:p>
        </w:tc>
        <w:tc>
          <w:tcPr>
            <w:tcW w:w="1458" w:type="dxa"/>
          </w:tcPr>
          <w:p w14:paraId="6FD688C4" w14:textId="6E5CFD36" w:rsidR="00405568" w:rsidRPr="00BC571A" w:rsidRDefault="00405568" w:rsidP="00405568">
            <w:pPr>
              <w:rPr>
                <w:sz w:val="22"/>
                <w:highlight w:val="yellow"/>
              </w:rPr>
            </w:pPr>
            <w:r w:rsidRPr="00B64590">
              <w:rPr>
                <w:sz w:val="22"/>
                <w:highlight w:val="yellow"/>
              </w:rPr>
              <w:fldChar w:fldCharType="begin" w:fldLock="1"/>
            </w:r>
            <w:r w:rsidRPr="00B64590">
              <w:rPr>
                <w:sz w:val="22"/>
                <w:highlight w:val="yellow"/>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64590">
              <w:rPr>
                <w:sz w:val="22"/>
                <w:highlight w:val="yellow"/>
              </w:rPr>
              <w:fldChar w:fldCharType="separate"/>
            </w:r>
            <w:r w:rsidRPr="00B64590">
              <w:rPr>
                <w:noProof/>
                <w:sz w:val="22"/>
                <w:highlight w:val="yellow"/>
                <w:vertAlign w:val="superscript"/>
              </w:rPr>
              <w:t>47</w:t>
            </w:r>
            <w:r w:rsidRPr="00B64590">
              <w:rPr>
                <w:sz w:val="22"/>
                <w:highlight w:val="yellow"/>
              </w:rPr>
              <w:fldChar w:fldCharType="end"/>
            </w:r>
            <w:r w:rsidRPr="00B64590">
              <w:rPr>
                <w:sz w:val="22"/>
                <w:highlight w:val="yellow"/>
              </w:rPr>
              <w:t xml:space="preserve"> AJN</w:t>
            </w:r>
          </w:p>
        </w:tc>
      </w:tr>
      <w:tr w:rsidR="00405568" w:rsidRPr="000D2291" w14:paraId="41EB9CA0" w14:textId="77777777" w:rsidTr="00EF40E4">
        <w:trPr>
          <w:trHeight w:val="164"/>
        </w:trPr>
        <w:tc>
          <w:tcPr>
            <w:tcW w:w="236" w:type="dxa"/>
            <w:vMerge/>
          </w:tcPr>
          <w:p w14:paraId="5E8EFDEC" w14:textId="77777777" w:rsidR="00405568" w:rsidRPr="000D2291" w:rsidRDefault="00405568" w:rsidP="00405568">
            <w:pPr>
              <w:rPr>
                <w:rFonts w:cstheme="minorHAnsi"/>
                <w:sz w:val="22"/>
              </w:rPr>
            </w:pPr>
          </w:p>
        </w:tc>
        <w:tc>
          <w:tcPr>
            <w:tcW w:w="1918" w:type="dxa"/>
            <w:gridSpan w:val="2"/>
            <w:vMerge/>
          </w:tcPr>
          <w:p w14:paraId="2EB037CD" w14:textId="77777777" w:rsidR="00405568" w:rsidRPr="00BB06C1" w:rsidRDefault="00405568" w:rsidP="00405568">
            <w:pPr>
              <w:pStyle w:val="3"/>
              <w:outlineLvl w:val="2"/>
              <w:rPr>
                <w:highlight w:val="yellow"/>
              </w:rPr>
            </w:pPr>
          </w:p>
        </w:tc>
        <w:tc>
          <w:tcPr>
            <w:tcW w:w="2666" w:type="dxa"/>
            <w:gridSpan w:val="2"/>
            <w:vMerge w:val="restart"/>
          </w:tcPr>
          <w:p w14:paraId="395990FC" w14:textId="3204E4CD" w:rsidR="00405568" w:rsidRPr="0094243F" w:rsidRDefault="00405568" w:rsidP="00405568">
            <w:pPr>
              <w:rPr>
                <w:rFonts w:cstheme="minorHAnsi"/>
                <w:sz w:val="22"/>
                <w:highlight w:val="yellow"/>
              </w:rPr>
            </w:pPr>
            <w:r>
              <w:rPr>
                <w:rFonts w:cstheme="minorHAnsi" w:hint="eastAsia"/>
                <w:sz w:val="22"/>
                <w:highlight w:val="yellow"/>
              </w:rPr>
              <w:t>P</w:t>
            </w:r>
            <w:r>
              <w:rPr>
                <w:rFonts w:cstheme="minorHAnsi"/>
                <w:sz w:val="22"/>
                <w:highlight w:val="yellow"/>
              </w:rPr>
              <w:t>eripheral vascular disease (%)</w:t>
            </w:r>
          </w:p>
        </w:tc>
        <w:tc>
          <w:tcPr>
            <w:tcW w:w="2410" w:type="dxa"/>
          </w:tcPr>
          <w:p w14:paraId="3C1BE166" w14:textId="251B4AD8" w:rsidR="00405568" w:rsidRPr="0094243F" w:rsidRDefault="00405568" w:rsidP="00405568">
            <w:pPr>
              <w:rPr>
                <w:rFonts w:cstheme="minorHAnsi"/>
                <w:sz w:val="22"/>
                <w:highlight w:val="yellow"/>
              </w:rPr>
            </w:pPr>
            <w:r>
              <w:rPr>
                <w:rFonts w:cstheme="minorHAnsi" w:hint="eastAsia"/>
                <w:sz w:val="22"/>
                <w:highlight w:val="yellow"/>
              </w:rPr>
              <w:t>3</w:t>
            </w:r>
            <w:r>
              <w:rPr>
                <w:rFonts w:cstheme="minorHAnsi"/>
                <w:sz w:val="22"/>
                <w:highlight w:val="yellow"/>
              </w:rPr>
              <w:t>8.8% vs. 17.21%</w:t>
            </w:r>
          </w:p>
        </w:tc>
        <w:tc>
          <w:tcPr>
            <w:tcW w:w="1984" w:type="dxa"/>
          </w:tcPr>
          <w:p w14:paraId="14A2D555" w14:textId="6E0570AF" w:rsidR="00405568" w:rsidRPr="0094243F" w:rsidRDefault="00405568" w:rsidP="00405568">
            <w:pPr>
              <w:rPr>
                <w:rFonts w:cstheme="minorHAnsi"/>
                <w:sz w:val="22"/>
                <w:highlight w:val="yellow"/>
              </w:rPr>
            </w:pPr>
            <w:r w:rsidRPr="005D0868">
              <w:rPr>
                <w:rFonts w:cstheme="minorHAnsi"/>
                <w:sz w:val="22"/>
                <w:highlight w:val="yellow"/>
              </w:rPr>
              <w:t>stage 5D (HD)</w:t>
            </w:r>
          </w:p>
        </w:tc>
        <w:tc>
          <w:tcPr>
            <w:tcW w:w="1876" w:type="dxa"/>
          </w:tcPr>
          <w:p w14:paraId="45DED819" w14:textId="61C0DEFC" w:rsidR="00405568" w:rsidRPr="0094243F" w:rsidRDefault="00405568" w:rsidP="00405568">
            <w:pPr>
              <w:rPr>
                <w:rFonts w:cstheme="minorHAnsi"/>
                <w:sz w:val="22"/>
                <w:highlight w:val="yellow"/>
              </w:rPr>
            </w:pPr>
            <w:r w:rsidRPr="005D0868">
              <w:rPr>
                <w:rFonts w:cstheme="minorHAnsi"/>
                <w:sz w:val="22"/>
                <w:highlight w:val="yellow"/>
              </w:rPr>
              <w:t>Fried Phenotypes</w:t>
            </w:r>
          </w:p>
        </w:tc>
        <w:tc>
          <w:tcPr>
            <w:tcW w:w="1060" w:type="dxa"/>
          </w:tcPr>
          <w:p w14:paraId="11151618" w14:textId="3F375BAA" w:rsidR="00405568" w:rsidRPr="0094243F" w:rsidRDefault="00405568" w:rsidP="00405568">
            <w:pPr>
              <w:rPr>
                <w:rFonts w:cstheme="minorHAnsi"/>
                <w:sz w:val="22"/>
                <w:highlight w:val="yellow"/>
              </w:rPr>
            </w:pPr>
            <w:r w:rsidRPr="005D0868">
              <w:rPr>
                <w:rFonts w:cstheme="minorHAnsi"/>
                <w:sz w:val="22"/>
                <w:highlight w:val="yellow"/>
              </w:rPr>
              <w:t xml:space="preserve">320 </w:t>
            </w:r>
          </w:p>
        </w:tc>
        <w:tc>
          <w:tcPr>
            <w:tcW w:w="1458" w:type="dxa"/>
          </w:tcPr>
          <w:p w14:paraId="70FD567B" w14:textId="49C454BC" w:rsidR="00405568" w:rsidRPr="0094243F" w:rsidRDefault="00405568" w:rsidP="00405568">
            <w:pPr>
              <w:rPr>
                <w:rFonts w:cstheme="minorHAnsi"/>
                <w:sz w:val="22"/>
                <w:highlight w:val="yellow"/>
              </w:rPr>
            </w:pPr>
            <w:r w:rsidRPr="005D0868">
              <w:rPr>
                <w:rFonts w:cstheme="minorHAnsi"/>
                <w:sz w:val="22"/>
                <w:highlight w:val="yellow"/>
              </w:rPr>
              <w:fldChar w:fldCharType="begin" w:fldLock="1"/>
            </w:r>
            <w:r w:rsidRPr="005D0868">
              <w:rPr>
                <w:rFonts w:cstheme="minorHAnsi"/>
                <w:sz w:val="22"/>
                <w:highlight w:val="yellow"/>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5D0868">
              <w:rPr>
                <w:rFonts w:cstheme="minorHAnsi"/>
                <w:sz w:val="22"/>
                <w:highlight w:val="yellow"/>
              </w:rPr>
              <w:fldChar w:fldCharType="separate"/>
            </w:r>
            <w:r w:rsidRPr="005D0868">
              <w:rPr>
                <w:rFonts w:cstheme="minorHAnsi"/>
                <w:noProof/>
                <w:sz w:val="22"/>
                <w:highlight w:val="yellow"/>
                <w:vertAlign w:val="superscript"/>
              </w:rPr>
              <w:t>11</w:t>
            </w:r>
            <w:r w:rsidRPr="005D0868">
              <w:rPr>
                <w:rFonts w:cstheme="minorHAnsi"/>
                <w:sz w:val="22"/>
                <w:highlight w:val="yellow"/>
              </w:rPr>
              <w:fldChar w:fldCharType="end"/>
            </w:r>
            <w:r w:rsidRPr="005D0868">
              <w:rPr>
                <w:rFonts w:cstheme="minorHAnsi"/>
                <w:sz w:val="22"/>
                <w:highlight w:val="yellow"/>
              </w:rPr>
              <w:t xml:space="preserve"> 2017 J Aging Res</w:t>
            </w:r>
          </w:p>
        </w:tc>
      </w:tr>
      <w:tr w:rsidR="00405568" w:rsidRPr="000D2291" w14:paraId="69E1C44A" w14:textId="77777777" w:rsidTr="00EF40E4">
        <w:trPr>
          <w:trHeight w:val="164"/>
        </w:trPr>
        <w:tc>
          <w:tcPr>
            <w:tcW w:w="236" w:type="dxa"/>
            <w:vMerge/>
          </w:tcPr>
          <w:p w14:paraId="7B0FB1A5" w14:textId="77777777" w:rsidR="00405568" w:rsidRPr="000D2291" w:rsidRDefault="00405568" w:rsidP="00405568">
            <w:pPr>
              <w:rPr>
                <w:rFonts w:cstheme="minorHAnsi"/>
                <w:sz w:val="22"/>
              </w:rPr>
            </w:pPr>
          </w:p>
        </w:tc>
        <w:tc>
          <w:tcPr>
            <w:tcW w:w="1918" w:type="dxa"/>
            <w:gridSpan w:val="2"/>
            <w:vMerge/>
          </w:tcPr>
          <w:p w14:paraId="241F105D" w14:textId="77777777" w:rsidR="00405568" w:rsidRPr="00BB06C1" w:rsidRDefault="00405568" w:rsidP="00405568">
            <w:pPr>
              <w:pStyle w:val="3"/>
              <w:outlineLvl w:val="2"/>
              <w:rPr>
                <w:highlight w:val="yellow"/>
              </w:rPr>
            </w:pPr>
          </w:p>
        </w:tc>
        <w:tc>
          <w:tcPr>
            <w:tcW w:w="2666" w:type="dxa"/>
            <w:gridSpan w:val="2"/>
            <w:vMerge/>
          </w:tcPr>
          <w:p w14:paraId="56C3785B" w14:textId="77777777" w:rsidR="00405568" w:rsidRDefault="00405568" w:rsidP="00405568">
            <w:pPr>
              <w:rPr>
                <w:rFonts w:cstheme="minorHAnsi"/>
                <w:sz w:val="22"/>
                <w:highlight w:val="yellow"/>
              </w:rPr>
            </w:pPr>
          </w:p>
        </w:tc>
        <w:tc>
          <w:tcPr>
            <w:tcW w:w="2410" w:type="dxa"/>
          </w:tcPr>
          <w:p w14:paraId="23ED1A38" w14:textId="046C7C7D" w:rsidR="00405568" w:rsidRDefault="00405568" w:rsidP="00405568">
            <w:pPr>
              <w:rPr>
                <w:rFonts w:cstheme="minorHAnsi"/>
                <w:sz w:val="22"/>
                <w:highlight w:val="yellow"/>
              </w:rPr>
            </w:pPr>
            <w:r>
              <w:rPr>
                <w:rFonts w:cstheme="minorHAnsi"/>
                <w:sz w:val="22"/>
                <w:highlight w:val="yellow"/>
              </w:rPr>
              <w:t>13.6% vs. 0% (severe F vs. NF)</w:t>
            </w:r>
          </w:p>
        </w:tc>
        <w:tc>
          <w:tcPr>
            <w:tcW w:w="1984" w:type="dxa"/>
          </w:tcPr>
          <w:p w14:paraId="5A13A40B" w14:textId="3B64583A" w:rsidR="00405568" w:rsidRPr="005D0868" w:rsidRDefault="00405568" w:rsidP="00405568">
            <w:pPr>
              <w:rPr>
                <w:rFonts w:cstheme="minorHAnsi"/>
                <w:sz w:val="22"/>
                <w:highlight w:val="yellow"/>
              </w:rPr>
            </w:pPr>
            <w:r w:rsidRPr="00F63993">
              <w:rPr>
                <w:rFonts w:cstheme="minorHAnsi"/>
                <w:sz w:val="22"/>
                <w:highlight w:val="yellow"/>
              </w:rPr>
              <w:t>stage 5D (PD)</w:t>
            </w:r>
          </w:p>
        </w:tc>
        <w:tc>
          <w:tcPr>
            <w:tcW w:w="1876" w:type="dxa"/>
          </w:tcPr>
          <w:p w14:paraId="3E8921B2" w14:textId="13997CEB" w:rsidR="00405568" w:rsidRPr="005D0868" w:rsidRDefault="00405568" w:rsidP="00405568">
            <w:pPr>
              <w:rPr>
                <w:rFonts w:cstheme="minorHAnsi"/>
                <w:sz w:val="22"/>
                <w:highlight w:val="yellow"/>
              </w:rPr>
            </w:pPr>
            <w:r w:rsidRPr="00F63993">
              <w:rPr>
                <w:rFonts w:cstheme="minorHAnsi"/>
                <w:sz w:val="22"/>
                <w:highlight w:val="yellow"/>
              </w:rPr>
              <w:t>In-house frailty questionnaire</w:t>
            </w:r>
          </w:p>
        </w:tc>
        <w:tc>
          <w:tcPr>
            <w:tcW w:w="1060" w:type="dxa"/>
          </w:tcPr>
          <w:p w14:paraId="2DDE927D" w14:textId="025A00AB" w:rsidR="00405568" w:rsidRPr="005D0868" w:rsidRDefault="00405568" w:rsidP="00405568">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4EA6A3AB" w14:textId="51D84390" w:rsidR="00405568" w:rsidRPr="005D0868" w:rsidRDefault="00405568" w:rsidP="00405568">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405568" w:rsidRPr="000D2291" w14:paraId="5F0D3C7F" w14:textId="77777777" w:rsidTr="00EF40E4">
        <w:trPr>
          <w:trHeight w:val="164"/>
        </w:trPr>
        <w:tc>
          <w:tcPr>
            <w:tcW w:w="236" w:type="dxa"/>
            <w:vMerge/>
          </w:tcPr>
          <w:p w14:paraId="786C6175" w14:textId="77777777" w:rsidR="00405568" w:rsidRPr="000D2291" w:rsidRDefault="00405568" w:rsidP="00405568">
            <w:pPr>
              <w:rPr>
                <w:rFonts w:cstheme="minorHAnsi"/>
                <w:sz w:val="22"/>
              </w:rPr>
            </w:pPr>
          </w:p>
        </w:tc>
        <w:tc>
          <w:tcPr>
            <w:tcW w:w="1918" w:type="dxa"/>
            <w:gridSpan w:val="2"/>
            <w:vMerge/>
          </w:tcPr>
          <w:p w14:paraId="70E3CC39" w14:textId="77777777" w:rsidR="00405568" w:rsidRPr="00BB06C1" w:rsidRDefault="00405568" w:rsidP="00405568">
            <w:pPr>
              <w:pStyle w:val="3"/>
              <w:outlineLvl w:val="2"/>
              <w:rPr>
                <w:highlight w:val="yellow"/>
              </w:rPr>
            </w:pPr>
          </w:p>
        </w:tc>
        <w:tc>
          <w:tcPr>
            <w:tcW w:w="2666" w:type="dxa"/>
            <w:gridSpan w:val="2"/>
            <w:vMerge/>
          </w:tcPr>
          <w:p w14:paraId="6E1EA58F" w14:textId="77777777" w:rsidR="00405568" w:rsidRDefault="00405568" w:rsidP="00405568">
            <w:pPr>
              <w:rPr>
                <w:rFonts w:cstheme="minorHAnsi"/>
                <w:sz w:val="22"/>
                <w:highlight w:val="yellow"/>
              </w:rPr>
            </w:pPr>
          </w:p>
        </w:tc>
        <w:tc>
          <w:tcPr>
            <w:tcW w:w="2410" w:type="dxa"/>
          </w:tcPr>
          <w:p w14:paraId="28C24CB9" w14:textId="535314F8" w:rsidR="00405568" w:rsidRDefault="00405568" w:rsidP="00405568">
            <w:pPr>
              <w:rPr>
                <w:rFonts w:cstheme="minorHAnsi"/>
                <w:sz w:val="22"/>
                <w:highlight w:val="yellow"/>
              </w:rPr>
            </w:pPr>
            <w:r>
              <w:rPr>
                <w:rFonts w:cstheme="minorHAnsi" w:hint="eastAsia"/>
                <w:sz w:val="22"/>
                <w:highlight w:val="yellow"/>
              </w:rPr>
              <w:t>4</w:t>
            </w:r>
            <w:r>
              <w:rPr>
                <w:rFonts w:cstheme="minorHAnsi"/>
                <w:sz w:val="22"/>
                <w:highlight w:val="yellow"/>
              </w:rPr>
              <w:t>2.6% vs. 10.5%</w:t>
            </w:r>
          </w:p>
        </w:tc>
        <w:tc>
          <w:tcPr>
            <w:tcW w:w="1984" w:type="dxa"/>
          </w:tcPr>
          <w:p w14:paraId="41060CBB" w14:textId="13347303" w:rsidR="00405568" w:rsidRPr="00F63993" w:rsidRDefault="00405568" w:rsidP="00405568">
            <w:pPr>
              <w:rPr>
                <w:rFonts w:cstheme="minorHAnsi"/>
                <w:sz w:val="22"/>
                <w:highlight w:val="yellow"/>
              </w:rPr>
            </w:pPr>
            <w:r w:rsidRPr="00DC0F4D">
              <w:rPr>
                <w:rFonts w:hint="eastAsia"/>
                <w:sz w:val="22"/>
                <w:highlight w:val="yellow"/>
              </w:rPr>
              <w:t>stage 5D (</w:t>
            </w:r>
            <w:r w:rsidRPr="00DC0F4D">
              <w:rPr>
                <w:sz w:val="22"/>
                <w:highlight w:val="yellow"/>
              </w:rPr>
              <w:t>HD</w:t>
            </w:r>
            <w:r w:rsidRPr="00DC0F4D">
              <w:rPr>
                <w:rFonts w:hint="eastAsia"/>
                <w:sz w:val="22"/>
                <w:highlight w:val="yellow"/>
              </w:rPr>
              <w:t>)</w:t>
            </w:r>
          </w:p>
        </w:tc>
        <w:tc>
          <w:tcPr>
            <w:tcW w:w="1876" w:type="dxa"/>
          </w:tcPr>
          <w:p w14:paraId="20232C44" w14:textId="5E2CF907" w:rsidR="00405568" w:rsidRPr="00F63993" w:rsidRDefault="00405568" w:rsidP="00405568">
            <w:pPr>
              <w:rPr>
                <w:rFonts w:cstheme="minorHAnsi"/>
                <w:sz w:val="22"/>
                <w:highlight w:val="yellow"/>
              </w:rPr>
            </w:pPr>
            <w:r w:rsidRPr="00DC0F4D">
              <w:rPr>
                <w:rFonts w:hint="eastAsia"/>
                <w:sz w:val="22"/>
                <w:highlight w:val="yellow"/>
              </w:rPr>
              <w:t>Fried Phenotypes</w:t>
            </w:r>
          </w:p>
        </w:tc>
        <w:tc>
          <w:tcPr>
            <w:tcW w:w="1060" w:type="dxa"/>
          </w:tcPr>
          <w:p w14:paraId="0065E760" w14:textId="7E5A718F" w:rsidR="00405568" w:rsidRPr="00F63993" w:rsidRDefault="00405568" w:rsidP="00405568">
            <w:pPr>
              <w:rPr>
                <w:rFonts w:cstheme="minorHAnsi"/>
                <w:sz w:val="22"/>
                <w:highlight w:val="yellow"/>
              </w:rPr>
            </w:pPr>
            <w:r w:rsidRPr="00DC0F4D">
              <w:rPr>
                <w:rFonts w:hint="eastAsia"/>
                <w:sz w:val="22"/>
                <w:highlight w:val="yellow"/>
              </w:rPr>
              <w:t>146</w:t>
            </w:r>
          </w:p>
        </w:tc>
        <w:tc>
          <w:tcPr>
            <w:tcW w:w="1458" w:type="dxa"/>
          </w:tcPr>
          <w:p w14:paraId="606A09F7" w14:textId="6EC369FE" w:rsidR="00405568" w:rsidRPr="00283730" w:rsidRDefault="00405568" w:rsidP="00405568">
            <w:pPr>
              <w:rPr>
                <w:rFonts w:cstheme="minorHAnsi"/>
                <w:sz w:val="22"/>
                <w:highlight w:val="yellow"/>
              </w:rPr>
            </w:pPr>
            <w:r w:rsidRPr="00DC0F4D">
              <w:rPr>
                <w:sz w:val="22"/>
                <w:highlight w:val="yellow"/>
              </w:rPr>
              <w:fldChar w:fldCharType="begin" w:fldLock="1"/>
            </w:r>
            <w:r w:rsidRPr="00DC0F4D">
              <w:rPr>
                <w:sz w:val="22"/>
                <w:highlight w:val="yellow"/>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DC0F4D">
              <w:rPr>
                <w:sz w:val="22"/>
                <w:highlight w:val="yellow"/>
              </w:rPr>
              <w:fldChar w:fldCharType="separate"/>
            </w:r>
            <w:r w:rsidRPr="00DC0F4D">
              <w:rPr>
                <w:noProof/>
                <w:sz w:val="22"/>
                <w:highlight w:val="yellow"/>
                <w:vertAlign w:val="superscript"/>
              </w:rPr>
              <w:t>50</w:t>
            </w:r>
            <w:r w:rsidRPr="00DC0F4D">
              <w:rPr>
                <w:sz w:val="22"/>
                <w:highlight w:val="yellow"/>
              </w:rPr>
              <w:fldChar w:fldCharType="end"/>
            </w:r>
            <w:r w:rsidRPr="00DC0F4D">
              <w:rPr>
                <w:sz w:val="22"/>
                <w:highlight w:val="yellow"/>
              </w:rPr>
              <w:t xml:space="preserve"> JAGS</w:t>
            </w:r>
          </w:p>
        </w:tc>
      </w:tr>
      <w:tr w:rsidR="00405568" w:rsidRPr="000D2291" w14:paraId="1BDD5BCF" w14:textId="77777777" w:rsidTr="00EF40E4">
        <w:trPr>
          <w:trHeight w:val="164"/>
        </w:trPr>
        <w:tc>
          <w:tcPr>
            <w:tcW w:w="236" w:type="dxa"/>
            <w:vMerge/>
          </w:tcPr>
          <w:p w14:paraId="2FE16652" w14:textId="77777777" w:rsidR="00405568" w:rsidRPr="000D2291" w:rsidRDefault="00405568" w:rsidP="00405568">
            <w:pPr>
              <w:rPr>
                <w:rFonts w:cstheme="minorHAnsi"/>
                <w:sz w:val="22"/>
              </w:rPr>
            </w:pPr>
          </w:p>
        </w:tc>
        <w:tc>
          <w:tcPr>
            <w:tcW w:w="1918" w:type="dxa"/>
            <w:gridSpan w:val="2"/>
            <w:vMerge/>
          </w:tcPr>
          <w:p w14:paraId="751F22A4" w14:textId="77777777" w:rsidR="00405568" w:rsidRPr="000D2291" w:rsidRDefault="00405568" w:rsidP="00405568">
            <w:pPr>
              <w:rPr>
                <w:rFonts w:cstheme="minorHAnsi"/>
                <w:sz w:val="22"/>
              </w:rPr>
            </w:pPr>
          </w:p>
        </w:tc>
        <w:tc>
          <w:tcPr>
            <w:tcW w:w="2666" w:type="dxa"/>
            <w:gridSpan w:val="2"/>
          </w:tcPr>
          <w:p w14:paraId="4680D906" w14:textId="77777777" w:rsidR="00405568" w:rsidRPr="0094243F" w:rsidRDefault="00405568" w:rsidP="00405568">
            <w:pPr>
              <w:rPr>
                <w:rFonts w:cstheme="minorHAnsi"/>
                <w:sz w:val="22"/>
                <w:highlight w:val="yellow"/>
              </w:rPr>
            </w:pPr>
            <w:r w:rsidRPr="0094243F">
              <w:rPr>
                <w:rFonts w:cstheme="minorHAnsi"/>
                <w:sz w:val="22"/>
                <w:highlight w:val="yellow"/>
              </w:rPr>
              <w:t>An</w:t>
            </w:r>
            <w:r w:rsidRPr="0094243F">
              <w:rPr>
                <w:rFonts w:cstheme="minorHAnsi"/>
                <w:sz w:val="22"/>
                <w:highlight w:val="yellow"/>
              </w:rPr>
              <w:softHyphen/>
              <w:t>gina (%)</w:t>
            </w:r>
          </w:p>
        </w:tc>
        <w:tc>
          <w:tcPr>
            <w:tcW w:w="2410" w:type="dxa"/>
          </w:tcPr>
          <w:p w14:paraId="5812A74D" w14:textId="77777777" w:rsidR="00405568" w:rsidRPr="0094243F" w:rsidRDefault="00405568" w:rsidP="00405568">
            <w:pPr>
              <w:rPr>
                <w:rFonts w:cstheme="minorHAnsi"/>
                <w:sz w:val="22"/>
                <w:highlight w:val="yellow"/>
              </w:rPr>
            </w:pPr>
            <w:r w:rsidRPr="0094243F">
              <w:rPr>
                <w:rFonts w:cstheme="minorHAnsi"/>
                <w:sz w:val="22"/>
                <w:highlight w:val="yellow"/>
              </w:rPr>
              <w:t>34% vs. 22%</w:t>
            </w:r>
          </w:p>
        </w:tc>
        <w:tc>
          <w:tcPr>
            <w:tcW w:w="1984" w:type="dxa"/>
          </w:tcPr>
          <w:p w14:paraId="5EA912EE" w14:textId="4ECEA541" w:rsidR="00405568" w:rsidRPr="0094243F" w:rsidRDefault="00405568" w:rsidP="00405568">
            <w:pPr>
              <w:rPr>
                <w:rFonts w:cstheme="minorHAnsi"/>
                <w:sz w:val="22"/>
                <w:highlight w:val="yellow"/>
              </w:rPr>
            </w:pPr>
            <w:r w:rsidRPr="0094243F">
              <w:rPr>
                <w:rFonts w:cstheme="minorHAnsi"/>
                <w:sz w:val="22"/>
                <w:highlight w:val="yellow"/>
              </w:rPr>
              <w:t>stages 1-4</w:t>
            </w:r>
          </w:p>
        </w:tc>
        <w:tc>
          <w:tcPr>
            <w:tcW w:w="1876" w:type="dxa"/>
          </w:tcPr>
          <w:p w14:paraId="17482C20" w14:textId="68DEF04A" w:rsidR="00405568" w:rsidRPr="0094243F" w:rsidRDefault="00405568" w:rsidP="00405568">
            <w:pPr>
              <w:rPr>
                <w:rFonts w:cstheme="minorHAnsi"/>
                <w:sz w:val="22"/>
                <w:highlight w:val="yellow"/>
              </w:rPr>
            </w:pPr>
            <w:r w:rsidRPr="0094243F">
              <w:rPr>
                <w:rFonts w:cstheme="minorHAnsi"/>
                <w:sz w:val="22"/>
                <w:highlight w:val="yellow"/>
              </w:rPr>
              <w:t>Modified CHS scale</w:t>
            </w:r>
          </w:p>
        </w:tc>
        <w:tc>
          <w:tcPr>
            <w:tcW w:w="1060" w:type="dxa"/>
          </w:tcPr>
          <w:p w14:paraId="46D17E2C" w14:textId="7FBD9EFA" w:rsidR="00405568" w:rsidRPr="0094243F" w:rsidRDefault="00405568" w:rsidP="00405568">
            <w:pPr>
              <w:rPr>
                <w:rFonts w:cstheme="minorHAnsi"/>
                <w:sz w:val="22"/>
                <w:highlight w:val="yellow"/>
              </w:rPr>
            </w:pPr>
            <w:r w:rsidRPr="0094243F">
              <w:rPr>
                <w:rFonts w:cstheme="minorHAnsi"/>
                <w:sz w:val="22"/>
                <w:highlight w:val="yellow"/>
              </w:rPr>
              <w:t>336</w:t>
            </w:r>
          </w:p>
        </w:tc>
        <w:tc>
          <w:tcPr>
            <w:tcW w:w="1458" w:type="dxa"/>
          </w:tcPr>
          <w:p w14:paraId="6DE240D0" w14:textId="262F39F2" w:rsidR="00405568" w:rsidRPr="0094243F" w:rsidRDefault="00405568" w:rsidP="00405568">
            <w:pPr>
              <w:rPr>
                <w:rFonts w:cstheme="minorHAnsi"/>
                <w:sz w:val="22"/>
                <w:highlight w:val="yellow"/>
              </w:rPr>
            </w:pPr>
            <w:r w:rsidRPr="0094243F">
              <w:rPr>
                <w:rFonts w:cstheme="minorHAnsi"/>
                <w:sz w:val="22"/>
                <w:highlight w:val="yellow"/>
              </w:rPr>
              <w:fldChar w:fldCharType="begin" w:fldLock="1"/>
            </w:r>
            <w:r w:rsidRPr="0094243F">
              <w:rPr>
                <w:rFonts w:cstheme="minorHAnsi"/>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94243F">
              <w:rPr>
                <w:rFonts w:cstheme="minorHAnsi"/>
                <w:sz w:val="22"/>
                <w:highlight w:val="yellow"/>
              </w:rPr>
              <w:instrText>！</w:instrText>
            </w:r>
            <w:r w:rsidRPr="0094243F">
              <w:rPr>
                <w:rFonts w:cstheme="minorHAnsi"/>
                <w:sz w:val="22"/>
                <w:highlight w:val="yellow"/>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94243F">
              <w:rPr>
                <w:rFonts w:cstheme="minorHAnsi"/>
                <w:sz w:val="22"/>
                <w:highlight w:val="yellow"/>
              </w:rPr>
              <w:fldChar w:fldCharType="separate"/>
            </w:r>
            <w:r w:rsidRPr="0094243F">
              <w:rPr>
                <w:rFonts w:cstheme="minorHAnsi"/>
                <w:noProof/>
                <w:sz w:val="22"/>
                <w:highlight w:val="yellow"/>
                <w:vertAlign w:val="superscript"/>
              </w:rPr>
              <w:t>7</w:t>
            </w:r>
            <w:r w:rsidRPr="0094243F">
              <w:rPr>
                <w:rFonts w:cstheme="minorHAnsi"/>
                <w:sz w:val="22"/>
                <w:highlight w:val="yellow"/>
              </w:rPr>
              <w:fldChar w:fldCharType="end"/>
            </w:r>
            <w:r w:rsidRPr="0094243F">
              <w:rPr>
                <w:rFonts w:cstheme="minorHAnsi"/>
                <w:sz w:val="22"/>
                <w:highlight w:val="yellow"/>
              </w:rPr>
              <w:t xml:space="preserve"> 2012 AJKD</w:t>
            </w:r>
          </w:p>
        </w:tc>
      </w:tr>
      <w:tr w:rsidR="00405568" w:rsidRPr="000D2291" w14:paraId="6590961F" w14:textId="77777777" w:rsidTr="00EF40E4">
        <w:trPr>
          <w:trHeight w:val="164"/>
        </w:trPr>
        <w:tc>
          <w:tcPr>
            <w:tcW w:w="236" w:type="dxa"/>
            <w:vMerge/>
          </w:tcPr>
          <w:p w14:paraId="77A842B2" w14:textId="77777777" w:rsidR="00405568" w:rsidRPr="000D2291" w:rsidRDefault="00405568" w:rsidP="00405568">
            <w:pPr>
              <w:rPr>
                <w:rFonts w:cstheme="minorHAnsi"/>
                <w:sz w:val="22"/>
              </w:rPr>
            </w:pPr>
          </w:p>
        </w:tc>
        <w:tc>
          <w:tcPr>
            <w:tcW w:w="1918" w:type="dxa"/>
            <w:gridSpan w:val="2"/>
            <w:vMerge/>
          </w:tcPr>
          <w:p w14:paraId="0D139723" w14:textId="77777777" w:rsidR="00405568" w:rsidRPr="000D2291" w:rsidRDefault="00405568" w:rsidP="00405568">
            <w:pPr>
              <w:rPr>
                <w:rFonts w:cstheme="minorHAnsi"/>
                <w:sz w:val="22"/>
              </w:rPr>
            </w:pPr>
          </w:p>
        </w:tc>
        <w:tc>
          <w:tcPr>
            <w:tcW w:w="2666" w:type="dxa"/>
            <w:gridSpan w:val="2"/>
          </w:tcPr>
          <w:p w14:paraId="4399BF8E" w14:textId="2989570C" w:rsidR="00405568" w:rsidRPr="0094243F" w:rsidRDefault="00405568" w:rsidP="00405568">
            <w:pPr>
              <w:rPr>
                <w:rFonts w:cstheme="minorHAnsi"/>
                <w:sz w:val="22"/>
                <w:highlight w:val="yellow"/>
              </w:rPr>
            </w:pPr>
            <w:r>
              <w:rPr>
                <w:rFonts w:cstheme="minorHAnsi" w:hint="eastAsia"/>
                <w:sz w:val="22"/>
                <w:highlight w:val="yellow"/>
              </w:rPr>
              <w:t>C</w:t>
            </w:r>
            <w:r>
              <w:rPr>
                <w:rFonts w:cstheme="minorHAnsi"/>
                <w:sz w:val="22"/>
                <w:highlight w:val="yellow"/>
              </w:rPr>
              <w:t>oronary heart disease (%)</w:t>
            </w:r>
          </w:p>
        </w:tc>
        <w:tc>
          <w:tcPr>
            <w:tcW w:w="2410" w:type="dxa"/>
          </w:tcPr>
          <w:p w14:paraId="7C567A02" w14:textId="54FD8082" w:rsidR="00405568" w:rsidRPr="0094243F" w:rsidRDefault="00405568" w:rsidP="00405568">
            <w:pPr>
              <w:rPr>
                <w:rFonts w:cstheme="minorHAnsi"/>
                <w:sz w:val="22"/>
                <w:highlight w:val="yellow"/>
              </w:rPr>
            </w:pPr>
            <w:r>
              <w:rPr>
                <w:rFonts w:cstheme="minorHAnsi"/>
                <w:sz w:val="22"/>
                <w:highlight w:val="yellow"/>
              </w:rPr>
              <w:t>27.3% vs. 5.1% (severe F vs. NF)</w:t>
            </w:r>
          </w:p>
        </w:tc>
        <w:tc>
          <w:tcPr>
            <w:tcW w:w="1984" w:type="dxa"/>
          </w:tcPr>
          <w:p w14:paraId="1C938D40" w14:textId="7420F3CB" w:rsidR="00405568" w:rsidRPr="0094243F" w:rsidRDefault="00405568" w:rsidP="00405568">
            <w:pPr>
              <w:rPr>
                <w:rFonts w:cstheme="minorHAnsi"/>
                <w:sz w:val="22"/>
                <w:highlight w:val="yellow"/>
              </w:rPr>
            </w:pPr>
            <w:r w:rsidRPr="00F63993">
              <w:rPr>
                <w:rFonts w:cstheme="minorHAnsi"/>
                <w:sz w:val="22"/>
                <w:highlight w:val="yellow"/>
              </w:rPr>
              <w:t>stage 5D (PD)</w:t>
            </w:r>
          </w:p>
        </w:tc>
        <w:tc>
          <w:tcPr>
            <w:tcW w:w="1876" w:type="dxa"/>
          </w:tcPr>
          <w:p w14:paraId="639E80BA" w14:textId="2F35B892" w:rsidR="00405568" w:rsidRPr="0094243F" w:rsidRDefault="00405568" w:rsidP="00405568">
            <w:pPr>
              <w:rPr>
                <w:rFonts w:cstheme="minorHAnsi"/>
                <w:sz w:val="22"/>
                <w:highlight w:val="yellow"/>
              </w:rPr>
            </w:pPr>
            <w:r w:rsidRPr="00F63993">
              <w:rPr>
                <w:rFonts w:cstheme="minorHAnsi"/>
                <w:sz w:val="22"/>
                <w:highlight w:val="yellow"/>
              </w:rPr>
              <w:t>In-house frailty questionnaire</w:t>
            </w:r>
          </w:p>
        </w:tc>
        <w:tc>
          <w:tcPr>
            <w:tcW w:w="1060" w:type="dxa"/>
          </w:tcPr>
          <w:p w14:paraId="52BD4D6A" w14:textId="3AF67C66" w:rsidR="00405568" w:rsidRPr="0094243F" w:rsidRDefault="00405568" w:rsidP="00405568">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434FC049" w14:textId="1D0F3A36" w:rsidR="00405568" w:rsidRPr="0094243F" w:rsidRDefault="00405568" w:rsidP="00405568">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405568" w:rsidRPr="000D2291" w14:paraId="2F6882D6" w14:textId="77777777" w:rsidTr="00EF40E4">
        <w:trPr>
          <w:trHeight w:val="164"/>
        </w:trPr>
        <w:tc>
          <w:tcPr>
            <w:tcW w:w="236" w:type="dxa"/>
            <w:vMerge/>
          </w:tcPr>
          <w:p w14:paraId="602BC040" w14:textId="77777777" w:rsidR="00405568" w:rsidRPr="000D2291" w:rsidRDefault="00405568" w:rsidP="00405568">
            <w:pPr>
              <w:rPr>
                <w:rFonts w:cstheme="minorHAnsi"/>
                <w:sz w:val="22"/>
              </w:rPr>
            </w:pPr>
          </w:p>
        </w:tc>
        <w:tc>
          <w:tcPr>
            <w:tcW w:w="1918" w:type="dxa"/>
            <w:gridSpan w:val="2"/>
            <w:vMerge/>
          </w:tcPr>
          <w:p w14:paraId="097B3E35" w14:textId="77777777" w:rsidR="00405568" w:rsidRPr="000D2291" w:rsidRDefault="00405568" w:rsidP="00405568">
            <w:pPr>
              <w:rPr>
                <w:rFonts w:cstheme="minorHAnsi"/>
                <w:sz w:val="22"/>
              </w:rPr>
            </w:pPr>
          </w:p>
        </w:tc>
        <w:tc>
          <w:tcPr>
            <w:tcW w:w="2666" w:type="dxa"/>
            <w:gridSpan w:val="2"/>
          </w:tcPr>
          <w:p w14:paraId="580E1A65" w14:textId="066594F4" w:rsidR="00405568" w:rsidRDefault="00405568" w:rsidP="00405568">
            <w:pPr>
              <w:rPr>
                <w:rFonts w:cstheme="minorHAnsi"/>
                <w:sz w:val="22"/>
                <w:highlight w:val="yellow"/>
              </w:rPr>
            </w:pPr>
            <w:r>
              <w:rPr>
                <w:rFonts w:cstheme="minorHAnsi" w:hint="eastAsia"/>
                <w:sz w:val="22"/>
                <w:highlight w:val="yellow"/>
              </w:rPr>
              <w:t>A</w:t>
            </w:r>
            <w:r>
              <w:rPr>
                <w:rFonts w:cstheme="minorHAnsi"/>
                <w:sz w:val="22"/>
                <w:highlight w:val="yellow"/>
              </w:rPr>
              <w:t>therosclerosis (%)</w:t>
            </w:r>
          </w:p>
        </w:tc>
        <w:tc>
          <w:tcPr>
            <w:tcW w:w="2410" w:type="dxa"/>
          </w:tcPr>
          <w:p w14:paraId="301775CD" w14:textId="29F26CBC" w:rsidR="00405568" w:rsidRDefault="00405568" w:rsidP="00405568">
            <w:pPr>
              <w:rPr>
                <w:rFonts w:cstheme="minorHAnsi"/>
                <w:sz w:val="22"/>
                <w:highlight w:val="yellow"/>
              </w:rPr>
            </w:pPr>
            <w:r>
              <w:rPr>
                <w:rFonts w:cstheme="minorHAnsi" w:hint="eastAsia"/>
                <w:sz w:val="22"/>
                <w:highlight w:val="yellow"/>
              </w:rPr>
              <w:t>4</w:t>
            </w:r>
            <w:r>
              <w:rPr>
                <w:rFonts w:cstheme="minorHAnsi"/>
                <w:sz w:val="22"/>
                <w:highlight w:val="yellow"/>
              </w:rPr>
              <w:t>0.1% vs. 30.6%</w:t>
            </w:r>
          </w:p>
        </w:tc>
        <w:tc>
          <w:tcPr>
            <w:tcW w:w="1984" w:type="dxa"/>
          </w:tcPr>
          <w:p w14:paraId="0F0EFC89" w14:textId="2403CFE0" w:rsidR="00405568" w:rsidRPr="00F63993" w:rsidRDefault="00405568" w:rsidP="00405568">
            <w:pPr>
              <w:rPr>
                <w:rFonts w:cstheme="minorHAnsi"/>
                <w:sz w:val="22"/>
                <w:highlight w:val="yellow"/>
              </w:rPr>
            </w:pPr>
            <w:r w:rsidRPr="00B64590">
              <w:rPr>
                <w:sz w:val="22"/>
                <w:highlight w:val="yellow"/>
              </w:rPr>
              <w:t>stage 5D (HD)</w:t>
            </w:r>
          </w:p>
        </w:tc>
        <w:tc>
          <w:tcPr>
            <w:tcW w:w="1876" w:type="dxa"/>
          </w:tcPr>
          <w:p w14:paraId="4CFADD0D" w14:textId="414A9C6A" w:rsidR="00405568" w:rsidRPr="00F63993" w:rsidRDefault="00405568" w:rsidP="00405568">
            <w:pPr>
              <w:rPr>
                <w:rFonts w:cstheme="minorHAnsi"/>
                <w:sz w:val="22"/>
                <w:highlight w:val="yellow"/>
              </w:rPr>
            </w:pPr>
            <w:r w:rsidRPr="00B64590">
              <w:rPr>
                <w:color w:val="000000" w:themeColor="text1"/>
                <w:sz w:val="22"/>
                <w:highlight w:val="yellow"/>
              </w:rPr>
              <w:t>Self-reported frailty</w:t>
            </w:r>
          </w:p>
        </w:tc>
        <w:tc>
          <w:tcPr>
            <w:tcW w:w="1060" w:type="dxa"/>
          </w:tcPr>
          <w:p w14:paraId="4EFF07ED" w14:textId="665F78C1" w:rsidR="00405568" w:rsidRPr="00F63993" w:rsidRDefault="00405568" w:rsidP="00405568">
            <w:pPr>
              <w:rPr>
                <w:rFonts w:cstheme="minorHAnsi"/>
                <w:sz w:val="22"/>
                <w:highlight w:val="yellow"/>
              </w:rPr>
            </w:pPr>
            <w:r w:rsidRPr="00B64590">
              <w:rPr>
                <w:rFonts w:hint="eastAsia"/>
                <w:sz w:val="22"/>
                <w:highlight w:val="yellow"/>
              </w:rPr>
              <w:t>1646</w:t>
            </w:r>
          </w:p>
        </w:tc>
        <w:tc>
          <w:tcPr>
            <w:tcW w:w="1458" w:type="dxa"/>
          </w:tcPr>
          <w:p w14:paraId="28DFDE86" w14:textId="77A873AE" w:rsidR="00405568" w:rsidRPr="00283730" w:rsidRDefault="00405568" w:rsidP="00405568">
            <w:pPr>
              <w:rPr>
                <w:rFonts w:cstheme="minorHAnsi"/>
                <w:sz w:val="22"/>
                <w:highlight w:val="yellow"/>
              </w:rPr>
            </w:pPr>
            <w:r w:rsidRPr="00B64590">
              <w:rPr>
                <w:sz w:val="22"/>
                <w:highlight w:val="yellow"/>
              </w:rPr>
              <w:fldChar w:fldCharType="begin" w:fldLock="1"/>
            </w:r>
            <w:r w:rsidRPr="00B64590">
              <w:rPr>
                <w:sz w:val="22"/>
                <w:highlight w:val="yellow"/>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64590">
              <w:rPr>
                <w:sz w:val="22"/>
                <w:highlight w:val="yellow"/>
              </w:rPr>
              <w:fldChar w:fldCharType="separate"/>
            </w:r>
            <w:r w:rsidRPr="00B64590">
              <w:rPr>
                <w:noProof/>
                <w:sz w:val="22"/>
                <w:highlight w:val="yellow"/>
                <w:vertAlign w:val="superscript"/>
              </w:rPr>
              <w:t>47</w:t>
            </w:r>
            <w:r w:rsidRPr="00B64590">
              <w:rPr>
                <w:sz w:val="22"/>
                <w:highlight w:val="yellow"/>
              </w:rPr>
              <w:fldChar w:fldCharType="end"/>
            </w:r>
            <w:r w:rsidRPr="00B64590">
              <w:rPr>
                <w:sz w:val="22"/>
                <w:highlight w:val="yellow"/>
              </w:rPr>
              <w:t xml:space="preserve"> AJN</w:t>
            </w:r>
          </w:p>
        </w:tc>
      </w:tr>
      <w:tr w:rsidR="00405568" w:rsidRPr="000D2291" w14:paraId="347CFDB7" w14:textId="77777777" w:rsidTr="00EF40E4">
        <w:trPr>
          <w:trHeight w:val="805"/>
        </w:trPr>
        <w:tc>
          <w:tcPr>
            <w:tcW w:w="236" w:type="dxa"/>
            <w:vMerge/>
          </w:tcPr>
          <w:p w14:paraId="1617CB93" w14:textId="77777777" w:rsidR="00405568" w:rsidRPr="000D2291" w:rsidRDefault="00405568" w:rsidP="00405568">
            <w:pPr>
              <w:rPr>
                <w:rFonts w:cstheme="minorHAnsi"/>
                <w:sz w:val="22"/>
              </w:rPr>
            </w:pPr>
          </w:p>
        </w:tc>
        <w:tc>
          <w:tcPr>
            <w:tcW w:w="1918" w:type="dxa"/>
            <w:gridSpan w:val="2"/>
          </w:tcPr>
          <w:p w14:paraId="29E982CC" w14:textId="7610FE9C" w:rsidR="00405568" w:rsidRPr="00894107" w:rsidRDefault="00405568" w:rsidP="00405568">
            <w:pPr>
              <w:pStyle w:val="3"/>
              <w:outlineLvl w:val="2"/>
              <w:rPr>
                <w:highlight w:val="yellow"/>
              </w:rPr>
            </w:pPr>
            <w:r w:rsidRPr="00894107">
              <w:rPr>
                <w:highlight w:val="yellow"/>
              </w:rPr>
              <w:t>Central nervous system</w:t>
            </w:r>
          </w:p>
        </w:tc>
        <w:tc>
          <w:tcPr>
            <w:tcW w:w="2666" w:type="dxa"/>
            <w:gridSpan w:val="2"/>
          </w:tcPr>
          <w:p w14:paraId="7E4B8F04" w14:textId="77777777" w:rsidR="00405568" w:rsidRPr="00894107" w:rsidRDefault="00405568" w:rsidP="00405568">
            <w:pPr>
              <w:rPr>
                <w:rFonts w:cstheme="minorHAnsi"/>
                <w:sz w:val="22"/>
                <w:highlight w:val="yellow"/>
              </w:rPr>
            </w:pPr>
            <w:r w:rsidRPr="00894107">
              <w:rPr>
                <w:rFonts w:cstheme="minorHAnsi"/>
                <w:sz w:val="22"/>
                <w:highlight w:val="yellow"/>
              </w:rPr>
              <w:t>Cerebrovascular Disease (%)</w:t>
            </w:r>
          </w:p>
        </w:tc>
        <w:tc>
          <w:tcPr>
            <w:tcW w:w="2410" w:type="dxa"/>
          </w:tcPr>
          <w:p w14:paraId="33BA9486" w14:textId="71713787" w:rsidR="00405568" w:rsidRPr="00894107" w:rsidRDefault="00405568" w:rsidP="00405568">
            <w:pPr>
              <w:rPr>
                <w:rFonts w:cstheme="minorHAnsi"/>
                <w:sz w:val="22"/>
                <w:highlight w:val="yellow"/>
              </w:rPr>
            </w:pPr>
            <w:r w:rsidRPr="00894107">
              <w:rPr>
                <w:rFonts w:cstheme="minorHAnsi"/>
                <w:sz w:val="22"/>
                <w:highlight w:val="yellow"/>
              </w:rPr>
              <w:t>26.4</w:t>
            </w:r>
            <w:r>
              <w:rPr>
                <w:rFonts w:cstheme="minorHAnsi"/>
                <w:sz w:val="22"/>
                <w:highlight w:val="yellow"/>
              </w:rPr>
              <w:t>%</w:t>
            </w:r>
            <w:r w:rsidRPr="00894107">
              <w:rPr>
                <w:rFonts w:cstheme="minorHAnsi"/>
                <w:sz w:val="22"/>
                <w:highlight w:val="yellow"/>
              </w:rPr>
              <w:t xml:space="preserve"> vs. 12</w:t>
            </w:r>
            <w:r>
              <w:rPr>
                <w:rFonts w:cstheme="minorHAnsi"/>
                <w:sz w:val="22"/>
                <w:highlight w:val="yellow"/>
              </w:rPr>
              <w:t>%</w:t>
            </w:r>
          </w:p>
        </w:tc>
        <w:tc>
          <w:tcPr>
            <w:tcW w:w="1984" w:type="dxa"/>
          </w:tcPr>
          <w:p w14:paraId="17E0AD20" w14:textId="07E7FB36" w:rsidR="00405568" w:rsidRPr="00894107" w:rsidRDefault="00405568" w:rsidP="00405568">
            <w:pPr>
              <w:rPr>
                <w:rFonts w:cstheme="minorHAnsi"/>
                <w:sz w:val="22"/>
                <w:highlight w:val="yellow"/>
              </w:rPr>
            </w:pPr>
            <w:r w:rsidRPr="00894107">
              <w:rPr>
                <w:rFonts w:cstheme="minorHAnsi"/>
                <w:sz w:val="22"/>
                <w:highlight w:val="yellow"/>
              </w:rPr>
              <w:t>stage 5D (</w:t>
            </w:r>
            <w:r>
              <w:rPr>
                <w:rFonts w:cstheme="minorHAnsi"/>
                <w:sz w:val="22"/>
                <w:highlight w:val="yellow"/>
              </w:rPr>
              <w:t>HD</w:t>
            </w:r>
            <w:r w:rsidRPr="00894107">
              <w:rPr>
                <w:rFonts w:cstheme="minorHAnsi"/>
                <w:sz w:val="22"/>
                <w:highlight w:val="yellow"/>
              </w:rPr>
              <w:t>)</w:t>
            </w:r>
          </w:p>
        </w:tc>
        <w:tc>
          <w:tcPr>
            <w:tcW w:w="1876" w:type="dxa"/>
          </w:tcPr>
          <w:p w14:paraId="215E734D" w14:textId="77777777" w:rsidR="00405568" w:rsidRPr="00894107" w:rsidRDefault="00405568" w:rsidP="00405568">
            <w:pPr>
              <w:rPr>
                <w:rFonts w:cstheme="minorHAnsi"/>
                <w:sz w:val="22"/>
                <w:highlight w:val="yellow"/>
              </w:rPr>
            </w:pPr>
            <w:r w:rsidRPr="00894107">
              <w:rPr>
                <w:rFonts w:cstheme="minorHAnsi"/>
                <w:sz w:val="22"/>
                <w:highlight w:val="yellow"/>
              </w:rPr>
              <w:t>Fried Phenotypes</w:t>
            </w:r>
          </w:p>
        </w:tc>
        <w:tc>
          <w:tcPr>
            <w:tcW w:w="1060" w:type="dxa"/>
          </w:tcPr>
          <w:p w14:paraId="3F7A202C" w14:textId="77777777" w:rsidR="00405568" w:rsidRPr="00894107" w:rsidRDefault="00405568" w:rsidP="00405568">
            <w:pPr>
              <w:rPr>
                <w:rFonts w:cstheme="minorHAnsi"/>
                <w:sz w:val="22"/>
                <w:highlight w:val="yellow"/>
              </w:rPr>
            </w:pPr>
            <w:r w:rsidRPr="00894107">
              <w:rPr>
                <w:rFonts w:cstheme="minorHAnsi"/>
                <w:sz w:val="22"/>
                <w:highlight w:val="yellow"/>
              </w:rPr>
              <w:t>324</w:t>
            </w:r>
          </w:p>
        </w:tc>
        <w:tc>
          <w:tcPr>
            <w:tcW w:w="1458" w:type="dxa"/>
          </w:tcPr>
          <w:p w14:paraId="4B311199" w14:textId="31CCC26C" w:rsidR="00405568" w:rsidRPr="00894107" w:rsidRDefault="00405568" w:rsidP="00405568">
            <w:pPr>
              <w:rPr>
                <w:rFonts w:cstheme="minorHAnsi"/>
                <w:sz w:val="22"/>
                <w:highlight w:val="yellow"/>
              </w:rPr>
            </w:pPr>
            <w:r w:rsidRPr="00894107">
              <w:rPr>
                <w:rFonts w:cstheme="minorHAnsi"/>
                <w:sz w:val="22"/>
                <w:highlight w:val="yellow"/>
              </w:rPr>
              <w:fldChar w:fldCharType="begin" w:fldLock="1"/>
            </w:r>
            <w:r w:rsidRPr="00894107">
              <w:rPr>
                <w:rFonts w:cstheme="minorHAnsi"/>
                <w:sz w:val="22"/>
                <w:highlight w:val="yellow"/>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894107">
              <w:rPr>
                <w:rFonts w:cstheme="minorHAnsi"/>
                <w:sz w:val="22"/>
                <w:highlight w:val="yellow"/>
              </w:rPr>
              <w:fldChar w:fldCharType="separate"/>
            </w:r>
            <w:r w:rsidRPr="00894107">
              <w:rPr>
                <w:rFonts w:cstheme="minorHAnsi"/>
                <w:noProof/>
                <w:sz w:val="22"/>
                <w:highlight w:val="yellow"/>
                <w:vertAlign w:val="superscript"/>
              </w:rPr>
              <w:t>10</w:t>
            </w:r>
            <w:r w:rsidRPr="00894107">
              <w:rPr>
                <w:rFonts w:cstheme="minorHAnsi"/>
                <w:sz w:val="22"/>
                <w:highlight w:val="yellow"/>
              </w:rPr>
              <w:fldChar w:fldCharType="end"/>
            </w:r>
            <w:r>
              <w:rPr>
                <w:rFonts w:cstheme="minorHAnsi"/>
                <w:sz w:val="22"/>
                <w:highlight w:val="yellow"/>
              </w:rPr>
              <w:t xml:space="preserve"> 2015 CJASN</w:t>
            </w:r>
          </w:p>
        </w:tc>
      </w:tr>
      <w:tr w:rsidR="00405568" w:rsidRPr="000D2291" w14:paraId="47DDFEF6" w14:textId="77777777" w:rsidTr="00EF40E4">
        <w:trPr>
          <w:trHeight w:val="780"/>
        </w:trPr>
        <w:tc>
          <w:tcPr>
            <w:tcW w:w="236" w:type="dxa"/>
            <w:vMerge/>
          </w:tcPr>
          <w:p w14:paraId="50E52BE5" w14:textId="77777777" w:rsidR="00405568" w:rsidRPr="000D2291" w:rsidRDefault="00405568" w:rsidP="00405568">
            <w:pPr>
              <w:rPr>
                <w:rFonts w:cstheme="minorHAnsi"/>
                <w:sz w:val="22"/>
              </w:rPr>
            </w:pPr>
          </w:p>
        </w:tc>
        <w:tc>
          <w:tcPr>
            <w:tcW w:w="1918" w:type="dxa"/>
            <w:gridSpan w:val="2"/>
            <w:vMerge w:val="restart"/>
          </w:tcPr>
          <w:p w14:paraId="02D1CE4E" w14:textId="77777777" w:rsidR="00405568" w:rsidRPr="000D2291" w:rsidRDefault="00405568" w:rsidP="00405568">
            <w:pPr>
              <w:pStyle w:val="3"/>
              <w:outlineLvl w:val="2"/>
            </w:pPr>
            <w:bookmarkStart w:id="9" w:name="_Toc4773305"/>
            <w:r w:rsidRPr="00BB06C1">
              <w:rPr>
                <w:highlight w:val="yellow"/>
                <w:lang w:eastAsia="ko-KR"/>
              </w:rPr>
              <w:t>Endocrinologic/ Metabolic</w:t>
            </w:r>
            <w:bookmarkEnd w:id="9"/>
          </w:p>
        </w:tc>
        <w:tc>
          <w:tcPr>
            <w:tcW w:w="2666" w:type="dxa"/>
            <w:gridSpan w:val="2"/>
            <w:vMerge w:val="restart"/>
          </w:tcPr>
          <w:p w14:paraId="45E43F35" w14:textId="77777777" w:rsidR="00405568" w:rsidRPr="000D2291" w:rsidRDefault="00405568" w:rsidP="00405568">
            <w:pPr>
              <w:rPr>
                <w:rFonts w:cstheme="minorHAnsi"/>
                <w:sz w:val="22"/>
              </w:rPr>
            </w:pPr>
            <w:r w:rsidRPr="00F0360E">
              <w:rPr>
                <w:rFonts w:cstheme="minorHAnsi"/>
                <w:sz w:val="22"/>
                <w:highlight w:val="yellow"/>
                <w:lang w:eastAsia="ko-KR"/>
              </w:rPr>
              <w:t>Diabetes (%)</w:t>
            </w:r>
          </w:p>
        </w:tc>
        <w:tc>
          <w:tcPr>
            <w:tcW w:w="2410" w:type="dxa"/>
          </w:tcPr>
          <w:p w14:paraId="6059A8EC" w14:textId="3AE27753" w:rsidR="00405568" w:rsidRPr="000D2291" w:rsidRDefault="00405568" w:rsidP="00405568">
            <w:pPr>
              <w:rPr>
                <w:rFonts w:cstheme="minorHAnsi"/>
                <w:sz w:val="22"/>
              </w:rPr>
            </w:pPr>
            <w:r w:rsidRPr="00F0360E">
              <w:rPr>
                <w:rFonts w:cstheme="minorHAnsi"/>
                <w:sz w:val="22"/>
                <w:highlight w:val="yellow"/>
                <w:lang w:eastAsia="ko-KR"/>
              </w:rPr>
              <w:t>64</w:t>
            </w:r>
            <w:r w:rsidRPr="00F0360E">
              <w:rPr>
                <w:rFonts w:cstheme="minorHAnsi"/>
                <w:sz w:val="22"/>
                <w:highlight w:val="yellow"/>
              </w:rPr>
              <w:t>%</w:t>
            </w:r>
            <w:r w:rsidRPr="00F0360E">
              <w:rPr>
                <w:rFonts w:cstheme="minorHAnsi"/>
                <w:sz w:val="22"/>
                <w:highlight w:val="yellow"/>
                <w:lang w:eastAsia="ko-KR"/>
              </w:rPr>
              <w:t xml:space="preserve"> vs. 49</w:t>
            </w:r>
            <w:r w:rsidRPr="00F0360E">
              <w:rPr>
                <w:rFonts w:cstheme="minorHAnsi"/>
                <w:sz w:val="22"/>
                <w:highlight w:val="yellow"/>
              </w:rPr>
              <w:t>%</w:t>
            </w:r>
          </w:p>
        </w:tc>
        <w:tc>
          <w:tcPr>
            <w:tcW w:w="1984" w:type="dxa"/>
          </w:tcPr>
          <w:p w14:paraId="6AB26051" w14:textId="18312144" w:rsidR="00405568" w:rsidRPr="000D2291" w:rsidRDefault="00405568" w:rsidP="00405568">
            <w:pPr>
              <w:rPr>
                <w:rFonts w:cstheme="minorHAnsi"/>
                <w:sz w:val="22"/>
              </w:rPr>
            </w:pPr>
            <w:r w:rsidRPr="00F0360E">
              <w:rPr>
                <w:rFonts w:cstheme="minorHAnsi"/>
                <w:sz w:val="22"/>
                <w:highlight w:val="yellow"/>
                <w:lang w:eastAsia="ko-KR"/>
              </w:rPr>
              <w:t>stages 1-4</w:t>
            </w:r>
          </w:p>
        </w:tc>
        <w:tc>
          <w:tcPr>
            <w:tcW w:w="1876" w:type="dxa"/>
          </w:tcPr>
          <w:p w14:paraId="5825E38F" w14:textId="147BFF4F" w:rsidR="00405568" w:rsidRPr="000D2291" w:rsidRDefault="00405568" w:rsidP="00405568">
            <w:pPr>
              <w:rPr>
                <w:rFonts w:cstheme="minorHAnsi"/>
                <w:sz w:val="22"/>
              </w:rPr>
            </w:pPr>
            <w:r w:rsidRPr="0094243F">
              <w:rPr>
                <w:rFonts w:cstheme="minorHAnsi"/>
                <w:sz w:val="22"/>
                <w:highlight w:val="yellow"/>
              </w:rPr>
              <w:t>Modified CHS scale</w:t>
            </w:r>
          </w:p>
        </w:tc>
        <w:tc>
          <w:tcPr>
            <w:tcW w:w="1060" w:type="dxa"/>
          </w:tcPr>
          <w:p w14:paraId="4097C083" w14:textId="5BDBCEEE" w:rsidR="00405568" w:rsidRPr="000D2291" w:rsidRDefault="00405568" w:rsidP="00405568">
            <w:pPr>
              <w:rPr>
                <w:rFonts w:cstheme="minorHAnsi"/>
                <w:sz w:val="22"/>
              </w:rPr>
            </w:pPr>
            <w:r w:rsidRPr="0094243F">
              <w:rPr>
                <w:rFonts w:cstheme="minorHAnsi"/>
                <w:sz w:val="22"/>
                <w:highlight w:val="yellow"/>
              </w:rPr>
              <w:t>336</w:t>
            </w:r>
          </w:p>
        </w:tc>
        <w:tc>
          <w:tcPr>
            <w:tcW w:w="1458" w:type="dxa"/>
          </w:tcPr>
          <w:p w14:paraId="18C13A15" w14:textId="2FAED575" w:rsidR="00405568" w:rsidRPr="000D2291" w:rsidRDefault="00405568" w:rsidP="00405568">
            <w:pPr>
              <w:rPr>
                <w:rFonts w:cstheme="minorHAnsi"/>
                <w:sz w:val="22"/>
              </w:rPr>
            </w:pPr>
            <w:r w:rsidRPr="0094243F">
              <w:rPr>
                <w:rFonts w:cstheme="minorHAnsi"/>
                <w:sz w:val="22"/>
                <w:highlight w:val="yellow"/>
              </w:rPr>
              <w:fldChar w:fldCharType="begin" w:fldLock="1"/>
            </w:r>
            <w:r w:rsidRPr="0094243F">
              <w:rPr>
                <w:rFonts w:cstheme="minorHAnsi"/>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94243F">
              <w:rPr>
                <w:rFonts w:cstheme="minorHAnsi"/>
                <w:sz w:val="22"/>
                <w:highlight w:val="yellow"/>
              </w:rPr>
              <w:instrText>！</w:instrText>
            </w:r>
            <w:r w:rsidRPr="0094243F">
              <w:rPr>
                <w:rFonts w:cstheme="minorHAnsi"/>
                <w:sz w:val="22"/>
                <w:highlight w:val="yellow"/>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94243F">
              <w:rPr>
                <w:rFonts w:cstheme="minorHAnsi"/>
                <w:sz w:val="22"/>
                <w:highlight w:val="yellow"/>
              </w:rPr>
              <w:fldChar w:fldCharType="separate"/>
            </w:r>
            <w:r w:rsidRPr="0094243F">
              <w:rPr>
                <w:rFonts w:cstheme="minorHAnsi"/>
                <w:noProof/>
                <w:sz w:val="22"/>
                <w:highlight w:val="yellow"/>
                <w:vertAlign w:val="superscript"/>
              </w:rPr>
              <w:t>7</w:t>
            </w:r>
            <w:r w:rsidRPr="0094243F">
              <w:rPr>
                <w:rFonts w:cstheme="minorHAnsi"/>
                <w:sz w:val="22"/>
                <w:highlight w:val="yellow"/>
              </w:rPr>
              <w:fldChar w:fldCharType="end"/>
            </w:r>
            <w:r w:rsidRPr="0094243F">
              <w:rPr>
                <w:rFonts w:cstheme="minorHAnsi"/>
                <w:sz w:val="22"/>
                <w:highlight w:val="yellow"/>
              </w:rPr>
              <w:t xml:space="preserve"> 2012 AJKD</w:t>
            </w:r>
          </w:p>
        </w:tc>
      </w:tr>
      <w:tr w:rsidR="00405568" w:rsidRPr="000D2291" w14:paraId="7BAA2429" w14:textId="77777777" w:rsidTr="00EF40E4">
        <w:trPr>
          <w:trHeight w:val="780"/>
        </w:trPr>
        <w:tc>
          <w:tcPr>
            <w:tcW w:w="236" w:type="dxa"/>
            <w:vMerge/>
          </w:tcPr>
          <w:p w14:paraId="313B0BA9" w14:textId="77777777" w:rsidR="00405568" w:rsidRPr="000D2291" w:rsidRDefault="00405568" w:rsidP="00405568">
            <w:pPr>
              <w:rPr>
                <w:rFonts w:cstheme="minorHAnsi"/>
                <w:sz w:val="22"/>
              </w:rPr>
            </w:pPr>
          </w:p>
        </w:tc>
        <w:tc>
          <w:tcPr>
            <w:tcW w:w="1918" w:type="dxa"/>
            <w:gridSpan w:val="2"/>
            <w:vMerge/>
          </w:tcPr>
          <w:p w14:paraId="413B1408" w14:textId="77777777" w:rsidR="00405568" w:rsidRPr="00BB06C1" w:rsidRDefault="00405568" w:rsidP="00405568">
            <w:pPr>
              <w:pStyle w:val="3"/>
              <w:outlineLvl w:val="2"/>
              <w:rPr>
                <w:highlight w:val="yellow"/>
                <w:lang w:eastAsia="ko-KR"/>
              </w:rPr>
            </w:pPr>
          </w:p>
        </w:tc>
        <w:tc>
          <w:tcPr>
            <w:tcW w:w="2666" w:type="dxa"/>
            <w:gridSpan w:val="2"/>
            <w:vMerge/>
          </w:tcPr>
          <w:p w14:paraId="127C553E" w14:textId="77777777" w:rsidR="00405568" w:rsidRPr="00F0360E" w:rsidRDefault="00405568" w:rsidP="00405568">
            <w:pPr>
              <w:rPr>
                <w:rFonts w:cstheme="minorHAnsi"/>
                <w:sz w:val="22"/>
                <w:highlight w:val="yellow"/>
                <w:lang w:eastAsia="ko-KR"/>
              </w:rPr>
            </w:pPr>
          </w:p>
        </w:tc>
        <w:tc>
          <w:tcPr>
            <w:tcW w:w="2410" w:type="dxa"/>
          </w:tcPr>
          <w:p w14:paraId="46DEF94D" w14:textId="26902E75" w:rsidR="00405568" w:rsidRPr="00F0360E" w:rsidRDefault="00405568" w:rsidP="00405568">
            <w:pPr>
              <w:rPr>
                <w:rFonts w:cstheme="minorHAnsi"/>
                <w:sz w:val="22"/>
                <w:highlight w:val="yellow"/>
                <w:lang w:eastAsia="ko-KR"/>
              </w:rPr>
            </w:pPr>
            <w:r>
              <w:rPr>
                <w:rFonts w:cstheme="minorHAnsi" w:hint="eastAsia"/>
                <w:sz w:val="22"/>
                <w:highlight w:val="yellow"/>
              </w:rPr>
              <w:t>6</w:t>
            </w:r>
            <w:r>
              <w:rPr>
                <w:rFonts w:cstheme="minorHAnsi"/>
                <w:sz w:val="22"/>
                <w:highlight w:val="yellow"/>
              </w:rPr>
              <w:t>3.6% vs. 27.1% (severe F vs. NF)</w:t>
            </w:r>
          </w:p>
        </w:tc>
        <w:tc>
          <w:tcPr>
            <w:tcW w:w="1984" w:type="dxa"/>
          </w:tcPr>
          <w:p w14:paraId="730EC747" w14:textId="3E5CDAF9" w:rsidR="00405568" w:rsidRPr="00F0360E" w:rsidRDefault="00405568" w:rsidP="00405568">
            <w:pPr>
              <w:rPr>
                <w:rFonts w:cstheme="minorHAnsi"/>
                <w:sz w:val="22"/>
                <w:highlight w:val="yellow"/>
                <w:lang w:eastAsia="ko-KR"/>
              </w:rPr>
            </w:pPr>
            <w:r w:rsidRPr="00F63993">
              <w:rPr>
                <w:rFonts w:cstheme="minorHAnsi"/>
                <w:sz w:val="22"/>
                <w:highlight w:val="yellow"/>
              </w:rPr>
              <w:t>stage 5D (PD)</w:t>
            </w:r>
          </w:p>
        </w:tc>
        <w:tc>
          <w:tcPr>
            <w:tcW w:w="1876" w:type="dxa"/>
          </w:tcPr>
          <w:p w14:paraId="18FFD380" w14:textId="0B49630B" w:rsidR="00405568" w:rsidRPr="0094243F" w:rsidRDefault="00405568" w:rsidP="00405568">
            <w:pPr>
              <w:rPr>
                <w:rFonts w:cstheme="minorHAnsi"/>
                <w:sz w:val="22"/>
                <w:highlight w:val="yellow"/>
              </w:rPr>
            </w:pPr>
            <w:r w:rsidRPr="00F63993">
              <w:rPr>
                <w:rFonts w:cstheme="minorHAnsi"/>
                <w:sz w:val="22"/>
                <w:highlight w:val="yellow"/>
              </w:rPr>
              <w:t>In-house frailty questionnaire</w:t>
            </w:r>
          </w:p>
        </w:tc>
        <w:tc>
          <w:tcPr>
            <w:tcW w:w="1060" w:type="dxa"/>
          </w:tcPr>
          <w:p w14:paraId="29618DC6" w14:textId="196955A5" w:rsidR="00405568" w:rsidRPr="0094243F" w:rsidRDefault="00405568" w:rsidP="00405568">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1E88A838" w14:textId="79075AB4" w:rsidR="00405568" w:rsidRPr="0094243F" w:rsidRDefault="00405568" w:rsidP="00405568">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405568" w:rsidRPr="000D2291" w14:paraId="069876F7" w14:textId="77777777" w:rsidTr="00FB7858">
        <w:trPr>
          <w:trHeight w:val="373"/>
        </w:trPr>
        <w:tc>
          <w:tcPr>
            <w:tcW w:w="236" w:type="dxa"/>
            <w:vMerge/>
          </w:tcPr>
          <w:p w14:paraId="14A54D7E" w14:textId="77777777" w:rsidR="00405568" w:rsidRPr="000D2291" w:rsidRDefault="00405568" w:rsidP="00405568">
            <w:pPr>
              <w:rPr>
                <w:rFonts w:cstheme="minorHAnsi"/>
                <w:sz w:val="22"/>
              </w:rPr>
            </w:pPr>
          </w:p>
        </w:tc>
        <w:tc>
          <w:tcPr>
            <w:tcW w:w="1918" w:type="dxa"/>
            <w:gridSpan w:val="2"/>
            <w:vMerge/>
          </w:tcPr>
          <w:p w14:paraId="249A8D21" w14:textId="77777777" w:rsidR="00405568" w:rsidRPr="00BB06C1" w:rsidRDefault="00405568" w:rsidP="00405568">
            <w:pPr>
              <w:pStyle w:val="3"/>
              <w:outlineLvl w:val="2"/>
              <w:rPr>
                <w:highlight w:val="yellow"/>
                <w:lang w:eastAsia="ko-KR"/>
              </w:rPr>
            </w:pPr>
          </w:p>
        </w:tc>
        <w:tc>
          <w:tcPr>
            <w:tcW w:w="2666" w:type="dxa"/>
            <w:gridSpan w:val="2"/>
            <w:vMerge/>
          </w:tcPr>
          <w:p w14:paraId="5824E0DC" w14:textId="77777777" w:rsidR="00405568" w:rsidRPr="00F0360E" w:rsidRDefault="00405568" w:rsidP="00405568">
            <w:pPr>
              <w:rPr>
                <w:rFonts w:cstheme="minorHAnsi"/>
                <w:sz w:val="22"/>
                <w:highlight w:val="yellow"/>
                <w:lang w:eastAsia="ko-KR"/>
              </w:rPr>
            </w:pPr>
          </w:p>
        </w:tc>
        <w:tc>
          <w:tcPr>
            <w:tcW w:w="2410" w:type="dxa"/>
          </w:tcPr>
          <w:p w14:paraId="19D348C4" w14:textId="2C94F374" w:rsidR="00405568" w:rsidRDefault="00405568" w:rsidP="00405568">
            <w:pPr>
              <w:rPr>
                <w:rFonts w:cstheme="minorHAnsi"/>
                <w:sz w:val="22"/>
                <w:highlight w:val="yellow"/>
              </w:rPr>
            </w:pPr>
            <w:r>
              <w:rPr>
                <w:rFonts w:cstheme="minorHAnsi" w:hint="eastAsia"/>
                <w:sz w:val="22"/>
                <w:highlight w:val="yellow"/>
              </w:rPr>
              <w:t>6</w:t>
            </w:r>
            <w:r>
              <w:rPr>
                <w:rFonts w:cstheme="minorHAnsi"/>
                <w:sz w:val="22"/>
                <w:highlight w:val="yellow"/>
              </w:rPr>
              <w:t>5% vs. 45%</w:t>
            </w:r>
          </w:p>
        </w:tc>
        <w:tc>
          <w:tcPr>
            <w:tcW w:w="1984" w:type="dxa"/>
          </w:tcPr>
          <w:p w14:paraId="599B4FCF" w14:textId="70A70F83" w:rsidR="00405568" w:rsidRPr="00F63993" w:rsidRDefault="00405568" w:rsidP="00405568">
            <w:pPr>
              <w:rPr>
                <w:rFonts w:cstheme="minorHAnsi"/>
                <w:sz w:val="22"/>
                <w:highlight w:val="yellow"/>
              </w:rPr>
            </w:pPr>
            <w:r>
              <w:rPr>
                <w:sz w:val="22"/>
                <w:highlight w:val="yellow"/>
              </w:rPr>
              <w:t>stage 5D (HD)</w:t>
            </w:r>
          </w:p>
        </w:tc>
        <w:tc>
          <w:tcPr>
            <w:tcW w:w="1876" w:type="dxa"/>
          </w:tcPr>
          <w:p w14:paraId="3651926A" w14:textId="540B123E" w:rsidR="00405568" w:rsidRPr="00F63993" w:rsidRDefault="00405568" w:rsidP="00405568">
            <w:pPr>
              <w:rPr>
                <w:rFonts w:cstheme="minorHAnsi"/>
                <w:sz w:val="22"/>
                <w:highlight w:val="yellow"/>
              </w:rPr>
            </w:pPr>
            <w:r>
              <w:rPr>
                <w:rFonts w:hint="eastAsia"/>
                <w:sz w:val="22"/>
                <w:highlight w:val="yellow"/>
              </w:rPr>
              <w:t>F</w:t>
            </w:r>
            <w:r>
              <w:rPr>
                <w:sz w:val="22"/>
                <w:highlight w:val="yellow"/>
              </w:rPr>
              <w:t>ried Phenotypes</w:t>
            </w:r>
          </w:p>
        </w:tc>
        <w:tc>
          <w:tcPr>
            <w:tcW w:w="1060" w:type="dxa"/>
          </w:tcPr>
          <w:p w14:paraId="726ABAA8" w14:textId="47C7C5E4" w:rsidR="00405568" w:rsidRPr="00F63993" w:rsidRDefault="00405568" w:rsidP="00405568">
            <w:pPr>
              <w:rPr>
                <w:rFonts w:cstheme="minorHAnsi"/>
                <w:sz w:val="22"/>
                <w:highlight w:val="yellow"/>
              </w:rPr>
            </w:pPr>
            <w:r>
              <w:rPr>
                <w:rFonts w:hint="eastAsia"/>
                <w:sz w:val="22"/>
                <w:highlight w:val="yellow"/>
              </w:rPr>
              <w:t>1</w:t>
            </w:r>
            <w:r>
              <w:rPr>
                <w:sz w:val="22"/>
                <w:highlight w:val="yellow"/>
              </w:rPr>
              <w:t>51</w:t>
            </w:r>
          </w:p>
        </w:tc>
        <w:tc>
          <w:tcPr>
            <w:tcW w:w="1458" w:type="dxa"/>
          </w:tcPr>
          <w:p w14:paraId="0387AA2F" w14:textId="55FF8ED9" w:rsidR="00405568" w:rsidRPr="00283730" w:rsidRDefault="00405568" w:rsidP="00405568">
            <w:pPr>
              <w:rPr>
                <w:rFonts w:cstheme="minorHAnsi"/>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405568" w:rsidRPr="000D2291" w14:paraId="0BB6030A" w14:textId="77777777" w:rsidTr="009678F8">
        <w:trPr>
          <w:trHeight w:val="421"/>
        </w:trPr>
        <w:tc>
          <w:tcPr>
            <w:tcW w:w="236" w:type="dxa"/>
            <w:vMerge/>
          </w:tcPr>
          <w:p w14:paraId="7444DA65" w14:textId="77777777" w:rsidR="00405568" w:rsidRPr="000D2291" w:rsidRDefault="00405568" w:rsidP="00405568">
            <w:pPr>
              <w:rPr>
                <w:rFonts w:cstheme="minorHAnsi"/>
                <w:sz w:val="22"/>
              </w:rPr>
            </w:pPr>
          </w:p>
        </w:tc>
        <w:tc>
          <w:tcPr>
            <w:tcW w:w="1918" w:type="dxa"/>
            <w:gridSpan w:val="2"/>
            <w:vMerge/>
          </w:tcPr>
          <w:p w14:paraId="107B4D67" w14:textId="77777777" w:rsidR="00405568" w:rsidRPr="00BB06C1" w:rsidRDefault="00405568" w:rsidP="00405568">
            <w:pPr>
              <w:pStyle w:val="3"/>
              <w:outlineLvl w:val="2"/>
              <w:rPr>
                <w:highlight w:val="yellow"/>
                <w:lang w:eastAsia="ko-KR"/>
              </w:rPr>
            </w:pPr>
          </w:p>
        </w:tc>
        <w:tc>
          <w:tcPr>
            <w:tcW w:w="2666" w:type="dxa"/>
            <w:gridSpan w:val="2"/>
            <w:vMerge/>
          </w:tcPr>
          <w:p w14:paraId="655533DE" w14:textId="77777777" w:rsidR="00405568" w:rsidRPr="00F0360E" w:rsidRDefault="00405568" w:rsidP="00405568">
            <w:pPr>
              <w:rPr>
                <w:rFonts w:cstheme="minorHAnsi"/>
                <w:sz w:val="22"/>
                <w:highlight w:val="yellow"/>
                <w:lang w:eastAsia="ko-KR"/>
              </w:rPr>
            </w:pPr>
          </w:p>
        </w:tc>
        <w:tc>
          <w:tcPr>
            <w:tcW w:w="2410" w:type="dxa"/>
          </w:tcPr>
          <w:p w14:paraId="10B3C87B" w14:textId="6B1011AC" w:rsidR="00405568" w:rsidRDefault="00405568" w:rsidP="00405568">
            <w:pPr>
              <w:rPr>
                <w:rFonts w:cstheme="minorHAnsi"/>
                <w:sz w:val="22"/>
                <w:highlight w:val="yellow"/>
              </w:rPr>
            </w:pPr>
            <w:r>
              <w:rPr>
                <w:rFonts w:cstheme="minorHAnsi" w:hint="eastAsia"/>
                <w:sz w:val="22"/>
                <w:highlight w:val="yellow"/>
              </w:rPr>
              <w:t>8</w:t>
            </w:r>
            <w:r>
              <w:rPr>
                <w:rFonts w:cstheme="minorHAnsi"/>
                <w:sz w:val="22"/>
                <w:highlight w:val="yellow"/>
              </w:rPr>
              <w:t>0% vs. 44%</w:t>
            </w:r>
          </w:p>
        </w:tc>
        <w:tc>
          <w:tcPr>
            <w:tcW w:w="1984" w:type="dxa"/>
          </w:tcPr>
          <w:p w14:paraId="5C1EE1AF" w14:textId="06F63ECE" w:rsidR="00405568" w:rsidRDefault="00405568" w:rsidP="00405568">
            <w:pPr>
              <w:rPr>
                <w:sz w:val="22"/>
                <w:highlight w:val="yellow"/>
              </w:rPr>
            </w:pPr>
            <w:r>
              <w:rPr>
                <w:sz w:val="22"/>
                <w:highlight w:val="yellow"/>
              </w:rPr>
              <w:t>stage 5D (HD)</w:t>
            </w:r>
          </w:p>
        </w:tc>
        <w:tc>
          <w:tcPr>
            <w:tcW w:w="1876" w:type="dxa"/>
          </w:tcPr>
          <w:p w14:paraId="27C4EFF6" w14:textId="2202ED4A" w:rsidR="00405568" w:rsidRDefault="00405568" w:rsidP="00405568">
            <w:pPr>
              <w:rPr>
                <w:sz w:val="22"/>
                <w:highlight w:val="yellow"/>
              </w:rPr>
            </w:pPr>
            <w:r>
              <w:rPr>
                <w:rFonts w:hint="eastAsia"/>
                <w:sz w:val="22"/>
                <w:highlight w:val="yellow"/>
              </w:rPr>
              <w:t>F</w:t>
            </w:r>
            <w:r>
              <w:rPr>
                <w:sz w:val="22"/>
                <w:highlight w:val="yellow"/>
              </w:rPr>
              <w:t>RAIL scale</w:t>
            </w:r>
          </w:p>
        </w:tc>
        <w:tc>
          <w:tcPr>
            <w:tcW w:w="1060" w:type="dxa"/>
          </w:tcPr>
          <w:p w14:paraId="49366DBC" w14:textId="4B87CB20" w:rsidR="00405568" w:rsidRPr="00FB7858" w:rsidRDefault="00405568" w:rsidP="00405568">
            <w:pPr>
              <w:rPr>
                <w:sz w:val="22"/>
                <w:highlight w:val="yellow"/>
              </w:rPr>
            </w:pPr>
            <w:r w:rsidRPr="00FB7858">
              <w:rPr>
                <w:rFonts w:hint="eastAsia"/>
                <w:sz w:val="22"/>
                <w:highlight w:val="yellow"/>
              </w:rPr>
              <w:t>51</w:t>
            </w:r>
          </w:p>
        </w:tc>
        <w:tc>
          <w:tcPr>
            <w:tcW w:w="1458" w:type="dxa"/>
          </w:tcPr>
          <w:p w14:paraId="481C9612" w14:textId="02D37533" w:rsidR="00405568" w:rsidRPr="00FB7858" w:rsidRDefault="00405568" w:rsidP="00405568">
            <w:pPr>
              <w:rPr>
                <w:rFonts w:cstheme="minorHAnsi"/>
                <w:sz w:val="22"/>
                <w:highlight w:val="yellow"/>
              </w:rPr>
            </w:pPr>
            <w:r w:rsidRPr="00FB7858">
              <w:rPr>
                <w:sz w:val="22"/>
                <w:highlight w:val="yellow"/>
              </w:rPr>
              <w:fldChar w:fldCharType="begin" w:fldLock="1"/>
            </w:r>
            <w:r w:rsidRPr="00FB7858">
              <w:rPr>
                <w:sz w:val="22"/>
                <w:highlight w:val="yellow"/>
              </w:rPr>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lt;sup&gt;29&lt;/sup&gt;","plainTextFormattedCitation":"29","previouslyFormattedCitation":"&lt;sup&gt;29&lt;/sup&gt;"},"properties":{"noteIndex":0},"schema":"https://github.com/citation-style-language/schema/raw/master/csl-citation.json"}</w:instrText>
            </w:r>
            <w:r w:rsidRPr="00FB7858">
              <w:rPr>
                <w:sz w:val="22"/>
                <w:highlight w:val="yellow"/>
              </w:rPr>
              <w:fldChar w:fldCharType="separate"/>
            </w:r>
            <w:r w:rsidRPr="00FB7858">
              <w:rPr>
                <w:noProof/>
                <w:sz w:val="22"/>
                <w:highlight w:val="yellow"/>
                <w:vertAlign w:val="superscript"/>
              </w:rPr>
              <w:t>29</w:t>
            </w:r>
            <w:r w:rsidRPr="00FB7858">
              <w:rPr>
                <w:sz w:val="22"/>
                <w:highlight w:val="yellow"/>
              </w:rPr>
              <w:fldChar w:fldCharType="end"/>
            </w:r>
            <w:r w:rsidRPr="00FB7858">
              <w:rPr>
                <w:sz w:val="22"/>
                <w:highlight w:val="yellow"/>
              </w:rPr>
              <w:t xml:space="preserve"> Nephrology</w:t>
            </w:r>
          </w:p>
        </w:tc>
      </w:tr>
      <w:tr w:rsidR="00405568" w:rsidRPr="000D2291" w14:paraId="2CEB0857" w14:textId="77777777" w:rsidTr="009678F8">
        <w:trPr>
          <w:trHeight w:val="421"/>
        </w:trPr>
        <w:tc>
          <w:tcPr>
            <w:tcW w:w="236" w:type="dxa"/>
            <w:vMerge/>
          </w:tcPr>
          <w:p w14:paraId="4421B5C0" w14:textId="77777777" w:rsidR="00405568" w:rsidRPr="000D2291" w:rsidRDefault="00405568" w:rsidP="00405568">
            <w:pPr>
              <w:rPr>
                <w:rFonts w:cstheme="minorHAnsi"/>
                <w:sz w:val="22"/>
              </w:rPr>
            </w:pPr>
          </w:p>
        </w:tc>
        <w:tc>
          <w:tcPr>
            <w:tcW w:w="1918" w:type="dxa"/>
            <w:gridSpan w:val="2"/>
            <w:vMerge/>
          </w:tcPr>
          <w:p w14:paraId="5C467199" w14:textId="77777777" w:rsidR="00405568" w:rsidRPr="00BB06C1" w:rsidRDefault="00405568" w:rsidP="00405568">
            <w:pPr>
              <w:pStyle w:val="3"/>
              <w:outlineLvl w:val="2"/>
              <w:rPr>
                <w:highlight w:val="yellow"/>
                <w:lang w:eastAsia="ko-KR"/>
              </w:rPr>
            </w:pPr>
          </w:p>
        </w:tc>
        <w:tc>
          <w:tcPr>
            <w:tcW w:w="2666" w:type="dxa"/>
            <w:gridSpan w:val="2"/>
            <w:vMerge/>
          </w:tcPr>
          <w:p w14:paraId="1580D52C" w14:textId="77777777" w:rsidR="00405568" w:rsidRPr="00F0360E" w:rsidRDefault="00405568" w:rsidP="00405568">
            <w:pPr>
              <w:rPr>
                <w:rFonts w:cstheme="minorHAnsi"/>
                <w:sz w:val="22"/>
                <w:highlight w:val="yellow"/>
                <w:lang w:eastAsia="ko-KR"/>
              </w:rPr>
            </w:pPr>
          </w:p>
        </w:tc>
        <w:tc>
          <w:tcPr>
            <w:tcW w:w="2410" w:type="dxa"/>
          </w:tcPr>
          <w:p w14:paraId="0A7EC39E" w14:textId="32433C70" w:rsidR="00405568" w:rsidRDefault="00405568" w:rsidP="00405568">
            <w:pPr>
              <w:rPr>
                <w:rFonts w:cstheme="minorHAnsi"/>
                <w:sz w:val="22"/>
                <w:highlight w:val="yellow"/>
              </w:rPr>
            </w:pPr>
            <w:r>
              <w:rPr>
                <w:rFonts w:cstheme="minorHAnsi" w:hint="eastAsia"/>
                <w:sz w:val="22"/>
                <w:highlight w:val="yellow"/>
              </w:rPr>
              <w:t>6</w:t>
            </w:r>
            <w:r>
              <w:rPr>
                <w:rFonts w:cstheme="minorHAnsi"/>
                <w:sz w:val="22"/>
                <w:highlight w:val="yellow"/>
              </w:rPr>
              <w:t>0% vs. 36%</w:t>
            </w:r>
          </w:p>
        </w:tc>
        <w:tc>
          <w:tcPr>
            <w:tcW w:w="1984" w:type="dxa"/>
          </w:tcPr>
          <w:p w14:paraId="3C233494" w14:textId="6DDAA661" w:rsidR="00405568" w:rsidRDefault="00405568" w:rsidP="00405568">
            <w:pPr>
              <w:rPr>
                <w:sz w:val="22"/>
                <w:highlight w:val="yellow"/>
              </w:rPr>
            </w:pPr>
            <w:r w:rsidRPr="004905AC">
              <w:rPr>
                <w:rFonts w:hint="eastAsia"/>
                <w:sz w:val="22"/>
                <w:highlight w:val="yellow"/>
              </w:rPr>
              <w:t>stage 5D (</w:t>
            </w:r>
            <w:r w:rsidRPr="004905AC">
              <w:rPr>
                <w:sz w:val="22"/>
                <w:highlight w:val="yellow"/>
              </w:rPr>
              <w:t>HD</w:t>
            </w:r>
            <w:r w:rsidRPr="004905AC">
              <w:rPr>
                <w:rFonts w:hint="eastAsia"/>
                <w:sz w:val="22"/>
                <w:highlight w:val="yellow"/>
              </w:rPr>
              <w:t>)</w:t>
            </w:r>
          </w:p>
        </w:tc>
        <w:tc>
          <w:tcPr>
            <w:tcW w:w="1876" w:type="dxa"/>
          </w:tcPr>
          <w:p w14:paraId="2DA4E3BD" w14:textId="782DCFB8" w:rsidR="00405568" w:rsidRDefault="00405568" w:rsidP="00405568">
            <w:pPr>
              <w:rPr>
                <w:sz w:val="22"/>
                <w:highlight w:val="yellow"/>
              </w:rPr>
            </w:pPr>
            <w:r>
              <w:rPr>
                <w:sz w:val="22"/>
                <w:highlight w:val="yellow"/>
              </w:rPr>
              <w:t>Performance-based frailty</w:t>
            </w:r>
          </w:p>
        </w:tc>
        <w:tc>
          <w:tcPr>
            <w:tcW w:w="1060" w:type="dxa"/>
          </w:tcPr>
          <w:p w14:paraId="29C19890" w14:textId="1086C90C" w:rsidR="00405568" w:rsidRPr="00FB7858" w:rsidRDefault="00405568" w:rsidP="00405568">
            <w:pPr>
              <w:rPr>
                <w:sz w:val="22"/>
                <w:highlight w:val="yellow"/>
              </w:rPr>
            </w:pPr>
            <w:r w:rsidRPr="004905AC">
              <w:rPr>
                <w:sz w:val="22"/>
                <w:highlight w:val="yellow"/>
              </w:rPr>
              <w:t>80</w:t>
            </w:r>
          </w:p>
        </w:tc>
        <w:tc>
          <w:tcPr>
            <w:tcW w:w="1458" w:type="dxa"/>
          </w:tcPr>
          <w:p w14:paraId="03068A0F" w14:textId="1DDB86EF" w:rsidR="00405568" w:rsidRPr="00FB7858" w:rsidRDefault="00405568" w:rsidP="00405568">
            <w:pPr>
              <w:rPr>
                <w:sz w:val="22"/>
                <w:highlight w:val="yellow"/>
              </w:rPr>
            </w:pPr>
            <w:r w:rsidRPr="004905AC">
              <w:rPr>
                <w:sz w:val="22"/>
                <w:highlight w:val="yellow"/>
              </w:rPr>
              <w:fldChar w:fldCharType="begin" w:fldLock="1"/>
            </w:r>
            <w:r w:rsidRPr="004905AC">
              <w:rPr>
                <w:sz w:val="22"/>
                <w:highlight w:val="yellow"/>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4905AC">
              <w:rPr>
                <w:sz w:val="22"/>
                <w:highlight w:val="yellow"/>
              </w:rPr>
              <w:fldChar w:fldCharType="separate"/>
            </w:r>
            <w:r w:rsidRPr="004905AC">
              <w:rPr>
                <w:noProof/>
                <w:sz w:val="22"/>
                <w:highlight w:val="yellow"/>
                <w:vertAlign w:val="superscript"/>
              </w:rPr>
              <w:t>36</w:t>
            </w:r>
            <w:r w:rsidRPr="004905AC">
              <w:rPr>
                <w:sz w:val="22"/>
                <w:highlight w:val="yellow"/>
              </w:rPr>
              <w:fldChar w:fldCharType="end"/>
            </w:r>
            <w:r>
              <w:rPr>
                <w:sz w:val="22"/>
                <w:highlight w:val="yellow"/>
              </w:rPr>
              <w:t xml:space="preserve"> J Ren Nutr</w:t>
            </w:r>
          </w:p>
        </w:tc>
      </w:tr>
      <w:tr w:rsidR="00405568" w:rsidRPr="000D2291" w14:paraId="61A774D7" w14:textId="77777777" w:rsidTr="009678F8">
        <w:trPr>
          <w:trHeight w:val="421"/>
        </w:trPr>
        <w:tc>
          <w:tcPr>
            <w:tcW w:w="236" w:type="dxa"/>
            <w:vMerge/>
          </w:tcPr>
          <w:p w14:paraId="59AE3F0D" w14:textId="77777777" w:rsidR="00405568" w:rsidRPr="000D2291" w:rsidRDefault="00405568" w:rsidP="00405568">
            <w:pPr>
              <w:rPr>
                <w:rFonts w:cstheme="minorHAnsi"/>
                <w:sz w:val="22"/>
              </w:rPr>
            </w:pPr>
          </w:p>
        </w:tc>
        <w:tc>
          <w:tcPr>
            <w:tcW w:w="1918" w:type="dxa"/>
            <w:gridSpan w:val="2"/>
            <w:vMerge/>
          </w:tcPr>
          <w:p w14:paraId="0CB5C179" w14:textId="77777777" w:rsidR="00405568" w:rsidRPr="00BB06C1" w:rsidRDefault="00405568" w:rsidP="00405568">
            <w:pPr>
              <w:pStyle w:val="3"/>
              <w:outlineLvl w:val="2"/>
              <w:rPr>
                <w:highlight w:val="yellow"/>
                <w:lang w:eastAsia="ko-KR"/>
              </w:rPr>
            </w:pPr>
          </w:p>
        </w:tc>
        <w:tc>
          <w:tcPr>
            <w:tcW w:w="2666" w:type="dxa"/>
            <w:gridSpan w:val="2"/>
            <w:vMerge/>
          </w:tcPr>
          <w:p w14:paraId="33CBFA14" w14:textId="77777777" w:rsidR="00405568" w:rsidRPr="00F0360E" w:rsidRDefault="00405568" w:rsidP="00405568">
            <w:pPr>
              <w:rPr>
                <w:rFonts w:cstheme="minorHAnsi"/>
                <w:sz w:val="22"/>
                <w:highlight w:val="yellow"/>
                <w:lang w:eastAsia="ko-KR"/>
              </w:rPr>
            </w:pPr>
          </w:p>
        </w:tc>
        <w:tc>
          <w:tcPr>
            <w:tcW w:w="2410" w:type="dxa"/>
          </w:tcPr>
          <w:p w14:paraId="334590CE" w14:textId="3B2DE189" w:rsidR="00405568" w:rsidRDefault="00405568" w:rsidP="00405568">
            <w:pPr>
              <w:rPr>
                <w:rFonts w:cstheme="minorHAnsi"/>
                <w:sz w:val="22"/>
                <w:highlight w:val="yellow"/>
              </w:rPr>
            </w:pPr>
            <w:r>
              <w:rPr>
                <w:rFonts w:cstheme="minorHAnsi" w:hint="eastAsia"/>
                <w:sz w:val="22"/>
                <w:highlight w:val="yellow"/>
              </w:rPr>
              <w:t>6</w:t>
            </w:r>
            <w:r>
              <w:rPr>
                <w:rFonts w:cstheme="minorHAnsi"/>
                <w:sz w:val="22"/>
                <w:highlight w:val="yellow"/>
              </w:rPr>
              <w:t>3% vs. 43.7%</w:t>
            </w:r>
          </w:p>
        </w:tc>
        <w:tc>
          <w:tcPr>
            <w:tcW w:w="1984" w:type="dxa"/>
          </w:tcPr>
          <w:p w14:paraId="0ED109E1" w14:textId="5ABA471F" w:rsidR="00405568" w:rsidRPr="004905AC" w:rsidRDefault="00405568" w:rsidP="00405568">
            <w:pPr>
              <w:rPr>
                <w:sz w:val="22"/>
                <w:highlight w:val="yellow"/>
              </w:rPr>
            </w:pPr>
            <w:r w:rsidRPr="00B64590">
              <w:rPr>
                <w:sz w:val="22"/>
                <w:highlight w:val="yellow"/>
              </w:rPr>
              <w:t>stage 5D (HD)</w:t>
            </w:r>
          </w:p>
        </w:tc>
        <w:tc>
          <w:tcPr>
            <w:tcW w:w="1876" w:type="dxa"/>
          </w:tcPr>
          <w:p w14:paraId="0474A474" w14:textId="374767B3" w:rsidR="00405568" w:rsidRDefault="00405568" w:rsidP="00405568">
            <w:pPr>
              <w:rPr>
                <w:sz w:val="22"/>
                <w:highlight w:val="yellow"/>
              </w:rPr>
            </w:pPr>
            <w:r w:rsidRPr="00B64590">
              <w:rPr>
                <w:color w:val="000000" w:themeColor="text1"/>
                <w:sz w:val="22"/>
                <w:highlight w:val="yellow"/>
              </w:rPr>
              <w:t>Self-reported frailty</w:t>
            </w:r>
          </w:p>
        </w:tc>
        <w:tc>
          <w:tcPr>
            <w:tcW w:w="1060" w:type="dxa"/>
          </w:tcPr>
          <w:p w14:paraId="09D5B3F6" w14:textId="49620608" w:rsidR="00405568" w:rsidRPr="004905AC" w:rsidRDefault="00405568" w:rsidP="00405568">
            <w:pPr>
              <w:rPr>
                <w:sz w:val="22"/>
                <w:highlight w:val="yellow"/>
              </w:rPr>
            </w:pPr>
            <w:r w:rsidRPr="00B64590">
              <w:rPr>
                <w:rFonts w:hint="eastAsia"/>
                <w:sz w:val="22"/>
                <w:highlight w:val="yellow"/>
              </w:rPr>
              <w:t>1646</w:t>
            </w:r>
          </w:p>
        </w:tc>
        <w:tc>
          <w:tcPr>
            <w:tcW w:w="1458" w:type="dxa"/>
          </w:tcPr>
          <w:p w14:paraId="66659239" w14:textId="508E5019" w:rsidR="00405568" w:rsidRPr="004905AC" w:rsidRDefault="00405568" w:rsidP="00405568">
            <w:pPr>
              <w:rPr>
                <w:sz w:val="22"/>
                <w:highlight w:val="yellow"/>
              </w:rPr>
            </w:pPr>
            <w:r w:rsidRPr="00B64590">
              <w:rPr>
                <w:sz w:val="22"/>
                <w:highlight w:val="yellow"/>
              </w:rPr>
              <w:fldChar w:fldCharType="begin" w:fldLock="1"/>
            </w:r>
            <w:r w:rsidRPr="00B64590">
              <w:rPr>
                <w:sz w:val="22"/>
                <w:highlight w:val="yellow"/>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64590">
              <w:rPr>
                <w:sz w:val="22"/>
                <w:highlight w:val="yellow"/>
              </w:rPr>
              <w:fldChar w:fldCharType="separate"/>
            </w:r>
            <w:r w:rsidRPr="00B64590">
              <w:rPr>
                <w:noProof/>
                <w:sz w:val="22"/>
                <w:highlight w:val="yellow"/>
                <w:vertAlign w:val="superscript"/>
              </w:rPr>
              <w:t>47</w:t>
            </w:r>
            <w:r w:rsidRPr="00B64590">
              <w:rPr>
                <w:sz w:val="22"/>
                <w:highlight w:val="yellow"/>
              </w:rPr>
              <w:fldChar w:fldCharType="end"/>
            </w:r>
            <w:r w:rsidRPr="00B64590">
              <w:rPr>
                <w:sz w:val="22"/>
                <w:highlight w:val="yellow"/>
              </w:rPr>
              <w:t xml:space="preserve"> AJN</w:t>
            </w:r>
          </w:p>
        </w:tc>
      </w:tr>
      <w:tr w:rsidR="00405568" w:rsidRPr="000D2291" w14:paraId="4C3F9F0B" w14:textId="77777777" w:rsidTr="009678F8">
        <w:trPr>
          <w:trHeight w:val="421"/>
        </w:trPr>
        <w:tc>
          <w:tcPr>
            <w:tcW w:w="236" w:type="dxa"/>
            <w:vMerge/>
          </w:tcPr>
          <w:p w14:paraId="56CEDAB2" w14:textId="77777777" w:rsidR="00405568" w:rsidRPr="000D2291" w:rsidRDefault="00405568" w:rsidP="00405568">
            <w:pPr>
              <w:rPr>
                <w:rFonts w:cstheme="minorHAnsi"/>
                <w:sz w:val="22"/>
              </w:rPr>
            </w:pPr>
          </w:p>
        </w:tc>
        <w:tc>
          <w:tcPr>
            <w:tcW w:w="1918" w:type="dxa"/>
            <w:gridSpan w:val="2"/>
            <w:vMerge/>
          </w:tcPr>
          <w:p w14:paraId="58A8D593" w14:textId="77777777" w:rsidR="00405568" w:rsidRPr="00BB06C1" w:rsidRDefault="00405568" w:rsidP="00405568">
            <w:pPr>
              <w:pStyle w:val="3"/>
              <w:outlineLvl w:val="2"/>
              <w:rPr>
                <w:highlight w:val="yellow"/>
                <w:lang w:eastAsia="ko-KR"/>
              </w:rPr>
            </w:pPr>
          </w:p>
        </w:tc>
        <w:tc>
          <w:tcPr>
            <w:tcW w:w="2666" w:type="dxa"/>
            <w:gridSpan w:val="2"/>
            <w:vMerge/>
          </w:tcPr>
          <w:p w14:paraId="60164C5B" w14:textId="77777777" w:rsidR="00405568" w:rsidRPr="00F0360E" w:rsidRDefault="00405568" w:rsidP="00405568">
            <w:pPr>
              <w:rPr>
                <w:rFonts w:cstheme="minorHAnsi"/>
                <w:sz w:val="22"/>
                <w:highlight w:val="yellow"/>
                <w:lang w:eastAsia="ko-KR"/>
              </w:rPr>
            </w:pPr>
          </w:p>
        </w:tc>
        <w:tc>
          <w:tcPr>
            <w:tcW w:w="2410" w:type="dxa"/>
          </w:tcPr>
          <w:p w14:paraId="527C24BC" w14:textId="09FB3D0C" w:rsidR="00405568" w:rsidRDefault="00405568" w:rsidP="00405568">
            <w:pPr>
              <w:rPr>
                <w:rFonts w:cstheme="minorHAnsi"/>
                <w:sz w:val="22"/>
                <w:highlight w:val="yellow"/>
              </w:rPr>
            </w:pPr>
            <w:r>
              <w:rPr>
                <w:rFonts w:cstheme="minorHAnsi" w:hint="eastAsia"/>
                <w:sz w:val="22"/>
                <w:highlight w:val="yellow"/>
              </w:rPr>
              <w:t>7</w:t>
            </w:r>
            <w:r>
              <w:rPr>
                <w:rFonts w:cstheme="minorHAnsi"/>
                <w:sz w:val="22"/>
                <w:highlight w:val="yellow"/>
              </w:rPr>
              <w:t>5.4% vs. 44.7%</w:t>
            </w:r>
          </w:p>
        </w:tc>
        <w:tc>
          <w:tcPr>
            <w:tcW w:w="1984" w:type="dxa"/>
          </w:tcPr>
          <w:p w14:paraId="7F9A2CCA" w14:textId="2C7C6F11" w:rsidR="00405568" w:rsidRPr="00B64590" w:rsidRDefault="00405568" w:rsidP="00405568">
            <w:pPr>
              <w:rPr>
                <w:sz w:val="22"/>
                <w:highlight w:val="yellow"/>
              </w:rPr>
            </w:pPr>
            <w:r w:rsidRPr="00DC0F4D">
              <w:rPr>
                <w:rFonts w:hint="eastAsia"/>
                <w:sz w:val="22"/>
                <w:highlight w:val="yellow"/>
              </w:rPr>
              <w:t>stage 5D (</w:t>
            </w:r>
            <w:r w:rsidRPr="00DC0F4D">
              <w:rPr>
                <w:sz w:val="22"/>
                <w:highlight w:val="yellow"/>
              </w:rPr>
              <w:t>HD</w:t>
            </w:r>
            <w:r w:rsidRPr="00DC0F4D">
              <w:rPr>
                <w:rFonts w:hint="eastAsia"/>
                <w:sz w:val="22"/>
                <w:highlight w:val="yellow"/>
              </w:rPr>
              <w:t>)</w:t>
            </w:r>
          </w:p>
        </w:tc>
        <w:tc>
          <w:tcPr>
            <w:tcW w:w="1876" w:type="dxa"/>
          </w:tcPr>
          <w:p w14:paraId="58B5422F" w14:textId="3CBDB485" w:rsidR="00405568" w:rsidRPr="00B64590" w:rsidRDefault="00405568" w:rsidP="00405568">
            <w:pPr>
              <w:rPr>
                <w:color w:val="000000" w:themeColor="text1"/>
                <w:sz w:val="22"/>
                <w:highlight w:val="yellow"/>
              </w:rPr>
            </w:pPr>
            <w:r w:rsidRPr="00DC0F4D">
              <w:rPr>
                <w:rFonts w:hint="eastAsia"/>
                <w:sz w:val="22"/>
                <w:highlight w:val="yellow"/>
              </w:rPr>
              <w:t>Fried Phenotypes</w:t>
            </w:r>
          </w:p>
        </w:tc>
        <w:tc>
          <w:tcPr>
            <w:tcW w:w="1060" w:type="dxa"/>
          </w:tcPr>
          <w:p w14:paraId="3CB8E834" w14:textId="54C327E2" w:rsidR="00405568" w:rsidRPr="00B64590" w:rsidRDefault="00405568" w:rsidP="00405568">
            <w:pPr>
              <w:rPr>
                <w:sz w:val="22"/>
                <w:highlight w:val="yellow"/>
              </w:rPr>
            </w:pPr>
            <w:r w:rsidRPr="00DC0F4D">
              <w:rPr>
                <w:rFonts w:hint="eastAsia"/>
                <w:sz w:val="22"/>
                <w:highlight w:val="yellow"/>
              </w:rPr>
              <w:t>146</w:t>
            </w:r>
          </w:p>
        </w:tc>
        <w:tc>
          <w:tcPr>
            <w:tcW w:w="1458" w:type="dxa"/>
          </w:tcPr>
          <w:p w14:paraId="1CB0F8A5" w14:textId="5DDDF393" w:rsidR="00405568" w:rsidRPr="00B64590" w:rsidRDefault="00405568" w:rsidP="00405568">
            <w:pPr>
              <w:rPr>
                <w:sz w:val="22"/>
                <w:highlight w:val="yellow"/>
              </w:rPr>
            </w:pPr>
            <w:r w:rsidRPr="00DC0F4D">
              <w:rPr>
                <w:sz w:val="22"/>
                <w:highlight w:val="yellow"/>
              </w:rPr>
              <w:fldChar w:fldCharType="begin" w:fldLock="1"/>
            </w:r>
            <w:r w:rsidRPr="00DC0F4D">
              <w:rPr>
                <w:sz w:val="22"/>
                <w:highlight w:val="yellow"/>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DC0F4D">
              <w:rPr>
                <w:sz w:val="22"/>
                <w:highlight w:val="yellow"/>
              </w:rPr>
              <w:fldChar w:fldCharType="separate"/>
            </w:r>
            <w:r w:rsidRPr="00DC0F4D">
              <w:rPr>
                <w:noProof/>
                <w:sz w:val="22"/>
                <w:highlight w:val="yellow"/>
                <w:vertAlign w:val="superscript"/>
              </w:rPr>
              <w:t>50</w:t>
            </w:r>
            <w:r w:rsidRPr="00DC0F4D">
              <w:rPr>
                <w:sz w:val="22"/>
                <w:highlight w:val="yellow"/>
              </w:rPr>
              <w:fldChar w:fldCharType="end"/>
            </w:r>
            <w:r w:rsidRPr="00DC0F4D">
              <w:rPr>
                <w:sz w:val="22"/>
                <w:highlight w:val="yellow"/>
              </w:rPr>
              <w:t xml:space="preserve"> JAGS</w:t>
            </w:r>
          </w:p>
        </w:tc>
      </w:tr>
      <w:tr w:rsidR="00405568" w:rsidRPr="000D2291" w14:paraId="4965BC3E" w14:textId="77777777" w:rsidTr="00EF40E4">
        <w:trPr>
          <w:trHeight w:val="279"/>
        </w:trPr>
        <w:tc>
          <w:tcPr>
            <w:tcW w:w="236" w:type="dxa"/>
            <w:vMerge/>
          </w:tcPr>
          <w:p w14:paraId="7FEFA41B" w14:textId="77777777" w:rsidR="00405568" w:rsidRPr="000D2291" w:rsidRDefault="00405568" w:rsidP="00405568">
            <w:pPr>
              <w:rPr>
                <w:rFonts w:cstheme="minorHAnsi"/>
                <w:sz w:val="22"/>
              </w:rPr>
            </w:pPr>
          </w:p>
        </w:tc>
        <w:tc>
          <w:tcPr>
            <w:tcW w:w="1918" w:type="dxa"/>
            <w:gridSpan w:val="2"/>
            <w:vMerge/>
          </w:tcPr>
          <w:p w14:paraId="2777A69B" w14:textId="77777777" w:rsidR="00405568" w:rsidRPr="000D2291" w:rsidRDefault="00405568" w:rsidP="00405568">
            <w:pPr>
              <w:rPr>
                <w:rFonts w:cstheme="minorHAnsi"/>
                <w:sz w:val="22"/>
              </w:rPr>
            </w:pPr>
          </w:p>
        </w:tc>
        <w:tc>
          <w:tcPr>
            <w:tcW w:w="2666" w:type="dxa"/>
            <w:gridSpan w:val="2"/>
            <w:vMerge w:val="restart"/>
          </w:tcPr>
          <w:p w14:paraId="343F5975" w14:textId="77777777" w:rsidR="00405568" w:rsidRPr="000D2291" w:rsidRDefault="00405568" w:rsidP="00405568">
            <w:pPr>
              <w:rPr>
                <w:rFonts w:cstheme="minorHAnsi"/>
                <w:sz w:val="22"/>
              </w:rPr>
            </w:pPr>
            <w:r w:rsidRPr="00B251D0">
              <w:rPr>
                <w:rFonts w:cstheme="minorHAnsi"/>
                <w:sz w:val="22"/>
                <w:highlight w:val="yellow"/>
                <w:lang w:eastAsia="ko-KR"/>
              </w:rPr>
              <w:t>Obesity (%)</w:t>
            </w:r>
          </w:p>
        </w:tc>
        <w:tc>
          <w:tcPr>
            <w:tcW w:w="2410" w:type="dxa"/>
          </w:tcPr>
          <w:p w14:paraId="7D57AC7A" w14:textId="469B72D8" w:rsidR="00405568" w:rsidRPr="000D2291" w:rsidRDefault="00405568" w:rsidP="00405568">
            <w:pPr>
              <w:rPr>
                <w:rFonts w:cstheme="minorHAnsi"/>
                <w:sz w:val="22"/>
              </w:rPr>
            </w:pPr>
            <w:r w:rsidRPr="00B251D0">
              <w:rPr>
                <w:rFonts w:cstheme="minorHAnsi"/>
                <w:sz w:val="22"/>
                <w:highlight w:val="yellow"/>
                <w:lang w:eastAsia="ko-KR"/>
              </w:rPr>
              <w:t>64% vs. 50%</w:t>
            </w:r>
          </w:p>
        </w:tc>
        <w:tc>
          <w:tcPr>
            <w:tcW w:w="1984" w:type="dxa"/>
          </w:tcPr>
          <w:p w14:paraId="2780AF65" w14:textId="310160E7" w:rsidR="00405568" w:rsidRPr="000D2291" w:rsidRDefault="00405568" w:rsidP="00405568">
            <w:pPr>
              <w:rPr>
                <w:rFonts w:cstheme="minorHAnsi"/>
                <w:sz w:val="22"/>
              </w:rPr>
            </w:pPr>
            <w:r w:rsidRPr="00B251D0">
              <w:rPr>
                <w:rFonts w:cstheme="minorHAnsi"/>
                <w:sz w:val="22"/>
                <w:highlight w:val="yellow"/>
                <w:lang w:eastAsia="ko-KR"/>
              </w:rPr>
              <w:t>stages 1-4</w:t>
            </w:r>
          </w:p>
        </w:tc>
        <w:tc>
          <w:tcPr>
            <w:tcW w:w="1876" w:type="dxa"/>
          </w:tcPr>
          <w:p w14:paraId="0ED57EE6" w14:textId="206463FA" w:rsidR="00405568" w:rsidRPr="000D2291" w:rsidRDefault="00405568" w:rsidP="00405568">
            <w:pPr>
              <w:rPr>
                <w:rFonts w:cstheme="minorHAnsi"/>
                <w:sz w:val="22"/>
              </w:rPr>
            </w:pPr>
            <w:r w:rsidRPr="00B251D0">
              <w:rPr>
                <w:rFonts w:cstheme="minorHAnsi"/>
                <w:sz w:val="22"/>
                <w:highlight w:val="yellow"/>
              </w:rPr>
              <w:t>Modified CHS scale</w:t>
            </w:r>
          </w:p>
        </w:tc>
        <w:tc>
          <w:tcPr>
            <w:tcW w:w="1060" w:type="dxa"/>
          </w:tcPr>
          <w:p w14:paraId="2F7202CA" w14:textId="6B7CC4A5" w:rsidR="00405568" w:rsidRPr="000D2291" w:rsidRDefault="00405568" w:rsidP="00405568">
            <w:pPr>
              <w:rPr>
                <w:rFonts w:cstheme="minorHAnsi"/>
                <w:sz w:val="22"/>
              </w:rPr>
            </w:pPr>
            <w:r w:rsidRPr="0094243F">
              <w:rPr>
                <w:rFonts w:cstheme="minorHAnsi"/>
                <w:sz w:val="22"/>
                <w:highlight w:val="yellow"/>
              </w:rPr>
              <w:t>336</w:t>
            </w:r>
          </w:p>
        </w:tc>
        <w:tc>
          <w:tcPr>
            <w:tcW w:w="1458" w:type="dxa"/>
          </w:tcPr>
          <w:p w14:paraId="43E1D2EE" w14:textId="258CF0D3" w:rsidR="00405568" w:rsidRPr="000D2291" w:rsidRDefault="00405568" w:rsidP="00405568">
            <w:pPr>
              <w:rPr>
                <w:rFonts w:cstheme="minorHAnsi"/>
                <w:sz w:val="22"/>
              </w:rPr>
            </w:pPr>
            <w:r w:rsidRPr="0094243F">
              <w:rPr>
                <w:rFonts w:cstheme="minorHAnsi"/>
                <w:sz w:val="22"/>
                <w:highlight w:val="yellow"/>
              </w:rPr>
              <w:fldChar w:fldCharType="begin" w:fldLock="1"/>
            </w:r>
            <w:r w:rsidRPr="0094243F">
              <w:rPr>
                <w:rFonts w:cstheme="minorHAnsi"/>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94243F">
              <w:rPr>
                <w:rFonts w:cstheme="minorHAnsi"/>
                <w:sz w:val="22"/>
                <w:highlight w:val="yellow"/>
              </w:rPr>
              <w:instrText>！</w:instrText>
            </w:r>
            <w:r w:rsidRPr="0094243F">
              <w:rPr>
                <w:rFonts w:cstheme="minorHAnsi"/>
                <w:sz w:val="22"/>
                <w:highlight w:val="yellow"/>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94243F">
              <w:rPr>
                <w:rFonts w:cstheme="minorHAnsi"/>
                <w:sz w:val="22"/>
                <w:highlight w:val="yellow"/>
              </w:rPr>
              <w:fldChar w:fldCharType="separate"/>
            </w:r>
            <w:r w:rsidRPr="0094243F">
              <w:rPr>
                <w:rFonts w:cstheme="minorHAnsi"/>
                <w:noProof/>
                <w:sz w:val="22"/>
                <w:highlight w:val="yellow"/>
                <w:vertAlign w:val="superscript"/>
              </w:rPr>
              <w:t>7</w:t>
            </w:r>
            <w:r w:rsidRPr="0094243F">
              <w:rPr>
                <w:rFonts w:cstheme="minorHAnsi"/>
                <w:sz w:val="22"/>
                <w:highlight w:val="yellow"/>
              </w:rPr>
              <w:fldChar w:fldCharType="end"/>
            </w:r>
            <w:r w:rsidRPr="0094243F">
              <w:rPr>
                <w:rFonts w:cstheme="minorHAnsi"/>
                <w:sz w:val="22"/>
                <w:highlight w:val="yellow"/>
              </w:rPr>
              <w:t xml:space="preserve"> 2012 AJKD</w:t>
            </w:r>
          </w:p>
        </w:tc>
      </w:tr>
      <w:tr w:rsidR="00405568" w:rsidRPr="000D2291" w14:paraId="3C3D650D" w14:textId="77777777" w:rsidTr="00EF40E4">
        <w:trPr>
          <w:trHeight w:val="837"/>
        </w:trPr>
        <w:tc>
          <w:tcPr>
            <w:tcW w:w="236" w:type="dxa"/>
            <w:vMerge/>
          </w:tcPr>
          <w:p w14:paraId="423A0C4F" w14:textId="77777777" w:rsidR="00405568" w:rsidRPr="000D2291" w:rsidRDefault="00405568" w:rsidP="00405568">
            <w:pPr>
              <w:rPr>
                <w:rFonts w:cstheme="minorHAnsi"/>
                <w:sz w:val="22"/>
              </w:rPr>
            </w:pPr>
          </w:p>
        </w:tc>
        <w:tc>
          <w:tcPr>
            <w:tcW w:w="1918" w:type="dxa"/>
            <w:gridSpan w:val="2"/>
            <w:vMerge/>
            <w:tcBorders>
              <w:bottom w:val="single" w:sz="2" w:space="0" w:color="auto"/>
            </w:tcBorders>
          </w:tcPr>
          <w:p w14:paraId="47F70100" w14:textId="77777777" w:rsidR="00405568" w:rsidRPr="000D2291" w:rsidRDefault="00405568" w:rsidP="00405568">
            <w:pPr>
              <w:rPr>
                <w:rFonts w:cstheme="minorHAnsi"/>
                <w:sz w:val="22"/>
              </w:rPr>
            </w:pPr>
          </w:p>
        </w:tc>
        <w:tc>
          <w:tcPr>
            <w:tcW w:w="2666" w:type="dxa"/>
            <w:gridSpan w:val="2"/>
            <w:vMerge/>
          </w:tcPr>
          <w:p w14:paraId="69EE2FB8" w14:textId="77777777" w:rsidR="00405568" w:rsidRPr="000D2291" w:rsidRDefault="00405568" w:rsidP="00405568">
            <w:pPr>
              <w:rPr>
                <w:rFonts w:cstheme="minorHAnsi"/>
                <w:sz w:val="22"/>
              </w:rPr>
            </w:pPr>
          </w:p>
        </w:tc>
        <w:tc>
          <w:tcPr>
            <w:tcW w:w="2410" w:type="dxa"/>
          </w:tcPr>
          <w:p w14:paraId="71A99410" w14:textId="77777777" w:rsidR="00405568" w:rsidRPr="00325240" w:rsidRDefault="00405568" w:rsidP="00405568">
            <w:pPr>
              <w:rPr>
                <w:rFonts w:cstheme="minorHAnsi"/>
                <w:sz w:val="22"/>
                <w:highlight w:val="yellow"/>
              </w:rPr>
            </w:pPr>
            <w:r w:rsidRPr="00325240">
              <w:rPr>
                <w:rFonts w:cstheme="minorHAnsi"/>
                <w:sz w:val="22"/>
                <w:highlight w:val="yellow"/>
                <w:lang w:eastAsia="ko-KR"/>
              </w:rPr>
              <w:t>51.8</w:t>
            </w:r>
            <w:r w:rsidRPr="00325240">
              <w:rPr>
                <w:rFonts w:cstheme="minorHAnsi"/>
                <w:sz w:val="22"/>
                <w:highlight w:val="yellow"/>
              </w:rPr>
              <w:t>%</w:t>
            </w:r>
            <w:r w:rsidRPr="00325240">
              <w:rPr>
                <w:rFonts w:cstheme="minorHAnsi"/>
                <w:sz w:val="22"/>
                <w:highlight w:val="yellow"/>
                <w:lang w:eastAsia="ko-KR"/>
              </w:rPr>
              <w:t xml:space="preserve"> vs. 23.9%</w:t>
            </w:r>
          </w:p>
        </w:tc>
        <w:tc>
          <w:tcPr>
            <w:tcW w:w="1984" w:type="dxa"/>
          </w:tcPr>
          <w:p w14:paraId="11A20B13" w14:textId="40647B40" w:rsidR="00405568" w:rsidRPr="00325240" w:rsidRDefault="00405568" w:rsidP="00405568">
            <w:pPr>
              <w:rPr>
                <w:rFonts w:cstheme="minorHAnsi"/>
                <w:sz w:val="22"/>
                <w:highlight w:val="yellow"/>
              </w:rPr>
            </w:pPr>
            <w:r w:rsidRPr="00325240">
              <w:rPr>
                <w:rFonts w:cstheme="minorHAnsi"/>
                <w:sz w:val="22"/>
                <w:highlight w:val="yellow"/>
                <w:lang w:eastAsia="ko-KR"/>
              </w:rPr>
              <w:t>stage 5D (HD)</w:t>
            </w:r>
          </w:p>
        </w:tc>
        <w:tc>
          <w:tcPr>
            <w:tcW w:w="1876" w:type="dxa"/>
          </w:tcPr>
          <w:p w14:paraId="108F82B1" w14:textId="77777777" w:rsidR="00405568" w:rsidRPr="00325240" w:rsidRDefault="00405568" w:rsidP="00405568">
            <w:pPr>
              <w:rPr>
                <w:rFonts w:cstheme="minorHAnsi"/>
                <w:sz w:val="22"/>
                <w:highlight w:val="yellow"/>
              </w:rPr>
            </w:pPr>
            <w:r w:rsidRPr="00325240">
              <w:rPr>
                <w:rFonts w:cstheme="minorHAnsi"/>
                <w:sz w:val="22"/>
                <w:highlight w:val="yellow"/>
                <w:lang w:eastAsia="ko-KR"/>
              </w:rPr>
              <w:t>Fried Phenotypes</w:t>
            </w:r>
          </w:p>
        </w:tc>
        <w:tc>
          <w:tcPr>
            <w:tcW w:w="1060" w:type="dxa"/>
          </w:tcPr>
          <w:p w14:paraId="6C9568E9" w14:textId="77777777" w:rsidR="00405568" w:rsidRPr="00325240" w:rsidRDefault="00405568" w:rsidP="00405568">
            <w:pPr>
              <w:rPr>
                <w:rFonts w:cstheme="minorHAnsi"/>
                <w:sz w:val="22"/>
                <w:highlight w:val="yellow"/>
              </w:rPr>
            </w:pPr>
            <w:r w:rsidRPr="00325240">
              <w:rPr>
                <w:rFonts w:cstheme="minorHAnsi"/>
                <w:sz w:val="22"/>
                <w:highlight w:val="yellow"/>
                <w:lang w:eastAsia="ko-KR"/>
              </w:rPr>
              <w:t>324</w:t>
            </w:r>
          </w:p>
        </w:tc>
        <w:tc>
          <w:tcPr>
            <w:tcW w:w="1458" w:type="dxa"/>
          </w:tcPr>
          <w:p w14:paraId="3AE69DB8" w14:textId="5381F130" w:rsidR="00405568" w:rsidRPr="00325240" w:rsidRDefault="00405568" w:rsidP="00405568">
            <w:pPr>
              <w:rPr>
                <w:rFonts w:cstheme="minorHAnsi"/>
                <w:sz w:val="22"/>
                <w:highlight w:val="yellow"/>
              </w:rPr>
            </w:pPr>
            <w:r w:rsidRPr="00325240">
              <w:rPr>
                <w:rFonts w:cstheme="minorHAnsi"/>
                <w:sz w:val="22"/>
                <w:highlight w:val="yellow"/>
              </w:rPr>
              <w:fldChar w:fldCharType="begin" w:fldLock="1"/>
            </w:r>
            <w:r w:rsidRPr="00325240">
              <w:rPr>
                <w:rFonts w:cstheme="minorHAnsi"/>
                <w:sz w:val="22"/>
                <w:highlight w:val="yellow"/>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325240">
              <w:rPr>
                <w:rFonts w:cstheme="minorHAnsi"/>
                <w:sz w:val="22"/>
                <w:highlight w:val="yellow"/>
              </w:rPr>
              <w:fldChar w:fldCharType="separate"/>
            </w:r>
            <w:r w:rsidRPr="00325240">
              <w:rPr>
                <w:rFonts w:cstheme="minorHAnsi"/>
                <w:noProof/>
                <w:sz w:val="22"/>
                <w:highlight w:val="yellow"/>
                <w:vertAlign w:val="superscript"/>
                <w:lang w:eastAsia="ko-KR"/>
              </w:rPr>
              <w:t>10</w:t>
            </w:r>
            <w:r w:rsidRPr="00325240">
              <w:rPr>
                <w:rFonts w:cstheme="minorHAnsi"/>
                <w:sz w:val="22"/>
                <w:highlight w:val="yellow"/>
              </w:rPr>
              <w:fldChar w:fldCharType="end"/>
            </w:r>
            <w:r>
              <w:rPr>
                <w:rFonts w:cstheme="minorHAnsi"/>
                <w:sz w:val="22"/>
                <w:highlight w:val="yellow"/>
              </w:rPr>
              <w:t xml:space="preserve"> 2015 CJASN</w:t>
            </w:r>
          </w:p>
        </w:tc>
      </w:tr>
      <w:tr w:rsidR="00405568" w:rsidRPr="000D2291" w14:paraId="331732EA" w14:textId="77777777" w:rsidTr="00EF40E4">
        <w:trPr>
          <w:trHeight w:val="749"/>
        </w:trPr>
        <w:tc>
          <w:tcPr>
            <w:tcW w:w="236" w:type="dxa"/>
            <w:vMerge/>
          </w:tcPr>
          <w:p w14:paraId="08CCB262" w14:textId="77777777" w:rsidR="00405568" w:rsidRPr="000D2291" w:rsidRDefault="00405568" w:rsidP="00405568">
            <w:pPr>
              <w:rPr>
                <w:rFonts w:cstheme="minorHAnsi"/>
                <w:sz w:val="22"/>
              </w:rPr>
            </w:pPr>
          </w:p>
        </w:tc>
        <w:tc>
          <w:tcPr>
            <w:tcW w:w="1918" w:type="dxa"/>
            <w:gridSpan w:val="2"/>
            <w:tcBorders>
              <w:top w:val="single" w:sz="2" w:space="0" w:color="auto"/>
              <w:bottom w:val="single" w:sz="2" w:space="0" w:color="auto"/>
            </w:tcBorders>
          </w:tcPr>
          <w:p w14:paraId="2FE4207C" w14:textId="5E1F5D9C" w:rsidR="00405568" w:rsidRPr="00FD3C4A" w:rsidRDefault="00405568" w:rsidP="00405568">
            <w:pPr>
              <w:rPr>
                <w:rFonts w:cstheme="minorHAnsi"/>
                <w:sz w:val="22"/>
                <w:highlight w:val="yellow"/>
              </w:rPr>
            </w:pPr>
            <w:r w:rsidRPr="00FD3C4A">
              <w:rPr>
                <w:rFonts w:cstheme="minorHAnsi" w:hint="eastAsia"/>
                <w:sz w:val="22"/>
                <w:highlight w:val="yellow"/>
              </w:rPr>
              <w:t>M</w:t>
            </w:r>
            <w:r w:rsidRPr="00FD3C4A">
              <w:rPr>
                <w:rFonts w:cstheme="minorHAnsi"/>
                <w:sz w:val="22"/>
                <w:highlight w:val="yellow"/>
              </w:rPr>
              <w:t>usculoskeletal</w:t>
            </w:r>
          </w:p>
        </w:tc>
        <w:tc>
          <w:tcPr>
            <w:tcW w:w="2666" w:type="dxa"/>
            <w:gridSpan w:val="2"/>
            <w:tcBorders>
              <w:top w:val="single" w:sz="2" w:space="0" w:color="auto"/>
            </w:tcBorders>
          </w:tcPr>
          <w:p w14:paraId="5DBF0871" w14:textId="4FE041CB" w:rsidR="00405568" w:rsidRPr="00FD3C4A" w:rsidRDefault="00405568" w:rsidP="00405568">
            <w:pPr>
              <w:rPr>
                <w:rFonts w:cstheme="minorHAnsi"/>
                <w:sz w:val="22"/>
                <w:highlight w:val="yellow"/>
              </w:rPr>
            </w:pPr>
            <w:r w:rsidRPr="00FD3C4A">
              <w:rPr>
                <w:rFonts w:cstheme="minorHAnsi" w:hint="eastAsia"/>
                <w:sz w:val="22"/>
                <w:highlight w:val="yellow"/>
              </w:rPr>
              <w:t>O</w:t>
            </w:r>
            <w:r w:rsidRPr="00FD3C4A">
              <w:rPr>
                <w:rFonts w:cstheme="minorHAnsi"/>
                <w:sz w:val="22"/>
                <w:highlight w:val="yellow"/>
              </w:rPr>
              <w:t>steoporosis</w:t>
            </w:r>
          </w:p>
        </w:tc>
        <w:tc>
          <w:tcPr>
            <w:tcW w:w="2410" w:type="dxa"/>
            <w:tcBorders>
              <w:top w:val="single" w:sz="2" w:space="0" w:color="auto"/>
            </w:tcBorders>
          </w:tcPr>
          <w:p w14:paraId="04B3B743" w14:textId="30B54B23" w:rsidR="00405568" w:rsidRPr="00FD3C4A" w:rsidRDefault="00405568" w:rsidP="00405568">
            <w:pPr>
              <w:rPr>
                <w:rFonts w:cstheme="minorHAnsi"/>
                <w:sz w:val="22"/>
                <w:highlight w:val="yellow"/>
              </w:rPr>
            </w:pPr>
            <w:r w:rsidRPr="00FD3C4A">
              <w:rPr>
                <w:rFonts w:cstheme="minorHAnsi" w:hint="eastAsia"/>
                <w:sz w:val="22"/>
                <w:highlight w:val="yellow"/>
              </w:rPr>
              <w:t>H</w:t>
            </w:r>
            <w:r w:rsidRPr="00FD3C4A">
              <w:rPr>
                <w:rFonts w:cstheme="minorHAnsi"/>
                <w:sz w:val="22"/>
                <w:highlight w:val="yellow"/>
              </w:rPr>
              <w:t>igher in frail patients (p = 0.01)</w:t>
            </w:r>
          </w:p>
        </w:tc>
        <w:tc>
          <w:tcPr>
            <w:tcW w:w="1984" w:type="dxa"/>
            <w:tcBorders>
              <w:top w:val="single" w:sz="2" w:space="0" w:color="auto"/>
            </w:tcBorders>
          </w:tcPr>
          <w:p w14:paraId="7D8A4181" w14:textId="5A97A123" w:rsidR="00405568" w:rsidRPr="00FD3C4A" w:rsidRDefault="00405568" w:rsidP="00405568">
            <w:pPr>
              <w:rPr>
                <w:rFonts w:cstheme="minorHAnsi"/>
                <w:sz w:val="22"/>
                <w:highlight w:val="yellow"/>
              </w:rPr>
            </w:pPr>
            <w:r w:rsidRPr="00FD3C4A">
              <w:rPr>
                <w:rFonts w:cstheme="minorHAnsi"/>
                <w:sz w:val="22"/>
                <w:highlight w:val="yellow"/>
              </w:rPr>
              <w:t>stages 3-5</w:t>
            </w:r>
          </w:p>
        </w:tc>
        <w:tc>
          <w:tcPr>
            <w:tcW w:w="1876" w:type="dxa"/>
            <w:tcBorders>
              <w:top w:val="single" w:sz="2" w:space="0" w:color="auto"/>
            </w:tcBorders>
          </w:tcPr>
          <w:p w14:paraId="3BFFEC99" w14:textId="4345DC0B" w:rsidR="00405568" w:rsidRPr="00FD3C4A" w:rsidRDefault="00405568" w:rsidP="00405568">
            <w:pPr>
              <w:rPr>
                <w:rFonts w:cstheme="minorHAnsi"/>
                <w:sz w:val="22"/>
                <w:highlight w:val="yellow"/>
              </w:rPr>
            </w:pPr>
            <w:r w:rsidRPr="00FD3C4A">
              <w:rPr>
                <w:rFonts w:cstheme="minorHAnsi" w:hint="eastAsia"/>
                <w:sz w:val="22"/>
                <w:highlight w:val="yellow"/>
              </w:rPr>
              <w:t>M</w:t>
            </w:r>
            <w:r w:rsidRPr="00FD3C4A">
              <w:rPr>
                <w:rFonts w:cstheme="minorHAnsi"/>
                <w:sz w:val="22"/>
                <w:highlight w:val="yellow"/>
              </w:rPr>
              <w:t>odified Fried Phenotypes</w:t>
            </w:r>
          </w:p>
        </w:tc>
        <w:tc>
          <w:tcPr>
            <w:tcW w:w="1060" w:type="dxa"/>
            <w:tcBorders>
              <w:top w:val="single" w:sz="2" w:space="0" w:color="auto"/>
            </w:tcBorders>
          </w:tcPr>
          <w:p w14:paraId="64247170" w14:textId="2122D44C" w:rsidR="00405568" w:rsidRPr="00FD3C4A" w:rsidRDefault="00405568" w:rsidP="00405568">
            <w:pPr>
              <w:rPr>
                <w:rFonts w:cstheme="minorHAnsi"/>
                <w:sz w:val="22"/>
                <w:highlight w:val="yellow"/>
              </w:rPr>
            </w:pPr>
            <w:r w:rsidRPr="00FD3C4A">
              <w:rPr>
                <w:rFonts w:cstheme="minorHAnsi" w:hint="eastAsia"/>
                <w:sz w:val="22"/>
                <w:highlight w:val="yellow"/>
              </w:rPr>
              <w:t>6</w:t>
            </w:r>
            <w:r w:rsidRPr="00FD3C4A">
              <w:rPr>
                <w:rFonts w:cstheme="minorHAnsi"/>
                <w:sz w:val="22"/>
                <w:highlight w:val="yellow"/>
              </w:rPr>
              <w:t>1</w:t>
            </w:r>
          </w:p>
        </w:tc>
        <w:tc>
          <w:tcPr>
            <w:tcW w:w="1458" w:type="dxa"/>
            <w:tcBorders>
              <w:top w:val="single" w:sz="2" w:space="0" w:color="auto"/>
            </w:tcBorders>
          </w:tcPr>
          <w:p w14:paraId="6520B6F1" w14:textId="596D96F1" w:rsidR="00405568" w:rsidRPr="00FD3C4A" w:rsidRDefault="00405568" w:rsidP="00405568">
            <w:pPr>
              <w:rPr>
                <w:rFonts w:cstheme="minorHAnsi"/>
                <w:sz w:val="22"/>
                <w:highlight w:val="yellow"/>
              </w:rPr>
            </w:pPr>
            <w:r w:rsidRPr="00561CB1">
              <w:rPr>
                <w:sz w:val="22"/>
                <w:highlight w:val="yellow"/>
              </w:rPr>
              <w:fldChar w:fldCharType="begin" w:fldLock="1"/>
            </w:r>
            <w:r w:rsidRPr="00561CB1">
              <w:rPr>
                <w:sz w:val="22"/>
                <w:highlight w:val="yellow"/>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561CB1">
              <w:rPr>
                <w:sz w:val="22"/>
                <w:highlight w:val="yellow"/>
              </w:rPr>
              <w:fldChar w:fldCharType="separate"/>
            </w:r>
            <w:r w:rsidRPr="00561CB1">
              <w:rPr>
                <w:noProof/>
                <w:sz w:val="22"/>
                <w:highlight w:val="yellow"/>
                <w:vertAlign w:val="superscript"/>
              </w:rPr>
              <w:t>3</w:t>
            </w:r>
            <w:r w:rsidRPr="00561CB1">
              <w:rPr>
                <w:sz w:val="22"/>
                <w:highlight w:val="yellow"/>
              </w:rPr>
              <w:fldChar w:fldCharType="end"/>
            </w:r>
            <w:r w:rsidRPr="00561CB1">
              <w:rPr>
                <w:sz w:val="22"/>
                <w:highlight w:val="yellow"/>
              </w:rPr>
              <w:t xml:space="preserve"> 2012 Mansur</w:t>
            </w:r>
          </w:p>
        </w:tc>
      </w:tr>
      <w:tr w:rsidR="00405568" w:rsidRPr="000D2291" w14:paraId="67A10706" w14:textId="77777777" w:rsidTr="00EF40E4">
        <w:trPr>
          <w:trHeight w:val="477"/>
        </w:trPr>
        <w:tc>
          <w:tcPr>
            <w:tcW w:w="236" w:type="dxa"/>
            <w:vMerge/>
          </w:tcPr>
          <w:p w14:paraId="754BCEFA" w14:textId="77777777" w:rsidR="00405568" w:rsidRPr="000D2291" w:rsidRDefault="00405568" w:rsidP="00405568">
            <w:pPr>
              <w:rPr>
                <w:rFonts w:cstheme="minorHAnsi"/>
                <w:sz w:val="22"/>
              </w:rPr>
            </w:pPr>
          </w:p>
        </w:tc>
        <w:tc>
          <w:tcPr>
            <w:tcW w:w="1918" w:type="dxa"/>
            <w:gridSpan w:val="2"/>
            <w:vMerge w:val="restart"/>
            <w:tcBorders>
              <w:top w:val="single" w:sz="2" w:space="0" w:color="auto"/>
              <w:bottom w:val="single" w:sz="2" w:space="0" w:color="auto"/>
            </w:tcBorders>
          </w:tcPr>
          <w:p w14:paraId="785030B2" w14:textId="77777777" w:rsidR="00405568" w:rsidRPr="006964AA" w:rsidRDefault="00405568" w:rsidP="00405568">
            <w:pPr>
              <w:pStyle w:val="3"/>
              <w:outlineLvl w:val="2"/>
              <w:rPr>
                <w:highlight w:val="yellow"/>
              </w:rPr>
            </w:pPr>
            <w:bookmarkStart w:id="10" w:name="_Toc4773307"/>
            <w:r w:rsidRPr="006964AA">
              <w:rPr>
                <w:highlight w:val="yellow"/>
              </w:rPr>
              <w:t>Immunological</w:t>
            </w:r>
            <w:bookmarkEnd w:id="10"/>
          </w:p>
        </w:tc>
        <w:tc>
          <w:tcPr>
            <w:tcW w:w="2666" w:type="dxa"/>
            <w:gridSpan w:val="2"/>
          </w:tcPr>
          <w:p w14:paraId="376921D0" w14:textId="6443990D" w:rsidR="00405568" w:rsidRPr="000D2291" w:rsidRDefault="00405568" w:rsidP="00405568">
            <w:pPr>
              <w:rPr>
                <w:rFonts w:cstheme="minorHAnsi"/>
                <w:sz w:val="22"/>
              </w:rPr>
            </w:pPr>
            <w:r w:rsidRPr="008F4F70">
              <w:rPr>
                <w:rFonts w:cstheme="minorHAnsi"/>
                <w:color w:val="000000" w:themeColor="text1"/>
                <w:sz w:val="22"/>
                <w:highlight w:val="yellow"/>
              </w:rPr>
              <w:t>Viral infection</w:t>
            </w:r>
          </w:p>
        </w:tc>
        <w:tc>
          <w:tcPr>
            <w:tcW w:w="2410" w:type="dxa"/>
          </w:tcPr>
          <w:p w14:paraId="5742F9DC" w14:textId="2575E137" w:rsidR="00405568" w:rsidRPr="000D2291" w:rsidRDefault="00405568" w:rsidP="00405568">
            <w:pPr>
              <w:rPr>
                <w:rFonts w:cstheme="minorHAnsi"/>
                <w:sz w:val="22"/>
              </w:rPr>
            </w:pPr>
          </w:p>
        </w:tc>
        <w:tc>
          <w:tcPr>
            <w:tcW w:w="1984" w:type="dxa"/>
          </w:tcPr>
          <w:p w14:paraId="3F7849D5" w14:textId="0BDBE233" w:rsidR="00405568" w:rsidRPr="000D2291" w:rsidRDefault="00405568" w:rsidP="00405568">
            <w:pPr>
              <w:rPr>
                <w:rFonts w:cstheme="minorHAnsi"/>
                <w:sz w:val="22"/>
              </w:rPr>
            </w:pPr>
          </w:p>
        </w:tc>
        <w:tc>
          <w:tcPr>
            <w:tcW w:w="1876" w:type="dxa"/>
          </w:tcPr>
          <w:p w14:paraId="04B55337" w14:textId="636284A9" w:rsidR="00405568" w:rsidRPr="000D2291" w:rsidRDefault="00405568" w:rsidP="00405568">
            <w:pPr>
              <w:rPr>
                <w:rFonts w:cstheme="minorHAnsi"/>
                <w:sz w:val="22"/>
              </w:rPr>
            </w:pPr>
          </w:p>
        </w:tc>
        <w:tc>
          <w:tcPr>
            <w:tcW w:w="1060" w:type="dxa"/>
          </w:tcPr>
          <w:p w14:paraId="3B46087F" w14:textId="21F866BA" w:rsidR="00405568" w:rsidRPr="000D2291" w:rsidRDefault="00405568" w:rsidP="00405568">
            <w:pPr>
              <w:rPr>
                <w:rFonts w:cstheme="minorHAnsi"/>
                <w:sz w:val="22"/>
              </w:rPr>
            </w:pPr>
          </w:p>
        </w:tc>
        <w:tc>
          <w:tcPr>
            <w:tcW w:w="1458" w:type="dxa"/>
          </w:tcPr>
          <w:p w14:paraId="08C0CDBA" w14:textId="364DD006" w:rsidR="00405568" w:rsidRPr="000D2291" w:rsidRDefault="00405568" w:rsidP="00405568">
            <w:pPr>
              <w:rPr>
                <w:rFonts w:cstheme="minorHAnsi"/>
                <w:sz w:val="22"/>
              </w:rPr>
            </w:pPr>
          </w:p>
        </w:tc>
      </w:tr>
      <w:tr w:rsidR="00405568" w:rsidRPr="000D2291" w14:paraId="6C0E4AD9" w14:textId="77777777" w:rsidTr="00EF40E4">
        <w:trPr>
          <w:trHeight w:val="441"/>
        </w:trPr>
        <w:tc>
          <w:tcPr>
            <w:tcW w:w="236" w:type="dxa"/>
            <w:vMerge/>
          </w:tcPr>
          <w:p w14:paraId="79B4713B" w14:textId="77777777" w:rsidR="00405568" w:rsidRPr="000D2291" w:rsidRDefault="00405568" w:rsidP="00405568">
            <w:pPr>
              <w:rPr>
                <w:rFonts w:cstheme="minorHAnsi"/>
                <w:sz w:val="22"/>
              </w:rPr>
            </w:pPr>
          </w:p>
        </w:tc>
        <w:tc>
          <w:tcPr>
            <w:tcW w:w="1918" w:type="dxa"/>
            <w:gridSpan w:val="2"/>
            <w:vMerge/>
          </w:tcPr>
          <w:p w14:paraId="1A68E098" w14:textId="77777777" w:rsidR="00405568" w:rsidRPr="006964AA" w:rsidRDefault="00405568" w:rsidP="00405568">
            <w:pPr>
              <w:rPr>
                <w:rFonts w:cstheme="minorHAnsi"/>
                <w:sz w:val="22"/>
                <w:highlight w:val="yellow"/>
              </w:rPr>
            </w:pPr>
          </w:p>
        </w:tc>
        <w:tc>
          <w:tcPr>
            <w:tcW w:w="540" w:type="dxa"/>
          </w:tcPr>
          <w:p w14:paraId="447CD9F2" w14:textId="77777777" w:rsidR="00405568" w:rsidRPr="008F4F70" w:rsidRDefault="00405568" w:rsidP="00405568">
            <w:pPr>
              <w:rPr>
                <w:rFonts w:cstheme="minorHAnsi"/>
                <w:color w:val="000000" w:themeColor="text1"/>
                <w:sz w:val="22"/>
                <w:highlight w:val="yellow"/>
              </w:rPr>
            </w:pPr>
          </w:p>
        </w:tc>
        <w:tc>
          <w:tcPr>
            <w:tcW w:w="2126" w:type="dxa"/>
          </w:tcPr>
          <w:p w14:paraId="04C1F1A2" w14:textId="1883626C" w:rsidR="00405568" w:rsidRPr="008F4F70" w:rsidRDefault="00405568" w:rsidP="00405568">
            <w:pPr>
              <w:rPr>
                <w:rFonts w:cstheme="minorHAnsi"/>
                <w:color w:val="000000" w:themeColor="text1"/>
                <w:sz w:val="22"/>
                <w:highlight w:val="yellow"/>
              </w:rPr>
            </w:pPr>
            <w:r w:rsidRPr="008F4F70">
              <w:rPr>
                <w:rFonts w:cstheme="minorHAnsi"/>
                <w:color w:val="000000" w:themeColor="text1"/>
                <w:sz w:val="22"/>
                <w:highlight w:val="yellow"/>
              </w:rPr>
              <w:t>HCV infection</w:t>
            </w:r>
          </w:p>
        </w:tc>
        <w:tc>
          <w:tcPr>
            <w:tcW w:w="2410" w:type="dxa"/>
          </w:tcPr>
          <w:p w14:paraId="1F5F89BA" w14:textId="48A71A74" w:rsidR="00405568" w:rsidRPr="008F4F70" w:rsidRDefault="00405568" w:rsidP="00405568">
            <w:pPr>
              <w:rPr>
                <w:rFonts w:cstheme="minorHAnsi"/>
                <w:color w:val="000000" w:themeColor="text1"/>
                <w:sz w:val="22"/>
                <w:highlight w:val="yellow"/>
              </w:rPr>
            </w:pPr>
            <w:r w:rsidRPr="008F4F70">
              <w:rPr>
                <w:rFonts w:cstheme="minorHAnsi"/>
                <w:color w:val="000000" w:themeColor="text1"/>
                <w:sz w:val="22"/>
                <w:highlight w:val="yellow"/>
              </w:rPr>
              <w:t>21.5% vs. 2.6%</w:t>
            </w:r>
          </w:p>
        </w:tc>
        <w:tc>
          <w:tcPr>
            <w:tcW w:w="1984" w:type="dxa"/>
          </w:tcPr>
          <w:p w14:paraId="2F336F0D" w14:textId="48B0AD3D" w:rsidR="00405568" w:rsidRPr="008F4F70" w:rsidRDefault="00405568" w:rsidP="00405568">
            <w:pPr>
              <w:rPr>
                <w:rFonts w:cstheme="minorHAnsi"/>
                <w:color w:val="000000" w:themeColor="text1"/>
                <w:sz w:val="22"/>
                <w:highlight w:val="yellow"/>
              </w:rPr>
            </w:pPr>
            <w:r w:rsidRPr="008F4F70">
              <w:rPr>
                <w:rFonts w:cstheme="minorHAnsi"/>
                <w:color w:val="000000" w:themeColor="text1"/>
                <w:sz w:val="22"/>
                <w:highlight w:val="yellow"/>
              </w:rPr>
              <w:t>stage 5D (HD)</w:t>
            </w:r>
          </w:p>
        </w:tc>
        <w:tc>
          <w:tcPr>
            <w:tcW w:w="1876" w:type="dxa"/>
          </w:tcPr>
          <w:p w14:paraId="63380E54" w14:textId="77777777" w:rsidR="00405568" w:rsidRPr="008F4F70" w:rsidRDefault="00405568" w:rsidP="00405568">
            <w:pPr>
              <w:rPr>
                <w:rFonts w:cstheme="minorHAnsi"/>
                <w:color w:val="000000" w:themeColor="text1"/>
                <w:sz w:val="22"/>
                <w:highlight w:val="yellow"/>
              </w:rPr>
            </w:pPr>
            <w:r w:rsidRPr="008F4F70">
              <w:rPr>
                <w:rFonts w:cstheme="minorHAnsi"/>
                <w:color w:val="000000" w:themeColor="text1"/>
                <w:sz w:val="22"/>
                <w:highlight w:val="yellow"/>
              </w:rPr>
              <w:t>Fried Phenotypes</w:t>
            </w:r>
          </w:p>
        </w:tc>
        <w:tc>
          <w:tcPr>
            <w:tcW w:w="1060" w:type="dxa"/>
          </w:tcPr>
          <w:p w14:paraId="788A86BA" w14:textId="77777777" w:rsidR="00405568" w:rsidRPr="008F4F70" w:rsidRDefault="00405568" w:rsidP="00405568">
            <w:pPr>
              <w:rPr>
                <w:rFonts w:cstheme="minorHAnsi"/>
                <w:color w:val="000000" w:themeColor="text1"/>
                <w:sz w:val="22"/>
                <w:highlight w:val="yellow"/>
              </w:rPr>
            </w:pPr>
            <w:r w:rsidRPr="008F4F70">
              <w:rPr>
                <w:rFonts w:cstheme="minorHAnsi"/>
                <w:color w:val="000000" w:themeColor="text1"/>
                <w:sz w:val="22"/>
                <w:highlight w:val="yellow"/>
              </w:rPr>
              <w:t>205</w:t>
            </w:r>
          </w:p>
        </w:tc>
        <w:tc>
          <w:tcPr>
            <w:tcW w:w="1458" w:type="dxa"/>
          </w:tcPr>
          <w:p w14:paraId="755F8215" w14:textId="29B19BB3" w:rsidR="00405568" w:rsidRPr="008F4F70" w:rsidRDefault="00405568" w:rsidP="00405568">
            <w:pPr>
              <w:rPr>
                <w:rFonts w:cstheme="minorHAnsi"/>
                <w:color w:val="000000" w:themeColor="text1"/>
                <w:sz w:val="22"/>
                <w:highlight w:val="yellow"/>
                <w:lang w:eastAsia="ko-KR"/>
              </w:rPr>
            </w:pPr>
            <w:r w:rsidRPr="008F4F70">
              <w:rPr>
                <w:rFonts w:cstheme="minorHAnsi"/>
                <w:color w:val="000000" w:themeColor="text1"/>
                <w:sz w:val="22"/>
                <w:highlight w:val="yellow"/>
              </w:rPr>
              <w:fldChar w:fldCharType="begin" w:fldLock="1"/>
            </w:r>
            <w:r w:rsidRPr="008F4F70">
              <w:rPr>
                <w:rFonts w:cstheme="minorHAnsi"/>
                <w:color w:val="000000" w:themeColor="text1"/>
                <w:sz w:val="22"/>
                <w:highlight w:val="yellow"/>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hospitalizations.\n\n. \n\n</w:instrText>
            </w:r>
            <w:r w:rsidRPr="008F4F70">
              <w:rPr>
                <w:rFonts w:cstheme="minorHAnsi"/>
                <w:color w:val="000000" w:themeColor="text1"/>
                <w:sz w:val="22"/>
                <w:highlight w:val="yellow"/>
              </w:rPr>
              <w:instrText>很多因子都是</w:instrText>
            </w:r>
            <w:r w:rsidRPr="008F4F70">
              <w:rPr>
                <w:rFonts w:cstheme="minorHAnsi"/>
                <w:color w:val="000000" w:themeColor="text1"/>
                <w:sz w:val="22"/>
                <w:highlight w:val="yellow"/>
              </w:rPr>
              <w:instrText>causes/predictors of frailty</w:instrText>
            </w:r>
            <w:r w:rsidRPr="008F4F70">
              <w:rPr>
                <w:rFonts w:cstheme="minorHAnsi"/>
                <w:color w:val="000000" w:themeColor="text1"/>
                <w:sz w:val="22"/>
                <w:highlight w:val="yellow"/>
              </w:rPr>
              <w:instrText>，提到的因</w:instrText>
            </w:r>
            <w:r w:rsidRPr="008F4F70">
              <w:rPr>
                <w:rFonts w:cstheme="minorHAnsi"/>
                <w:color w:val="000000" w:themeColor="text1"/>
                <w:sz w:val="22"/>
                <w:highlight w:val="yellow"/>
              </w:rPr>
              <w:instrText>frailty</w:instrText>
            </w:r>
            <w:r w:rsidRPr="008F4F70">
              <w:rPr>
                <w:rFonts w:cstheme="minorHAnsi"/>
                <w:color w:val="000000" w:themeColor="text1"/>
                <w:sz w:val="22"/>
                <w:highlight w:val="yellow"/>
              </w:rPr>
              <w:instrText>而生的</w:instrText>
            </w:r>
            <w:r w:rsidRPr="008F4F70">
              <w:rPr>
                <w:rFonts w:cstheme="minorHAnsi"/>
                <w:color w:val="000000" w:themeColor="text1"/>
                <w:sz w:val="22"/>
                <w:highlight w:val="yellow"/>
              </w:rPr>
              <w:instrText>adverse health outcomes</w:instrText>
            </w:r>
            <w:r w:rsidRPr="008F4F70">
              <w:rPr>
                <w:rFonts w:cstheme="minorHAnsi"/>
                <w:color w:val="000000" w:themeColor="text1"/>
                <w:sz w:val="22"/>
                <w:highlight w:val="yellow"/>
              </w:rPr>
              <w:instrText>只有</w:instrText>
            </w:r>
            <w:r w:rsidRPr="008F4F70">
              <w:rPr>
                <w:rFonts w:cstheme="minorHAnsi"/>
                <w:color w:val="000000" w:themeColor="text1"/>
                <w:sz w:val="22"/>
                <w:highlight w:val="yellow"/>
              </w:rPr>
              <w:instrText>hospitalizations</w:instrText>
            </w:r>
            <w:r w:rsidRPr="008F4F70">
              <w:rPr>
                <w:rFonts w:cstheme="minorHAnsi"/>
                <w:color w:val="000000" w:themeColor="text1"/>
                <w:sz w:val="22"/>
                <w:highlight w:val="yellow"/>
              </w:rPr>
              <w:instrText>跟</w:instrText>
            </w:r>
            <w:r w:rsidRPr="008F4F70">
              <w:rPr>
                <w:rFonts w:cstheme="minorHAnsi"/>
                <w:color w:val="000000" w:themeColor="text1"/>
                <w:sz w:val="22"/>
                <w:highlight w:val="yellow"/>
              </w:rPr>
              <w:instrText>falls</w:instrText>
            </w:r>
            <w:r w:rsidRPr="008F4F70">
              <w:rPr>
                <w:rFonts w:cstheme="minorHAnsi"/>
                <w:color w:val="000000" w:themeColor="text1"/>
                <w:sz w:val="22"/>
                <w:highlight w:val="yellow"/>
              </w:rPr>
              <w:instrText>。</w:instrText>
            </w:r>
            <w:r w:rsidRPr="008F4F70">
              <w:rPr>
                <w:rFonts w:cstheme="minorHAnsi"/>
                <w:color w:val="000000" w:themeColor="text1"/>
                <w:sz w:val="22"/>
                <w:highlight w:val="yellow"/>
              </w:rPr>
              <w:instrText>","title":"A study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8F4F70">
              <w:rPr>
                <w:rFonts w:cstheme="minorHAnsi"/>
                <w:color w:val="000000" w:themeColor="text1"/>
                <w:sz w:val="22"/>
                <w:highlight w:val="yellow"/>
              </w:rPr>
              <w:fldChar w:fldCharType="separate"/>
            </w:r>
            <w:r w:rsidRPr="008F4F70">
              <w:rPr>
                <w:rFonts w:cstheme="minorHAnsi"/>
                <w:noProof/>
                <w:color w:val="000000" w:themeColor="text1"/>
                <w:sz w:val="22"/>
                <w:highlight w:val="yellow"/>
                <w:vertAlign w:val="superscript"/>
                <w:lang w:eastAsia="ko-KR"/>
              </w:rPr>
              <w:t>1</w:t>
            </w:r>
            <w:r w:rsidRPr="008F4F70">
              <w:rPr>
                <w:rFonts w:cstheme="minorHAnsi"/>
                <w:color w:val="000000" w:themeColor="text1"/>
                <w:sz w:val="22"/>
                <w:highlight w:val="yellow"/>
              </w:rPr>
              <w:fldChar w:fldCharType="end"/>
            </w:r>
            <w:r>
              <w:rPr>
                <w:rFonts w:cstheme="minorHAnsi"/>
                <w:color w:val="000000" w:themeColor="text1"/>
                <w:sz w:val="22"/>
                <w:highlight w:val="yellow"/>
              </w:rPr>
              <w:t xml:space="preserve"> 2017 SJKDT</w:t>
            </w:r>
          </w:p>
        </w:tc>
      </w:tr>
      <w:tr w:rsidR="00405568" w:rsidRPr="000D2291" w14:paraId="74D8C7F5" w14:textId="77777777" w:rsidTr="00EF40E4">
        <w:trPr>
          <w:trHeight w:val="399"/>
        </w:trPr>
        <w:tc>
          <w:tcPr>
            <w:tcW w:w="236" w:type="dxa"/>
            <w:vMerge/>
          </w:tcPr>
          <w:p w14:paraId="7B5A6455" w14:textId="77777777" w:rsidR="00405568" w:rsidRPr="000D2291" w:rsidRDefault="00405568" w:rsidP="00405568">
            <w:pPr>
              <w:rPr>
                <w:rFonts w:cstheme="minorHAnsi"/>
                <w:sz w:val="22"/>
                <w:lang w:eastAsia="ko-KR"/>
              </w:rPr>
            </w:pPr>
          </w:p>
        </w:tc>
        <w:tc>
          <w:tcPr>
            <w:tcW w:w="1918" w:type="dxa"/>
            <w:gridSpan w:val="2"/>
            <w:vMerge w:val="restart"/>
          </w:tcPr>
          <w:p w14:paraId="55C81AAC" w14:textId="77777777" w:rsidR="00405568" w:rsidRPr="006964AA" w:rsidRDefault="00405568" w:rsidP="00405568">
            <w:pPr>
              <w:pStyle w:val="3"/>
              <w:outlineLvl w:val="2"/>
              <w:rPr>
                <w:highlight w:val="yellow"/>
                <w:lang w:eastAsia="ko-KR"/>
              </w:rPr>
            </w:pPr>
            <w:bookmarkStart w:id="11" w:name="_Toc4773308"/>
            <w:r w:rsidRPr="006964AA">
              <w:rPr>
                <w:highlight w:val="yellow"/>
              </w:rPr>
              <w:t>Body Composition</w:t>
            </w:r>
            <w:bookmarkEnd w:id="11"/>
          </w:p>
        </w:tc>
        <w:tc>
          <w:tcPr>
            <w:tcW w:w="2666" w:type="dxa"/>
            <w:gridSpan w:val="2"/>
            <w:vMerge w:val="restart"/>
          </w:tcPr>
          <w:p w14:paraId="78B413D2" w14:textId="4DC27E62" w:rsidR="00405568" w:rsidRPr="00094683" w:rsidRDefault="00405568" w:rsidP="00405568">
            <w:pPr>
              <w:rPr>
                <w:rFonts w:cstheme="minorHAnsi"/>
                <w:sz w:val="22"/>
                <w:highlight w:val="yellow"/>
              </w:rPr>
            </w:pPr>
            <w:r>
              <w:rPr>
                <w:rFonts w:cstheme="minorHAnsi"/>
                <w:sz w:val="22"/>
                <w:highlight w:val="yellow"/>
              </w:rPr>
              <w:t>F</w:t>
            </w:r>
            <w:r w:rsidRPr="00094683">
              <w:rPr>
                <w:rFonts w:cstheme="minorHAnsi"/>
                <w:sz w:val="22"/>
                <w:highlight w:val="yellow"/>
              </w:rPr>
              <w:t>at mass</w:t>
            </w:r>
          </w:p>
        </w:tc>
        <w:tc>
          <w:tcPr>
            <w:tcW w:w="2410" w:type="dxa"/>
          </w:tcPr>
          <w:p w14:paraId="2F69493D" w14:textId="4B8FF0F3" w:rsidR="00405568" w:rsidRPr="00094683" w:rsidRDefault="00405568" w:rsidP="00405568">
            <w:pPr>
              <w:rPr>
                <w:rFonts w:cstheme="minorHAnsi"/>
                <w:sz w:val="22"/>
                <w:highlight w:val="yellow"/>
                <w:lang w:eastAsia="ko-KR"/>
              </w:rPr>
            </w:pPr>
            <w:r>
              <w:rPr>
                <w:rFonts w:cstheme="minorHAnsi"/>
                <w:sz w:val="22"/>
                <w:highlight w:val="yellow"/>
                <w:lang w:eastAsia="ko-KR"/>
              </w:rPr>
              <w:t>r = 0.25, p = 0.04</w:t>
            </w:r>
          </w:p>
        </w:tc>
        <w:tc>
          <w:tcPr>
            <w:tcW w:w="1984" w:type="dxa"/>
          </w:tcPr>
          <w:p w14:paraId="752B7D01" w14:textId="2FC86673" w:rsidR="00405568" w:rsidRPr="00094683" w:rsidRDefault="00405568" w:rsidP="00405568">
            <w:pPr>
              <w:rPr>
                <w:rFonts w:cstheme="minorHAnsi"/>
                <w:sz w:val="22"/>
                <w:highlight w:val="yellow"/>
                <w:lang w:eastAsia="ko-KR"/>
              </w:rPr>
            </w:pPr>
            <w:r>
              <w:rPr>
                <w:rFonts w:cstheme="minorHAnsi"/>
                <w:sz w:val="22"/>
                <w:highlight w:val="yellow"/>
                <w:lang w:eastAsia="ko-KR"/>
              </w:rPr>
              <w:t>stages 3-5</w:t>
            </w:r>
          </w:p>
        </w:tc>
        <w:tc>
          <w:tcPr>
            <w:tcW w:w="1876" w:type="dxa"/>
          </w:tcPr>
          <w:p w14:paraId="20677305" w14:textId="353AA2ED" w:rsidR="00405568" w:rsidRPr="00094683" w:rsidRDefault="00405568" w:rsidP="00405568">
            <w:pPr>
              <w:rPr>
                <w:rFonts w:cstheme="minorHAnsi"/>
                <w:sz w:val="22"/>
                <w:highlight w:val="yellow"/>
                <w:lang w:eastAsia="ko-KR"/>
              </w:rPr>
            </w:pPr>
            <w:r>
              <w:rPr>
                <w:rFonts w:cstheme="minorHAnsi" w:hint="eastAsia"/>
                <w:sz w:val="22"/>
                <w:highlight w:val="yellow"/>
                <w:lang w:eastAsia="ko-KR"/>
              </w:rPr>
              <w:t>M</w:t>
            </w:r>
            <w:r>
              <w:rPr>
                <w:rFonts w:cstheme="minorHAnsi"/>
                <w:sz w:val="22"/>
                <w:highlight w:val="yellow"/>
                <w:lang w:eastAsia="ko-KR"/>
              </w:rPr>
              <w:t xml:space="preserve">odified Fried </w:t>
            </w:r>
            <w:r>
              <w:rPr>
                <w:rFonts w:cstheme="minorHAnsi"/>
                <w:sz w:val="22"/>
                <w:highlight w:val="yellow"/>
                <w:lang w:eastAsia="ko-KR"/>
              </w:rPr>
              <w:lastRenderedPageBreak/>
              <w:t>Phenotypes</w:t>
            </w:r>
          </w:p>
        </w:tc>
        <w:tc>
          <w:tcPr>
            <w:tcW w:w="1060" w:type="dxa"/>
          </w:tcPr>
          <w:p w14:paraId="3BB450C5" w14:textId="1AC99428" w:rsidR="00405568" w:rsidRPr="00094683" w:rsidRDefault="00405568" w:rsidP="00405568">
            <w:pPr>
              <w:rPr>
                <w:rFonts w:cstheme="minorHAnsi"/>
                <w:sz w:val="22"/>
                <w:highlight w:val="yellow"/>
                <w:lang w:eastAsia="ko-KR"/>
              </w:rPr>
            </w:pPr>
            <w:r>
              <w:rPr>
                <w:rFonts w:cstheme="minorHAnsi" w:hint="eastAsia"/>
                <w:sz w:val="22"/>
                <w:highlight w:val="yellow"/>
                <w:lang w:eastAsia="ko-KR"/>
              </w:rPr>
              <w:lastRenderedPageBreak/>
              <w:t>6</w:t>
            </w:r>
            <w:r>
              <w:rPr>
                <w:rFonts w:cstheme="minorHAnsi"/>
                <w:sz w:val="22"/>
                <w:highlight w:val="yellow"/>
                <w:lang w:eastAsia="ko-KR"/>
              </w:rPr>
              <w:t>1</w:t>
            </w:r>
          </w:p>
        </w:tc>
        <w:tc>
          <w:tcPr>
            <w:tcW w:w="1458" w:type="dxa"/>
          </w:tcPr>
          <w:p w14:paraId="0F8B7A20" w14:textId="00CF59BE" w:rsidR="00405568" w:rsidRPr="00094683" w:rsidRDefault="00405568" w:rsidP="00405568">
            <w:pPr>
              <w:rPr>
                <w:rFonts w:cstheme="minorHAnsi"/>
                <w:sz w:val="22"/>
                <w:highlight w:val="yellow"/>
                <w:lang w:eastAsia="ko-KR"/>
              </w:rPr>
            </w:pPr>
            <w:r w:rsidRPr="00561CB1">
              <w:rPr>
                <w:sz w:val="22"/>
                <w:highlight w:val="yellow"/>
              </w:rPr>
              <w:fldChar w:fldCharType="begin" w:fldLock="1"/>
            </w:r>
            <w:r w:rsidRPr="00561CB1">
              <w:rPr>
                <w:sz w:val="22"/>
                <w:highlight w:val="yellow"/>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561CB1">
              <w:rPr>
                <w:sz w:val="22"/>
                <w:highlight w:val="yellow"/>
              </w:rPr>
              <w:fldChar w:fldCharType="separate"/>
            </w:r>
            <w:r w:rsidRPr="00561CB1">
              <w:rPr>
                <w:noProof/>
                <w:sz w:val="22"/>
                <w:highlight w:val="yellow"/>
                <w:vertAlign w:val="superscript"/>
              </w:rPr>
              <w:t>3</w:t>
            </w:r>
            <w:r w:rsidRPr="00561CB1">
              <w:rPr>
                <w:sz w:val="22"/>
                <w:highlight w:val="yellow"/>
              </w:rPr>
              <w:fldChar w:fldCharType="end"/>
            </w:r>
            <w:r w:rsidRPr="00561CB1">
              <w:rPr>
                <w:sz w:val="22"/>
                <w:highlight w:val="yellow"/>
              </w:rPr>
              <w:t xml:space="preserve"> 2012 </w:t>
            </w:r>
            <w:r w:rsidRPr="00561CB1">
              <w:rPr>
                <w:sz w:val="22"/>
                <w:highlight w:val="yellow"/>
              </w:rPr>
              <w:lastRenderedPageBreak/>
              <w:t>Mansur</w:t>
            </w:r>
          </w:p>
        </w:tc>
      </w:tr>
      <w:tr w:rsidR="00405568" w:rsidRPr="000D2291" w14:paraId="48887283" w14:textId="77777777" w:rsidTr="00EF40E4">
        <w:trPr>
          <w:trHeight w:val="399"/>
        </w:trPr>
        <w:tc>
          <w:tcPr>
            <w:tcW w:w="236" w:type="dxa"/>
            <w:vMerge/>
          </w:tcPr>
          <w:p w14:paraId="081B3558" w14:textId="77777777" w:rsidR="00405568" w:rsidRPr="000D2291" w:rsidRDefault="00405568" w:rsidP="00405568">
            <w:pPr>
              <w:rPr>
                <w:rFonts w:cstheme="minorHAnsi"/>
                <w:sz w:val="22"/>
                <w:lang w:eastAsia="ko-KR"/>
              </w:rPr>
            </w:pPr>
          </w:p>
        </w:tc>
        <w:tc>
          <w:tcPr>
            <w:tcW w:w="1918" w:type="dxa"/>
            <w:gridSpan w:val="2"/>
            <w:vMerge/>
          </w:tcPr>
          <w:p w14:paraId="16DA2CB0" w14:textId="77777777" w:rsidR="00405568" w:rsidRPr="006964AA" w:rsidRDefault="00405568" w:rsidP="00405568">
            <w:pPr>
              <w:pStyle w:val="3"/>
              <w:outlineLvl w:val="2"/>
              <w:rPr>
                <w:highlight w:val="yellow"/>
              </w:rPr>
            </w:pPr>
          </w:p>
        </w:tc>
        <w:tc>
          <w:tcPr>
            <w:tcW w:w="2666" w:type="dxa"/>
            <w:gridSpan w:val="2"/>
            <w:vMerge/>
          </w:tcPr>
          <w:p w14:paraId="4AF12CDC" w14:textId="77777777" w:rsidR="00405568" w:rsidRPr="00094683" w:rsidRDefault="00405568" w:rsidP="00405568">
            <w:pPr>
              <w:rPr>
                <w:rFonts w:cstheme="minorHAnsi"/>
                <w:sz w:val="22"/>
                <w:highlight w:val="yellow"/>
              </w:rPr>
            </w:pPr>
          </w:p>
        </w:tc>
        <w:tc>
          <w:tcPr>
            <w:tcW w:w="2410" w:type="dxa"/>
          </w:tcPr>
          <w:p w14:paraId="2152D45B" w14:textId="7647505E" w:rsidR="00405568" w:rsidRDefault="00405568" w:rsidP="00405568">
            <w:pPr>
              <w:rPr>
                <w:rFonts w:cstheme="minorHAnsi"/>
                <w:sz w:val="22"/>
                <w:highlight w:val="yellow"/>
                <w:lang w:eastAsia="ko-KR"/>
              </w:rPr>
            </w:pPr>
            <w:r>
              <w:rPr>
                <w:rFonts w:cstheme="minorHAnsi"/>
                <w:sz w:val="22"/>
                <w:highlight w:val="yellow"/>
              </w:rPr>
              <w:t>40.2% vs. 30.5% (severe F vs. NF) (high fat prevalence)</w:t>
            </w:r>
          </w:p>
        </w:tc>
        <w:tc>
          <w:tcPr>
            <w:tcW w:w="1984" w:type="dxa"/>
          </w:tcPr>
          <w:p w14:paraId="01A97823" w14:textId="2FDD08C5" w:rsidR="00405568" w:rsidRDefault="00405568" w:rsidP="00405568">
            <w:pPr>
              <w:rPr>
                <w:rFonts w:cstheme="minorHAnsi"/>
                <w:sz w:val="22"/>
                <w:highlight w:val="yellow"/>
                <w:lang w:eastAsia="ko-KR"/>
              </w:rPr>
            </w:pPr>
            <w:r w:rsidRPr="00F63993">
              <w:rPr>
                <w:rFonts w:cstheme="minorHAnsi"/>
                <w:sz w:val="22"/>
                <w:highlight w:val="yellow"/>
              </w:rPr>
              <w:t>stage 5D (PD)</w:t>
            </w:r>
          </w:p>
        </w:tc>
        <w:tc>
          <w:tcPr>
            <w:tcW w:w="1876" w:type="dxa"/>
          </w:tcPr>
          <w:p w14:paraId="5D72785B" w14:textId="4DA6490E" w:rsidR="00405568" w:rsidRDefault="00405568" w:rsidP="00405568">
            <w:pPr>
              <w:rPr>
                <w:rFonts w:cstheme="minorHAnsi"/>
                <w:sz w:val="22"/>
                <w:highlight w:val="yellow"/>
                <w:lang w:eastAsia="ko-KR"/>
              </w:rPr>
            </w:pPr>
            <w:r w:rsidRPr="00F63993">
              <w:rPr>
                <w:rFonts w:cstheme="minorHAnsi"/>
                <w:sz w:val="22"/>
                <w:highlight w:val="yellow"/>
              </w:rPr>
              <w:t>In-house frailty questionnaire</w:t>
            </w:r>
          </w:p>
        </w:tc>
        <w:tc>
          <w:tcPr>
            <w:tcW w:w="1060" w:type="dxa"/>
          </w:tcPr>
          <w:p w14:paraId="0B802A42" w14:textId="7F4D6F9B" w:rsidR="00405568" w:rsidRDefault="00405568" w:rsidP="00405568">
            <w:pPr>
              <w:rPr>
                <w:rFonts w:cstheme="minorHAnsi"/>
                <w:sz w:val="22"/>
                <w:highlight w:val="yellow"/>
                <w:lang w:eastAsia="ko-KR"/>
              </w:rPr>
            </w:pPr>
            <w:r w:rsidRPr="00F63993">
              <w:rPr>
                <w:rFonts w:cstheme="minorHAnsi"/>
                <w:sz w:val="22"/>
                <w:highlight w:val="yellow"/>
              </w:rPr>
              <w:t>1</w:t>
            </w:r>
            <w:r>
              <w:rPr>
                <w:rFonts w:cstheme="minorHAnsi"/>
                <w:sz w:val="22"/>
                <w:highlight w:val="yellow"/>
              </w:rPr>
              <w:t>93</w:t>
            </w:r>
          </w:p>
        </w:tc>
        <w:tc>
          <w:tcPr>
            <w:tcW w:w="1458" w:type="dxa"/>
          </w:tcPr>
          <w:p w14:paraId="4EE1D3D5" w14:textId="58BF7F20" w:rsidR="00405568" w:rsidRPr="00561CB1" w:rsidRDefault="00405568" w:rsidP="00405568">
            <w:pPr>
              <w:rPr>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405568" w:rsidRPr="000D2291" w14:paraId="6ACC1A09" w14:textId="77777777" w:rsidTr="00EF40E4">
        <w:trPr>
          <w:trHeight w:val="399"/>
        </w:trPr>
        <w:tc>
          <w:tcPr>
            <w:tcW w:w="236" w:type="dxa"/>
            <w:vMerge/>
          </w:tcPr>
          <w:p w14:paraId="388CC4AB" w14:textId="77777777" w:rsidR="00405568" w:rsidRPr="000D2291" w:rsidRDefault="00405568" w:rsidP="00405568">
            <w:pPr>
              <w:rPr>
                <w:rFonts w:cstheme="minorHAnsi"/>
                <w:sz w:val="22"/>
                <w:lang w:eastAsia="ko-KR"/>
              </w:rPr>
            </w:pPr>
          </w:p>
        </w:tc>
        <w:tc>
          <w:tcPr>
            <w:tcW w:w="1918" w:type="dxa"/>
            <w:gridSpan w:val="2"/>
            <w:vMerge/>
          </w:tcPr>
          <w:p w14:paraId="0B61A679" w14:textId="77777777" w:rsidR="00405568" w:rsidRPr="006964AA" w:rsidRDefault="00405568" w:rsidP="00405568">
            <w:pPr>
              <w:pStyle w:val="3"/>
              <w:outlineLvl w:val="2"/>
              <w:rPr>
                <w:highlight w:val="yellow"/>
              </w:rPr>
            </w:pPr>
          </w:p>
        </w:tc>
        <w:tc>
          <w:tcPr>
            <w:tcW w:w="2666" w:type="dxa"/>
            <w:gridSpan w:val="2"/>
            <w:vMerge/>
          </w:tcPr>
          <w:p w14:paraId="3C3C14F9" w14:textId="77777777" w:rsidR="00405568" w:rsidRPr="00094683" w:rsidRDefault="00405568" w:rsidP="00405568">
            <w:pPr>
              <w:rPr>
                <w:rFonts w:cstheme="minorHAnsi"/>
                <w:sz w:val="22"/>
                <w:highlight w:val="yellow"/>
              </w:rPr>
            </w:pPr>
          </w:p>
        </w:tc>
        <w:tc>
          <w:tcPr>
            <w:tcW w:w="2410" w:type="dxa"/>
          </w:tcPr>
          <w:p w14:paraId="67FD63F4" w14:textId="21BB3F4A" w:rsidR="00405568" w:rsidRDefault="00405568" w:rsidP="00405568">
            <w:pPr>
              <w:rPr>
                <w:rFonts w:cstheme="minorHAnsi"/>
                <w:sz w:val="22"/>
                <w:highlight w:val="yellow"/>
              </w:rPr>
            </w:pPr>
            <w:r>
              <w:rPr>
                <w:rFonts w:cstheme="minorHAnsi" w:hint="eastAsia"/>
                <w:sz w:val="22"/>
                <w:highlight w:val="yellow"/>
              </w:rPr>
              <w:t>4</w:t>
            </w:r>
            <w:r>
              <w:rPr>
                <w:rFonts w:cstheme="minorHAnsi"/>
                <w:sz w:val="22"/>
                <w:highlight w:val="yellow"/>
              </w:rPr>
              <w:t>0.7% vs. 35.0%</w:t>
            </w:r>
          </w:p>
        </w:tc>
        <w:tc>
          <w:tcPr>
            <w:tcW w:w="1984" w:type="dxa"/>
            <w:vMerge w:val="restart"/>
          </w:tcPr>
          <w:p w14:paraId="7EF07D20" w14:textId="40EBDB4E" w:rsidR="00405568" w:rsidRPr="00F63993" w:rsidRDefault="00405568" w:rsidP="00405568">
            <w:pPr>
              <w:rPr>
                <w:rFonts w:cstheme="minorHAnsi"/>
                <w:sz w:val="22"/>
                <w:highlight w:val="yellow"/>
              </w:rPr>
            </w:pPr>
            <w:r>
              <w:rPr>
                <w:sz w:val="22"/>
                <w:highlight w:val="yellow"/>
              </w:rPr>
              <w:t>stage 5D (HD)</w:t>
            </w:r>
          </w:p>
        </w:tc>
        <w:tc>
          <w:tcPr>
            <w:tcW w:w="1876" w:type="dxa"/>
            <w:vMerge w:val="restart"/>
          </w:tcPr>
          <w:p w14:paraId="6AFD2DA2" w14:textId="33491953" w:rsidR="00405568" w:rsidRPr="00F63993" w:rsidRDefault="00405568" w:rsidP="00405568">
            <w:pPr>
              <w:rPr>
                <w:rFonts w:cstheme="minorHAnsi"/>
                <w:sz w:val="22"/>
                <w:highlight w:val="yellow"/>
              </w:rPr>
            </w:pPr>
            <w:r>
              <w:rPr>
                <w:rFonts w:hint="eastAsia"/>
                <w:sz w:val="22"/>
                <w:highlight w:val="yellow"/>
              </w:rPr>
              <w:t>F</w:t>
            </w:r>
            <w:r>
              <w:rPr>
                <w:sz w:val="22"/>
                <w:highlight w:val="yellow"/>
              </w:rPr>
              <w:t>ried Phenotypes</w:t>
            </w:r>
          </w:p>
        </w:tc>
        <w:tc>
          <w:tcPr>
            <w:tcW w:w="1060" w:type="dxa"/>
            <w:vMerge w:val="restart"/>
          </w:tcPr>
          <w:p w14:paraId="0DCC872E" w14:textId="165D64C4" w:rsidR="00405568" w:rsidRPr="00F63993" w:rsidRDefault="00405568" w:rsidP="00405568">
            <w:pPr>
              <w:rPr>
                <w:rFonts w:cstheme="minorHAnsi"/>
                <w:sz w:val="22"/>
                <w:highlight w:val="yellow"/>
              </w:rPr>
            </w:pPr>
            <w:r>
              <w:rPr>
                <w:rFonts w:hint="eastAsia"/>
                <w:sz w:val="22"/>
                <w:highlight w:val="yellow"/>
              </w:rPr>
              <w:t>1</w:t>
            </w:r>
            <w:r>
              <w:rPr>
                <w:sz w:val="22"/>
                <w:highlight w:val="yellow"/>
              </w:rPr>
              <w:t>51</w:t>
            </w:r>
          </w:p>
        </w:tc>
        <w:tc>
          <w:tcPr>
            <w:tcW w:w="1458" w:type="dxa"/>
            <w:vMerge w:val="restart"/>
          </w:tcPr>
          <w:p w14:paraId="7A6AB5C4" w14:textId="17EF5DFD" w:rsidR="00405568" w:rsidRPr="00283730" w:rsidRDefault="00405568" w:rsidP="00405568">
            <w:pPr>
              <w:rPr>
                <w:rFonts w:cstheme="minorHAnsi"/>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405568" w:rsidRPr="000D2291" w14:paraId="7E2D52AE" w14:textId="77777777" w:rsidTr="00EF40E4">
        <w:trPr>
          <w:trHeight w:val="399"/>
        </w:trPr>
        <w:tc>
          <w:tcPr>
            <w:tcW w:w="236" w:type="dxa"/>
            <w:vMerge/>
          </w:tcPr>
          <w:p w14:paraId="72957864" w14:textId="77777777" w:rsidR="00405568" w:rsidRPr="000D2291" w:rsidRDefault="00405568" w:rsidP="00405568">
            <w:pPr>
              <w:rPr>
                <w:rFonts w:cstheme="minorHAnsi"/>
                <w:sz w:val="22"/>
                <w:lang w:eastAsia="ko-KR"/>
              </w:rPr>
            </w:pPr>
          </w:p>
        </w:tc>
        <w:tc>
          <w:tcPr>
            <w:tcW w:w="1918" w:type="dxa"/>
            <w:gridSpan w:val="2"/>
            <w:vMerge/>
          </w:tcPr>
          <w:p w14:paraId="6B3892E1" w14:textId="77777777" w:rsidR="00405568" w:rsidRPr="006964AA" w:rsidRDefault="00405568" w:rsidP="00405568">
            <w:pPr>
              <w:pStyle w:val="3"/>
              <w:outlineLvl w:val="2"/>
              <w:rPr>
                <w:highlight w:val="yellow"/>
              </w:rPr>
            </w:pPr>
          </w:p>
        </w:tc>
        <w:tc>
          <w:tcPr>
            <w:tcW w:w="2666" w:type="dxa"/>
            <w:gridSpan w:val="2"/>
            <w:vMerge/>
          </w:tcPr>
          <w:p w14:paraId="7467B9FF" w14:textId="77777777" w:rsidR="00405568" w:rsidRPr="00094683" w:rsidRDefault="00405568" w:rsidP="00405568">
            <w:pPr>
              <w:rPr>
                <w:rFonts w:cstheme="minorHAnsi"/>
                <w:sz w:val="22"/>
                <w:highlight w:val="yellow"/>
              </w:rPr>
            </w:pPr>
          </w:p>
        </w:tc>
        <w:tc>
          <w:tcPr>
            <w:tcW w:w="2410" w:type="dxa"/>
          </w:tcPr>
          <w:p w14:paraId="4A575A01" w14:textId="6034CE9A" w:rsidR="00405568" w:rsidRDefault="00405568" w:rsidP="00405568">
            <w:pPr>
              <w:rPr>
                <w:rFonts w:cstheme="minorHAnsi"/>
                <w:sz w:val="22"/>
                <w:highlight w:val="yellow"/>
              </w:rPr>
            </w:pPr>
            <w:r>
              <w:rPr>
                <w:rFonts w:cstheme="minorHAnsi" w:hint="eastAsia"/>
                <w:sz w:val="22"/>
                <w:highlight w:val="yellow"/>
              </w:rPr>
              <w:t>3</w:t>
            </w:r>
            <w:r>
              <w:rPr>
                <w:rFonts w:cstheme="minorHAnsi"/>
                <w:sz w:val="22"/>
                <w:highlight w:val="yellow"/>
              </w:rPr>
              <w:t>0.7 vs. 24.4 kg</w:t>
            </w:r>
          </w:p>
        </w:tc>
        <w:tc>
          <w:tcPr>
            <w:tcW w:w="1984" w:type="dxa"/>
            <w:vMerge/>
          </w:tcPr>
          <w:p w14:paraId="1424C7A3" w14:textId="77777777" w:rsidR="00405568" w:rsidRDefault="00405568" w:rsidP="00405568">
            <w:pPr>
              <w:rPr>
                <w:sz w:val="22"/>
                <w:highlight w:val="yellow"/>
              </w:rPr>
            </w:pPr>
          </w:p>
        </w:tc>
        <w:tc>
          <w:tcPr>
            <w:tcW w:w="1876" w:type="dxa"/>
            <w:vMerge/>
          </w:tcPr>
          <w:p w14:paraId="620B6193" w14:textId="77777777" w:rsidR="00405568" w:rsidRDefault="00405568" w:rsidP="00405568">
            <w:pPr>
              <w:rPr>
                <w:sz w:val="22"/>
                <w:highlight w:val="yellow"/>
              </w:rPr>
            </w:pPr>
          </w:p>
        </w:tc>
        <w:tc>
          <w:tcPr>
            <w:tcW w:w="1060" w:type="dxa"/>
            <w:vMerge/>
          </w:tcPr>
          <w:p w14:paraId="69AB286E" w14:textId="77777777" w:rsidR="00405568" w:rsidRDefault="00405568" w:rsidP="00405568">
            <w:pPr>
              <w:rPr>
                <w:sz w:val="22"/>
                <w:highlight w:val="yellow"/>
              </w:rPr>
            </w:pPr>
          </w:p>
        </w:tc>
        <w:tc>
          <w:tcPr>
            <w:tcW w:w="1458" w:type="dxa"/>
            <w:vMerge/>
          </w:tcPr>
          <w:p w14:paraId="663AF09B" w14:textId="77777777" w:rsidR="00405568" w:rsidRPr="00B04515" w:rsidRDefault="00405568" w:rsidP="00405568">
            <w:pPr>
              <w:rPr>
                <w:rFonts w:cstheme="minorHAnsi"/>
                <w:sz w:val="22"/>
                <w:highlight w:val="yellow"/>
              </w:rPr>
            </w:pPr>
          </w:p>
        </w:tc>
      </w:tr>
      <w:tr w:rsidR="00405568" w:rsidRPr="000D2291" w14:paraId="3439144B" w14:textId="77777777" w:rsidTr="00EF40E4">
        <w:trPr>
          <w:trHeight w:val="399"/>
        </w:trPr>
        <w:tc>
          <w:tcPr>
            <w:tcW w:w="236" w:type="dxa"/>
            <w:vMerge/>
          </w:tcPr>
          <w:p w14:paraId="6C38D791" w14:textId="77777777" w:rsidR="00405568" w:rsidRPr="000D2291" w:rsidRDefault="00405568" w:rsidP="00405568">
            <w:pPr>
              <w:rPr>
                <w:rFonts w:cstheme="minorHAnsi"/>
                <w:sz w:val="22"/>
                <w:lang w:eastAsia="ko-KR"/>
              </w:rPr>
            </w:pPr>
          </w:p>
        </w:tc>
        <w:tc>
          <w:tcPr>
            <w:tcW w:w="1918" w:type="dxa"/>
            <w:gridSpan w:val="2"/>
            <w:vMerge/>
          </w:tcPr>
          <w:p w14:paraId="5BB2D461" w14:textId="77777777" w:rsidR="00405568" w:rsidRPr="006964AA" w:rsidRDefault="00405568" w:rsidP="00405568">
            <w:pPr>
              <w:pStyle w:val="3"/>
              <w:outlineLvl w:val="2"/>
              <w:rPr>
                <w:highlight w:val="yellow"/>
              </w:rPr>
            </w:pPr>
          </w:p>
        </w:tc>
        <w:tc>
          <w:tcPr>
            <w:tcW w:w="2666" w:type="dxa"/>
            <w:gridSpan w:val="2"/>
          </w:tcPr>
          <w:p w14:paraId="768A6D12" w14:textId="4B7AD30F" w:rsidR="00405568" w:rsidRPr="00094683" w:rsidRDefault="00405568" w:rsidP="00405568">
            <w:pPr>
              <w:rPr>
                <w:rFonts w:cstheme="minorHAnsi"/>
                <w:sz w:val="22"/>
                <w:highlight w:val="yellow"/>
              </w:rPr>
            </w:pPr>
            <w:r>
              <w:rPr>
                <w:rFonts w:cstheme="minorHAnsi" w:hint="eastAsia"/>
                <w:sz w:val="22"/>
                <w:highlight w:val="yellow"/>
              </w:rPr>
              <w:t>T</w:t>
            </w:r>
            <w:r>
              <w:rPr>
                <w:rFonts w:cstheme="minorHAnsi"/>
                <w:sz w:val="22"/>
                <w:highlight w:val="yellow"/>
              </w:rPr>
              <w:t>otal mass</w:t>
            </w:r>
          </w:p>
        </w:tc>
        <w:tc>
          <w:tcPr>
            <w:tcW w:w="2410" w:type="dxa"/>
          </w:tcPr>
          <w:p w14:paraId="37873198" w14:textId="77777777" w:rsidR="00405568" w:rsidRDefault="00405568" w:rsidP="00405568">
            <w:pPr>
              <w:rPr>
                <w:rFonts w:cstheme="minorHAnsi"/>
                <w:sz w:val="22"/>
                <w:highlight w:val="yellow"/>
              </w:rPr>
            </w:pPr>
          </w:p>
        </w:tc>
        <w:tc>
          <w:tcPr>
            <w:tcW w:w="1984" w:type="dxa"/>
          </w:tcPr>
          <w:p w14:paraId="588656FB" w14:textId="77777777" w:rsidR="00405568" w:rsidRDefault="00405568" w:rsidP="00405568">
            <w:pPr>
              <w:rPr>
                <w:sz w:val="22"/>
                <w:highlight w:val="yellow"/>
              </w:rPr>
            </w:pPr>
          </w:p>
        </w:tc>
        <w:tc>
          <w:tcPr>
            <w:tcW w:w="1876" w:type="dxa"/>
          </w:tcPr>
          <w:p w14:paraId="34C3AEF4" w14:textId="77777777" w:rsidR="00405568" w:rsidRDefault="00405568" w:rsidP="00405568">
            <w:pPr>
              <w:rPr>
                <w:sz w:val="22"/>
                <w:highlight w:val="yellow"/>
              </w:rPr>
            </w:pPr>
          </w:p>
        </w:tc>
        <w:tc>
          <w:tcPr>
            <w:tcW w:w="1060" w:type="dxa"/>
          </w:tcPr>
          <w:p w14:paraId="521BA353" w14:textId="77777777" w:rsidR="00405568" w:rsidRDefault="00405568" w:rsidP="00405568">
            <w:pPr>
              <w:rPr>
                <w:sz w:val="22"/>
                <w:highlight w:val="yellow"/>
              </w:rPr>
            </w:pPr>
          </w:p>
        </w:tc>
        <w:tc>
          <w:tcPr>
            <w:tcW w:w="1458" w:type="dxa"/>
          </w:tcPr>
          <w:p w14:paraId="09559B72" w14:textId="77777777" w:rsidR="00405568" w:rsidRPr="00B04515" w:rsidRDefault="00405568" w:rsidP="00405568">
            <w:pPr>
              <w:rPr>
                <w:rFonts w:cstheme="minorHAnsi"/>
                <w:sz w:val="22"/>
                <w:highlight w:val="yellow"/>
              </w:rPr>
            </w:pPr>
          </w:p>
        </w:tc>
      </w:tr>
      <w:tr w:rsidR="00405568" w:rsidRPr="000D2291" w14:paraId="6FF81077" w14:textId="77777777" w:rsidTr="004528AD">
        <w:trPr>
          <w:trHeight w:val="399"/>
        </w:trPr>
        <w:tc>
          <w:tcPr>
            <w:tcW w:w="236" w:type="dxa"/>
            <w:vMerge/>
          </w:tcPr>
          <w:p w14:paraId="6E2C8F95" w14:textId="77777777" w:rsidR="00405568" w:rsidRPr="000D2291" w:rsidRDefault="00405568" w:rsidP="00405568">
            <w:pPr>
              <w:rPr>
                <w:rFonts w:cstheme="minorHAnsi"/>
                <w:sz w:val="22"/>
                <w:lang w:eastAsia="ko-KR"/>
              </w:rPr>
            </w:pPr>
          </w:p>
        </w:tc>
        <w:tc>
          <w:tcPr>
            <w:tcW w:w="1918" w:type="dxa"/>
            <w:gridSpan w:val="2"/>
            <w:vMerge/>
          </w:tcPr>
          <w:p w14:paraId="3E8D31C1" w14:textId="77777777" w:rsidR="00405568" w:rsidRPr="000D2291" w:rsidRDefault="00405568" w:rsidP="00405568">
            <w:pPr>
              <w:pStyle w:val="3"/>
              <w:outlineLvl w:val="2"/>
            </w:pPr>
          </w:p>
        </w:tc>
        <w:tc>
          <w:tcPr>
            <w:tcW w:w="540" w:type="dxa"/>
            <w:vMerge w:val="restart"/>
          </w:tcPr>
          <w:p w14:paraId="1712F556" w14:textId="4F453E52" w:rsidR="00405568" w:rsidRPr="00094683" w:rsidRDefault="00405568" w:rsidP="00405568">
            <w:pPr>
              <w:rPr>
                <w:rFonts w:cstheme="minorHAnsi"/>
                <w:sz w:val="22"/>
                <w:highlight w:val="yellow"/>
              </w:rPr>
            </w:pPr>
          </w:p>
        </w:tc>
        <w:tc>
          <w:tcPr>
            <w:tcW w:w="2126" w:type="dxa"/>
            <w:vMerge w:val="restart"/>
          </w:tcPr>
          <w:p w14:paraId="49BA8A69" w14:textId="2E74C19B" w:rsidR="00405568" w:rsidRPr="00094683" w:rsidRDefault="00405568" w:rsidP="00405568">
            <w:pPr>
              <w:rPr>
                <w:rFonts w:cstheme="minorHAnsi"/>
                <w:sz w:val="22"/>
                <w:highlight w:val="yellow"/>
              </w:rPr>
            </w:pPr>
            <w:r>
              <w:rPr>
                <w:rFonts w:cstheme="minorHAnsi"/>
                <w:sz w:val="22"/>
                <w:highlight w:val="yellow"/>
              </w:rPr>
              <w:t>trunk mass (kg)</w:t>
            </w:r>
          </w:p>
        </w:tc>
        <w:tc>
          <w:tcPr>
            <w:tcW w:w="2410" w:type="dxa"/>
          </w:tcPr>
          <w:p w14:paraId="145CBB0F" w14:textId="28725EB4" w:rsidR="00405568" w:rsidRDefault="00405568" w:rsidP="00405568">
            <w:pPr>
              <w:rPr>
                <w:rFonts w:cstheme="minorHAnsi"/>
                <w:sz w:val="22"/>
                <w:highlight w:val="yellow"/>
                <w:lang w:eastAsia="ko-KR"/>
              </w:rPr>
            </w:pPr>
            <w:r>
              <w:rPr>
                <w:rFonts w:cstheme="minorHAnsi" w:hint="eastAsia"/>
                <w:sz w:val="22"/>
                <w:highlight w:val="yellow"/>
                <w:lang w:eastAsia="ko-KR"/>
              </w:rPr>
              <w:t>4</w:t>
            </w:r>
            <w:r>
              <w:rPr>
                <w:rFonts w:cstheme="minorHAnsi"/>
                <w:sz w:val="22"/>
                <w:highlight w:val="yellow"/>
                <w:lang w:eastAsia="ko-KR"/>
              </w:rPr>
              <w:t>0.8 vs. 48.88</w:t>
            </w:r>
          </w:p>
        </w:tc>
        <w:tc>
          <w:tcPr>
            <w:tcW w:w="1984" w:type="dxa"/>
          </w:tcPr>
          <w:p w14:paraId="4480EAEB" w14:textId="38C6329F" w:rsidR="00405568" w:rsidRDefault="00405568" w:rsidP="00405568">
            <w:pPr>
              <w:rPr>
                <w:rFonts w:cstheme="minorHAnsi"/>
                <w:sz w:val="22"/>
                <w:highlight w:val="yellow"/>
                <w:lang w:eastAsia="ko-KR"/>
              </w:rPr>
            </w:pPr>
            <w:r w:rsidRPr="00886AEA">
              <w:rPr>
                <w:rFonts w:cstheme="minorHAnsi"/>
                <w:sz w:val="22"/>
                <w:highlight w:val="yellow"/>
                <w:lang w:eastAsia="ko-KR"/>
              </w:rPr>
              <w:t>stages 1-5</w:t>
            </w:r>
          </w:p>
        </w:tc>
        <w:tc>
          <w:tcPr>
            <w:tcW w:w="1876" w:type="dxa"/>
          </w:tcPr>
          <w:p w14:paraId="20C10341" w14:textId="7181B689" w:rsidR="00405568" w:rsidRDefault="00405568" w:rsidP="00405568">
            <w:pPr>
              <w:rPr>
                <w:rFonts w:cstheme="minorHAnsi"/>
                <w:sz w:val="22"/>
                <w:highlight w:val="yellow"/>
                <w:lang w:eastAsia="ko-KR"/>
              </w:rPr>
            </w:pPr>
            <w:r w:rsidRPr="00702C7E">
              <w:rPr>
                <w:rFonts w:cstheme="minorHAnsi"/>
                <w:sz w:val="22"/>
                <w:highlight w:val="yellow"/>
                <w:lang w:eastAsia="ko-KR"/>
              </w:rPr>
              <w:t>Edmonton Frail Scale</w:t>
            </w:r>
          </w:p>
        </w:tc>
        <w:tc>
          <w:tcPr>
            <w:tcW w:w="1060" w:type="dxa"/>
          </w:tcPr>
          <w:p w14:paraId="27A68BD6" w14:textId="03525FF8" w:rsidR="00405568" w:rsidRDefault="00405568" w:rsidP="00405568">
            <w:pPr>
              <w:rPr>
                <w:rFonts w:cstheme="minorHAnsi"/>
                <w:sz w:val="22"/>
                <w:highlight w:val="yellow"/>
                <w:lang w:eastAsia="ko-KR"/>
              </w:rPr>
            </w:pPr>
            <w:r w:rsidRPr="00702C7E">
              <w:rPr>
                <w:rFonts w:cstheme="minorHAnsi"/>
                <w:sz w:val="22"/>
                <w:highlight w:val="yellow"/>
                <w:lang w:eastAsia="ko-KR"/>
              </w:rPr>
              <w:t>41</w:t>
            </w:r>
          </w:p>
        </w:tc>
        <w:tc>
          <w:tcPr>
            <w:tcW w:w="1458" w:type="dxa"/>
          </w:tcPr>
          <w:p w14:paraId="3B4F6590" w14:textId="57B40625" w:rsidR="00405568" w:rsidRPr="00561CB1" w:rsidRDefault="00405568" w:rsidP="00405568">
            <w:pPr>
              <w:rPr>
                <w:sz w:val="22"/>
                <w:highlight w:val="yellow"/>
              </w:rPr>
            </w:pPr>
            <w:r w:rsidRPr="00702C7E">
              <w:rPr>
                <w:rFonts w:cstheme="minorHAnsi"/>
                <w:sz w:val="22"/>
                <w:highlight w:val="yellow"/>
              </w:rPr>
              <w:fldChar w:fldCharType="begin" w:fldLock="1"/>
            </w:r>
            <w:r w:rsidRPr="00702C7E">
              <w:rPr>
                <w:rFonts w:cstheme="minorHAnsi"/>
                <w:sz w:val="22"/>
                <w:highlight w:val="yellow"/>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02C7E">
              <w:rPr>
                <w:rFonts w:cstheme="minorHAnsi"/>
                <w:sz w:val="22"/>
                <w:highlight w:val="yellow"/>
              </w:rPr>
              <w:fldChar w:fldCharType="separate"/>
            </w:r>
            <w:r w:rsidRPr="00702C7E">
              <w:rPr>
                <w:rFonts w:cstheme="minorHAnsi"/>
                <w:noProof/>
                <w:sz w:val="22"/>
                <w:highlight w:val="yellow"/>
                <w:vertAlign w:val="superscript"/>
                <w:lang w:eastAsia="ko-KR"/>
              </w:rPr>
              <w:t>14</w:t>
            </w:r>
            <w:r w:rsidRPr="00702C7E">
              <w:rPr>
                <w:rFonts w:cstheme="minorHAnsi"/>
                <w:sz w:val="22"/>
                <w:highlight w:val="yellow"/>
              </w:rPr>
              <w:fldChar w:fldCharType="end"/>
            </w:r>
            <w:r w:rsidRPr="00702C7E">
              <w:rPr>
                <w:rFonts w:cstheme="minorHAnsi"/>
                <w:sz w:val="22"/>
                <w:highlight w:val="yellow"/>
              </w:rPr>
              <w:t xml:space="preserve"> Can J Diabet</w:t>
            </w:r>
          </w:p>
        </w:tc>
      </w:tr>
      <w:tr w:rsidR="00405568" w:rsidRPr="000D2291" w14:paraId="0F9B81A1" w14:textId="77777777" w:rsidTr="004528AD">
        <w:trPr>
          <w:trHeight w:val="399"/>
        </w:trPr>
        <w:tc>
          <w:tcPr>
            <w:tcW w:w="236" w:type="dxa"/>
            <w:vMerge/>
          </w:tcPr>
          <w:p w14:paraId="22350024" w14:textId="77777777" w:rsidR="00405568" w:rsidRPr="000D2291" w:rsidRDefault="00405568" w:rsidP="00405568">
            <w:pPr>
              <w:rPr>
                <w:rFonts w:cstheme="minorHAnsi"/>
                <w:sz w:val="22"/>
                <w:lang w:eastAsia="ko-KR"/>
              </w:rPr>
            </w:pPr>
          </w:p>
        </w:tc>
        <w:tc>
          <w:tcPr>
            <w:tcW w:w="1918" w:type="dxa"/>
            <w:gridSpan w:val="2"/>
            <w:vMerge/>
          </w:tcPr>
          <w:p w14:paraId="6653303B" w14:textId="77777777" w:rsidR="00405568" w:rsidRPr="000D2291" w:rsidRDefault="00405568" w:rsidP="00405568">
            <w:pPr>
              <w:pStyle w:val="3"/>
              <w:outlineLvl w:val="2"/>
            </w:pPr>
          </w:p>
        </w:tc>
        <w:tc>
          <w:tcPr>
            <w:tcW w:w="540" w:type="dxa"/>
            <w:vMerge/>
          </w:tcPr>
          <w:p w14:paraId="206E2865" w14:textId="77777777" w:rsidR="00405568" w:rsidRPr="00094683" w:rsidRDefault="00405568" w:rsidP="00405568">
            <w:pPr>
              <w:rPr>
                <w:rFonts w:cstheme="minorHAnsi"/>
                <w:sz w:val="22"/>
                <w:highlight w:val="yellow"/>
              </w:rPr>
            </w:pPr>
          </w:p>
        </w:tc>
        <w:tc>
          <w:tcPr>
            <w:tcW w:w="2126" w:type="dxa"/>
            <w:vMerge/>
          </w:tcPr>
          <w:p w14:paraId="3D105FD1" w14:textId="77777777" w:rsidR="00405568" w:rsidRDefault="00405568" w:rsidP="00405568">
            <w:pPr>
              <w:rPr>
                <w:rFonts w:cstheme="minorHAnsi"/>
                <w:sz w:val="22"/>
                <w:highlight w:val="yellow"/>
              </w:rPr>
            </w:pPr>
          </w:p>
        </w:tc>
        <w:tc>
          <w:tcPr>
            <w:tcW w:w="2410" w:type="dxa"/>
          </w:tcPr>
          <w:p w14:paraId="3838A673" w14:textId="4DA1E2C4" w:rsidR="00405568" w:rsidRDefault="00405568" w:rsidP="00405568">
            <w:pPr>
              <w:rPr>
                <w:rFonts w:cstheme="minorHAnsi"/>
                <w:sz w:val="22"/>
                <w:highlight w:val="yellow"/>
                <w:lang w:eastAsia="ko-KR"/>
              </w:rPr>
            </w:pPr>
            <w:r>
              <w:rPr>
                <w:rFonts w:cstheme="minorHAnsi" w:hint="eastAsia"/>
                <w:sz w:val="22"/>
                <w:highlight w:val="yellow"/>
                <w:lang w:eastAsia="ko-KR"/>
              </w:rPr>
              <w:t>2</w:t>
            </w:r>
            <w:r>
              <w:rPr>
                <w:rFonts w:cstheme="minorHAnsi"/>
                <w:sz w:val="22"/>
                <w:highlight w:val="yellow"/>
                <w:lang w:eastAsia="ko-KR"/>
              </w:rPr>
              <w:t>9.4 vs. 33.5</w:t>
            </w:r>
          </w:p>
        </w:tc>
        <w:tc>
          <w:tcPr>
            <w:tcW w:w="1984" w:type="dxa"/>
            <w:vMerge w:val="restart"/>
          </w:tcPr>
          <w:p w14:paraId="7056553A" w14:textId="02621317" w:rsidR="00405568" w:rsidRPr="00886AEA" w:rsidRDefault="00405568" w:rsidP="00405568">
            <w:pPr>
              <w:rPr>
                <w:rFonts w:cstheme="minorHAnsi"/>
                <w:sz w:val="22"/>
                <w:highlight w:val="yellow"/>
                <w:lang w:eastAsia="ko-KR"/>
              </w:rPr>
            </w:pPr>
            <w:r w:rsidRPr="008135C7">
              <w:rPr>
                <w:rFonts w:cstheme="minorHAnsi"/>
                <w:sz w:val="22"/>
                <w:highlight w:val="yellow"/>
              </w:rPr>
              <w:t>stage 5D (HD)</w:t>
            </w:r>
          </w:p>
        </w:tc>
        <w:tc>
          <w:tcPr>
            <w:tcW w:w="1876" w:type="dxa"/>
            <w:vMerge w:val="restart"/>
          </w:tcPr>
          <w:p w14:paraId="3B108EE7" w14:textId="63A26826" w:rsidR="00405568" w:rsidRPr="00702C7E" w:rsidRDefault="00405568" w:rsidP="00405568">
            <w:pPr>
              <w:rPr>
                <w:rFonts w:cstheme="minorHAnsi"/>
                <w:sz w:val="22"/>
                <w:highlight w:val="yellow"/>
                <w:lang w:eastAsia="ko-KR"/>
              </w:rPr>
            </w:pPr>
            <w:r w:rsidRPr="008135C7">
              <w:rPr>
                <w:rFonts w:cstheme="minorHAnsi"/>
                <w:sz w:val="22"/>
                <w:highlight w:val="yellow"/>
                <w:lang w:eastAsia="ko-KR"/>
              </w:rPr>
              <w:t>FRAIL scale</w:t>
            </w:r>
          </w:p>
        </w:tc>
        <w:tc>
          <w:tcPr>
            <w:tcW w:w="1060" w:type="dxa"/>
            <w:vMerge w:val="restart"/>
          </w:tcPr>
          <w:p w14:paraId="0546FF13" w14:textId="43EA2B58" w:rsidR="00405568" w:rsidRPr="00702C7E" w:rsidRDefault="00405568" w:rsidP="00405568">
            <w:pPr>
              <w:rPr>
                <w:rFonts w:cstheme="minorHAnsi"/>
                <w:sz w:val="22"/>
                <w:highlight w:val="yellow"/>
                <w:lang w:eastAsia="ko-KR"/>
              </w:rPr>
            </w:pPr>
            <w:r w:rsidRPr="008135C7">
              <w:rPr>
                <w:rFonts w:cstheme="minorHAnsi"/>
                <w:sz w:val="22"/>
                <w:highlight w:val="yellow"/>
              </w:rPr>
              <w:t>44</w:t>
            </w:r>
          </w:p>
        </w:tc>
        <w:tc>
          <w:tcPr>
            <w:tcW w:w="1458" w:type="dxa"/>
            <w:vMerge w:val="restart"/>
          </w:tcPr>
          <w:p w14:paraId="0FB43680" w14:textId="592BFF62" w:rsidR="00405568" w:rsidRPr="00702C7E" w:rsidRDefault="00405568" w:rsidP="00405568">
            <w:pPr>
              <w:rPr>
                <w:rFonts w:cstheme="minorHAnsi"/>
                <w:sz w:val="22"/>
                <w:highlight w:val="yellow"/>
              </w:rPr>
            </w:pPr>
            <w:r w:rsidRPr="008135C7">
              <w:rPr>
                <w:sz w:val="22"/>
                <w:highlight w:val="yellow"/>
              </w:rPr>
              <w:fldChar w:fldCharType="begin" w:fldLock="1"/>
            </w:r>
            <w:r w:rsidRPr="008135C7">
              <w:rPr>
                <w:sz w:val="22"/>
                <w:highlight w:val="yellow"/>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8135C7">
              <w:rPr>
                <w:sz w:val="22"/>
                <w:highlight w:val="yellow"/>
              </w:rPr>
              <w:fldChar w:fldCharType="separate"/>
            </w:r>
            <w:r w:rsidRPr="008135C7">
              <w:rPr>
                <w:noProof/>
                <w:sz w:val="22"/>
                <w:highlight w:val="yellow"/>
                <w:vertAlign w:val="superscript"/>
              </w:rPr>
              <w:t>32</w:t>
            </w:r>
            <w:r w:rsidRPr="008135C7">
              <w:rPr>
                <w:sz w:val="22"/>
                <w:highlight w:val="yellow"/>
              </w:rPr>
              <w:fldChar w:fldCharType="end"/>
            </w:r>
            <w:r w:rsidRPr="008135C7">
              <w:rPr>
                <w:sz w:val="22"/>
                <w:highlight w:val="yellow"/>
              </w:rPr>
              <w:t xml:space="preserve"> JPSM</w:t>
            </w:r>
          </w:p>
        </w:tc>
      </w:tr>
      <w:tr w:rsidR="00405568" w:rsidRPr="000D2291" w14:paraId="3BD1E871" w14:textId="77777777" w:rsidTr="004528AD">
        <w:trPr>
          <w:trHeight w:val="399"/>
        </w:trPr>
        <w:tc>
          <w:tcPr>
            <w:tcW w:w="236" w:type="dxa"/>
            <w:vMerge/>
          </w:tcPr>
          <w:p w14:paraId="5096B213" w14:textId="77777777" w:rsidR="00405568" w:rsidRPr="000D2291" w:rsidRDefault="00405568" w:rsidP="00405568">
            <w:pPr>
              <w:rPr>
                <w:rFonts w:cstheme="minorHAnsi"/>
                <w:sz w:val="22"/>
                <w:lang w:eastAsia="ko-KR"/>
              </w:rPr>
            </w:pPr>
          </w:p>
        </w:tc>
        <w:tc>
          <w:tcPr>
            <w:tcW w:w="1918" w:type="dxa"/>
            <w:gridSpan w:val="2"/>
            <w:vMerge/>
          </w:tcPr>
          <w:p w14:paraId="403A6B21" w14:textId="77777777" w:rsidR="00405568" w:rsidRPr="000D2291" w:rsidRDefault="00405568" w:rsidP="00405568">
            <w:pPr>
              <w:pStyle w:val="3"/>
              <w:outlineLvl w:val="2"/>
            </w:pPr>
          </w:p>
        </w:tc>
        <w:tc>
          <w:tcPr>
            <w:tcW w:w="540" w:type="dxa"/>
            <w:vMerge/>
          </w:tcPr>
          <w:p w14:paraId="0157052E" w14:textId="77777777" w:rsidR="00405568" w:rsidRDefault="00405568" w:rsidP="00405568">
            <w:pPr>
              <w:rPr>
                <w:rFonts w:cstheme="minorHAnsi"/>
                <w:sz w:val="22"/>
                <w:highlight w:val="yellow"/>
              </w:rPr>
            </w:pPr>
          </w:p>
        </w:tc>
        <w:tc>
          <w:tcPr>
            <w:tcW w:w="2126" w:type="dxa"/>
          </w:tcPr>
          <w:p w14:paraId="1C2C9DDE" w14:textId="0E9EB589" w:rsidR="00405568" w:rsidRDefault="00405568" w:rsidP="00405568">
            <w:pPr>
              <w:rPr>
                <w:rFonts w:cstheme="minorHAnsi"/>
                <w:sz w:val="22"/>
                <w:highlight w:val="yellow"/>
              </w:rPr>
            </w:pPr>
            <w:r>
              <w:rPr>
                <w:rFonts w:cstheme="minorHAnsi" w:hint="eastAsia"/>
                <w:sz w:val="22"/>
                <w:highlight w:val="yellow"/>
              </w:rPr>
              <w:t>C</w:t>
            </w:r>
            <w:r>
              <w:rPr>
                <w:rFonts w:cstheme="minorHAnsi"/>
                <w:sz w:val="22"/>
                <w:highlight w:val="yellow"/>
              </w:rPr>
              <w:t>ephalic mass (kg)</w:t>
            </w:r>
          </w:p>
        </w:tc>
        <w:tc>
          <w:tcPr>
            <w:tcW w:w="2410" w:type="dxa"/>
          </w:tcPr>
          <w:p w14:paraId="76B10F0F" w14:textId="29CA3994" w:rsidR="00405568" w:rsidRDefault="00405568" w:rsidP="00405568">
            <w:pPr>
              <w:rPr>
                <w:rFonts w:cstheme="minorHAnsi"/>
                <w:sz w:val="22"/>
                <w:highlight w:val="yellow"/>
                <w:lang w:eastAsia="ko-KR"/>
              </w:rPr>
            </w:pPr>
            <w:r>
              <w:rPr>
                <w:rFonts w:cstheme="minorHAnsi"/>
                <w:sz w:val="22"/>
                <w:highlight w:val="yellow"/>
                <w:lang w:eastAsia="ko-KR"/>
              </w:rPr>
              <w:t xml:space="preserve">4.64 vs. </w:t>
            </w:r>
            <w:r>
              <w:rPr>
                <w:rFonts w:cstheme="minorHAnsi" w:hint="eastAsia"/>
                <w:sz w:val="22"/>
                <w:highlight w:val="yellow"/>
                <w:lang w:eastAsia="ko-KR"/>
              </w:rPr>
              <w:t>4</w:t>
            </w:r>
            <w:r>
              <w:rPr>
                <w:rFonts w:cstheme="minorHAnsi"/>
                <w:sz w:val="22"/>
                <w:highlight w:val="yellow"/>
                <w:lang w:eastAsia="ko-KR"/>
              </w:rPr>
              <w:t xml:space="preserve">.93 </w:t>
            </w:r>
          </w:p>
        </w:tc>
        <w:tc>
          <w:tcPr>
            <w:tcW w:w="1984" w:type="dxa"/>
            <w:vMerge/>
          </w:tcPr>
          <w:p w14:paraId="019BA23F" w14:textId="590DD2EF" w:rsidR="00405568" w:rsidRPr="00886AEA" w:rsidRDefault="00405568" w:rsidP="00405568">
            <w:pPr>
              <w:rPr>
                <w:rFonts w:cstheme="minorHAnsi"/>
                <w:sz w:val="22"/>
                <w:highlight w:val="yellow"/>
                <w:lang w:eastAsia="ko-KR"/>
              </w:rPr>
            </w:pPr>
          </w:p>
        </w:tc>
        <w:tc>
          <w:tcPr>
            <w:tcW w:w="1876" w:type="dxa"/>
            <w:vMerge/>
          </w:tcPr>
          <w:p w14:paraId="4AABFEA9" w14:textId="01278192" w:rsidR="00405568" w:rsidRPr="00702C7E" w:rsidRDefault="00405568" w:rsidP="00405568">
            <w:pPr>
              <w:rPr>
                <w:rFonts w:cstheme="minorHAnsi"/>
                <w:sz w:val="22"/>
                <w:highlight w:val="yellow"/>
                <w:lang w:eastAsia="ko-KR"/>
              </w:rPr>
            </w:pPr>
          </w:p>
        </w:tc>
        <w:tc>
          <w:tcPr>
            <w:tcW w:w="1060" w:type="dxa"/>
            <w:vMerge/>
          </w:tcPr>
          <w:p w14:paraId="435586F1" w14:textId="2BC1C688" w:rsidR="00405568" w:rsidRPr="00702C7E" w:rsidRDefault="00405568" w:rsidP="00405568">
            <w:pPr>
              <w:rPr>
                <w:rFonts w:cstheme="minorHAnsi"/>
                <w:sz w:val="22"/>
                <w:highlight w:val="yellow"/>
                <w:lang w:eastAsia="ko-KR"/>
              </w:rPr>
            </w:pPr>
          </w:p>
        </w:tc>
        <w:tc>
          <w:tcPr>
            <w:tcW w:w="1458" w:type="dxa"/>
            <w:vMerge/>
          </w:tcPr>
          <w:p w14:paraId="43269FEC" w14:textId="1B16EA6C" w:rsidR="00405568" w:rsidRPr="00702C7E" w:rsidRDefault="00405568" w:rsidP="00405568">
            <w:pPr>
              <w:rPr>
                <w:rFonts w:cstheme="minorHAnsi"/>
                <w:sz w:val="22"/>
                <w:highlight w:val="yellow"/>
              </w:rPr>
            </w:pPr>
          </w:p>
        </w:tc>
      </w:tr>
      <w:tr w:rsidR="00405568" w:rsidRPr="000D2291" w14:paraId="71E71E62" w14:textId="77777777" w:rsidTr="00EF40E4">
        <w:trPr>
          <w:trHeight w:val="119"/>
        </w:trPr>
        <w:tc>
          <w:tcPr>
            <w:tcW w:w="236" w:type="dxa"/>
            <w:vMerge/>
          </w:tcPr>
          <w:p w14:paraId="4D170263" w14:textId="77777777" w:rsidR="00405568" w:rsidRPr="000D2291" w:rsidRDefault="00405568" w:rsidP="00405568">
            <w:pPr>
              <w:rPr>
                <w:rFonts w:cstheme="minorHAnsi"/>
                <w:sz w:val="22"/>
                <w:lang w:eastAsia="ko-KR"/>
              </w:rPr>
            </w:pPr>
          </w:p>
        </w:tc>
        <w:tc>
          <w:tcPr>
            <w:tcW w:w="1918" w:type="dxa"/>
            <w:gridSpan w:val="2"/>
            <w:vMerge/>
          </w:tcPr>
          <w:p w14:paraId="06C361A4" w14:textId="77777777" w:rsidR="00405568" w:rsidRPr="000D2291" w:rsidRDefault="00405568" w:rsidP="00405568">
            <w:pPr>
              <w:rPr>
                <w:rFonts w:cstheme="minorHAnsi"/>
                <w:sz w:val="22"/>
                <w:lang w:eastAsia="ko-KR"/>
              </w:rPr>
            </w:pPr>
          </w:p>
        </w:tc>
        <w:tc>
          <w:tcPr>
            <w:tcW w:w="2666" w:type="dxa"/>
            <w:gridSpan w:val="2"/>
            <w:vMerge w:val="restart"/>
          </w:tcPr>
          <w:p w14:paraId="6D169F88" w14:textId="3993F0D9" w:rsidR="00405568" w:rsidRPr="00886AEA" w:rsidRDefault="00405568" w:rsidP="00405568">
            <w:pPr>
              <w:rPr>
                <w:rFonts w:cstheme="minorHAnsi"/>
                <w:sz w:val="22"/>
                <w:highlight w:val="yellow"/>
                <w:lang w:eastAsia="ko-KR"/>
              </w:rPr>
            </w:pPr>
            <w:r w:rsidRPr="00886AEA">
              <w:rPr>
                <w:rFonts w:cstheme="minorHAnsi"/>
                <w:sz w:val="22"/>
                <w:highlight w:val="yellow"/>
                <w:lang w:eastAsia="ko-KR"/>
              </w:rPr>
              <w:t>Lower lean body mass</w:t>
            </w:r>
          </w:p>
        </w:tc>
        <w:tc>
          <w:tcPr>
            <w:tcW w:w="2410" w:type="dxa"/>
          </w:tcPr>
          <w:p w14:paraId="17F31686" w14:textId="34E370E5" w:rsidR="00405568" w:rsidRPr="00886AEA" w:rsidRDefault="00405568" w:rsidP="00405568">
            <w:pPr>
              <w:rPr>
                <w:rFonts w:cstheme="minorHAnsi"/>
                <w:sz w:val="22"/>
                <w:highlight w:val="yellow"/>
                <w:lang w:eastAsia="ko-KR"/>
              </w:rPr>
            </w:pPr>
            <w:r w:rsidRPr="00886AEA">
              <w:rPr>
                <w:rFonts w:cstheme="minorHAnsi"/>
                <w:sz w:val="22"/>
                <w:highlight w:val="yellow"/>
                <w:lang w:eastAsia="ko-KR"/>
              </w:rPr>
              <w:t>57.1% vs .1</w:t>
            </w:r>
            <w:r w:rsidRPr="00CD4611">
              <w:rPr>
                <w:rFonts w:cstheme="minorHAnsi"/>
                <w:sz w:val="22"/>
                <w:highlight w:val="yellow"/>
                <w:lang w:eastAsia="ko-KR"/>
              </w:rPr>
              <w:t>4.7%</w:t>
            </w:r>
          </w:p>
        </w:tc>
        <w:tc>
          <w:tcPr>
            <w:tcW w:w="1984" w:type="dxa"/>
            <w:vMerge w:val="restart"/>
          </w:tcPr>
          <w:p w14:paraId="63B3DEBB" w14:textId="6DD392F7" w:rsidR="00405568" w:rsidRPr="00886AEA" w:rsidRDefault="00405568" w:rsidP="00405568">
            <w:pPr>
              <w:rPr>
                <w:rFonts w:cstheme="minorHAnsi"/>
                <w:sz w:val="22"/>
                <w:highlight w:val="yellow"/>
                <w:lang w:eastAsia="ko-KR"/>
              </w:rPr>
            </w:pPr>
            <w:r w:rsidRPr="00886AEA">
              <w:rPr>
                <w:rFonts w:cstheme="minorHAnsi"/>
                <w:sz w:val="22"/>
                <w:highlight w:val="yellow"/>
                <w:lang w:eastAsia="ko-KR"/>
              </w:rPr>
              <w:t>stages 1-5</w:t>
            </w:r>
          </w:p>
        </w:tc>
        <w:tc>
          <w:tcPr>
            <w:tcW w:w="1876" w:type="dxa"/>
            <w:vMerge w:val="restart"/>
          </w:tcPr>
          <w:p w14:paraId="067493CA" w14:textId="04FD4AD1" w:rsidR="00405568" w:rsidRPr="000D2291" w:rsidRDefault="00405568" w:rsidP="00405568">
            <w:pPr>
              <w:rPr>
                <w:rFonts w:cstheme="minorHAnsi"/>
                <w:sz w:val="22"/>
                <w:lang w:eastAsia="ko-KR"/>
              </w:rPr>
            </w:pPr>
            <w:r w:rsidRPr="00702C7E">
              <w:rPr>
                <w:rFonts w:cstheme="minorHAnsi"/>
                <w:sz w:val="22"/>
                <w:highlight w:val="yellow"/>
                <w:lang w:eastAsia="ko-KR"/>
              </w:rPr>
              <w:t>Edmonton Frail Scale</w:t>
            </w:r>
          </w:p>
        </w:tc>
        <w:tc>
          <w:tcPr>
            <w:tcW w:w="1060" w:type="dxa"/>
            <w:vMerge w:val="restart"/>
          </w:tcPr>
          <w:p w14:paraId="4156566B" w14:textId="426AF5F4" w:rsidR="00405568" w:rsidRPr="000D2291" w:rsidRDefault="00405568" w:rsidP="00405568">
            <w:pPr>
              <w:rPr>
                <w:rFonts w:cstheme="minorHAnsi"/>
                <w:sz w:val="22"/>
                <w:lang w:eastAsia="ko-KR"/>
              </w:rPr>
            </w:pPr>
            <w:r w:rsidRPr="00702C7E">
              <w:rPr>
                <w:rFonts w:cstheme="minorHAnsi"/>
                <w:sz w:val="22"/>
                <w:highlight w:val="yellow"/>
                <w:lang w:eastAsia="ko-KR"/>
              </w:rPr>
              <w:t>41</w:t>
            </w:r>
          </w:p>
        </w:tc>
        <w:tc>
          <w:tcPr>
            <w:tcW w:w="1458" w:type="dxa"/>
            <w:vMerge w:val="restart"/>
          </w:tcPr>
          <w:p w14:paraId="283E1CE4" w14:textId="1C6A6EB4" w:rsidR="00405568" w:rsidRPr="000D2291" w:rsidRDefault="00405568" w:rsidP="00405568">
            <w:pPr>
              <w:rPr>
                <w:rFonts w:cstheme="minorHAnsi"/>
                <w:sz w:val="22"/>
              </w:rPr>
            </w:pPr>
            <w:r w:rsidRPr="00702C7E">
              <w:rPr>
                <w:rFonts w:cstheme="minorHAnsi"/>
                <w:sz w:val="22"/>
                <w:highlight w:val="yellow"/>
              </w:rPr>
              <w:fldChar w:fldCharType="begin" w:fldLock="1"/>
            </w:r>
            <w:r w:rsidRPr="00702C7E">
              <w:rPr>
                <w:rFonts w:cstheme="minorHAnsi"/>
                <w:sz w:val="22"/>
                <w:highlight w:val="yellow"/>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02C7E">
              <w:rPr>
                <w:rFonts w:cstheme="minorHAnsi"/>
                <w:sz w:val="22"/>
                <w:highlight w:val="yellow"/>
              </w:rPr>
              <w:fldChar w:fldCharType="separate"/>
            </w:r>
            <w:r w:rsidRPr="00702C7E">
              <w:rPr>
                <w:rFonts w:cstheme="minorHAnsi"/>
                <w:noProof/>
                <w:sz w:val="22"/>
                <w:highlight w:val="yellow"/>
                <w:vertAlign w:val="superscript"/>
                <w:lang w:eastAsia="ko-KR"/>
              </w:rPr>
              <w:t>14</w:t>
            </w:r>
            <w:r w:rsidRPr="00702C7E">
              <w:rPr>
                <w:rFonts w:cstheme="minorHAnsi"/>
                <w:sz w:val="22"/>
                <w:highlight w:val="yellow"/>
              </w:rPr>
              <w:fldChar w:fldCharType="end"/>
            </w:r>
            <w:r w:rsidRPr="00702C7E">
              <w:rPr>
                <w:rFonts w:cstheme="minorHAnsi"/>
                <w:sz w:val="22"/>
                <w:highlight w:val="yellow"/>
              </w:rPr>
              <w:t xml:space="preserve"> Can J Diabet</w:t>
            </w:r>
          </w:p>
        </w:tc>
      </w:tr>
      <w:tr w:rsidR="00405568" w:rsidRPr="000D2291" w14:paraId="257F6F8A" w14:textId="77777777" w:rsidTr="00EF40E4">
        <w:trPr>
          <w:trHeight w:val="119"/>
        </w:trPr>
        <w:tc>
          <w:tcPr>
            <w:tcW w:w="236" w:type="dxa"/>
            <w:vMerge/>
          </w:tcPr>
          <w:p w14:paraId="6F741024" w14:textId="77777777" w:rsidR="00405568" w:rsidRPr="000D2291" w:rsidRDefault="00405568" w:rsidP="00405568">
            <w:pPr>
              <w:rPr>
                <w:rFonts w:cstheme="minorHAnsi"/>
                <w:sz w:val="22"/>
                <w:lang w:eastAsia="ko-KR"/>
              </w:rPr>
            </w:pPr>
          </w:p>
        </w:tc>
        <w:tc>
          <w:tcPr>
            <w:tcW w:w="1918" w:type="dxa"/>
            <w:gridSpan w:val="2"/>
            <w:vMerge/>
          </w:tcPr>
          <w:p w14:paraId="529C20C0" w14:textId="77777777" w:rsidR="00405568" w:rsidRPr="000D2291" w:rsidRDefault="00405568" w:rsidP="00405568">
            <w:pPr>
              <w:rPr>
                <w:rFonts w:cstheme="minorHAnsi"/>
                <w:sz w:val="22"/>
                <w:lang w:eastAsia="ko-KR"/>
              </w:rPr>
            </w:pPr>
          </w:p>
        </w:tc>
        <w:tc>
          <w:tcPr>
            <w:tcW w:w="2666" w:type="dxa"/>
            <w:gridSpan w:val="2"/>
            <w:vMerge/>
          </w:tcPr>
          <w:p w14:paraId="4AA14057" w14:textId="77777777" w:rsidR="00405568" w:rsidRPr="00886AEA" w:rsidRDefault="00405568" w:rsidP="00405568">
            <w:pPr>
              <w:rPr>
                <w:rFonts w:cstheme="minorHAnsi"/>
                <w:sz w:val="22"/>
                <w:highlight w:val="yellow"/>
                <w:lang w:eastAsia="ko-KR"/>
              </w:rPr>
            </w:pPr>
          </w:p>
        </w:tc>
        <w:tc>
          <w:tcPr>
            <w:tcW w:w="2410" w:type="dxa"/>
          </w:tcPr>
          <w:p w14:paraId="272E143C" w14:textId="565B14EC" w:rsidR="00405568" w:rsidRPr="00886AEA" w:rsidRDefault="00405568" w:rsidP="00405568">
            <w:pPr>
              <w:rPr>
                <w:rFonts w:cstheme="minorHAnsi"/>
                <w:sz w:val="22"/>
                <w:highlight w:val="yellow"/>
                <w:lang w:eastAsia="ko-KR"/>
              </w:rPr>
            </w:pPr>
            <w:r>
              <w:rPr>
                <w:rFonts w:cstheme="minorHAnsi" w:hint="eastAsia"/>
                <w:sz w:val="22"/>
                <w:highlight w:val="yellow"/>
                <w:lang w:eastAsia="ko-KR"/>
              </w:rPr>
              <w:t>4</w:t>
            </w:r>
            <w:r>
              <w:rPr>
                <w:rFonts w:cstheme="minorHAnsi"/>
                <w:sz w:val="22"/>
                <w:highlight w:val="yellow"/>
                <w:lang w:eastAsia="ko-KR"/>
              </w:rPr>
              <w:t>5.49 vs. 53.62 kg</w:t>
            </w:r>
          </w:p>
        </w:tc>
        <w:tc>
          <w:tcPr>
            <w:tcW w:w="1984" w:type="dxa"/>
            <w:vMerge/>
          </w:tcPr>
          <w:p w14:paraId="2DCB1857" w14:textId="77777777" w:rsidR="00405568" w:rsidRPr="00886AEA" w:rsidRDefault="00405568" w:rsidP="00405568">
            <w:pPr>
              <w:rPr>
                <w:rFonts w:cstheme="minorHAnsi"/>
                <w:sz w:val="22"/>
                <w:highlight w:val="yellow"/>
                <w:lang w:eastAsia="ko-KR"/>
              </w:rPr>
            </w:pPr>
          </w:p>
        </w:tc>
        <w:tc>
          <w:tcPr>
            <w:tcW w:w="1876" w:type="dxa"/>
            <w:vMerge/>
          </w:tcPr>
          <w:p w14:paraId="63719393" w14:textId="77777777" w:rsidR="00405568" w:rsidRPr="00702C7E" w:rsidRDefault="00405568" w:rsidP="00405568">
            <w:pPr>
              <w:rPr>
                <w:rFonts w:cstheme="minorHAnsi"/>
                <w:sz w:val="22"/>
                <w:highlight w:val="yellow"/>
                <w:lang w:eastAsia="ko-KR"/>
              </w:rPr>
            </w:pPr>
          </w:p>
        </w:tc>
        <w:tc>
          <w:tcPr>
            <w:tcW w:w="1060" w:type="dxa"/>
            <w:vMerge/>
          </w:tcPr>
          <w:p w14:paraId="173763AB" w14:textId="77777777" w:rsidR="00405568" w:rsidRPr="00702C7E" w:rsidRDefault="00405568" w:rsidP="00405568">
            <w:pPr>
              <w:rPr>
                <w:rFonts w:cstheme="minorHAnsi"/>
                <w:sz w:val="22"/>
                <w:highlight w:val="yellow"/>
                <w:lang w:eastAsia="ko-KR"/>
              </w:rPr>
            </w:pPr>
          </w:p>
        </w:tc>
        <w:tc>
          <w:tcPr>
            <w:tcW w:w="1458" w:type="dxa"/>
            <w:vMerge/>
          </w:tcPr>
          <w:p w14:paraId="42F754DD" w14:textId="77777777" w:rsidR="00405568" w:rsidRPr="00702C7E" w:rsidRDefault="00405568" w:rsidP="00405568">
            <w:pPr>
              <w:rPr>
                <w:rFonts w:cstheme="minorHAnsi"/>
                <w:sz w:val="22"/>
                <w:highlight w:val="yellow"/>
              </w:rPr>
            </w:pPr>
          </w:p>
        </w:tc>
      </w:tr>
      <w:tr w:rsidR="00405568" w:rsidRPr="000D2291" w14:paraId="679CD37A" w14:textId="77777777" w:rsidTr="00EF40E4">
        <w:trPr>
          <w:trHeight w:val="119"/>
        </w:trPr>
        <w:tc>
          <w:tcPr>
            <w:tcW w:w="236" w:type="dxa"/>
            <w:vMerge/>
          </w:tcPr>
          <w:p w14:paraId="61AF76A9" w14:textId="77777777" w:rsidR="00405568" w:rsidRPr="000D2291" w:rsidRDefault="00405568" w:rsidP="00405568">
            <w:pPr>
              <w:rPr>
                <w:rFonts w:cstheme="minorHAnsi"/>
                <w:sz w:val="22"/>
                <w:lang w:eastAsia="ko-KR"/>
              </w:rPr>
            </w:pPr>
          </w:p>
        </w:tc>
        <w:tc>
          <w:tcPr>
            <w:tcW w:w="1918" w:type="dxa"/>
            <w:gridSpan w:val="2"/>
            <w:vMerge/>
          </w:tcPr>
          <w:p w14:paraId="23682D8E" w14:textId="77777777" w:rsidR="00405568" w:rsidRPr="000D2291" w:rsidRDefault="00405568" w:rsidP="00405568">
            <w:pPr>
              <w:rPr>
                <w:rFonts w:cstheme="minorHAnsi"/>
                <w:sz w:val="22"/>
                <w:lang w:eastAsia="ko-KR"/>
              </w:rPr>
            </w:pPr>
          </w:p>
        </w:tc>
        <w:tc>
          <w:tcPr>
            <w:tcW w:w="2666" w:type="dxa"/>
            <w:gridSpan w:val="2"/>
            <w:vMerge/>
          </w:tcPr>
          <w:p w14:paraId="6EA8533C" w14:textId="70580FC7" w:rsidR="00405568" w:rsidRPr="00886AEA" w:rsidRDefault="00405568" w:rsidP="00405568">
            <w:pPr>
              <w:rPr>
                <w:rFonts w:cstheme="minorHAnsi"/>
                <w:sz w:val="22"/>
                <w:highlight w:val="yellow"/>
                <w:lang w:eastAsia="ko-KR"/>
              </w:rPr>
            </w:pPr>
          </w:p>
        </w:tc>
        <w:tc>
          <w:tcPr>
            <w:tcW w:w="2410" w:type="dxa"/>
          </w:tcPr>
          <w:p w14:paraId="4A8E1CE8" w14:textId="73EE8A8F" w:rsidR="00405568" w:rsidRPr="00886AEA" w:rsidRDefault="00405568" w:rsidP="00405568">
            <w:pPr>
              <w:rPr>
                <w:rFonts w:cstheme="minorHAnsi"/>
                <w:sz w:val="22"/>
                <w:highlight w:val="yellow"/>
                <w:lang w:eastAsia="ko-KR"/>
              </w:rPr>
            </w:pPr>
            <w:r>
              <w:rPr>
                <w:rFonts w:cstheme="minorHAnsi" w:hint="eastAsia"/>
                <w:sz w:val="22"/>
                <w:highlight w:val="yellow"/>
                <w:lang w:eastAsia="ko-KR"/>
              </w:rPr>
              <w:t>3</w:t>
            </w:r>
            <w:r>
              <w:rPr>
                <w:rFonts w:cstheme="minorHAnsi"/>
                <w:sz w:val="22"/>
                <w:highlight w:val="yellow"/>
                <w:lang w:eastAsia="ko-KR"/>
              </w:rPr>
              <w:t>4.7 vs. 43.1 kg</w:t>
            </w:r>
          </w:p>
        </w:tc>
        <w:tc>
          <w:tcPr>
            <w:tcW w:w="1984" w:type="dxa"/>
            <w:vMerge w:val="restart"/>
          </w:tcPr>
          <w:p w14:paraId="48F7D0B7" w14:textId="33B9FC49" w:rsidR="00405568" w:rsidRPr="00886AEA" w:rsidRDefault="00405568" w:rsidP="00405568">
            <w:pPr>
              <w:rPr>
                <w:rFonts w:cstheme="minorHAnsi"/>
                <w:sz w:val="22"/>
                <w:highlight w:val="yellow"/>
                <w:lang w:eastAsia="ko-KR"/>
              </w:rPr>
            </w:pPr>
            <w:r w:rsidRPr="008135C7">
              <w:rPr>
                <w:rFonts w:cstheme="minorHAnsi"/>
                <w:sz w:val="22"/>
                <w:highlight w:val="yellow"/>
              </w:rPr>
              <w:t>stage 5D (HD)</w:t>
            </w:r>
          </w:p>
        </w:tc>
        <w:tc>
          <w:tcPr>
            <w:tcW w:w="1876" w:type="dxa"/>
            <w:vMerge w:val="restart"/>
          </w:tcPr>
          <w:p w14:paraId="660ECD8D" w14:textId="01105311" w:rsidR="00405568" w:rsidRPr="000D2291" w:rsidRDefault="00405568" w:rsidP="00405568">
            <w:pPr>
              <w:rPr>
                <w:rFonts w:cstheme="minorHAnsi"/>
                <w:sz w:val="22"/>
                <w:lang w:eastAsia="ko-KR"/>
              </w:rPr>
            </w:pPr>
            <w:r w:rsidRPr="008135C7">
              <w:rPr>
                <w:rFonts w:cstheme="minorHAnsi"/>
                <w:sz w:val="22"/>
                <w:highlight w:val="yellow"/>
                <w:lang w:eastAsia="ko-KR"/>
              </w:rPr>
              <w:t>FRAIL scale</w:t>
            </w:r>
          </w:p>
        </w:tc>
        <w:tc>
          <w:tcPr>
            <w:tcW w:w="1060" w:type="dxa"/>
            <w:vMerge w:val="restart"/>
          </w:tcPr>
          <w:p w14:paraId="60F08897" w14:textId="6A4F5EC8" w:rsidR="00405568" w:rsidRPr="000D2291" w:rsidRDefault="00405568" w:rsidP="00405568">
            <w:pPr>
              <w:rPr>
                <w:rFonts w:cstheme="minorHAnsi"/>
                <w:sz w:val="22"/>
                <w:lang w:eastAsia="ko-KR"/>
              </w:rPr>
            </w:pPr>
            <w:r w:rsidRPr="008135C7">
              <w:rPr>
                <w:rFonts w:cstheme="minorHAnsi"/>
                <w:sz w:val="22"/>
                <w:highlight w:val="yellow"/>
              </w:rPr>
              <w:t>44</w:t>
            </w:r>
          </w:p>
        </w:tc>
        <w:tc>
          <w:tcPr>
            <w:tcW w:w="1458" w:type="dxa"/>
            <w:vMerge w:val="restart"/>
          </w:tcPr>
          <w:p w14:paraId="06B4F80E" w14:textId="01F413ED" w:rsidR="00405568" w:rsidRPr="000D2291" w:rsidRDefault="00405568" w:rsidP="00405568">
            <w:pPr>
              <w:rPr>
                <w:rFonts w:cstheme="minorHAnsi"/>
                <w:sz w:val="22"/>
              </w:rPr>
            </w:pPr>
            <w:r w:rsidRPr="008135C7">
              <w:rPr>
                <w:sz w:val="22"/>
                <w:highlight w:val="yellow"/>
              </w:rPr>
              <w:fldChar w:fldCharType="begin" w:fldLock="1"/>
            </w:r>
            <w:r w:rsidRPr="008135C7">
              <w:rPr>
                <w:sz w:val="22"/>
                <w:highlight w:val="yellow"/>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8135C7">
              <w:rPr>
                <w:sz w:val="22"/>
                <w:highlight w:val="yellow"/>
              </w:rPr>
              <w:fldChar w:fldCharType="separate"/>
            </w:r>
            <w:r w:rsidRPr="008135C7">
              <w:rPr>
                <w:noProof/>
                <w:sz w:val="22"/>
                <w:highlight w:val="yellow"/>
                <w:vertAlign w:val="superscript"/>
              </w:rPr>
              <w:t>32</w:t>
            </w:r>
            <w:r w:rsidRPr="008135C7">
              <w:rPr>
                <w:sz w:val="22"/>
                <w:highlight w:val="yellow"/>
              </w:rPr>
              <w:fldChar w:fldCharType="end"/>
            </w:r>
            <w:r w:rsidRPr="008135C7">
              <w:rPr>
                <w:sz w:val="22"/>
                <w:highlight w:val="yellow"/>
              </w:rPr>
              <w:t xml:space="preserve"> JPSM</w:t>
            </w:r>
          </w:p>
        </w:tc>
      </w:tr>
      <w:tr w:rsidR="00405568" w:rsidRPr="000D2291" w14:paraId="5D417FE4" w14:textId="77777777" w:rsidTr="00EF40E4">
        <w:trPr>
          <w:trHeight w:val="119"/>
        </w:trPr>
        <w:tc>
          <w:tcPr>
            <w:tcW w:w="236" w:type="dxa"/>
            <w:vMerge/>
          </w:tcPr>
          <w:p w14:paraId="58CB0267" w14:textId="77777777" w:rsidR="00405568" w:rsidRPr="000D2291" w:rsidRDefault="00405568" w:rsidP="00405568">
            <w:pPr>
              <w:rPr>
                <w:rFonts w:cstheme="minorHAnsi"/>
                <w:sz w:val="22"/>
                <w:lang w:eastAsia="ko-KR"/>
              </w:rPr>
            </w:pPr>
          </w:p>
        </w:tc>
        <w:tc>
          <w:tcPr>
            <w:tcW w:w="1918" w:type="dxa"/>
            <w:gridSpan w:val="2"/>
            <w:vMerge/>
          </w:tcPr>
          <w:p w14:paraId="7F2818D5" w14:textId="77777777" w:rsidR="00405568" w:rsidRPr="000D2291" w:rsidRDefault="00405568" w:rsidP="00405568">
            <w:pPr>
              <w:rPr>
                <w:rFonts w:cstheme="minorHAnsi"/>
                <w:sz w:val="22"/>
                <w:lang w:eastAsia="ko-KR"/>
              </w:rPr>
            </w:pPr>
          </w:p>
        </w:tc>
        <w:tc>
          <w:tcPr>
            <w:tcW w:w="540" w:type="dxa"/>
            <w:vMerge w:val="restart"/>
          </w:tcPr>
          <w:p w14:paraId="16F86B97" w14:textId="77777777" w:rsidR="00405568" w:rsidRPr="00886AEA" w:rsidRDefault="00405568" w:rsidP="00405568">
            <w:pPr>
              <w:rPr>
                <w:rFonts w:cstheme="minorHAnsi"/>
                <w:sz w:val="22"/>
                <w:highlight w:val="yellow"/>
                <w:lang w:eastAsia="ko-KR"/>
              </w:rPr>
            </w:pPr>
          </w:p>
        </w:tc>
        <w:tc>
          <w:tcPr>
            <w:tcW w:w="2126" w:type="dxa"/>
          </w:tcPr>
          <w:p w14:paraId="404DA767" w14:textId="69A25B76" w:rsidR="00405568" w:rsidRPr="00886AEA" w:rsidRDefault="00405568" w:rsidP="00405568">
            <w:pPr>
              <w:rPr>
                <w:rFonts w:cstheme="minorHAnsi"/>
                <w:sz w:val="22"/>
                <w:highlight w:val="yellow"/>
                <w:lang w:eastAsia="ko-KR"/>
              </w:rPr>
            </w:pPr>
            <w:r>
              <w:rPr>
                <w:rFonts w:cstheme="minorHAnsi" w:hint="eastAsia"/>
                <w:sz w:val="22"/>
                <w:highlight w:val="yellow"/>
                <w:lang w:eastAsia="ko-KR"/>
              </w:rPr>
              <w:t>T</w:t>
            </w:r>
            <w:r>
              <w:rPr>
                <w:rFonts w:cstheme="minorHAnsi"/>
                <w:sz w:val="22"/>
                <w:highlight w:val="yellow"/>
                <w:lang w:eastAsia="ko-KR"/>
              </w:rPr>
              <w:t>runk lean mass (kg)</w:t>
            </w:r>
          </w:p>
        </w:tc>
        <w:tc>
          <w:tcPr>
            <w:tcW w:w="2410" w:type="dxa"/>
          </w:tcPr>
          <w:p w14:paraId="7E1BF65A" w14:textId="7F62DA79" w:rsidR="00405568" w:rsidRPr="00886AEA" w:rsidRDefault="00405568" w:rsidP="00405568">
            <w:pPr>
              <w:rPr>
                <w:rFonts w:cstheme="minorHAnsi"/>
                <w:sz w:val="22"/>
                <w:highlight w:val="yellow"/>
                <w:lang w:eastAsia="ko-KR"/>
              </w:rPr>
            </w:pPr>
            <w:r>
              <w:rPr>
                <w:rFonts w:cstheme="minorHAnsi" w:hint="eastAsia"/>
                <w:sz w:val="22"/>
                <w:highlight w:val="yellow"/>
                <w:lang w:eastAsia="ko-KR"/>
              </w:rPr>
              <w:t>1</w:t>
            </w:r>
            <w:r>
              <w:rPr>
                <w:rFonts w:cstheme="minorHAnsi"/>
                <w:sz w:val="22"/>
                <w:highlight w:val="yellow"/>
                <w:lang w:eastAsia="ko-KR"/>
              </w:rPr>
              <w:t>7.4 vs. 22.1</w:t>
            </w:r>
          </w:p>
        </w:tc>
        <w:tc>
          <w:tcPr>
            <w:tcW w:w="1984" w:type="dxa"/>
            <w:vMerge/>
          </w:tcPr>
          <w:p w14:paraId="11C6D608" w14:textId="5336BBCA" w:rsidR="00405568" w:rsidRPr="00886AEA" w:rsidRDefault="00405568" w:rsidP="00405568">
            <w:pPr>
              <w:rPr>
                <w:rFonts w:cstheme="minorHAnsi"/>
                <w:sz w:val="22"/>
                <w:highlight w:val="yellow"/>
                <w:lang w:eastAsia="ko-KR"/>
              </w:rPr>
            </w:pPr>
          </w:p>
        </w:tc>
        <w:tc>
          <w:tcPr>
            <w:tcW w:w="1876" w:type="dxa"/>
            <w:vMerge/>
          </w:tcPr>
          <w:p w14:paraId="140DA3C9" w14:textId="513401D2" w:rsidR="00405568" w:rsidRPr="00702C7E" w:rsidRDefault="00405568" w:rsidP="00405568">
            <w:pPr>
              <w:rPr>
                <w:rFonts w:cstheme="minorHAnsi"/>
                <w:sz w:val="22"/>
                <w:highlight w:val="yellow"/>
                <w:lang w:eastAsia="ko-KR"/>
              </w:rPr>
            </w:pPr>
          </w:p>
        </w:tc>
        <w:tc>
          <w:tcPr>
            <w:tcW w:w="1060" w:type="dxa"/>
            <w:vMerge/>
          </w:tcPr>
          <w:p w14:paraId="6A51164E" w14:textId="552395BB" w:rsidR="00405568" w:rsidRPr="00702C7E" w:rsidRDefault="00405568" w:rsidP="00405568">
            <w:pPr>
              <w:rPr>
                <w:rFonts w:cstheme="minorHAnsi"/>
                <w:sz w:val="22"/>
                <w:highlight w:val="yellow"/>
                <w:lang w:eastAsia="ko-KR"/>
              </w:rPr>
            </w:pPr>
          </w:p>
        </w:tc>
        <w:tc>
          <w:tcPr>
            <w:tcW w:w="1458" w:type="dxa"/>
            <w:vMerge/>
          </w:tcPr>
          <w:p w14:paraId="43D1A8B2" w14:textId="2C806807" w:rsidR="00405568" w:rsidRPr="00702C7E" w:rsidRDefault="00405568" w:rsidP="00405568">
            <w:pPr>
              <w:rPr>
                <w:rFonts w:cstheme="minorHAnsi"/>
                <w:sz w:val="22"/>
                <w:highlight w:val="yellow"/>
              </w:rPr>
            </w:pPr>
          </w:p>
        </w:tc>
      </w:tr>
      <w:tr w:rsidR="00405568" w:rsidRPr="000D2291" w14:paraId="51774C6B" w14:textId="77777777" w:rsidTr="00EF40E4">
        <w:trPr>
          <w:trHeight w:val="119"/>
        </w:trPr>
        <w:tc>
          <w:tcPr>
            <w:tcW w:w="236" w:type="dxa"/>
            <w:vMerge/>
          </w:tcPr>
          <w:p w14:paraId="6295C2F5" w14:textId="77777777" w:rsidR="00405568" w:rsidRPr="000D2291" w:rsidRDefault="00405568" w:rsidP="00405568">
            <w:pPr>
              <w:rPr>
                <w:rFonts w:cstheme="minorHAnsi"/>
                <w:sz w:val="22"/>
                <w:lang w:eastAsia="ko-KR"/>
              </w:rPr>
            </w:pPr>
          </w:p>
        </w:tc>
        <w:tc>
          <w:tcPr>
            <w:tcW w:w="1918" w:type="dxa"/>
            <w:gridSpan w:val="2"/>
            <w:vMerge/>
          </w:tcPr>
          <w:p w14:paraId="26652F1C" w14:textId="77777777" w:rsidR="00405568" w:rsidRPr="000D2291" w:rsidRDefault="00405568" w:rsidP="00405568">
            <w:pPr>
              <w:rPr>
                <w:rFonts w:cstheme="minorHAnsi"/>
                <w:sz w:val="22"/>
                <w:lang w:eastAsia="ko-KR"/>
              </w:rPr>
            </w:pPr>
          </w:p>
        </w:tc>
        <w:tc>
          <w:tcPr>
            <w:tcW w:w="540" w:type="dxa"/>
            <w:vMerge/>
          </w:tcPr>
          <w:p w14:paraId="12CD138D" w14:textId="77777777" w:rsidR="00405568" w:rsidRPr="00886AEA" w:rsidRDefault="00405568" w:rsidP="00405568">
            <w:pPr>
              <w:rPr>
                <w:rFonts w:cstheme="minorHAnsi"/>
                <w:sz w:val="22"/>
                <w:highlight w:val="yellow"/>
                <w:lang w:eastAsia="ko-KR"/>
              </w:rPr>
            </w:pPr>
          </w:p>
        </w:tc>
        <w:tc>
          <w:tcPr>
            <w:tcW w:w="2126" w:type="dxa"/>
          </w:tcPr>
          <w:p w14:paraId="6073BB8C" w14:textId="77777777" w:rsidR="00405568" w:rsidRDefault="00405568" w:rsidP="00405568">
            <w:pPr>
              <w:rPr>
                <w:rFonts w:cstheme="minorHAnsi"/>
                <w:sz w:val="22"/>
                <w:highlight w:val="yellow"/>
                <w:lang w:eastAsia="ko-KR"/>
              </w:rPr>
            </w:pPr>
          </w:p>
        </w:tc>
        <w:tc>
          <w:tcPr>
            <w:tcW w:w="2410" w:type="dxa"/>
          </w:tcPr>
          <w:p w14:paraId="52EED3F5" w14:textId="49E56D0D" w:rsidR="00405568" w:rsidRDefault="00405568" w:rsidP="00405568">
            <w:pPr>
              <w:rPr>
                <w:rFonts w:cstheme="minorHAnsi"/>
                <w:sz w:val="22"/>
                <w:highlight w:val="yellow"/>
                <w:lang w:eastAsia="ko-KR"/>
              </w:rPr>
            </w:pPr>
            <w:r>
              <w:rPr>
                <w:rFonts w:cstheme="minorHAnsi" w:hint="eastAsia"/>
                <w:sz w:val="22"/>
                <w:highlight w:val="yellow"/>
                <w:lang w:eastAsia="ko-KR"/>
              </w:rPr>
              <w:t>2</w:t>
            </w:r>
            <w:r>
              <w:rPr>
                <w:rFonts w:cstheme="minorHAnsi"/>
                <w:sz w:val="22"/>
                <w:highlight w:val="yellow"/>
                <w:lang w:eastAsia="ko-KR"/>
              </w:rPr>
              <w:t>3.05 vs. 27.98</w:t>
            </w:r>
          </w:p>
        </w:tc>
        <w:tc>
          <w:tcPr>
            <w:tcW w:w="1984" w:type="dxa"/>
            <w:vMerge w:val="restart"/>
          </w:tcPr>
          <w:p w14:paraId="2F463FA3" w14:textId="019570BB" w:rsidR="00405568" w:rsidRPr="00886AEA" w:rsidRDefault="00405568" w:rsidP="00405568">
            <w:pPr>
              <w:rPr>
                <w:rFonts w:cstheme="minorHAnsi"/>
                <w:sz w:val="22"/>
                <w:highlight w:val="yellow"/>
                <w:lang w:eastAsia="ko-KR"/>
              </w:rPr>
            </w:pPr>
            <w:r w:rsidRPr="00886AEA">
              <w:rPr>
                <w:rFonts w:cstheme="minorHAnsi"/>
                <w:sz w:val="22"/>
                <w:highlight w:val="yellow"/>
                <w:lang w:eastAsia="ko-KR"/>
              </w:rPr>
              <w:t>stages 1-5</w:t>
            </w:r>
          </w:p>
        </w:tc>
        <w:tc>
          <w:tcPr>
            <w:tcW w:w="1876" w:type="dxa"/>
            <w:vMerge w:val="restart"/>
          </w:tcPr>
          <w:p w14:paraId="35041DB1" w14:textId="763CB1C1" w:rsidR="00405568" w:rsidRPr="00702C7E" w:rsidRDefault="00405568" w:rsidP="00405568">
            <w:pPr>
              <w:rPr>
                <w:rFonts w:cstheme="minorHAnsi"/>
                <w:sz w:val="22"/>
                <w:highlight w:val="yellow"/>
                <w:lang w:eastAsia="ko-KR"/>
              </w:rPr>
            </w:pPr>
            <w:r w:rsidRPr="00702C7E">
              <w:rPr>
                <w:rFonts w:cstheme="minorHAnsi"/>
                <w:sz w:val="22"/>
                <w:highlight w:val="yellow"/>
                <w:lang w:eastAsia="ko-KR"/>
              </w:rPr>
              <w:t>Edmonton Frail Scale</w:t>
            </w:r>
          </w:p>
        </w:tc>
        <w:tc>
          <w:tcPr>
            <w:tcW w:w="1060" w:type="dxa"/>
            <w:vMerge w:val="restart"/>
          </w:tcPr>
          <w:p w14:paraId="79F3E218" w14:textId="25883CA6" w:rsidR="00405568" w:rsidRPr="00702C7E" w:rsidRDefault="00405568" w:rsidP="00405568">
            <w:pPr>
              <w:rPr>
                <w:rFonts w:cstheme="minorHAnsi"/>
                <w:sz w:val="22"/>
                <w:highlight w:val="yellow"/>
                <w:lang w:eastAsia="ko-KR"/>
              </w:rPr>
            </w:pPr>
            <w:r w:rsidRPr="00702C7E">
              <w:rPr>
                <w:rFonts w:cstheme="minorHAnsi"/>
                <w:sz w:val="22"/>
                <w:highlight w:val="yellow"/>
                <w:lang w:eastAsia="ko-KR"/>
              </w:rPr>
              <w:t>41</w:t>
            </w:r>
          </w:p>
        </w:tc>
        <w:tc>
          <w:tcPr>
            <w:tcW w:w="1458" w:type="dxa"/>
            <w:vMerge w:val="restart"/>
          </w:tcPr>
          <w:p w14:paraId="1C35A7E9" w14:textId="768B7116" w:rsidR="00405568" w:rsidRPr="00702C7E" w:rsidRDefault="00405568" w:rsidP="00405568">
            <w:pPr>
              <w:rPr>
                <w:rFonts w:cstheme="minorHAnsi"/>
                <w:sz w:val="22"/>
                <w:highlight w:val="yellow"/>
              </w:rPr>
            </w:pPr>
            <w:r w:rsidRPr="00702C7E">
              <w:rPr>
                <w:rFonts w:cstheme="minorHAnsi"/>
                <w:sz w:val="22"/>
                <w:highlight w:val="yellow"/>
              </w:rPr>
              <w:fldChar w:fldCharType="begin" w:fldLock="1"/>
            </w:r>
            <w:r w:rsidRPr="00702C7E">
              <w:rPr>
                <w:rFonts w:cstheme="minorHAnsi"/>
                <w:sz w:val="22"/>
                <w:highlight w:val="yellow"/>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02C7E">
              <w:rPr>
                <w:rFonts w:cstheme="minorHAnsi"/>
                <w:sz w:val="22"/>
                <w:highlight w:val="yellow"/>
              </w:rPr>
              <w:fldChar w:fldCharType="separate"/>
            </w:r>
            <w:r w:rsidRPr="00702C7E">
              <w:rPr>
                <w:rFonts w:cstheme="minorHAnsi"/>
                <w:noProof/>
                <w:sz w:val="22"/>
                <w:highlight w:val="yellow"/>
                <w:vertAlign w:val="superscript"/>
                <w:lang w:eastAsia="ko-KR"/>
              </w:rPr>
              <w:t>14</w:t>
            </w:r>
            <w:r w:rsidRPr="00702C7E">
              <w:rPr>
                <w:rFonts w:cstheme="minorHAnsi"/>
                <w:sz w:val="22"/>
                <w:highlight w:val="yellow"/>
              </w:rPr>
              <w:fldChar w:fldCharType="end"/>
            </w:r>
            <w:r w:rsidRPr="00702C7E">
              <w:rPr>
                <w:rFonts w:cstheme="minorHAnsi"/>
                <w:sz w:val="22"/>
                <w:highlight w:val="yellow"/>
              </w:rPr>
              <w:t xml:space="preserve"> Can J Diabet</w:t>
            </w:r>
          </w:p>
        </w:tc>
      </w:tr>
      <w:tr w:rsidR="00405568" w:rsidRPr="000D2291" w14:paraId="5D083C28" w14:textId="77777777" w:rsidTr="00EF40E4">
        <w:trPr>
          <w:trHeight w:val="119"/>
        </w:trPr>
        <w:tc>
          <w:tcPr>
            <w:tcW w:w="236" w:type="dxa"/>
            <w:vMerge/>
          </w:tcPr>
          <w:p w14:paraId="0C9BC0F6" w14:textId="77777777" w:rsidR="00405568" w:rsidRPr="000D2291" w:rsidRDefault="00405568" w:rsidP="00405568">
            <w:pPr>
              <w:rPr>
                <w:rFonts w:cstheme="minorHAnsi"/>
                <w:sz w:val="22"/>
                <w:lang w:eastAsia="ko-KR"/>
              </w:rPr>
            </w:pPr>
          </w:p>
        </w:tc>
        <w:tc>
          <w:tcPr>
            <w:tcW w:w="1918" w:type="dxa"/>
            <w:gridSpan w:val="2"/>
            <w:vMerge/>
          </w:tcPr>
          <w:p w14:paraId="4E4664A0" w14:textId="77777777" w:rsidR="00405568" w:rsidRPr="000D2291" w:rsidRDefault="00405568" w:rsidP="00405568">
            <w:pPr>
              <w:rPr>
                <w:rFonts w:cstheme="minorHAnsi"/>
                <w:sz w:val="22"/>
                <w:lang w:eastAsia="ko-KR"/>
              </w:rPr>
            </w:pPr>
          </w:p>
        </w:tc>
        <w:tc>
          <w:tcPr>
            <w:tcW w:w="540" w:type="dxa"/>
            <w:vMerge/>
          </w:tcPr>
          <w:p w14:paraId="3ECF37BC" w14:textId="77777777" w:rsidR="00405568" w:rsidRPr="00886AEA" w:rsidRDefault="00405568" w:rsidP="00405568">
            <w:pPr>
              <w:rPr>
                <w:rFonts w:cstheme="minorHAnsi"/>
                <w:sz w:val="22"/>
                <w:highlight w:val="yellow"/>
                <w:lang w:eastAsia="ko-KR"/>
              </w:rPr>
            </w:pPr>
          </w:p>
        </w:tc>
        <w:tc>
          <w:tcPr>
            <w:tcW w:w="2126" w:type="dxa"/>
            <w:vMerge w:val="restart"/>
          </w:tcPr>
          <w:p w14:paraId="7D8F1DFF" w14:textId="62151C22" w:rsidR="00405568" w:rsidRPr="00886AEA" w:rsidRDefault="00405568" w:rsidP="00405568">
            <w:pPr>
              <w:rPr>
                <w:rFonts w:cstheme="minorHAnsi"/>
                <w:sz w:val="22"/>
                <w:highlight w:val="yellow"/>
                <w:lang w:eastAsia="ko-KR"/>
              </w:rPr>
            </w:pPr>
            <w:r>
              <w:rPr>
                <w:rFonts w:cstheme="minorHAnsi"/>
                <w:sz w:val="22"/>
                <w:highlight w:val="yellow"/>
              </w:rPr>
              <w:t>Cephalic</w:t>
            </w:r>
            <w:r>
              <w:rPr>
                <w:rFonts w:cstheme="minorHAnsi" w:hint="eastAsia"/>
                <w:sz w:val="22"/>
                <w:highlight w:val="yellow"/>
              </w:rPr>
              <w:t xml:space="preserve"> </w:t>
            </w:r>
            <w:r>
              <w:rPr>
                <w:rFonts w:cstheme="minorHAnsi"/>
                <w:sz w:val="22"/>
                <w:highlight w:val="yellow"/>
                <w:lang w:eastAsia="ko-KR"/>
              </w:rPr>
              <w:t>lean mass (kg)</w:t>
            </w:r>
          </w:p>
        </w:tc>
        <w:tc>
          <w:tcPr>
            <w:tcW w:w="2410" w:type="dxa"/>
          </w:tcPr>
          <w:p w14:paraId="767EB19A" w14:textId="36006972" w:rsidR="00405568" w:rsidRPr="00886AEA" w:rsidRDefault="00405568" w:rsidP="00405568">
            <w:pPr>
              <w:rPr>
                <w:rFonts w:cstheme="minorHAnsi"/>
                <w:sz w:val="22"/>
                <w:highlight w:val="yellow"/>
                <w:lang w:eastAsia="ko-KR"/>
              </w:rPr>
            </w:pPr>
            <w:r>
              <w:rPr>
                <w:rFonts w:cstheme="minorHAnsi" w:hint="eastAsia"/>
                <w:sz w:val="22"/>
                <w:highlight w:val="yellow"/>
                <w:lang w:eastAsia="ko-KR"/>
              </w:rPr>
              <w:t>3</w:t>
            </w:r>
            <w:r>
              <w:rPr>
                <w:rFonts w:cstheme="minorHAnsi"/>
                <w:sz w:val="22"/>
                <w:highlight w:val="yellow"/>
                <w:lang w:eastAsia="ko-KR"/>
              </w:rPr>
              <w:t>.74 vs. 4.69</w:t>
            </w:r>
          </w:p>
        </w:tc>
        <w:tc>
          <w:tcPr>
            <w:tcW w:w="1984" w:type="dxa"/>
            <w:vMerge/>
          </w:tcPr>
          <w:p w14:paraId="7570456C" w14:textId="77777777" w:rsidR="00405568" w:rsidRPr="00886AEA" w:rsidRDefault="00405568" w:rsidP="00405568">
            <w:pPr>
              <w:rPr>
                <w:rFonts w:cstheme="minorHAnsi"/>
                <w:sz w:val="22"/>
                <w:highlight w:val="yellow"/>
                <w:lang w:eastAsia="ko-KR"/>
              </w:rPr>
            </w:pPr>
          </w:p>
        </w:tc>
        <w:tc>
          <w:tcPr>
            <w:tcW w:w="1876" w:type="dxa"/>
            <w:vMerge/>
          </w:tcPr>
          <w:p w14:paraId="6F243066" w14:textId="77777777" w:rsidR="00405568" w:rsidRPr="00702C7E" w:rsidRDefault="00405568" w:rsidP="00405568">
            <w:pPr>
              <w:rPr>
                <w:rFonts w:cstheme="minorHAnsi"/>
                <w:sz w:val="22"/>
                <w:highlight w:val="yellow"/>
                <w:lang w:eastAsia="ko-KR"/>
              </w:rPr>
            </w:pPr>
          </w:p>
        </w:tc>
        <w:tc>
          <w:tcPr>
            <w:tcW w:w="1060" w:type="dxa"/>
            <w:vMerge/>
          </w:tcPr>
          <w:p w14:paraId="5A61B61C" w14:textId="77777777" w:rsidR="00405568" w:rsidRPr="00702C7E" w:rsidRDefault="00405568" w:rsidP="00405568">
            <w:pPr>
              <w:rPr>
                <w:rFonts w:cstheme="minorHAnsi"/>
                <w:sz w:val="22"/>
                <w:highlight w:val="yellow"/>
                <w:lang w:eastAsia="ko-KR"/>
              </w:rPr>
            </w:pPr>
          </w:p>
        </w:tc>
        <w:tc>
          <w:tcPr>
            <w:tcW w:w="1458" w:type="dxa"/>
            <w:vMerge/>
          </w:tcPr>
          <w:p w14:paraId="71943027" w14:textId="77777777" w:rsidR="00405568" w:rsidRPr="00702C7E" w:rsidRDefault="00405568" w:rsidP="00405568">
            <w:pPr>
              <w:rPr>
                <w:rFonts w:cstheme="minorHAnsi"/>
                <w:sz w:val="22"/>
                <w:highlight w:val="yellow"/>
              </w:rPr>
            </w:pPr>
          </w:p>
        </w:tc>
      </w:tr>
      <w:tr w:rsidR="00405568" w:rsidRPr="000D2291" w14:paraId="5AAEDE6F" w14:textId="77777777" w:rsidTr="00EF40E4">
        <w:trPr>
          <w:trHeight w:val="119"/>
        </w:trPr>
        <w:tc>
          <w:tcPr>
            <w:tcW w:w="236" w:type="dxa"/>
            <w:vMerge/>
          </w:tcPr>
          <w:p w14:paraId="7D48663A" w14:textId="77777777" w:rsidR="00405568" w:rsidRPr="000D2291" w:rsidRDefault="00405568" w:rsidP="00405568">
            <w:pPr>
              <w:rPr>
                <w:rFonts w:cstheme="minorHAnsi"/>
                <w:sz w:val="22"/>
                <w:lang w:eastAsia="ko-KR"/>
              </w:rPr>
            </w:pPr>
          </w:p>
        </w:tc>
        <w:tc>
          <w:tcPr>
            <w:tcW w:w="1918" w:type="dxa"/>
            <w:gridSpan w:val="2"/>
            <w:vMerge/>
          </w:tcPr>
          <w:p w14:paraId="5D86BD06" w14:textId="77777777" w:rsidR="00405568" w:rsidRPr="000D2291" w:rsidRDefault="00405568" w:rsidP="00405568">
            <w:pPr>
              <w:rPr>
                <w:rFonts w:cstheme="minorHAnsi"/>
                <w:sz w:val="22"/>
                <w:lang w:eastAsia="ko-KR"/>
              </w:rPr>
            </w:pPr>
          </w:p>
        </w:tc>
        <w:tc>
          <w:tcPr>
            <w:tcW w:w="540" w:type="dxa"/>
            <w:vMerge/>
          </w:tcPr>
          <w:p w14:paraId="150E760F" w14:textId="77777777" w:rsidR="00405568" w:rsidRPr="00886AEA" w:rsidRDefault="00405568" w:rsidP="00405568">
            <w:pPr>
              <w:rPr>
                <w:rFonts w:cstheme="minorHAnsi"/>
                <w:sz w:val="22"/>
                <w:highlight w:val="yellow"/>
                <w:lang w:eastAsia="ko-KR"/>
              </w:rPr>
            </w:pPr>
          </w:p>
        </w:tc>
        <w:tc>
          <w:tcPr>
            <w:tcW w:w="2126" w:type="dxa"/>
            <w:vMerge/>
          </w:tcPr>
          <w:p w14:paraId="66D3DFFC" w14:textId="77777777" w:rsidR="00405568" w:rsidRDefault="00405568" w:rsidP="00405568">
            <w:pPr>
              <w:rPr>
                <w:rFonts w:cstheme="minorHAnsi"/>
                <w:sz w:val="22"/>
                <w:highlight w:val="yellow"/>
              </w:rPr>
            </w:pPr>
          </w:p>
        </w:tc>
        <w:tc>
          <w:tcPr>
            <w:tcW w:w="2410" w:type="dxa"/>
          </w:tcPr>
          <w:p w14:paraId="6944ABC6" w14:textId="41891468" w:rsidR="00405568" w:rsidRDefault="00405568" w:rsidP="00405568">
            <w:pPr>
              <w:rPr>
                <w:rFonts w:cstheme="minorHAnsi"/>
                <w:sz w:val="22"/>
                <w:highlight w:val="yellow"/>
                <w:lang w:eastAsia="ko-KR"/>
              </w:rPr>
            </w:pPr>
            <w:r>
              <w:rPr>
                <w:rFonts w:cstheme="minorHAnsi" w:hint="eastAsia"/>
                <w:sz w:val="22"/>
                <w:highlight w:val="yellow"/>
                <w:lang w:eastAsia="ko-KR"/>
              </w:rPr>
              <w:t>3</w:t>
            </w:r>
            <w:r>
              <w:rPr>
                <w:rFonts w:cstheme="minorHAnsi"/>
                <w:sz w:val="22"/>
                <w:highlight w:val="yellow"/>
                <w:lang w:eastAsia="ko-KR"/>
              </w:rPr>
              <w:t>.06 vs. 3.29</w:t>
            </w:r>
          </w:p>
        </w:tc>
        <w:tc>
          <w:tcPr>
            <w:tcW w:w="1984" w:type="dxa"/>
          </w:tcPr>
          <w:p w14:paraId="0A7EB3FC" w14:textId="335FF2AA" w:rsidR="00405568" w:rsidRPr="00886AEA" w:rsidRDefault="00405568" w:rsidP="00405568">
            <w:pPr>
              <w:rPr>
                <w:rFonts w:cstheme="minorHAnsi"/>
                <w:sz w:val="22"/>
                <w:highlight w:val="yellow"/>
                <w:lang w:eastAsia="ko-KR"/>
              </w:rPr>
            </w:pPr>
            <w:r w:rsidRPr="008135C7">
              <w:rPr>
                <w:rFonts w:cstheme="minorHAnsi"/>
                <w:sz w:val="22"/>
                <w:highlight w:val="yellow"/>
              </w:rPr>
              <w:t>stage 5D (HD)</w:t>
            </w:r>
          </w:p>
        </w:tc>
        <w:tc>
          <w:tcPr>
            <w:tcW w:w="1876" w:type="dxa"/>
          </w:tcPr>
          <w:p w14:paraId="39CB70FC" w14:textId="02ED343C" w:rsidR="00405568" w:rsidRPr="00702C7E" w:rsidRDefault="00405568" w:rsidP="00405568">
            <w:pPr>
              <w:rPr>
                <w:rFonts w:cstheme="minorHAnsi"/>
                <w:sz w:val="22"/>
                <w:highlight w:val="yellow"/>
                <w:lang w:eastAsia="ko-KR"/>
              </w:rPr>
            </w:pPr>
            <w:r w:rsidRPr="008135C7">
              <w:rPr>
                <w:rFonts w:cstheme="minorHAnsi"/>
                <w:sz w:val="22"/>
                <w:highlight w:val="yellow"/>
                <w:lang w:eastAsia="ko-KR"/>
              </w:rPr>
              <w:t>FRAIL scale</w:t>
            </w:r>
          </w:p>
        </w:tc>
        <w:tc>
          <w:tcPr>
            <w:tcW w:w="1060" w:type="dxa"/>
          </w:tcPr>
          <w:p w14:paraId="4CBA545B" w14:textId="60F9986B" w:rsidR="00405568" w:rsidRPr="00702C7E" w:rsidRDefault="00405568" w:rsidP="00405568">
            <w:pPr>
              <w:rPr>
                <w:rFonts w:cstheme="minorHAnsi"/>
                <w:sz w:val="22"/>
                <w:highlight w:val="yellow"/>
                <w:lang w:eastAsia="ko-KR"/>
              </w:rPr>
            </w:pPr>
            <w:r w:rsidRPr="008135C7">
              <w:rPr>
                <w:rFonts w:cstheme="minorHAnsi"/>
                <w:sz w:val="22"/>
                <w:highlight w:val="yellow"/>
              </w:rPr>
              <w:t>44</w:t>
            </w:r>
          </w:p>
        </w:tc>
        <w:tc>
          <w:tcPr>
            <w:tcW w:w="1458" w:type="dxa"/>
          </w:tcPr>
          <w:p w14:paraId="2342F49D" w14:textId="62592AAC" w:rsidR="00405568" w:rsidRPr="00702C7E" w:rsidRDefault="00405568" w:rsidP="00405568">
            <w:pPr>
              <w:rPr>
                <w:rFonts w:cstheme="minorHAnsi"/>
                <w:sz w:val="22"/>
                <w:highlight w:val="yellow"/>
              </w:rPr>
            </w:pPr>
            <w:r w:rsidRPr="008135C7">
              <w:rPr>
                <w:sz w:val="22"/>
                <w:highlight w:val="yellow"/>
              </w:rPr>
              <w:fldChar w:fldCharType="begin" w:fldLock="1"/>
            </w:r>
            <w:r w:rsidRPr="008135C7">
              <w:rPr>
                <w:sz w:val="22"/>
                <w:highlight w:val="yellow"/>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8135C7">
              <w:rPr>
                <w:sz w:val="22"/>
                <w:highlight w:val="yellow"/>
              </w:rPr>
              <w:fldChar w:fldCharType="separate"/>
            </w:r>
            <w:r w:rsidRPr="008135C7">
              <w:rPr>
                <w:noProof/>
                <w:sz w:val="22"/>
                <w:highlight w:val="yellow"/>
                <w:vertAlign w:val="superscript"/>
              </w:rPr>
              <w:t>32</w:t>
            </w:r>
            <w:r w:rsidRPr="008135C7">
              <w:rPr>
                <w:sz w:val="22"/>
                <w:highlight w:val="yellow"/>
              </w:rPr>
              <w:fldChar w:fldCharType="end"/>
            </w:r>
            <w:r w:rsidRPr="008135C7">
              <w:rPr>
                <w:sz w:val="22"/>
                <w:highlight w:val="yellow"/>
              </w:rPr>
              <w:t xml:space="preserve"> JPSM</w:t>
            </w:r>
          </w:p>
        </w:tc>
      </w:tr>
      <w:tr w:rsidR="00405568" w:rsidRPr="000D2291" w14:paraId="44FC9657" w14:textId="77777777" w:rsidTr="00973EE3">
        <w:trPr>
          <w:trHeight w:val="743"/>
        </w:trPr>
        <w:tc>
          <w:tcPr>
            <w:tcW w:w="236" w:type="dxa"/>
            <w:vMerge/>
          </w:tcPr>
          <w:p w14:paraId="3B86C171" w14:textId="77777777" w:rsidR="00405568" w:rsidRPr="000D2291" w:rsidRDefault="00405568" w:rsidP="00405568">
            <w:pPr>
              <w:rPr>
                <w:rFonts w:cstheme="minorHAnsi"/>
                <w:sz w:val="22"/>
                <w:lang w:eastAsia="ko-KR"/>
              </w:rPr>
            </w:pPr>
          </w:p>
        </w:tc>
        <w:tc>
          <w:tcPr>
            <w:tcW w:w="1918" w:type="dxa"/>
            <w:gridSpan w:val="2"/>
            <w:vMerge/>
          </w:tcPr>
          <w:p w14:paraId="3BB7E4B1" w14:textId="77777777" w:rsidR="00405568" w:rsidRPr="000D2291" w:rsidRDefault="00405568" w:rsidP="00405568">
            <w:pPr>
              <w:rPr>
                <w:rFonts w:cstheme="minorHAnsi"/>
                <w:sz w:val="22"/>
                <w:lang w:eastAsia="ko-KR"/>
              </w:rPr>
            </w:pPr>
          </w:p>
        </w:tc>
        <w:tc>
          <w:tcPr>
            <w:tcW w:w="540" w:type="dxa"/>
            <w:vMerge/>
          </w:tcPr>
          <w:p w14:paraId="3FDAC424" w14:textId="77777777" w:rsidR="00405568" w:rsidRPr="00886AEA" w:rsidRDefault="00405568" w:rsidP="00405568">
            <w:pPr>
              <w:rPr>
                <w:rFonts w:cstheme="minorHAnsi"/>
                <w:sz w:val="22"/>
                <w:highlight w:val="yellow"/>
                <w:lang w:eastAsia="ko-KR"/>
              </w:rPr>
            </w:pPr>
          </w:p>
        </w:tc>
        <w:tc>
          <w:tcPr>
            <w:tcW w:w="2126" w:type="dxa"/>
          </w:tcPr>
          <w:p w14:paraId="18CD2F92" w14:textId="3184DC01" w:rsidR="00405568" w:rsidRPr="00886AEA" w:rsidRDefault="00405568" w:rsidP="00405568">
            <w:pPr>
              <w:rPr>
                <w:rFonts w:cstheme="minorHAnsi"/>
                <w:sz w:val="22"/>
                <w:highlight w:val="yellow"/>
                <w:lang w:eastAsia="ko-KR"/>
              </w:rPr>
            </w:pPr>
            <w:r>
              <w:rPr>
                <w:rFonts w:cstheme="minorHAnsi" w:hint="eastAsia"/>
                <w:sz w:val="22"/>
                <w:highlight w:val="yellow"/>
                <w:lang w:eastAsia="ko-KR"/>
              </w:rPr>
              <w:t>G</w:t>
            </w:r>
            <w:r>
              <w:rPr>
                <w:rFonts w:cstheme="minorHAnsi"/>
                <w:sz w:val="22"/>
                <w:highlight w:val="yellow"/>
                <w:lang w:eastAsia="ko-KR"/>
              </w:rPr>
              <w:t>ynoid lean mass (kg)</w:t>
            </w:r>
          </w:p>
        </w:tc>
        <w:tc>
          <w:tcPr>
            <w:tcW w:w="2410" w:type="dxa"/>
          </w:tcPr>
          <w:p w14:paraId="12A6C2A4" w14:textId="5DBEF783" w:rsidR="00405568" w:rsidRPr="00886AEA" w:rsidRDefault="00405568" w:rsidP="00405568">
            <w:pPr>
              <w:rPr>
                <w:rFonts w:cstheme="minorHAnsi"/>
                <w:sz w:val="22"/>
                <w:highlight w:val="yellow"/>
                <w:lang w:eastAsia="ko-KR"/>
              </w:rPr>
            </w:pPr>
            <w:r>
              <w:rPr>
                <w:rFonts w:cstheme="minorHAnsi" w:hint="eastAsia"/>
                <w:sz w:val="22"/>
                <w:highlight w:val="yellow"/>
                <w:lang w:eastAsia="ko-KR"/>
              </w:rPr>
              <w:t>6</w:t>
            </w:r>
            <w:r>
              <w:rPr>
                <w:rFonts w:cstheme="minorHAnsi"/>
                <w:sz w:val="22"/>
                <w:highlight w:val="yellow"/>
                <w:lang w:eastAsia="ko-KR"/>
              </w:rPr>
              <w:t>.64 vs. 7.91</w:t>
            </w:r>
          </w:p>
        </w:tc>
        <w:tc>
          <w:tcPr>
            <w:tcW w:w="1984" w:type="dxa"/>
          </w:tcPr>
          <w:p w14:paraId="2285D5D0" w14:textId="453B5C9C" w:rsidR="00405568" w:rsidRPr="00886AEA" w:rsidRDefault="00405568" w:rsidP="00405568">
            <w:pPr>
              <w:rPr>
                <w:rFonts w:cstheme="minorHAnsi"/>
                <w:sz w:val="22"/>
                <w:highlight w:val="yellow"/>
                <w:lang w:eastAsia="ko-KR"/>
              </w:rPr>
            </w:pPr>
            <w:r w:rsidRPr="00886AEA">
              <w:rPr>
                <w:rFonts w:cstheme="minorHAnsi"/>
                <w:sz w:val="22"/>
                <w:highlight w:val="yellow"/>
                <w:lang w:eastAsia="ko-KR"/>
              </w:rPr>
              <w:t>stages 1-5</w:t>
            </w:r>
          </w:p>
        </w:tc>
        <w:tc>
          <w:tcPr>
            <w:tcW w:w="1876" w:type="dxa"/>
          </w:tcPr>
          <w:p w14:paraId="036843F0" w14:textId="115C9CEC" w:rsidR="00405568" w:rsidRPr="00702C7E" w:rsidRDefault="00405568" w:rsidP="00405568">
            <w:pPr>
              <w:rPr>
                <w:rFonts w:cstheme="minorHAnsi"/>
                <w:sz w:val="22"/>
                <w:highlight w:val="yellow"/>
                <w:lang w:eastAsia="ko-KR"/>
              </w:rPr>
            </w:pPr>
            <w:r w:rsidRPr="00702C7E">
              <w:rPr>
                <w:rFonts w:cstheme="minorHAnsi"/>
                <w:sz w:val="22"/>
                <w:highlight w:val="yellow"/>
                <w:lang w:eastAsia="ko-KR"/>
              </w:rPr>
              <w:t>Edmonton Frail Scale</w:t>
            </w:r>
          </w:p>
        </w:tc>
        <w:tc>
          <w:tcPr>
            <w:tcW w:w="1060" w:type="dxa"/>
          </w:tcPr>
          <w:p w14:paraId="52030A94" w14:textId="28FCD1D1" w:rsidR="00405568" w:rsidRPr="00702C7E" w:rsidRDefault="00405568" w:rsidP="00405568">
            <w:pPr>
              <w:rPr>
                <w:rFonts w:cstheme="minorHAnsi"/>
                <w:sz w:val="22"/>
                <w:highlight w:val="yellow"/>
                <w:lang w:eastAsia="ko-KR"/>
              </w:rPr>
            </w:pPr>
            <w:r w:rsidRPr="00702C7E">
              <w:rPr>
                <w:rFonts w:cstheme="minorHAnsi"/>
                <w:sz w:val="22"/>
                <w:highlight w:val="yellow"/>
                <w:lang w:eastAsia="ko-KR"/>
              </w:rPr>
              <w:t>41</w:t>
            </w:r>
          </w:p>
        </w:tc>
        <w:tc>
          <w:tcPr>
            <w:tcW w:w="1458" w:type="dxa"/>
          </w:tcPr>
          <w:p w14:paraId="59B9B90A" w14:textId="060A0EBA" w:rsidR="00405568" w:rsidRPr="00702C7E" w:rsidRDefault="00405568" w:rsidP="00405568">
            <w:pPr>
              <w:rPr>
                <w:rFonts w:cstheme="minorHAnsi"/>
                <w:sz w:val="22"/>
                <w:highlight w:val="yellow"/>
              </w:rPr>
            </w:pPr>
            <w:r w:rsidRPr="00702C7E">
              <w:rPr>
                <w:rFonts w:cstheme="minorHAnsi"/>
                <w:sz w:val="22"/>
                <w:highlight w:val="yellow"/>
              </w:rPr>
              <w:fldChar w:fldCharType="begin" w:fldLock="1"/>
            </w:r>
            <w:r w:rsidRPr="00702C7E">
              <w:rPr>
                <w:rFonts w:cstheme="minorHAnsi"/>
                <w:sz w:val="22"/>
                <w:highlight w:val="yellow"/>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02C7E">
              <w:rPr>
                <w:rFonts w:cstheme="minorHAnsi"/>
                <w:sz w:val="22"/>
                <w:highlight w:val="yellow"/>
              </w:rPr>
              <w:fldChar w:fldCharType="separate"/>
            </w:r>
            <w:r w:rsidRPr="00702C7E">
              <w:rPr>
                <w:rFonts w:cstheme="minorHAnsi"/>
                <w:noProof/>
                <w:sz w:val="22"/>
                <w:highlight w:val="yellow"/>
                <w:vertAlign w:val="superscript"/>
                <w:lang w:eastAsia="ko-KR"/>
              </w:rPr>
              <w:t>14</w:t>
            </w:r>
            <w:r w:rsidRPr="00702C7E">
              <w:rPr>
                <w:rFonts w:cstheme="minorHAnsi"/>
                <w:sz w:val="22"/>
                <w:highlight w:val="yellow"/>
              </w:rPr>
              <w:fldChar w:fldCharType="end"/>
            </w:r>
            <w:r w:rsidRPr="00702C7E">
              <w:rPr>
                <w:rFonts w:cstheme="minorHAnsi"/>
                <w:sz w:val="22"/>
                <w:highlight w:val="yellow"/>
              </w:rPr>
              <w:t xml:space="preserve"> Can J Diabet</w:t>
            </w:r>
          </w:p>
        </w:tc>
      </w:tr>
      <w:tr w:rsidR="00405568" w:rsidRPr="000D2291" w14:paraId="53727BCD" w14:textId="77777777" w:rsidTr="00EF40E4">
        <w:trPr>
          <w:trHeight w:val="119"/>
        </w:trPr>
        <w:tc>
          <w:tcPr>
            <w:tcW w:w="236" w:type="dxa"/>
            <w:vMerge/>
          </w:tcPr>
          <w:p w14:paraId="73284720" w14:textId="77777777" w:rsidR="00405568" w:rsidRPr="000D2291" w:rsidRDefault="00405568" w:rsidP="00405568">
            <w:pPr>
              <w:rPr>
                <w:rFonts w:cstheme="minorHAnsi"/>
                <w:sz w:val="22"/>
                <w:lang w:eastAsia="ko-KR"/>
              </w:rPr>
            </w:pPr>
          </w:p>
        </w:tc>
        <w:tc>
          <w:tcPr>
            <w:tcW w:w="1918" w:type="dxa"/>
            <w:gridSpan w:val="2"/>
            <w:vMerge/>
          </w:tcPr>
          <w:p w14:paraId="6B3D85D1" w14:textId="77777777" w:rsidR="00405568" w:rsidRPr="000D2291" w:rsidRDefault="00405568" w:rsidP="00405568">
            <w:pPr>
              <w:rPr>
                <w:rFonts w:cstheme="minorHAnsi"/>
                <w:sz w:val="22"/>
                <w:lang w:eastAsia="ko-KR"/>
              </w:rPr>
            </w:pPr>
          </w:p>
        </w:tc>
        <w:tc>
          <w:tcPr>
            <w:tcW w:w="2666" w:type="dxa"/>
            <w:gridSpan w:val="2"/>
            <w:vMerge w:val="restart"/>
          </w:tcPr>
          <w:p w14:paraId="65469838" w14:textId="2A3A94B2" w:rsidR="00405568" w:rsidRDefault="00405568" w:rsidP="00405568">
            <w:pPr>
              <w:rPr>
                <w:rFonts w:cstheme="minorHAnsi"/>
                <w:sz w:val="22"/>
                <w:highlight w:val="yellow"/>
                <w:lang w:eastAsia="ko-KR"/>
              </w:rPr>
            </w:pPr>
            <w:r>
              <w:rPr>
                <w:rFonts w:cstheme="minorHAnsi" w:hint="eastAsia"/>
                <w:sz w:val="22"/>
                <w:highlight w:val="yellow"/>
                <w:lang w:eastAsia="ko-KR"/>
              </w:rPr>
              <w:t>L</w:t>
            </w:r>
            <w:r>
              <w:rPr>
                <w:rFonts w:cstheme="minorHAnsi"/>
                <w:sz w:val="22"/>
                <w:highlight w:val="yellow"/>
                <w:lang w:eastAsia="ko-KR"/>
              </w:rPr>
              <w:t>ean tissue mass</w:t>
            </w:r>
          </w:p>
        </w:tc>
        <w:tc>
          <w:tcPr>
            <w:tcW w:w="2410" w:type="dxa"/>
          </w:tcPr>
          <w:p w14:paraId="604A8F95" w14:textId="0C80E9FB" w:rsidR="00405568" w:rsidRDefault="00405568" w:rsidP="00405568">
            <w:pPr>
              <w:rPr>
                <w:rFonts w:cstheme="minorHAnsi"/>
                <w:sz w:val="22"/>
                <w:highlight w:val="yellow"/>
                <w:lang w:eastAsia="ko-KR"/>
              </w:rPr>
            </w:pPr>
            <w:r>
              <w:rPr>
                <w:rFonts w:cstheme="minorHAnsi" w:hint="eastAsia"/>
                <w:sz w:val="22"/>
                <w:highlight w:val="yellow"/>
                <w:lang w:eastAsia="ko-KR"/>
              </w:rPr>
              <w:t>3</w:t>
            </w:r>
            <w:r>
              <w:rPr>
                <w:rFonts w:cstheme="minorHAnsi"/>
                <w:sz w:val="22"/>
                <w:highlight w:val="yellow"/>
                <w:lang w:eastAsia="ko-KR"/>
              </w:rPr>
              <w:t>7.2 vs. 41.4 kg</w:t>
            </w:r>
          </w:p>
        </w:tc>
        <w:tc>
          <w:tcPr>
            <w:tcW w:w="1984" w:type="dxa"/>
          </w:tcPr>
          <w:p w14:paraId="27732EE8" w14:textId="049177DA" w:rsidR="00405568" w:rsidRPr="00886AEA" w:rsidRDefault="00405568" w:rsidP="00405568">
            <w:pPr>
              <w:rPr>
                <w:rFonts w:cstheme="minorHAnsi"/>
                <w:sz w:val="22"/>
                <w:highlight w:val="yellow"/>
                <w:lang w:eastAsia="ko-KR"/>
              </w:rPr>
            </w:pPr>
            <w:r w:rsidRPr="00F63993">
              <w:rPr>
                <w:rFonts w:cstheme="minorHAnsi"/>
                <w:sz w:val="22"/>
                <w:highlight w:val="yellow"/>
              </w:rPr>
              <w:t>stage 5D (PD)</w:t>
            </w:r>
          </w:p>
        </w:tc>
        <w:tc>
          <w:tcPr>
            <w:tcW w:w="1876" w:type="dxa"/>
          </w:tcPr>
          <w:p w14:paraId="08DB43B7" w14:textId="5BAF8C42" w:rsidR="00405568" w:rsidRPr="00702C7E" w:rsidRDefault="00405568" w:rsidP="00405568">
            <w:pPr>
              <w:rPr>
                <w:rFonts w:cstheme="minorHAnsi"/>
                <w:sz w:val="22"/>
                <w:highlight w:val="yellow"/>
                <w:lang w:eastAsia="ko-KR"/>
              </w:rPr>
            </w:pPr>
            <w:r w:rsidRPr="00F63993">
              <w:rPr>
                <w:rFonts w:cstheme="minorHAnsi"/>
                <w:sz w:val="22"/>
                <w:highlight w:val="yellow"/>
              </w:rPr>
              <w:t xml:space="preserve">In-house frailty </w:t>
            </w:r>
            <w:r w:rsidRPr="00F63993">
              <w:rPr>
                <w:rFonts w:cstheme="minorHAnsi"/>
                <w:sz w:val="22"/>
                <w:highlight w:val="yellow"/>
              </w:rPr>
              <w:lastRenderedPageBreak/>
              <w:t>questionnaire</w:t>
            </w:r>
          </w:p>
        </w:tc>
        <w:tc>
          <w:tcPr>
            <w:tcW w:w="1060" w:type="dxa"/>
          </w:tcPr>
          <w:p w14:paraId="5EC17741" w14:textId="78A4A44D" w:rsidR="00405568" w:rsidRPr="00702C7E" w:rsidRDefault="00405568" w:rsidP="00405568">
            <w:pPr>
              <w:rPr>
                <w:rFonts w:cstheme="minorHAnsi"/>
                <w:sz w:val="22"/>
                <w:highlight w:val="yellow"/>
                <w:lang w:eastAsia="ko-KR"/>
              </w:rPr>
            </w:pPr>
            <w:r w:rsidRPr="00F63993">
              <w:rPr>
                <w:rFonts w:cstheme="minorHAnsi"/>
                <w:sz w:val="22"/>
                <w:highlight w:val="yellow"/>
              </w:rPr>
              <w:lastRenderedPageBreak/>
              <w:t>178</w:t>
            </w:r>
          </w:p>
        </w:tc>
        <w:tc>
          <w:tcPr>
            <w:tcW w:w="1458" w:type="dxa"/>
          </w:tcPr>
          <w:p w14:paraId="3F08E629" w14:textId="5F40267E" w:rsidR="00405568" w:rsidRPr="00702C7E" w:rsidRDefault="00405568" w:rsidP="00405568">
            <w:pPr>
              <w:rPr>
                <w:rFonts w:cstheme="minorHAnsi"/>
                <w:sz w:val="22"/>
                <w:highlight w:val="yellow"/>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405568" w:rsidRPr="000D2291" w14:paraId="14F3B549" w14:textId="77777777" w:rsidTr="00EF40E4">
        <w:trPr>
          <w:trHeight w:val="119"/>
        </w:trPr>
        <w:tc>
          <w:tcPr>
            <w:tcW w:w="236" w:type="dxa"/>
            <w:vMerge/>
          </w:tcPr>
          <w:p w14:paraId="6B786806" w14:textId="77777777" w:rsidR="00405568" w:rsidRPr="000D2291" w:rsidRDefault="00405568" w:rsidP="00405568">
            <w:pPr>
              <w:rPr>
                <w:rFonts w:cstheme="minorHAnsi"/>
                <w:sz w:val="22"/>
                <w:lang w:eastAsia="ko-KR"/>
              </w:rPr>
            </w:pPr>
          </w:p>
        </w:tc>
        <w:tc>
          <w:tcPr>
            <w:tcW w:w="1918" w:type="dxa"/>
            <w:gridSpan w:val="2"/>
            <w:vMerge/>
          </w:tcPr>
          <w:p w14:paraId="053BA013" w14:textId="77777777" w:rsidR="00405568" w:rsidRPr="000D2291" w:rsidRDefault="00405568" w:rsidP="00405568">
            <w:pPr>
              <w:rPr>
                <w:rFonts w:cstheme="minorHAnsi"/>
                <w:sz w:val="22"/>
                <w:lang w:eastAsia="ko-KR"/>
              </w:rPr>
            </w:pPr>
          </w:p>
        </w:tc>
        <w:tc>
          <w:tcPr>
            <w:tcW w:w="2666" w:type="dxa"/>
            <w:gridSpan w:val="2"/>
            <w:vMerge/>
          </w:tcPr>
          <w:p w14:paraId="5B78AFF9" w14:textId="77777777" w:rsidR="00405568" w:rsidRDefault="00405568" w:rsidP="00405568">
            <w:pPr>
              <w:rPr>
                <w:rFonts w:cstheme="minorHAnsi"/>
                <w:sz w:val="22"/>
                <w:highlight w:val="yellow"/>
                <w:lang w:eastAsia="ko-KR"/>
              </w:rPr>
            </w:pPr>
          </w:p>
        </w:tc>
        <w:tc>
          <w:tcPr>
            <w:tcW w:w="2410" w:type="dxa"/>
          </w:tcPr>
          <w:p w14:paraId="4003D0B4" w14:textId="58D4B013" w:rsidR="00405568" w:rsidRDefault="00405568" w:rsidP="00405568">
            <w:pPr>
              <w:rPr>
                <w:rFonts w:cstheme="minorHAnsi"/>
                <w:sz w:val="22"/>
                <w:highlight w:val="yellow"/>
                <w:lang w:eastAsia="ko-KR"/>
              </w:rPr>
            </w:pPr>
            <w:r>
              <w:rPr>
                <w:rFonts w:cstheme="minorHAnsi"/>
                <w:sz w:val="22"/>
                <w:highlight w:val="yellow"/>
              </w:rPr>
              <w:t>53.6% vs. 67.5% (severe F vs. NF)</w:t>
            </w:r>
          </w:p>
        </w:tc>
        <w:tc>
          <w:tcPr>
            <w:tcW w:w="1984" w:type="dxa"/>
          </w:tcPr>
          <w:p w14:paraId="6D6A5CC9" w14:textId="50CCF601" w:rsidR="00405568" w:rsidRPr="00F63993" w:rsidRDefault="00405568" w:rsidP="00405568">
            <w:pPr>
              <w:rPr>
                <w:rFonts w:cstheme="minorHAnsi"/>
                <w:sz w:val="22"/>
                <w:highlight w:val="yellow"/>
              </w:rPr>
            </w:pPr>
            <w:r w:rsidRPr="00F63993">
              <w:rPr>
                <w:rFonts w:cstheme="minorHAnsi"/>
                <w:sz w:val="22"/>
                <w:highlight w:val="yellow"/>
              </w:rPr>
              <w:t>stage 5D (PD)</w:t>
            </w:r>
          </w:p>
        </w:tc>
        <w:tc>
          <w:tcPr>
            <w:tcW w:w="1876" w:type="dxa"/>
          </w:tcPr>
          <w:p w14:paraId="24766B3B" w14:textId="620658CE" w:rsidR="00405568" w:rsidRPr="00F63993" w:rsidRDefault="00405568" w:rsidP="00405568">
            <w:pPr>
              <w:rPr>
                <w:rFonts w:cstheme="minorHAnsi"/>
                <w:sz w:val="22"/>
                <w:highlight w:val="yellow"/>
              </w:rPr>
            </w:pPr>
            <w:r w:rsidRPr="00F63993">
              <w:rPr>
                <w:rFonts w:cstheme="minorHAnsi"/>
                <w:sz w:val="22"/>
                <w:highlight w:val="yellow"/>
              </w:rPr>
              <w:t>In-house frailty questionnaire</w:t>
            </w:r>
          </w:p>
        </w:tc>
        <w:tc>
          <w:tcPr>
            <w:tcW w:w="1060" w:type="dxa"/>
          </w:tcPr>
          <w:p w14:paraId="6DFC7299" w14:textId="2889CBE0" w:rsidR="00405568" w:rsidRPr="00F63993" w:rsidRDefault="00405568" w:rsidP="00405568">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08C55251" w14:textId="495F1F93" w:rsidR="00405568" w:rsidRPr="00F63993" w:rsidRDefault="00405568" w:rsidP="00405568">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405568" w:rsidRPr="000D2291" w14:paraId="04A8139E" w14:textId="77777777" w:rsidTr="00EF40E4">
        <w:trPr>
          <w:trHeight w:val="119"/>
        </w:trPr>
        <w:tc>
          <w:tcPr>
            <w:tcW w:w="236" w:type="dxa"/>
            <w:vMerge/>
          </w:tcPr>
          <w:p w14:paraId="0D13DCBF" w14:textId="77777777" w:rsidR="00405568" w:rsidRPr="000D2291" w:rsidRDefault="00405568" w:rsidP="00405568">
            <w:pPr>
              <w:rPr>
                <w:rFonts w:cstheme="minorHAnsi"/>
                <w:sz w:val="22"/>
                <w:lang w:eastAsia="ko-KR"/>
              </w:rPr>
            </w:pPr>
          </w:p>
        </w:tc>
        <w:tc>
          <w:tcPr>
            <w:tcW w:w="1918" w:type="dxa"/>
            <w:gridSpan w:val="2"/>
            <w:vMerge/>
          </w:tcPr>
          <w:p w14:paraId="4E083DD0" w14:textId="77777777" w:rsidR="00405568" w:rsidRPr="000D2291" w:rsidRDefault="00405568" w:rsidP="00405568">
            <w:pPr>
              <w:rPr>
                <w:rFonts w:cstheme="minorHAnsi"/>
                <w:sz w:val="22"/>
                <w:lang w:eastAsia="ko-KR"/>
              </w:rPr>
            </w:pPr>
          </w:p>
        </w:tc>
        <w:tc>
          <w:tcPr>
            <w:tcW w:w="2666" w:type="dxa"/>
            <w:gridSpan w:val="2"/>
          </w:tcPr>
          <w:p w14:paraId="2D3837C5" w14:textId="51839D1D" w:rsidR="00405568" w:rsidRPr="00560493" w:rsidRDefault="00405568" w:rsidP="00405568">
            <w:pPr>
              <w:rPr>
                <w:rFonts w:cstheme="minorHAnsi"/>
                <w:sz w:val="22"/>
                <w:highlight w:val="yellow"/>
                <w:lang w:eastAsia="ko-KR"/>
              </w:rPr>
            </w:pPr>
            <w:r w:rsidRPr="006C16C6">
              <w:rPr>
                <w:rFonts w:cstheme="minorHAnsi" w:hint="eastAsia"/>
                <w:sz w:val="22"/>
                <w:highlight w:val="yellow"/>
                <w:lang w:eastAsia="ko-KR"/>
              </w:rPr>
              <w:t>S</w:t>
            </w:r>
            <w:r w:rsidRPr="006C16C6">
              <w:rPr>
                <w:rFonts w:cstheme="minorHAnsi"/>
                <w:sz w:val="22"/>
                <w:highlight w:val="yellow"/>
                <w:lang w:eastAsia="ko-KR"/>
              </w:rPr>
              <w:t xml:space="preserve">keletal muscle index </w:t>
            </w:r>
            <w:r>
              <w:rPr>
                <w:rFonts w:cstheme="minorHAnsi"/>
                <w:sz w:val="22"/>
                <w:highlight w:val="yellow"/>
                <w:lang w:eastAsia="ko-KR"/>
              </w:rPr>
              <w:t>(kg/m</w:t>
            </w:r>
            <w:r>
              <w:rPr>
                <w:rFonts w:cstheme="minorHAnsi"/>
                <w:sz w:val="22"/>
                <w:highlight w:val="yellow"/>
                <w:vertAlign w:val="superscript"/>
                <w:lang w:eastAsia="ko-KR"/>
              </w:rPr>
              <w:t>2</w:t>
            </w:r>
            <w:r>
              <w:rPr>
                <w:rFonts w:cstheme="minorHAnsi"/>
                <w:sz w:val="22"/>
                <w:highlight w:val="yellow"/>
                <w:lang w:eastAsia="ko-KR"/>
              </w:rPr>
              <w:t>)</w:t>
            </w:r>
          </w:p>
        </w:tc>
        <w:tc>
          <w:tcPr>
            <w:tcW w:w="2410" w:type="dxa"/>
          </w:tcPr>
          <w:p w14:paraId="60C046EC" w14:textId="7A64D1E9" w:rsidR="00405568" w:rsidRPr="006C16C6" w:rsidRDefault="00405568" w:rsidP="00405568">
            <w:pPr>
              <w:rPr>
                <w:rFonts w:cstheme="minorHAnsi"/>
                <w:sz w:val="22"/>
                <w:highlight w:val="yellow"/>
                <w:lang w:eastAsia="ko-KR"/>
              </w:rPr>
            </w:pPr>
            <w:r w:rsidRPr="006C16C6">
              <w:rPr>
                <w:rFonts w:cstheme="minorHAnsi" w:hint="eastAsia"/>
                <w:sz w:val="22"/>
                <w:highlight w:val="yellow"/>
                <w:lang w:eastAsia="ko-KR"/>
              </w:rPr>
              <w:t>6</w:t>
            </w:r>
            <w:r w:rsidRPr="006C16C6">
              <w:rPr>
                <w:rFonts w:cstheme="minorHAnsi"/>
                <w:sz w:val="22"/>
                <w:highlight w:val="yellow"/>
                <w:lang w:eastAsia="ko-KR"/>
              </w:rPr>
              <w:t>.55 vs. 7.41</w:t>
            </w:r>
          </w:p>
        </w:tc>
        <w:tc>
          <w:tcPr>
            <w:tcW w:w="1984" w:type="dxa"/>
          </w:tcPr>
          <w:p w14:paraId="4B6DBB14" w14:textId="44AE65F6" w:rsidR="00405568" w:rsidRPr="000D2291" w:rsidRDefault="00405568" w:rsidP="00405568">
            <w:pPr>
              <w:rPr>
                <w:rFonts w:cstheme="minorHAnsi"/>
                <w:sz w:val="22"/>
                <w:lang w:eastAsia="ko-KR"/>
              </w:rPr>
            </w:pPr>
            <w:r w:rsidRPr="008B6510">
              <w:rPr>
                <w:sz w:val="22"/>
                <w:highlight w:val="yellow"/>
              </w:rPr>
              <w:t>stage 5D (PD)</w:t>
            </w:r>
          </w:p>
        </w:tc>
        <w:tc>
          <w:tcPr>
            <w:tcW w:w="1876" w:type="dxa"/>
          </w:tcPr>
          <w:p w14:paraId="4BAEC4F5" w14:textId="718A6894" w:rsidR="00405568" w:rsidRPr="000D2291" w:rsidRDefault="00405568" w:rsidP="00405568">
            <w:pPr>
              <w:rPr>
                <w:rFonts w:cstheme="minorHAnsi"/>
                <w:sz w:val="22"/>
                <w:lang w:eastAsia="ko-KR"/>
              </w:rPr>
            </w:pPr>
            <w:r w:rsidRPr="008B6510">
              <w:rPr>
                <w:sz w:val="22"/>
                <w:highlight w:val="yellow"/>
              </w:rPr>
              <w:t>Clinical Frailty Scale</w:t>
            </w:r>
          </w:p>
        </w:tc>
        <w:tc>
          <w:tcPr>
            <w:tcW w:w="1060" w:type="dxa"/>
          </w:tcPr>
          <w:p w14:paraId="0AC6CAEA" w14:textId="65DAEA47" w:rsidR="00405568" w:rsidRPr="000D2291" w:rsidRDefault="00405568" w:rsidP="00405568">
            <w:pPr>
              <w:rPr>
                <w:rFonts w:cstheme="minorHAnsi"/>
                <w:sz w:val="22"/>
                <w:lang w:eastAsia="ko-KR"/>
              </w:rPr>
            </w:pPr>
            <w:r w:rsidRPr="008B6510">
              <w:rPr>
                <w:sz w:val="22"/>
                <w:highlight w:val="yellow"/>
              </w:rPr>
              <w:t>119</w:t>
            </w:r>
          </w:p>
        </w:tc>
        <w:tc>
          <w:tcPr>
            <w:tcW w:w="1458" w:type="dxa"/>
          </w:tcPr>
          <w:p w14:paraId="076339AB" w14:textId="1A5A9105" w:rsidR="00405568" w:rsidRPr="000D2291" w:rsidRDefault="00405568" w:rsidP="00405568">
            <w:pPr>
              <w:rPr>
                <w:rFonts w:cstheme="minorHAnsi"/>
                <w:sz w:val="22"/>
              </w:rPr>
            </w:pPr>
            <w:r w:rsidRPr="008B6510">
              <w:rPr>
                <w:sz w:val="22"/>
                <w:highlight w:val="yellow"/>
              </w:rPr>
              <w:fldChar w:fldCharType="begin" w:fldLock="1"/>
            </w:r>
            <w:r w:rsidRPr="008B6510">
              <w:rPr>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8B6510">
              <w:rPr>
                <w:rFonts w:hint="eastAsia"/>
                <w:sz w:val="22"/>
                <w:highlight w:val="yellow"/>
              </w:rPr>
              <w:instrText>±</w:instrText>
            </w:r>
            <w:r w:rsidRPr="008B6510">
              <w:rPr>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8B6510">
              <w:rPr>
                <w:sz w:val="22"/>
                <w:highlight w:val="yellow"/>
              </w:rPr>
              <w:fldChar w:fldCharType="separate"/>
            </w:r>
            <w:r w:rsidRPr="008B6510">
              <w:rPr>
                <w:noProof/>
                <w:sz w:val="22"/>
                <w:highlight w:val="yellow"/>
                <w:vertAlign w:val="superscript"/>
              </w:rPr>
              <w:t>12</w:t>
            </w:r>
            <w:r w:rsidRPr="008B6510">
              <w:rPr>
                <w:sz w:val="22"/>
                <w:highlight w:val="yellow"/>
              </w:rPr>
              <w:fldChar w:fldCharType="end"/>
            </w:r>
            <w:r w:rsidRPr="008B6510">
              <w:rPr>
                <w:sz w:val="22"/>
                <w:highlight w:val="yellow"/>
              </w:rPr>
              <w:t xml:space="preserve"> 2018 PDI</w:t>
            </w:r>
          </w:p>
        </w:tc>
      </w:tr>
      <w:tr w:rsidR="00405568" w:rsidRPr="000D2291" w14:paraId="407BE28C" w14:textId="77777777" w:rsidTr="00EF40E4">
        <w:trPr>
          <w:trHeight w:val="119"/>
        </w:trPr>
        <w:tc>
          <w:tcPr>
            <w:tcW w:w="236" w:type="dxa"/>
            <w:vMerge/>
          </w:tcPr>
          <w:p w14:paraId="652F3215" w14:textId="77777777" w:rsidR="00405568" w:rsidRPr="000D2291" w:rsidRDefault="00405568" w:rsidP="00405568">
            <w:pPr>
              <w:rPr>
                <w:rFonts w:cstheme="minorHAnsi"/>
                <w:sz w:val="22"/>
                <w:lang w:eastAsia="ko-KR"/>
              </w:rPr>
            </w:pPr>
          </w:p>
        </w:tc>
        <w:tc>
          <w:tcPr>
            <w:tcW w:w="1918" w:type="dxa"/>
            <w:gridSpan w:val="2"/>
            <w:vMerge/>
          </w:tcPr>
          <w:p w14:paraId="5EA13E26" w14:textId="77777777" w:rsidR="00405568" w:rsidRPr="000D2291" w:rsidRDefault="00405568" w:rsidP="00405568">
            <w:pPr>
              <w:rPr>
                <w:rFonts w:cstheme="minorHAnsi"/>
                <w:sz w:val="22"/>
                <w:lang w:eastAsia="ko-KR"/>
              </w:rPr>
            </w:pPr>
          </w:p>
        </w:tc>
        <w:tc>
          <w:tcPr>
            <w:tcW w:w="2666" w:type="dxa"/>
            <w:gridSpan w:val="2"/>
          </w:tcPr>
          <w:p w14:paraId="6ADA0E92" w14:textId="701ED7CC" w:rsidR="00405568" w:rsidRPr="006C16C6" w:rsidRDefault="00405568" w:rsidP="00405568">
            <w:pPr>
              <w:rPr>
                <w:rFonts w:cstheme="minorHAnsi"/>
                <w:sz w:val="22"/>
                <w:highlight w:val="yellow"/>
                <w:lang w:eastAsia="ko-KR"/>
              </w:rPr>
            </w:pPr>
            <w:r>
              <w:rPr>
                <w:rFonts w:cstheme="minorHAnsi" w:hint="eastAsia"/>
                <w:sz w:val="22"/>
                <w:highlight w:val="yellow"/>
                <w:lang w:eastAsia="ko-KR"/>
              </w:rPr>
              <w:t>P</w:t>
            </w:r>
            <w:r>
              <w:rPr>
                <w:rFonts w:cstheme="minorHAnsi"/>
                <w:sz w:val="22"/>
                <w:highlight w:val="yellow"/>
                <w:lang w:eastAsia="ko-KR"/>
              </w:rPr>
              <w:t>hase angle (degree)</w:t>
            </w:r>
          </w:p>
        </w:tc>
        <w:tc>
          <w:tcPr>
            <w:tcW w:w="2410" w:type="dxa"/>
          </w:tcPr>
          <w:p w14:paraId="4A6DDDEA" w14:textId="05E10F5A" w:rsidR="00405568" w:rsidRPr="006C16C6" w:rsidRDefault="00405568" w:rsidP="00405568">
            <w:pPr>
              <w:rPr>
                <w:rFonts w:cstheme="minorHAnsi"/>
                <w:sz w:val="22"/>
                <w:highlight w:val="yellow"/>
                <w:lang w:eastAsia="ko-KR"/>
              </w:rPr>
            </w:pPr>
            <w:r>
              <w:rPr>
                <w:rFonts w:cstheme="minorHAnsi" w:hint="eastAsia"/>
                <w:sz w:val="22"/>
                <w:highlight w:val="yellow"/>
                <w:lang w:eastAsia="ko-KR"/>
              </w:rPr>
              <w:t>5</w:t>
            </w:r>
            <w:r>
              <w:rPr>
                <w:rFonts w:cstheme="minorHAnsi"/>
                <w:sz w:val="22"/>
                <w:highlight w:val="yellow"/>
                <w:lang w:eastAsia="ko-KR"/>
              </w:rPr>
              <w:t>.24 vs. 6.24</w:t>
            </w:r>
          </w:p>
        </w:tc>
        <w:tc>
          <w:tcPr>
            <w:tcW w:w="1984" w:type="dxa"/>
          </w:tcPr>
          <w:p w14:paraId="73E742FB" w14:textId="7254CF54" w:rsidR="00405568" w:rsidRPr="008B6510" w:rsidRDefault="00405568" w:rsidP="00405568">
            <w:pPr>
              <w:rPr>
                <w:sz w:val="22"/>
                <w:highlight w:val="yellow"/>
              </w:rPr>
            </w:pPr>
            <w:r w:rsidRPr="004905AC">
              <w:rPr>
                <w:rFonts w:hint="eastAsia"/>
                <w:sz w:val="22"/>
                <w:highlight w:val="yellow"/>
              </w:rPr>
              <w:t>stage 5D (</w:t>
            </w:r>
            <w:r w:rsidRPr="004905AC">
              <w:rPr>
                <w:sz w:val="22"/>
                <w:highlight w:val="yellow"/>
              </w:rPr>
              <w:t>HD</w:t>
            </w:r>
            <w:r w:rsidRPr="004905AC">
              <w:rPr>
                <w:rFonts w:hint="eastAsia"/>
                <w:sz w:val="22"/>
                <w:highlight w:val="yellow"/>
              </w:rPr>
              <w:t>)</w:t>
            </w:r>
          </w:p>
        </w:tc>
        <w:tc>
          <w:tcPr>
            <w:tcW w:w="1876" w:type="dxa"/>
          </w:tcPr>
          <w:p w14:paraId="0A018362" w14:textId="3AA2BF61" w:rsidR="00405568" w:rsidRPr="008B6510" w:rsidRDefault="00405568" w:rsidP="00405568">
            <w:pPr>
              <w:rPr>
                <w:sz w:val="22"/>
                <w:highlight w:val="yellow"/>
              </w:rPr>
            </w:pPr>
            <w:r>
              <w:rPr>
                <w:sz w:val="22"/>
                <w:highlight w:val="yellow"/>
              </w:rPr>
              <w:t>Performance-based frailty</w:t>
            </w:r>
          </w:p>
        </w:tc>
        <w:tc>
          <w:tcPr>
            <w:tcW w:w="1060" w:type="dxa"/>
          </w:tcPr>
          <w:p w14:paraId="771A052A" w14:textId="1094BB71" w:rsidR="00405568" w:rsidRPr="008B6510" w:rsidRDefault="00405568" w:rsidP="00405568">
            <w:pPr>
              <w:rPr>
                <w:sz w:val="22"/>
                <w:highlight w:val="yellow"/>
              </w:rPr>
            </w:pPr>
            <w:r w:rsidRPr="004905AC">
              <w:rPr>
                <w:sz w:val="22"/>
                <w:highlight w:val="yellow"/>
              </w:rPr>
              <w:t>80</w:t>
            </w:r>
          </w:p>
        </w:tc>
        <w:tc>
          <w:tcPr>
            <w:tcW w:w="1458" w:type="dxa"/>
          </w:tcPr>
          <w:p w14:paraId="3C450FCC" w14:textId="34E7914E" w:rsidR="00405568" w:rsidRPr="008B6510" w:rsidRDefault="00405568" w:rsidP="00405568">
            <w:pPr>
              <w:rPr>
                <w:sz w:val="22"/>
                <w:highlight w:val="yellow"/>
              </w:rPr>
            </w:pPr>
            <w:r w:rsidRPr="004905AC">
              <w:rPr>
                <w:sz w:val="22"/>
                <w:highlight w:val="yellow"/>
              </w:rPr>
              <w:fldChar w:fldCharType="begin" w:fldLock="1"/>
            </w:r>
            <w:r w:rsidRPr="004905AC">
              <w:rPr>
                <w:sz w:val="22"/>
                <w:highlight w:val="yellow"/>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4905AC">
              <w:rPr>
                <w:sz w:val="22"/>
                <w:highlight w:val="yellow"/>
              </w:rPr>
              <w:fldChar w:fldCharType="separate"/>
            </w:r>
            <w:r w:rsidRPr="004905AC">
              <w:rPr>
                <w:noProof/>
                <w:sz w:val="22"/>
                <w:highlight w:val="yellow"/>
                <w:vertAlign w:val="superscript"/>
              </w:rPr>
              <w:t>36</w:t>
            </w:r>
            <w:r w:rsidRPr="004905AC">
              <w:rPr>
                <w:sz w:val="22"/>
                <w:highlight w:val="yellow"/>
              </w:rPr>
              <w:fldChar w:fldCharType="end"/>
            </w:r>
            <w:r>
              <w:rPr>
                <w:sz w:val="22"/>
                <w:highlight w:val="yellow"/>
              </w:rPr>
              <w:t xml:space="preserve"> J Ren Nutr</w:t>
            </w:r>
          </w:p>
        </w:tc>
      </w:tr>
      <w:tr w:rsidR="00405568" w:rsidRPr="000D2291" w14:paraId="5F4F2E17" w14:textId="77777777" w:rsidTr="00EF40E4">
        <w:trPr>
          <w:trHeight w:val="119"/>
        </w:trPr>
        <w:tc>
          <w:tcPr>
            <w:tcW w:w="236" w:type="dxa"/>
            <w:vMerge/>
          </w:tcPr>
          <w:p w14:paraId="3B650492" w14:textId="77777777" w:rsidR="00405568" w:rsidRPr="000D2291" w:rsidRDefault="00405568" w:rsidP="00405568">
            <w:pPr>
              <w:rPr>
                <w:rFonts w:cstheme="minorHAnsi"/>
                <w:sz w:val="22"/>
                <w:lang w:eastAsia="ko-KR"/>
              </w:rPr>
            </w:pPr>
          </w:p>
        </w:tc>
        <w:tc>
          <w:tcPr>
            <w:tcW w:w="1918" w:type="dxa"/>
            <w:gridSpan w:val="2"/>
            <w:vMerge/>
          </w:tcPr>
          <w:p w14:paraId="2D6D26DD" w14:textId="77777777" w:rsidR="00405568" w:rsidRPr="000D2291" w:rsidRDefault="00405568" w:rsidP="00405568">
            <w:pPr>
              <w:rPr>
                <w:rFonts w:cstheme="minorHAnsi"/>
                <w:sz w:val="22"/>
                <w:lang w:eastAsia="ko-KR"/>
              </w:rPr>
            </w:pPr>
          </w:p>
        </w:tc>
        <w:tc>
          <w:tcPr>
            <w:tcW w:w="2666" w:type="dxa"/>
            <w:gridSpan w:val="2"/>
          </w:tcPr>
          <w:p w14:paraId="4F78AD3F" w14:textId="327C5224" w:rsidR="00405568" w:rsidRPr="006C16C6" w:rsidRDefault="00405568" w:rsidP="00405568">
            <w:pPr>
              <w:rPr>
                <w:rFonts w:cstheme="minorHAnsi"/>
                <w:sz w:val="22"/>
                <w:highlight w:val="yellow"/>
                <w:lang w:eastAsia="ko-KR"/>
              </w:rPr>
            </w:pPr>
            <w:r>
              <w:rPr>
                <w:rFonts w:cstheme="minorHAnsi" w:hint="eastAsia"/>
                <w:sz w:val="22"/>
                <w:highlight w:val="yellow"/>
                <w:lang w:eastAsia="ko-KR"/>
              </w:rPr>
              <w:t>O</w:t>
            </w:r>
            <w:r>
              <w:rPr>
                <w:rFonts w:cstheme="minorHAnsi"/>
                <w:sz w:val="22"/>
                <w:highlight w:val="yellow"/>
                <w:lang w:eastAsia="ko-KR"/>
              </w:rPr>
              <w:t>ver-hydration (L)</w:t>
            </w:r>
          </w:p>
        </w:tc>
        <w:tc>
          <w:tcPr>
            <w:tcW w:w="2410" w:type="dxa"/>
          </w:tcPr>
          <w:p w14:paraId="639B363B" w14:textId="6F026E05" w:rsidR="00405568" w:rsidRPr="006C16C6" w:rsidRDefault="00405568" w:rsidP="00405568">
            <w:pPr>
              <w:rPr>
                <w:rFonts w:cstheme="minorHAnsi"/>
                <w:sz w:val="22"/>
                <w:highlight w:val="yellow"/>
                <w:lang w:eastAsia="ko-KR"/>
              </w:rPr>
            </w:pPr>
            <w:r>
              <w:rPr>
                <w:rFonts w:cstheme="minorHAnsi"/>
                <w:sz w:val="22"/>
                <w:highlight w:val="yellow"/>
              </w:rPr>
              <w:t>4.19 vs. 2.49 (severe F vs. NF)</w:t>
            </w:r>
          </w:p>
        </w:tc>
        <w:tc>
          <w:tcPr>
            <w:tcW w:w="1984" w:type="dxa"/>
          </w:tcPr>
          <w:p w14:paraId="547C684C" w14:textId="4C7C2803" w:rsidR="00405568" w:rsidRPr="008B6510" w:rsidRDefault="00405568" w:rsidP="00405568">
            <w:pPr>
              <w:rPr>
                <w:sz w:val="22"/>
                <w:highlight w:val="yellow"/>
              </w:rPr>
            </w:pPr>
            <w:r w:rsidRPr="00F63993">
              <w:rPr>
                <w:rFonts w:cstheme="minorHAnsi"/>
                <w:sz w:val="22"/>
                <w:highlight w:val="yellow"/>
              </w:rPr>
              <w:t>stage 5D (PD)</w:t>
            </w:r>
          </w:p>
        </w:tc>
        <w:tc>
          <w:tcPr>
            <w:tcW w:w="1876" w:type="dxa"/>
          </w:tcPr>
          <w:p w14:paraId="43BA16E8" w14:textId="5217E82F" w:rsidR="00405568" w:rsidRPr="008B6510" w:rsidRDefault="00405568" w:rsidP="00405568">
            <w:pPr>
              <w:rPr>
                <w:sz w:val="22"/>
                <w:highlight w:val="yellow"/>
              </w:rPr>
            </w:pPr>
            <w:r w:rsidRPr="00F63993">
              <w:rPr>
                <w:rFonts w:cstheme="minorHAnsi"/>
                <w:sz w:val="22"/>
                <w:highlight w:val="yellow"/>
              </w:rPr>
              <w:t>In-house frailty questionnaire</w:t>
            </w:r>
          </w:p>
        </w:tc>
        <w:tc>
          <w:tcPr>
            <w:tcW w:w="1060" w:type="dxa"/>
          </w:tcPr>
          <w:p w14:paraId="550DA051" w14:textId="7A333EE5" w:rsidR="00405568" w:rsidRPr="008B6510" w:rsidRDefault="00405568" w:rsidP="00405568">
            <w:pPr>
              <w:rPr>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06CC1BB2" w14:textId="1B00BFA5" w:rsidR="00405568" w:rsidRPr="008B6510" w:rsidRDefault="00405568" w:rsidP="00405568">
            <w:pPr>
              <w:rPr>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405568" w:rsidRPr="000D2291" w14:paraId="6209D043" w14:textId="77777777" w:rsidTr="00EF40E4">
        <w:trPr>
          <w:trHeight w:val="119"/>
        </w:trPr>
        <w:tc>
          <w:tcPr>
            <w:tcW w:w="236" w:type="dxa"/>
            <w:vMerge/>
          </w:tcPr>
          <w:p w14:paraId="64AEC4E7" w14:textId="77777777" w:rsidR="00405568" w:rsidRPr="000D2291" w:rsidRDefault="00405568" w:rsidP="00405568">
            <w:pPr>
              <w:rPr>
                <w:rFonts w:cstheme="minorHAnsi"/>
                <w:sz w:val="22"/>
                <w:lang w:eastAsia="ko-KR"/>
              </w:rPr>
            </w:pPr>
          </w:p>
        </w:tc>
        <w:tc>
          <w:tcPr>
            <w:tcW w:w="1918" w:type="dxa"/>
            <w:gridSpan w:val="2"/>
            <w:vMerge/>
          </w:tcPr>
          <w:p w14:paraId="1FC4AC35" w14:textId="77777777" w:rsidR="00405568" w:rsidRPr="000D2291" w:rsidRDefault="00405568" w:rsidP="00405568">
            <w:pPr>
              <w:rPr>
                <w:rFonts w:cstheme="minorHAnsi"/>
                <w:sz w:val="22"/>
                <w:lang w:eastAsia="ko-KR"/>
              </w:rPr>
            </w:pPr>
          </w:p>
        </w:tc>
        <w:tc>
          <w:tcPr>
            <w:tcW w:w="2666" w:type="dxa"/>
            <w:gridSpan w:val="2"/>
          </w:tcPr>
          <w:p w14:paraId="570F425F" w14:textId="76572C7C" w:rsidR="00405568" w:rsidRPr="00A907AF" w:rsidRDefault="00405568" w:rsidP="00405568">
            <w:pPr>
              <w:rPr>
                <w:rFonts w:cstheme="minorHAnsi"/>
                <w:sz w:val="22"/>
                <w:highlight w:val="yellow"/>
                <w:lang w:eastAsia="ko-KR"/>
              </w:rPr>
            </w:pPr>
            <w:r>
              <w:rPr>
                <w:rFonts w:cstheme="minorHAnsi" w:hint="eastAsia"/>
                <w:sz w:val="22"/>
                <w:highlight w:val="yellow"/>
                <w:lang w:eastAsia="ko-KR"/>
              </w:rPr>
              <w:t>B</w:t>
            </w:r>
            <w:r>
              <w:rPr>
                <w:rFonts w:cstheme="minorHAnsi"/>
                <w:sz w:val="22"/>
                <w:highlight w:val="yellow"/>
                <w:lang w:eastAsia="ko-KR"/>
              </w:rPr>
              <w:t>one mineral density (g/cm</w:t>
            </w:r>
            <w:r>
              <w:rPr>
                <w:rFonts w:cstheme="minorHAnsi"/>
                <w:sz w:val="22"/>
                <w:highlight w:val="yellow"/>
                <w:vertAlign w:val="superscript"/>
                <w:lang w:eastAsia="ko-KR"/>
              </w:rPr>
              <w:t>2</w:t>
            </w:r>
            <w:r>
              <w:rPr>
                <w:rFonts w:cstheme="minorHAnsi"/>
                <w:sz w:val="22"/>
                <w:highlight w:val="yellow"/>
                <w:lang w:eastAsia="ko-KR"/>
              </w:rPr>
              <w:t>)</w:t>
            </w:r>
          </w:p>
        </w:tc>
        <w:tc>
          <w:tcPr>
            <w:tcW w:w="2410" w:type="dxa"/>
          </w:tcPr>
          <w:p w14:paraId="7F721D89" w14:textId="77777777" w:rsidR="00405568" w:rsidRDefault="00405568" w:rsidP="00405568">
            <w:pPr>
              <w:rPr>
                <w:rFonts w:cstheme="minorHAnsi"/>
                <w:sz w:val="22"/>
                <w:highlight w:val="yellow"/>
              </w:rPr>
            </w:pPr>
          </w:p>
        </w:tc>
        <w:tc>
          <w:tcPr>
            <w:tcW w:w="1984" w:type="dxa"/>
            <w:vMerge w:val="restart"/>
          </w:tcPr>
          <w:p w14:paraId="57E4079B" w14:textId="31473040" w:rsidR="00405568" w:rsidRPr="00F63993" w:rsidRDefault="00405568" w:rsidP="00405568">
            <w:pPr>
              <w:rPr>
                <w:rFonts w:cstheme="minorHAnsi"/>
                <w:sz w:val="22"/>
                <w:highlight w:val="yellow"/>
              </w:rPr>
            </w:pPr>
            <w:r w:rsidRPr="00145FF2">
              <w:rPr>
                <w:rFonts w:hint="eastAsia"/>
                <w:sz w:val="22"/>
                <w:highlight w:val="yellow"/>
              </w:rPr>
              <w:t>stage 5D (</w:t>
            </w:r>
            <w:r w:rsidRPr="00145FF2">
              <w:rPr>
                <w:sz w:val="22"/>
                <w:highlight w:val="yellow"/>
              </w:rPr>
              <w:t>HD</w:t>
            </w:r>
            <w:r w:rsidRPr="00145FF2">
              <w:rPr>
                <w:rFonts w:hint="eastAsia"/>
                <w:sz w:val="22"/>
                <w:highlight w:val="yellow"/>
              </w:rPr>
              <w:t>)</w:t>
            </w:r>
          </w:p>
        </w:tc>
        <w:tc>
          <w:tcPr>
            <w:tcW w:w="1876" w:type="dxa"/>
            <w:vMerge w:val="restart"/>
          </w:tcPr>
          <w:p w14:paraId="6204A271" w14:textId="1312C72B" w:rsidR="00405568" w:rsidRPr="00F63993" w:rsidRDefault="00405568" w:rsidP="00405568">
            <w:pPr>
              <w:rPr>
                <w:rFonts w:cstheme="minorHAnsi"/>
                <w:sz w:val="22"/>
                <w:highlight w:val="yellow"/>
              </w:rPr>
            </w:pPr>
            <w:r w:rsidRPr="002A7595">
              <w:rPr>
                <w:sz w:val="22"/>
                <w:highlight w:val="yellow"/>
              </w:rPr>
              <w:t>FRAIL Scale</w:t>
            </w:r>
          </w:p>
        </w:tc>
        <w:tc>
          <w:tcPr>
            <w:tcW w:w="1060" w:type="dxa"/>
            <w:vMerge w:val="restart"/>
          </w:tcPr>
          <w:p w14:paraId="66D8C0C9" w14:textId="526F6DC6" w:rsidR="00405568" w:rsidRPr="00F63993" w:rsidRDefault="00405568" w:rsidP="00405568">
            <w:pPr>
              <w:rPr>
                <w:rFonts w:cstheme="minorHAnsi"/>
                <w:sz w:val="22"/>
                <w:highlight w:val="yellow"/>
              </w:rPr>
            </w:pPr>
            <w:r w:rsidRPr="002A7595">
              <w:rPr>
                <w:rFonts w:hint="eastAsia"/>
                <w:sz w:val="22"/>
                <w:highlight w:val="yellow"/>
              </w:rPr>
              <w:t>43</w:t>
            </w:r>
          </w:p>
        </w:tc>
        <w:tc>
          <w:tcPr>
            <w:tcW w:w="1458" w:type="dxa"/>
            <w:vMerge w:val="restart"/>
          </w:tcPr>
          <w:p w14:paraId="2468C2E7" w14:textId="17D324C4" w:rsidR="00405568" w:rsidRPr="00283730" w:rsidRDefault="00405568" w:rsidP="00405568">
            <w:pPr>
              <w:rPr>
                <w:rFonts w:cstheme="minorHAnsi"/>
                <w:sz w:val="22"/>
                <w:highlight w:val="yellow"/>
              </w:rPr>
            </w:pPr>
            <w:r w:rsidRPr="002A7595">
              <w:rPr>
                <w:sz w:val="22"/>
                <w:highlight w:val="yellow"/>
              </w:rPr>
              <w:fldChar w:fldCharType="begin" w:fldLock="1"/>
            </w:r>
            <w:r w:rsidRPr="002A7595">
              <w:rPr>
                <w:sz w:val="22"/>
                <w:highlight w:val="yellow"/>
              </w:rPr>
              <w:instrText>ADDIN CSL_CITATION {"citationItems":[{"id":"ITEM-1","itemData":{"DOI":"10.1111/jgs.14296","ISSN":"1532-5415 (Electronic)","PMID":"27550204","abstract":"Frailty denotes a decline in ability to manage physiological stressors with aging. Presence of frailty predicts the risk of clinically significant fractures, and frail individuals frequently have osteoporosis.1 Frailty and osteoporosis putatively share a common ground, including coexisting physical inactivity, muscle wasting, weight loss, and nutritional insufficiency.2 Frailty is also highly prevalent in individuals with end‐stage renal disease (ESRD);3 its presence and severity are associated with poor outcomes.4 In addition, individuals with ESRD are at greater risk of hip fracture because of osteoporosis or the abnormal bony architecture resulting from chronic kidney disease–mineral and bone disorder (MBD; renal osteodystrophy).5 It is unclear whether the established association between frailty, osteoporosis, and fracture also exists in individuals with ESRD, in whom silent vertebral compression fractures (VCFs) are underrecognized.6 The purpose of this pilot study was to investigate the relationship between frailty, bone mass, and VCFs in individuals with ESRD.","author":[{"dropping-particle":"","family":"Chao","given":"Chia-Ter","non-dropping-particle":"","parse-names":false,"suffix":""},{"dropping-particle":"","family":"Chiang","given":"Chih-Kang","non-dropping-particle":"","parse-names":false,"suffix":""},{"dropping-particle":"","family":"Huang","given":"Jenq-Wen","non-dropping-particle":"","parse-names":false,"suffix":""},{"dropping-particle":"","family":"Chan","given":"Ding-Cheng","non-dropping-particle":"","parse-names":false,"suffix":""}],"container-title":"Journal of the American Geriatrics Society","id":"ITEM-1","issue":"9","issued":{"date-parts":[["2016","9"]]},"language":"eng","note":"read\n.\nvertebral compression fracture (VCF) OR 1.8 (p=0.01)\nFemur neck (FN) bone mineral content (BMC) (β = −4, t = −3.17, P = 0.004)\n.\nThe severity of frailty (SFS scores) was negatively correlated with L3 (P = .04), L4 (P = .04), and FN BMD (P &amp;lt; .001). Frail individuals undergoing dialysis were more likely to have VCF (67% vs 24%, P = .04) and had more VCF segments (0.38 vs 1.33, P = .02) than those who were not frail. After adjusting for demographic characteristics and comorbidities, regression analyses showed that frailty was negatively associated with FN BMD (β = −4, t = −3.17, P = .004); higher SFS scores were also associated with higher risk of VCF (odds ratio (OR) = 1.8 per point; P = .01). Analyses including prefrail individuals yielded similar results.","page":"e19-21","publisher-place":"United States","title":"Effect of Frail Phenotype on Bone Mass and Vertebral Compression Fracture in Individuals Undergoing Dialysis.","type":"article","volume":"64"},"uris":["http://www.mendeley.com/documents/?uuid=a8b35463-7560-428b-a541-54f9080821d4"]}],"mendeley":{"formattedCitation":"&lt;sup&gt;34&lt;/sup&gt;","plainTextFormattedCitation":"34","previouslyFormattedCitation":"&lt;sup&gt;34&lt;/sup&gt;"},"properties":{"noteIndex":0},"schema":"https://github.com/citation-style-language/schema/raw/master/csl-citation.json"}</w:instrText>
            </w:r>
            <w:r w:rsidRPr="002A7595">
              <w:rPr>
                <w:sz w:val="22"/>
                <w:highlight w:val="yellow"/>
              </w:rPr>
              <w:fldChar w:fldCharType="separate"/>
            </w:r>
            <w:r w:rsidRPr="002A7595">
              <w:rPr>
                <w:noProof/>
                <w:sz w:val="22"/>
                <w:highlight w:val="yellow"/>
                <w:vertAlign w:val="superscript"/>
              </w:rPr>
              <w:t>34</w:t>
            </w:r>
            <w:r w:rsidRPr="002A7595">
              <w:rPr>
                <w:sz w:val="22"/>
                <w:highlight w:val="yellow"/>
              </w:rPr>
              <w:fldChar w:fldCharType="end"/>
            </w:r>
            <w:r w:rsidRPr="002A7595">
              <w:rPr>
                <w:sz w:val="22"/>
                <w:highlight w:val="yellow"/>
              </w:rPr>
              <w:t xml:space="preserve"> JAGS</w:t>
            </w:r>
          </w:p>
        </w:tc>
      </w:tr>
      <w:tr w:rsidR="00405568" w:rsidRPr="000D2291" w14:paraId="2ED7C313" w14:textId="77777777" w:rsidTr="00A907AF">
        <w:trPr>
          <w:trHeight w:val="119"/>
        </w:trPr>
        <w:tc>
          <w:tcPr>
            <w:tcW w:w="236" w:type="dxa"/>
            <w:vMerge/>
          </w:tcPr>
          <w:p w14:paraId="49FD6A40" w14:textId="77777777" w:rsidR="00405568" w:rsidRPr="000D2291" w:rsidRDefault="00405568" w:rsidP="00405568">
            <w:pPr>
              <w:rPr>
                <w:rFonts w:cstheme="minorHAnsi"/>
                <w:sz w:val="22"/>
                <w:lang w:eastAsia="ko-KR"/>
              </w:rPr>
            </w:pPr>
          </w:p>
        </w:tc>
        <w:tc>
          <w:tcPr>
            <w:tcW w:w="1918" w:type="dxa"/>
            <w:gridSpan w:val="2"/>
            <w:vMerge/>
          </w:tcPr>
          <w:p w14:paraId="19E20894" w14:textId="77777777" w:rsidR="00405568" w:rsidRPr="000D2291" w:rsidRDefault="00405568" w:rsidP="00405568">
            <w:pPr>
              <w:rPr>
                <w:rFonts w:cstheme="minorHAnsi"/>
                <w:sz w:val="22"/>
                <w:lang w:eastAsia="ko-KR"/>
              </w:rPr>
            </w:pPr>
          </w:p>
        </w:tc>
        <w:tc>
          <w:tcPr>
            <w:tcW w:w="540" w:type="dxa"/>
            <w:vMerge w:val="restart"/>
          </w:tcPr>
          <w:p w14:paraId="00BB1B96" w14:textId="77777777" w:rsidR="00405568" w:rsidRPr="00A907AF" w:rsidRDefault="00405568" w:rsidP="00405568">
            <w:pPr>
              <w:rPr>
                <w:rFonts w:cstheme="minorHAnsi"/>
                <w:sz w:val="22"/>
                <w:highlight w:val="yellow"/>
                <w:lang w:eastAsia="ko-KR"/>
              </w:rPr>
            </w:pPr>
          </w:p>
        </w:tc>
        <w:tc>
          <w:tcPr>
            <w:tcW w:w="2126" w:type="dxa"/>
          </w:tcPr>
          <w:p w14:paraId="0F6FCDF7" w14:textId="5119FEBE" w:rsidR="00405568" w:rsidRPr="00A907AF" w:rsidRDefault="00405568" w:rsidP="00405568">
            <w:pPr>
              <w:rPr>
                <w:rFonts w:cstheme="minorHAnsi"/>
                <w:sz w:val="22"/>
                <w:highlight w:val="yellow"/>
                <w:lang w:eastAsia="ko-KR"/>
              </w:rPr>
            </w:pPr>
            <w:r>
              <w:rPr>
                <w:rFonts w:cstheme="minorHAnsi" w:hint="eastAsia"/>
                <w:sz w:val="22"/>
                <w:highlight w:val="yellow"/>
                <w:lang w:eastAsia="ko-KR"/>
              </w:rPr>
              <w:t>L</w:t>
            </w:r>
            <w:r>
              <w:rPr>
                <w:rFonts w:cstheme="minorHAnsi"/>
                <w:sz w:val="22"/>
                <w:highlight w:val="yellow"/>
                <w:lang w:eastAsia="ko-KR"/>
              </w:rPr>
              <w:t>3</w:t>
            </w:r>
          </w:p>
        </w:tc>
        <w:tc>
          <w:tcPr>
            <w:tcW w:w="2410" w:type="dxa"/>
          </w:tcPr>
          <w:p w14:paraId="4F3D390C" w14:textId="445ED5DC" w:rsidR="00405568" w:rsidRDefault="00405568" w:rsidP="00405568">
            <w:pPr>
              <w:rPr>
                <w:rFonts w:cstheme="minorHAnsi"/>
                <w:sz w:val="22"/>
                <w:highlight w:val="yellow"/>
              </w:rPr>
            </w:pPr>
            <w:r>
              <w:rPr>
                <w:rFonts w:cstheme="minorHAnsi" w:hint="eastAsia"/>
                <w:sz w:val="22"/>
                <w:highlight w:val="yellow"/>
              </w:rPr>
              <w:t>0</w:t>
            </w:r>
            <w:r>
              <w:rPr>
                <w:rFonts w:cstheme="minorHAnsi"/>
                <w:sz w:val="22"/>
                <w:highlight w:val="yellow"/>
              </w:rPr>
              <w:t>.81 vs. 0.97</w:t>
            </w:r>
          </w:p>
        </w:tc>
        <w:tc>
          <w:tcPr>
            <w:tcW w:w="1984" w:type="dxa"/>
            <w:vMerge/>
          </w:tcPr>
          <w:p w14:paraId="7AC263A9" w14:textId="77777777" w:rsidR="00405568" w:rsidRPr="00F63993" w:rsidRDefault="00405568" w:rsidP="00405568">
            <w:pPr>
              <w:rPr>
                <w:rFonts w:cstheme="minorHAnsi"/>
                <w:sz w:val="22"/>
                <w:highlight w:val="yellow"/>
              </w:rPr>
            </w:pPr>
          </w:p>
        </w:tc>
        <w:tc>
          <w:tcPr>
            <w:tcW w:w="1876" w:type="dxa"/>
            <w:vMerge/>
          </w:tcPr>
          <w:p w14:paraId="0E765697" w14:textId="77777777" w:rsidR="00405568" w:rsidRPr="00F63993" w:rsidRDefault="00405568" w:rsidP="00405568">
            <w:pPr>
              <w:rPr>
                <w:rFonts w:cstheme="minorHAnsi"/>
                <w:sz w:val="22"/>
                <w:highlight w:val="yellow"/>
              </w:rPr>
            </w:pPr>
          </w:p>
        </w:tc>
        <w:tc>
          <w:tcPr>
            <w:tcW w:w="1060" w:type="dxa"/>
            <w:vMerge/>
          </w:tcPr>
          <w:p w14:paraId="6CE48CA2" w14:textId="77777777" w:rsidR="00405568" w:rsidRPr="00F63993" w:rsidRDefault="00405568" w:rsidP="00405568">
            <w:pPr>
              <w:rPr>
                <w:rFonts w:cstheme="minorHAnsi"/>
                <w:sz w:val="22"/>
                <w:highlight w:val="yellow"/>
              </w:rPr>
            </w:pPr>
          </w:p>
        </w:tc>
        <w:tc>
          <w:tcPr>
            <w:tcW w:w="1458" w:type="dxa"/>
            <w:vMerge/>
          </w:tcPr>
          <w:p w14:paraId="16F42262" w14:textId="77777777" w:rsidR="00405568" w:rsidRPr="00283730" w:rsidRDefault="00405568" w:rsidP="00405568">
            <w:pPr>
              <w:rPr>
                <w:rFonts w:cstheme="minorHAnsi"/>
                <w:sz w:val="22"/>
                <w:highlight w:val="yellow"/>
              </w:rPr>
            </w:pPr>
          </w:p>
        </w:tc>
      </w:tr>
      <w:tr w:rsidR="00405568" w:rsidRPr="000D2291" w14:paraId="69689654" w14:textId="77777777" w:rsidTr="00A907AF">
        <w:trPr>
          <w:trHeight w:val="119"/>
        </w:trPr>
        <w:tc>
          <w:tcPr>
            <w:tcW w:w="236" w:type="dxa"/>
            <w:vMerge/>
          </w:tcPr>
          <w:p w14:paraId="6933CF70" w14:textId="77777777" w:rsidR="00405568" w:rsidRPr="000D2291" w:rsidRDefault="00405568" w:rsidP="00405568">
            <w:pPr>
              <w:rPr>
                <w:rFonts w:cstheme="minorHAnsi"/>
                <w:sz w:val="22"/>
                <w:lang w:eastAsia="ko-KR"/>
              </w:rPr>
            </w:pPr>
          </w:p>
        </w:tc>
        <w:tc>
          <w:tcPr>
            <w:tcW w:w="1918" w:type="dxa"/>
            <w:gridSpan w:val="2"/>
            <w:vMerge/>
          </w:tcPr>
          <w:p w14:paraId="03A9EE2F" w14:textId="77777777" w:rsidR="00405568" w:rsidRPr="000D2291" w:rsidRDefault="00405568" w:rsidP="00405568">
            <w:pPr>
              <w:rPr>
                <w:rFonts w:cstheme="minorHAnsi"/>
                <w:sz w:val="22"/>
                <w:lang w:eastAsia="ko-KR"/>
              </w:rPr>
            </w:pPr>
          </w:p>
        </w:tc>
        <w:tc>
          <w:tcPr>
            <w:tcW w:w="540" w:type="dxa"/>
            <w:vMerge/>
          </w:tcPr>
          <w:p w14:paraId="7E356D1A" w14:textId="77777777" w:rsidR="00405568" w:rsidRDefault="00405568" w:rsidP="00405568">
            <w:pPr>
              <w:rPr>
                <w:rFonts w:cstheme="minorHAnsi"/>
                <w:sz w:val="22"/>
                <w:highlight w:val="yellow"/>
                <w:lang w:eastAsia="ko-KR"/>
              </w:rPr>
            </w:pPr>
          </w:p>
        </w:tc>
        <w:tc>
          <w:tcPr>
            <w:tcW w:w="2126" w:type="dxa"/>
          </w:tcPr>
          <w:p w14:paraId="2923232B" w14:textId="799EDB39" w:rsidR="00405568" w:rsidRDefault="00405568" w:rsidP="00405568">
            <w:pPr>
              <w:rPr>
                <w:rFonts w:cstheme="minorHAnsi"/>
                <w:sz w:val="22"/>
                <w:highlight w:val="yellow"/>
                <w:lang w:eastAsia="ko-KR"/>
              </w:rPr>
            </w:pPr>
            <w:r>
              <w:rPr>
                <w:rFonts w:cstheme="minorHAnsi" w:hint="eastAsia"/>
                <w:sz w:val="22"/>
                <w:highlight w:val="yellow"/>
                <w:lang w:eastAsia="ko-KR"/>
              </w:rPr>
              <w:t>L</w:t>
            </w:r>
            <w:r>
              <w:rPr>
                <w:rFonts w:cstheme="minorHAnsi"/>
                <w:sz w:val="22"/>
                <w:highlight w:val="yellow"/>
                <w:lang w:eastAsia="ko-KR"/>
              </w:rPr>
              <w:t>4</w:t>
            </w:r>
          </w:p>
        </w:tc>
        <w:tc>
          <w:tcPr>
            <w:tcW w:w="2410" w:type="dxa"/>
          </w:tcPr>
          <w:p w14:paraId="4408F4E6" w14:textId="00DAA528" w:rsidR="00405568" w:rsidRDefault="00405568" w:rsidP="00405568">
            <w:pPr>
              <w:rPr>
                <w:rFonts w:cstheme="minorHAnsi"/>
                <w:sz w:val="22"/>
                <w:highlight w:val="yellow"/>
              </w:rPr>
            </w:pPr>
            <w:r>
              <w:rPr>
                <w:rFonts w:cstheme="minorHAnsi" w:hint="eastAsia"/>
                <w:sz w:val="22"/>
                <w:highlight w:val="yellow"/>
              </w:rPr>
              <w:t>0</w:t>
            </w:r>
            <w:r>
              <w:rPr>
                <w:rFonts w:cstheme="minorHAnsi"/>
                <w:sz w:val="22"/>
                <w:highlight w:val="yellow"/>
              </w:rPr>
              <w:t>.73 vs. 0.92</w:t>
            </w:r>
          </w:p>
        </w:tc>
        <w:tc>
          <w:tcPr>
            <w:tcW w:w="1984" w:type="dxa"/>
            <w:vMerge/>
          </w:tcPr>
          <w:p w14:paraId="26A7F1F3" w14:textId="77777777" w:rsidR="00405568" w:rsidRPr="00F63993" w:rsidRDefault="00405568" w:rsidP="00405568">
            <w:pPr>
              <w:rPr>
                <w:rFonts w:cstheme="minorHAnsi"/>
                <w:sz w:val="22"/>
                <w:highlight w:val="yellow"/>
              </w:rPr>
            </w:pPr>
          </w:p>
        </w:tc>
        <w:tc>
          <w:tcPr>
            <w:tcW w:w="1876" w:type="dxa"/>
            <w:vMerge/>
          </w:tcPr>
          <w:p w14:paraId="13F9BB51" w14:textId="77777777" w:rsidR="00405568" w:rsidRPr="00F63993" w:rsidRDefault="00405568" w:rsidP="00405568">
            <w:pPr>
              <w:rPr>
                <w:rFonts w:cstheme="minorHAnsi"/>
                <w:sz w:val="22"/>
                <w:highlight w:val="yellow"/>
              </w:rPr>
            </w:pPr>
          </w:p>
        </w:tc>
        <w:tc>
          <w:tcPr>
            <w:tcW w:w="1060" w:type="dxa"/>
            <w:vMerge/>
          </w:tcPr>
          <w:p w14:paraId="6E93C334" w14:textId="77777777" w:rsidR="00405568" w:rsidRPr="00F63993" w:rsidRDefault="00405568" w:rsidP="00405568">
            <w:pPr>
              <w:rPr>
                <w:rFonts w:cstheme="minorHAnsi"/>
                <w:sz w:val="22"/>
                <w:highlight w:val="yellow"/>
              </w:rPr>
            </w:pPr>
          </w:p>
        </w:tc>
        <w:tc>
          <w:tcPr>
            <w:tcW w:w="1458" w:type="dxa"/>
            <w:vMerge/>
          </w:tcPr>
          <w:p w14:paraId="35B4853F" w14:textId="77777777" w:rsidR="00405568" w:rsidRPr="00283730" w:rsidRDefault="00405568" w:rsidP="00405568">
            <w:pPr>
              <w:rPr>
                <w:rFonts w:cstheme="minorHAnsi"/>
                <w:sz w:val="22"/>
                <w:highlight w:val="yellow"/>
              </w:rPr>
            </w:pPr>
          </w:p>
        </w:tc>
      </w:tr>
      <w:tr w:rsidR="00405568" w:rsidRPr="000D2291" w14:paraId="677F3CF6" w14:textId="77777777" w:rsidTr="00A907AF">
        <w:trPr>
          <w:trHeight w:val="119"/>
        </w:trPr>
        <w:tc>
          <w:tcPr>
            <w:tcW w:w="236" w:type="dxa"/>
            <w:vMerge/>
          </w:tcPr>
          <w:p w14:paraId="1386FB65" w14:textId="77777777" w:rsidR="00405568" w:rsidRPr="000D2291" w:rsidRDefault="00405568" w:rsidP="00405568">
            <w:pPr>
              <w:rPr>
                <w:rFonts w:cstheme="minorHAnsi"/>
                <w:sz w:val="22"/>
                <w:lang w:eastAsia="ko-KR"/>
              </w:rPr>
            </w:pPr>
          </w:p>
        </w:tc>
        <w:tc>
          <w:tcPr>
            <w:tcW w:w="1918" w:type="dxa"/>
            <w:gridSpan w:val="2"/>
            <w:vMerge/>
          </w:tcPr>
          <w:p w14:paraId="3C671786" w14:textId="77777777" w:rsidR="00405568" w:rsidRPr="000D2291" w:rsidRDefault="00405568" w:rsidP="00405568">
            <w:pPr>
              <w:rPr>
                <w:rFonts w:cstheme="minorHAnsi"/>
                <w:sz w:val="22"/>
                <w:lang w:eastAsia="ko-KR"/>
              </w:rPr>
            </w:pPr>
          </w:p>
        </w:tc>
        <w:tc>
          <w:tcPr>
            <w:tcW w:w="540" w:type="dxa"/>
            <w:vMerge/>
          </w:tcPr>
          <w:p w14:paraId="61EDDFF0" w14:textId="77777777" w:rsidR="00405568" w:rsidRDefault="00405568" w:rsidP="00405568">
            <w:pPr>
              <w:rPr>
                <w:rFonts w:cstheme="minorHAnsi"/>
                <w:sz w:val="22"/>
                <w:highlight w:val="yellow"/>
                <w:lang w:eastAsia="ko-KR"/>
              </w:rPr>
            </w:pPr>
          </w:p>
        </w:tc>
        <w:tc>
          <w:tcPr>
            <w:tcW w:w="2126" w:type="dxa"/>
          </w:tcPr>
          <w:p w14:paraId="59FE549B" w14:textId="52B3D39A" w:rsidR="00405568" w:rsidRDefault="00405568" w:rsidP="00405568">
            <w:pPr>
              <w:rPr>
                <w:rFonts w:cstheme="minorHAnsi"/>
                <w:sz w:val="22"/>
                <w:highlight w:val="yellow"/>
                <w:lang w:eastAsia="ko-KR"/>
              </w:rPr>
            </w:pPr>
            <w:r>
              <w:rPr>
                <w:rFonts w:cstheme="minorHAnsi" w:hint="eastAsia"/>
                <w:sz w:val="22"/>
                <w:highlight w:val="yellow"/>
                <w:lang w:eastAsia="ko-KR"/>
              </w:rPr>
              <w:t>F</w:t>
            </w:r>
            <w:r>
              <w:rPr>
                <w:rFonts w:cstheme="minorHAnsi"/>
                <w:sz w:val="22"/>
                <w:highlight w:val="yellow"/>
                <w:lang w:eastAsia="ko-KR"/>
              </w:rPr>
              <w:t>emoral neck</w:t>
            </w:r>
          </w:p>
        </w:tc>
        <w:tc>
          <w:tcPr>
            <w:tcW w:w="2410" w:type="dxa"/>
          </w:tcPr>
          <w:p w14:paraId="0D00B1DA" w14:textId="5994D14F" w:rsidR="00405568" w:rsidRDefault="00405568" w:rsidP="00405568">
            <w:pPr>
              <w:rPr>
                <w:rFonts w:cstheme="minorHAnsi"/>
                <w:sz w:val="22"/>
                <w:highlight w:val="yellow"/>
              </w:rPr>
            </w:pPr>
            <w:r>
              <w:rPr>
                <w:rFonts w:cstheme="minorHAnsi" w:hint="eastAsia"/>
                <w:sz w:val="22"/>
                <w:highlight w:val="yellow"/>
              </w:rPr>
              <w:t>0</w:t>
            </w:r>
            <w:r>
              <w:rPr>
                <w:rFonts w:cstheme="minorHAnsi"/>
                <w:sz w:val="22"/>
                <w:highlight w:val="yellow"/>
              </w:rPr>
              <w:t>.43 vs. 0.63</w:t>
            </w:r>
          </w:p>
        </w:tc>
        <w:tc>
          <w:tcPr>
            <w:tcW w:w="1984" w:type="dxa"/>
            <w:vMerge/>
          </w:tcPr>
          <w:p w14:paraId="6EB3AF1D" w14:textId="77777777" w:rsidR="00405568" w:rsidRPr="00F63993" w:rsidRDefault="00405568" w:rsidP="00405568">
            <w:pPr>
              <w:rPr>
                <w:rFonts w:cstheme="minorHAnsi"/>
                <w:sz w:val="22"/>
                <w:highlight w:val="yellow"/>
              </w:rPr>
            </w:pPr>
          </w:p>
        </w:tc>
        <w:tc>
          <w:tcPr>
            <w:tcW w:w="1876" w:type="dxa"/>
            <w:vMerge/>
          </w:tcPr>
          <w:p w14:paraId="7E51F134" w14:textId="77777777" w:rsidR="00405568" w:rsidRPr="00F63993" w:rsidRDefault="00405568" w:rsidP="00405568">
            <w:pPr>
              <w:rPr>
                <w:rFonts w:cstheme="minorHAnsi"/>
                <w:sz w:val="22"/>
                <w:highlight w:val="yellow"/>
              </w:rPr>
            </w:pPr>
          </w:p>
        </w:tc>
        <w:tc>
          <w:tcPr>
            <w:tcW w:w="1060" w:type="dxa"/>
            <w:vMerge/>
          </w:tcPr>
          <w:p w14:paraId="289F59E5" w14:textId="77777777" w:rsidR="00405568" w:rsidRPr="00F63993" w:rsidRDefault="00405568" w:rsidP="00405568">
            <w:pPr>
              <w:rPr>
                <w:rFonts w:cstheme="minorHAnsi"/>
                <w:sz w:val="22"/>
                <w:highlight w:val="yellow"/>
              </w:rPr>
            </w:pPr>
          </w:p>
        </w:tc>
        <w:tc>
          <w:tcPr>
            <w:tcW w:w="1458" w:type="dxa"/>
            <w:vMerge/>
          </w:tcPr>
          <w:p w14:paraId="04485F5E" w14:textId="77777777" w:rsidR="00405568" w:rsidRPr="00283730" w:rsidRDefault="00405568" w:rsidP="00405568">
            <w:pPr>
              <w:rPr>
                <w:rFonts w:cstheme="minorHAnsi"/>
                <w:sz w:val="22"/>
                <w:highlight w:val="yellow"/>
              </w:rPr>
            </w:pPr>
          </w:p>
        </w:tc>
      </w:tr>
      <w:tr w:rsidR="00405568" w:rsidRPr="000D2291" w14:paraId="3E95E992" w14:textId="77777777" w:rsidTr="00EF40E4">
        <w:trPr>
          <w:trHeight w:val="119"/>
        </w:trPr>
        <w:tc>
          <w:tcPr>
            <w:tcW w:w="236" w:type="dxa"/>
            <w:vMerge/>
          </w:tcPr>
          <w:p w14:paraId="3D456D8D" w14:textId="77777777" w:rsidR="00405568" w:rsidRPr="000D2291" w:rsidRDefault="00405568" w:rsidP="00405568">
            <w:pPr>
              <w:rPr>
                <w:rFonts w:cstheme="minorHAnsi"/>
                <w:sz w:val="22"/>
                <w:lang w:eastAsia="ko-KR"/>
              </w:rPr>
            </w:pPr>
          </w:p>
        </w:tc>
        <w:tc>
          <w:tcPr>
            <w:tcW w:w="1918" w:type="dxa"/>
            <w:gridSpan w:val="2"/>
            <w:vMerge/>
          </w:tcPr>
          <w:p w14:paraId="2B888467" w14:textId="77777777" w:rsidR="00405568" w:rsidRPr="000D2291" w:rsidRDefault="00405568" w:rsidP="00405568">
            <w:pPr>
              <w:rPr>
                <w:rFonts w:cstheme="minorHAnsi"/>
                <w:sz w:val="22"/>
                <w:lang w:eastAsia="ko-KR"/>
              </w:rPr>
            </w:pPr>
          </w:p>
        </w:tc>
        <w:tc>
          <w:tcPr>
            <w:tcW w:w="2666" w:type="dxa"/>
            <w:gridSpan w:val="2"/>
          </w:tcPr>
          <w:p w14:paraId="2F4C3684" w14:textId="31EA33CE" w:rsidR="00405568" w:rsidRDefault="00405568" w:rsidP="00405568">
            <w:pPr>
              <w:rPr>
                <w:rFonts w:cstheme="minorHAnsi"/>
                <w:sz w:val="22"/>
                <w:highlight w:val="yellow"/>
                <w:lang w:eastAsia="ko-KR"/>
              </w:rPr>
            </w:pPr>
            <w:r>
              <w:rPr>
                <w:rFonts w:cstheme="minorHAnsi" w:hint="eastAsia"/>
                <w:sz w:val="22"/>
                <w:highlight w:val="yellow"/>
                <w:lang w:eastAsia="ko-KR"/>
              </w:rPr>
              <w:t>T</w:t>
            </w:r>
            <w:r>
              <w:rPr>
                <w:rFonts w:cstheme="minorHAnsi"/>
                <w:sz w:val="22"/>
                <w:highlight w:val="yellow"/>
                <w:lang w:eastAsia="ko-KR"/>
              </w:rPr>
              <w:t>-score</w:t>
            </w:r>
          </w:p>
        </w:tc>
        <w:tc>
          <w:tcPr>
            <w:tcW w:w="2410" w:type="dxa"/>
          </w:tcPr>
          <w:p w14:paraId="19D42A4A" w14:textId="77777777" w:rsidR="00405568" w:rsidRDefault="00405568" w:rsidP="00405568">
            <w:pPr>
              <w:rPr>
                <w:rFonts w:cstheme="minorHAnsi"/>
                <w:sz w:val="22"/>
                <w:highlight w:val="yellow"/>
              </w:rPr>
            </w:pPr>
          </w:p>
        </w:tc>
        <w:tc>
          <w:tcPr>
            <w:tcW w:w="1984" w:type="dxa"/>
            <w:vMerge/>
          </w:tcPr>
          <w:p w14:paraId="7B672588" w14:textId="77777777" w:rsidR="00405568" w:rsidRPr="00F63993" w:rsidRDefault="00405568" w:rsidP="00405568">
            <w:pPr>
              <w:rPr>
                <w:rFonts w:cstheme="minorHAnsi"/>
                <w:sz w:val="22"/>
                <w:highlight w:val="yellow"/>
              </w:rPr>
            </w:pPr>
          </w:p>
        </w:tc>
        <w:tc>
          <w:tcPr>
            <w:tcW w:w="1876" w:type="dxa"/>
            <w:vMerge/>
          </w:tcPr>
          <w:p w14:paraId="3F17CBA4" w14:textId="77777777" w:rsidR="00405568" w:rsidRPr="00F63993" w:rsidRDefault="00405568" w:rsidP="00405568">
            <w:pPr>
              <w:rPr>
                <w:rFonts w:cstheme="minorHAnsi"/>
                <w:sz w:val="22"/>
                <w:highlight w:val="yellow"/>
              </w:rPr>
            </w:pPr>
          </w:p>
        </w:tc>
        <w:tc>
          <w:tcPr>
            <w:tcW w:w="1060" w:type="dxa"/>
            <w:vMerge/>
          </w:tcPr>
          <w:p w14:paraId="0EEC2886" w14:textId="77777777" w:rsidR="00405568" w:rsidRPr="00F63993" w:rsidRDefault="00405568" w:rsidP="00405568">
            <w:pPr>
              <w:rPr>
                <w:rFonts w:cstheme="minorHAnsi"/>
                <w:sz w:val="22"/>
                <w:highlight w:val="yellow"/>
              </w:rPr>
            </w:pPr>
          </w:p>
        </w:tc>
        <w:tc>
          <w:tcPr>
            <w:tcW w:w="1458" w:type="dxa"/>
            <w:vMerge/>
          </w:tcPr>
          <w:p w14:paraId="14DB5D45" w14:textId="77777777" w:rsidR="00405568" w:rsidRPr="00283730" w:rsidRDefault="00405568" w:rsidP="00405568">
            <w:pPr>
              <w:rPr>
                <w:rFonts w:cstheme="minorHAnsi"/>
                <w:sz w:val="22"/>
                <w:highlight w:val="yellow"/>
              </w:rPr>
            </w:pPr>
          </w:p>
        </w:tc>
      </w:tr>
      <w:tr w:rsidR="00405568" w:rsidRPr="000D2291" w14:paraId="07BE5686" w14:textId="77777777" w:rsidTr="00A907AF">
        <w:trPr>
          <w:trHeight w:val="119"/>
        </w:trPr>
        <w:tc>
          <w:tcPr>
            <w:tcW w:w="236" w:type="dxa"/>
            <w:vMerge/>
          </w:tcPr>
          <w:p w14:paraId="3E9087E5" w14:textId="77777777" w:rsidR="00405568" w:rsidRPr="000D2291" w:rsidRDefault="00405568" w:rsidP="00405568">
            <w:pPr>
              <w:rPr>
                <w:rFonts w:cstheme="minorHAnsi"/>
                <w:sz w:val="22"/>
                <w:lang w:eastAsia="ko-KR"/>
              </w:rPr>
            </w:pPr>
          </w:p>
        </w:tc>
        <w:tc>
          <w:tcPr>
            <w:tcW w:w="1918" w:type="dxa"/>
            <w:gridSpan w:val="2"/>
            <w:vMerge/>
          </w:tcPr>
          <w:p w14:paraId="49BA2FBC" w14:textId="77777777" w:rsidR="00405568" w:rsidRPr="000D2291" w:rsidRDefault="00405568" w:rsidP="00405568">
            <w:pPr>
              <w:rPr>
                <w:rFonts w:cstheme="minorHAnsi"/>
                <w:sz w:val="22"/>
                <w:lang w:eastAsia="ko-KR"/>
              </w:rPr>
            </w:pPr>
          </w:p>
        </w:tc>
        <w:tc>
          <w:tcPr>
            <w:tcW w:w="540" w:type="dxa"/>
            <w:vMerge w:val="restart"/>
          </w:tcPr>
          <w:p w14:paraId="03078BD2" w14:textId="77777777" w:rsidR="00405568" w:rsidRDefault="00405568" w:rsidP="00405568">
            <w:pPr>
              <w:rPr>
                <w:rFonts w:cstheme="minorHAnsi"/>
                <w:sz w:val="22"/>
                <w:highlight w:val="yellow"/>
                <w:lang w:eastAsia="ko-KR"/>
              </w:rPr>
            </w:pPr>
          </w:p>
        </w:tc>
        <w:tc>
          <w:tcPr>
            <w:tcW w:w="2126" w:type="dxa"/>
          </w:tcPr>
          <w:p w14:paraId="06C62D72" w14:textId="6A49C11B" w:rsidR="00405568" w:rsidRDefault="00405568" w:rsidP="00405568">
            <w:pPr>
              <w:rPr>
                <w:rFonts w:cstheme="minorHAnsi"/>
                <w:sz w:val="22"/>
                <w:highlight w:val="yellow"/>
                <w:lang w:eastAsia="ko-KR"/>
              </w:rPr>
            </w:pPr>
            <w:r>
              <w:rPr>
                <w:rFonts w:cstheme="minorHAnsi" w:hint="eastAsia"/>
                <w:sz w:val="22"/>
                <w:highlight w:val="yellow"/>
                <w:lang w:eastAsia="ko-KR"/>
              </w:rPr>
              <w:t>L</w:t>
            </w:r>
            <w:r>
              <w:rPr>
                <w:rFonts w:cstheme="minorHAnsi"/>
                <w:sz w:val="22"/>
                <w:highlight w:val="yellow"/>
                <w:lang w:eastAsia="ko-KR"/>
              </w:rPr>
              <w:t>3</w:t>
            </w:r>
          </w:p>
        </w:tc>
        <w:tc>
          <w:tcPr>
            <w:tcW w:w="2410" w:type="dxa"/>
          </w:tcPr>
          <w:p w14:paraId="7BCA2256" w14:textId="57F950C7" w:rsidR="00405568" w:rsidRDefault="00405568" w:rsidP="00405568">
            <w:pPr>
              <w:rPr>
                <w:rFonts w:cstheme="minorHAnsi"/>
                <w:sz w:val="22"/>
                <w:highlight w:val="yellow"/>
              </w:rPr>
            </w:pPr>
            <w:r>
              <w:rPr>
                <w:rFonts w:cstheme="minorHAnsi" w:hint="eastAsia"/>
                <w:sz w:val="22"/>
                <w:highlight w:val="yellow"/>
              </w:rPr>
              <w:t>-</w:t>
            </w:r>
            <w:r>
              <w:rPr>
                <w:rFonts w:cstheme="minorHAnsi"/>
                <w:sz w:val="22"/>
                <w:highlight w:val="yellow"/>
              </w:rPr>
              <w:t>1.97 vs. -0.64</w:t>
            </w:r>
          </w:p>
        </w:tc>
        <w:tc>
          <w:tcPr>
            <w:tcW w:w="1984" w:type="dxa"/>
            <w:vMerge/>
          </w:tcPr>
          <w:p w14:paraId="149438BA" w14:textId="77777777" w:rsidR="00405568" w:rsidRPr="00F63993" w:rsidRDefault="00405568" w:rsidP="00405568">
            <w:pPr>
              <w:rPr>
                <w:rFonts w:cstheme="minorHAnsi"/>
                <w:sz w:val="22"/>
                <w:highlight w:val="yellow"/>
              </w:rPr>
            </w:pPr>
          </w:p>
        </w:tc>
        <w:tc>
          <w:tcPr>
            <w:tcW w:w="1876" w:type="dxa"/>
            <w:vMerge/>
          </w:tcPr>
          <w:p w14:paraId="1550F83D" w14:textId="77777777" w:rsidR="00405568" w:rsidRPr="00F63993" w:rsidRDefault="00405568" w:rsidP="00405568">
            <w:pPr>
              <w:rPr>
                <w:rFonts w:cstheme="minorHAnsi"/>
                <w:sz w:val="22"/>
                <w:highlight w:val="yellow"/>
              </w:rPr>
            </w:pPr>
          </w:p>
        </w:tc>
        <w:tc>
          <w:tcPr>
            <w:tcW w:w="1060" w:type="dxa"/>
            <w:vMerge/>
          </w:tcPr>
          <w:p w14:paraId="5E4FE645" w14:textId="77777777" w:rsidR="00405568" w:rsidRPr="00F63993" w:rsidRDefault="00405568" w:rsidP="00405568">
            <w:pPr>
              <w:rPr>
                <w:rFonts w:cstheme="minorHAnsi"/>
                <w:sz w:val="22"/>
                <w:highlight w:val="yellow"/>
              </w:rPr>
            </w:pPr>
          </w:p>
        </w:tc>
        <w:tc>
          <w:tcPr>
            <w:tcW w:w="1458" w:type="dxa"/>
            <w:vMerge/>
          </w:tcPr>
          <w:p w14:paraId="3A41C20E" w14:textId="77777777" w:rsidR="00405568" w:rsidRPr="00283730" w:rsidRDefault="00405568" w:rsidP="00405568">
            <w:pPr>
              <w:rPr>
                <w:rFonts w:cstheme="minorHAnsi"/>
                <w:sz w:val="22"/>
                <w:highlight w:val="yellow"/>
              </w:rPr>
            </w:pPr>
          </w:p>
        </w:tc>
      </w:tr>
      <w:tr w:rsidR="00405568" w:rsidRPr="000D2291" w14:paraId="702795E1" w14:textId="77777777" w:rsidTr="00A907AF">
        <w:trPr>
          <w:trHeight w:val="119"/>
        </w:trPr>
        <w:tc>
          <w:tcPr>
            <w:tcW w:w="236" w:type="dxa"/>
            <w:vMerge/>
          </w:tcPr>
          <w:p w14:paraId="1813223E" w14:textId="77777777" w:rsidR="00405568" w:rsidRPr="000D2291" w:rsidRDefault="00405568" w:rsidP="00405568">
            <w:pPr>
              <w:rPr>
                <w:rFonts w:cstheme="minorHAnsi"/>
                <w:sz w:val="22"/>
                <w:lang w:eastAsia="ko-KR"/>
              </w:rPr>
            </w:pPr>
          </w:p>
        </w:tc>
        <w:tc>
          <w:tcPr>
            <w:tcW w:w="1918" w:type="dxa"/>
            <w:gridSpan w:val="2"/>
            <w:vMerge/>
          </w:tcPr>
          <w:p w14:paraId="3115560C" w14:textId="77777777" w:rsidR="00405568" w:rsidRPr="000D2291" w:rsidRDefault="00405568" w:rsidP="00405568">
            <w:pPr>
              <w:rPr>
                <w:rFonts w:cstheme="minorHAnsi"/>
                <w:sz w:val="22"/>
                <w:lang w:eastAsia="ko-KR"/>
              </w:rPr>
            </w:pPr>
          </w:p>
        </w:tc>
        <w:tc>
          <w:tcPr>
            <w:tcW w:w="540" w:type="dxa"/>
            <w:vMerge/>
          </w:tcPr>
          <w:p w14:paraId="151915EA" w14:textId="77777777" w:rsidR="00405568" w:rsidRDefault="00405568" w:rsidP="00405568">
            <w:pPr>
              <w:rPr>
                <w:rFonts w:cstheme="minorHAnsi"/>
                <w:sz w:val="22"/>
                <w:highlight w:val="yellow"/>
                <w:lang w:eastAsia="ko-KR"/>
              </w:rPr>
            </w:pPr>
          </w:p>
        </w:tc>
        <w:tc>
          <w:tcPr>
            <w:tcW w:w="2126" w:type="dxa"/>
          </w:tcPr>
          <w:p w14:paraId="1A92DF0D" w14:textId="5A67180F" w:rsidR="00405568" w:rsidRDefault="00405568" w:rsidP="00405568">
            <w:pPr>
              <w:rPr>
                <w:rFonts w:cstheme="minorHAnsi"/>
                <w:sz w:val="22"/>
                <w:highlight w:val="yellow"/>
                <w:lang w:eastAsia="ko-KR"/>
              </w:rPr>
            </w:pPr>
            <w:r>
              <w:rPr>
                <w:rFonts w:cstheme="minorHAnsi" w:hint="eastAsia"/>
                <w:sz w:val="22"/>
                <w:highlight w:val="yellow"/>
                <w:lang w:eastAsia="ko-KR"/>
              </w:rPr>
              <w:t>L</w:t>
            </w:r>
            <w:r>
              <w:rPr>
                <w:rFonts w:cstheme="minorHAnsi"/>
                <w:sz w:val="22"/>
                <w:highlight w:val="yellow"/>
                <w:lang w:eastAsia="ko-KR"/>
              </w:rPr>
              <w:t>4</w:t>
            </w:r>
          </w:p>
        </w:tc>
        <w:tc>
          <w:tcPr>
            <w:tcW w:w="2410" w:type="dxa"/>
          </w:tcPr>
          <w:p w14:paraId="0F83AB13" w14:textId="4ACFACF7" w:rsidR="00405568" w:rsidRDefault="00405568" w:rsidP="00405568">
            <w:pPr>
              <w:rPr>
                <w:rFonts w:cstheme="minorHAnsi"/>
                <w:sz w:val="22"/>
                <w:highlight w:val="yellow"/>
              </w:rPr>
            </w:pPr>
            <w:r>
              <w:rPr>
                <w:rFonts w:cstheme="minorHAnsi" w:hint="eastAsia"/>
                <w:sz w:val="22"/>
                <w:highlight w:val="yellow"/>
              </w:rPr>
              <w:t>-</w:t>
            </w:r>
            <w:r>
              <w:rPr>
                <w:rFonts w:cstheme="minorHAnsi"/>
                <w:sz w:val="22"/>
                <w:highlight w:val="yellow"/>
              </w:rPr>
              <w:t>2.6 vs. -0.95</w:t>
            </w:r>
          </w:p>
        </w:tc>
        <w:tc>
          <w:tcPr>
            <w:tcW w:w="1984" w:type="dxa"/>
            <w:vMerge/>
          </w:tcPr>
          <w:p w14:paraId="4946B7F7" w14:textId="77777777" w:rsidR="00405568" w:rsidRPr="00F63993" w:rsidRDefault="00405568" w:rsidP="00405568">
            <w:pPr>
              <w:rPr>
                <w:rFonts w:cstheme="minorHAnsi"/>
                <w:sz w:val="22"/>
                <w:highlight w:val="yellow"/>
              </w:rPr>
            </w:pPr>
          </w:p>
        </w:tc>
        <w:tc>
          <w:tcPr>
            <w:tcW w:w="1876" w:type="dxa"/>
            <w:vMerge/>
          </w:tcPr>
          <w:p w14:paraId="390C642F" w14:textId="77777777" w:rsidR="00405568" w:rsidRPr="00F63993" w:rsidRDefault="00405568" w:rsidP="00405568">
            <w:pPr>
              <w:rPr>
                <w:rFonts w:cstheme="minorHAnsi"/>
                <w:sz w:val="22"/>
                <w:highlight w:val="yellow"/>
              </w:rPr>
            </w:pPr>
          </w:p>
        </w:tc>
        <w:tc>
          <w:tcPr>
            <w:tcW w:w="1060" w:type="dxa"/>
            <w:vMerge/>
          </w:tcPr>
          <w:p w14:paraId="2B6C36AB" w14:textId="77777777" w:rsidR="00405568" w:rsidRPr="00F63993" w:rsidRDefault="00405568" w:rsidP="00405568">
            <w:pPr>
              <w:rPr>
                <w:rFonts w:cstheme="minorHAnsi"/>
                <w:sz w:val="22"/>
                <w:highlight w:val="yellow"/>
              </w:rPr>
            </w:pPr>
          </w:p>
        </w:tc>
        <w:tc>
          <w:tcPr>
            <w:tcW w:w="1458" w:type="dxa"/>
            <w:vMerge/>
          </w:tcPr>
          <w:p w14:paraId="7179FE8F" w14:textId="77777777" w:rsidR="00405568" w:rsidRPr="00283730" w:rsidRDefault="00405568" w:rsidP="00405568">
            <w:pPr>
              <w:rPr>
                <w:rFonts w:cstheme="minorHAnsi"/>
                <w:sz w:val="22"/>
                <w:highlight w:val="yellow"/>
              </w:rPr>
            </w:pPr>
          </w:p>
        </w:tc>
      </w:tr>
      <w:tr w:rsidR="00405568" w:rsidRPr="000D2291" w14:paraId="052B339B" w14:textId="77777777" w:rsidTr="00A907AF">
        <w:trPr>
          <w:trHeight w:val="119"/>
        </w:trPr>
        <w:tc>
          <w:tcPr>
            <w:tcW w:w="236" w:type="dxa"/>
            <w:vMerge/>
          </w:tcPr>
          <w:p w14:paraId="4939C06A" w14:textId="77777777" w:rsidR="00405568" w:rsidRPr="000D2291" w:rsidRDefault="00405568" w:rsidP="00405568">
            <w:pPr>
              <w:rPr>
                <w:rFonts w:cstheme="minorHAnsi"/>
                <w:sz w:val="22"/>
                <w:lang w:eastAsia="ko-KR"/>
              </w:rPr>
            </w:pPr>
          </w:p>
        </w:tc>
        <w:tc>
          <w:tcPr>
            <w:tcW w:w="1918" w:type="dxa"/>
            <w:gridSpan w:val="2"/>
            <w:vMerge/>
          </w:tcPr>
          <w:p w14:paraId="47977F92" w14:textId="77777777" w:rsidR="00405568" w:rsidRPr="000D2291" w:rsidRDefault="00405568" w:rsidP="00405568">
            <w:pPr>
              <w:rPr>
                <w:rFonts w:cstheme="minorHAnsi"/>
                <w:sz w:val="22"/>
                <w:lang w:eastAsia="ko-KR"/>
              </w:rPr>
            </w:pPr>
          </w:p>
        </w:tc>
        <w:tc>
          <w:tcPr>
            <w:tcW w:w="540" w:type="dxa"/>
            <w:vMerge/>
          </w:tcPr>
          <w:p w14:paraId="52397F96" w14:textId="77777777" w:rsidR="00405568" w:rsidRDefault="00405568" w:rsidP="00405568">
            <w:pPr>
              <w:rPr>
                <w:rFonts w:cstheme="minorHAnsi"/>
                <w:sz w:val="22"/>
                <w:highlight w:val="yellow"/>
                <w:lang w:eastAsia="ko-KR"/>
              </w:rPr>
            </w:pPr>
          </w:p>
        </w:tc>
        <w:tc>
          <w:tcPr>
            <w:tcW w:w="2126" w:type="dxa"/>
          </w:tcPr>
          <w:p w14:paraId="1A05CE72" w14:textId="31705D63" w:rsidR="00405568" w:rsidRDefault="00405568" w:rsidP="00405568">
            <w:pPr>
              <w:rPr>
                <w:rFonts w:cstheme="minorHAnsi"/>
                <w:sz w:val="22"/>
                <w:highlight w:val="yellow"/>
                <w:lang w:eastAsia="ko-KR"/>
              </w:rPr>
            </w:pPr>
            <w:r>
              <w:rPr>
                <w:rFonts w:cstheme="minorHAnsi" w:hint="eastAsia"/>
                <w:sz w:val="22"/>
                <w:highlight w:val="yellow"/>
                <w:lang w:eastAsia="ko-KR"/>
              </w:rPr>
              <w:t>F</w:t>
            </w:r>
            <w:r>
              <w:rPr>
                <w:rFonts w:cstheme="minorHAnsi"/>
                <w:sz w:val="22"/>
                <w:highlight w:val="yellow"/>
                <w:lang w:eastAsia="ko-KR"/>
              </w:rPr>
              <w:t>emoral neck</w:t>
            </w:r>
          </w:p>
        </w:tc>
        <w:tc>
          <w:tcPr>
            <w:tcW w:w="2410" w:type="dxa"/>
          </w:tcPr>
          <w:p w14:paraId="6BCDAD0D" w14:textId="4E32622B" w:rsidR="00405568" w:rsidRDefault="00405568" w:rsidP="00405568">
            <w:pPr>
              <w:rPr>
                <w:rFonts w:cstheme="minorHAnsi"/>
                <w:sz w:val="22"/>
                <w:highlight w:val="yellow"/>
              </w:rPr>
            </w:pPr>
            <w:r>
              <w:rPr>
                <w:rFonts w:cstheme="minorHAnsi" w:hint="eastAsia"/>
                <w:sz w:val="22"/>
                <w:highlight w:val="yellow"/>
              </w:rPr>
              <w:t>-</w:t>
            </w:r>
            <w:r>
              <w:rPr>
                <w:rFonts w:cstheme="minorHAnsi"/>
                <w:sz w:val="22"/>
                <w:highlight w:val="yellow"/>
              </w:rPr>
              <w:t>3.47 vs. -1.68</w:t>
            </w:r>
          </w:p>
        </w:tc>
        <w:tc>
          <w:tcPr>
            <w:tcW w:w="1984" w:type="dxa"/>
            <w:vMerge/>
          </w:tcPr>
          <w:p w14:paraId="4C74AA0F" w14:textId="77777777" w:rsidR="00405568" w:rsidRPr="00F63993" w:rsidRDefault="00405568" w:rsidP="00405568">
            <w:pPr>
              <w:rPr>
                <w:rFonts w:cstheme="minorHAnsi"/>
                <w:sz w:val="22"/>
                <w:highlight w:val="yellow"/>
              </w:rPr>
            </w:pPr>
          </w:p>
        </w:tc>
        <w:tc>
          <w:tcPr>
            <w:tcW w:w="1876" w:type="dxa"/>
            <w:vMerge/>
          </w:tcPr>
          <w:p w14:paraId="32ACCF4D" w14:textId="77777777" w:rsidR="00405568" w:rsidRPr="00F63993" w:rsidRDefault="00405568" w:rsidP="00405568">
            <w:pPr>
              <w:rPr>
                <w:rFonts w:cstheme="minorHAnsi"/>
                <w:sz w:val="22"/>
                <w:highlight w:val="yellow"/>
              </w:rPr>
            </w:pPr>
          </w:p>
        </w:tc>
        <w:tc>
          <w:tcPr>
            <w:tcW w:w="1060" w:type="dxa"/>
            <w:vMerge/>
          </w:tcPr>
          <w:p w14:paraId="2A998C40" w14:textId="77777777" w:rsidR="00405568" w:rsidRPr="00F63993" w:rsidRDefault="00405568" w:rsidP="00405568">
            <w:pPr>
              <w:rPr>
                <w:rFonts w:cstheme="minorHAnsi"/>
                <w:sz w:val="22"/>
                <w:highlight w:val="yellow"/>
              </w:rPr>
            </w:pPr>
          </w:p>
        </w:tc>
        <w:tc>
          <w:tcPr>
            <w:tcW w:w="1458" w:type="dxa"/>
            <w:vMerge/>
          </w:tcPr>
          <w:p w14:paraId="5FA62D78" w14:textId="77777777" w:rsidR="00405568" w:rsidRPr="00283730" w:rsidRDefault="00405568" w:rsidP="00405568">
            <w:pPr>
              <w:rPr>
                <w:rFonts w:cstheme="minorHAnsi"/>
                <w:sz w:val="22"/>
                <w:highlight w:val="yellow"/>
              </w:rPr>
            </w:pPr>
          </w:p>
        </w:tc>
      </w:tr>
      <w:tr w:rsidR="00405568" w:rsidRPr="000D2291" w14:paraId="69DAADCC" w14:textId="77777777" w:rsidTr="00EF40E4">
        <w:trPr>
          <w:trHeight w:val="693"/>
        </w:trPr>
        <w:tc>
          <w:tcPr>
            <w:tcW w:w="236" w:type="dxa"/>
            <w:vMerge/>
          </w:tcPr>
          <w:p w14:paraId="6A2229C2" w14:textId="77777777" w:rsidR="00405568" w:rsidRPr="000D2291" w:rsidRDefault="00405568" w:rsidP="00405568">
            <w:pPr>
              <w:rPr>
                <w:rFonts w:cstheme="minorHAnsi"/>
                <w:sz w:val="22"/>
              </w:rPr>
            </w:pPr>
          </w:p>
        </w:tc>
        <w:tc>
          <w:tcPr>
            <w:tcW w:w="1918" w:type="dxa"/>
            <w:gridSpan w:val="2"/>
            <w:vMerge w:val="restart"/>
          </w:tcPr>
          <w:p w14:paraId="3BA8E82B" w14:textId="77777777" w:rsidR="00405568" w:rsidRPr="000D2291" w:rsidRDefault="00405568" w:rsidP="00405568">
            <w:pPr>
              <w:pStyle w:val="3"/>
              <w:outlineLvl w:val="2"/>
            </w:pPr>
            <w:bookmarkStart w:id="12" w:name="_Toc4773309"/>
            <w:r w:rsidRPr="006964AA">
              <w:rPr>
                <w:highlight w:val="yellow"/>
                <w:lang w:eastAsia="ko-KR"/>
              </w:rPr>
              <w:t>Laboratory Data</w:t>
            </w:r>
            <w:bookmarkEnd w:id="12"/>
          </w:p>
        </w:tc>
        <w:tc>
          <w:tcPr>
            <w:tcW w:w="2666" w:type="dxa"/>
            <w:gridSpan w:val="2"/>
          </w:tcPr>
          <w:p w14:paraId="59DF9AA7" w14:textId="5ED144DF" w:rsidR="00405568" w:rsidRPr="00236E62" w:rsidRDefault="00405568" w:rsidP="00405568">
            <w:pPr>
              <w:rPr>
                <w:rFonts w:cstheme="minorHAnsi"/>
                <w:sz w:val="22"/>
                <w:highlight w:val="yellow"/>
              </w:rPr>
            </w:pPr>
            <w:r w:rsidRPr="00236E62">
              <w:rPr>
                <w:rFonts w:cstheme="minorHAnsi"/>
                <w:sz w:val="22"/>
                <w:highlight w:val="yellow"/>
              </w:rPr>
              <w:t>Prealbumin (mg/dL)</w:t>
            </w:r>
          </w:p>
        </w:tc>
        <w:tc>
          <w:tcPr>
            <w:tcW w:w="2410" w:type="dxa"/>
          </w:tcPr>
          <w:p w14:paraId="723CDB1F" w14:textId="77777777" w:rsidR="00405568" w:rsidRPr="00236E62" w:rsidRDefault="00405568" w:rsidP="00405568">
            <w:pPr>
              <w:rPr>
                <w:rFonts w:cstheme="minorHAnsi"/>
                <w:sz w:val="22"/>
                <w:highlight w:val="yellow"/>
              </w:rPr>
            </w:pPr>
            <w:r w:rsidRPr="00236E62">
              <w:rPr>
                <w:rFonts w:cstheme="minorHAnsi"/>
                <w:sz w:val="22"/>
                <w:highlight w:val="yellow"/>
              </w:rPr>
              <w:t>28.9 vs. 38.3</w:t>
            </w:r>
          </w:p>
        </w:tc>
        <w:tc>
          <w:tcPr>
            <w:tcW w:w="1984" w:type="dxa"/>
          </w:tcPr>
          <w:p w14:paraId="23AF2807" w14:textId="02FADC39" w:rsidR="00405568" w:rsidRPr="000D2291" w:rsidRDefault="00405568" w:rsidP="00405568">
            <w:pPr>
              <w:rPr>
                <w:rFonts w:cstheme="minorHAnsi"/>
                <w:sz w:val="22"/>
              </w:rPr>
            </w:pPr>
            <w:r w:rsidRPr="008B6510">
              <w:rPr>
                <w:sz w:val="22"/>
                <w:highlight w:val="yellow"/>
              </w:rPr>
              <w:t>stage 5D (PD)</w:t>
            </w:r>
          </w:p>
        </w:tc>
        <w:tc>
          <w:tcPr>
            <w:tcW w:w="1876" w:type="dxa"/>
          </w:tcPr>
          <w:p w14:paraId="119F6073" w14:textId="4A8A05EB" w:rsidR="00405568" w:rsidRPr="000D2291" w:rsidRDefault="00405568" w:rsidP="00405568">
            <w:pPr>
              <w:rPr>
                <w:rFonts w:cstheme="minorHAnsi"/>
                <w:sz w:val="22"/>
              </w:rPr>
            </w:pPr>
            <w:r w:rsidRPr="008B6510">
              <w:rPr>
                <w:sz w:val="22"/>
                <w:highlight w:val="yellow"/>
              </w:rPr>
              <w:t>Clinical Frailty Scale</w:t>
            </w:r>
          </w:p>
        </w:tc>
        <w:tc>
          <w:tcPr>
            <w:tcW w:w="1060" w:type="dxa"/>
          </w:tcPr>
          <w:p w14:paraId="2A43CF54" w14:textId="44EC459E" w:rsidR="00405568" w:rsidRPr="000D2291" w:rsidRDefault="00405568" w:rsidP="00405568">
            <w:pPr>
              <w:rPr>
                <w:rFonts w:cstheme="minorHAnsi"/>
                <w:sz w:val="22"/>
              </w:rPr>
            </w:pPr>
            <w:r w:rsidRPr="008B6510">
              <w:rPr>
                <w:sz w:val="22"/>
                <w:highlight w:val="yellow"/>
              </w:rPr>
              <w:t>119</w:t>
            </w:r>
          </w:p>
        </w:tc>
        <w:tc>
          <w:tcPr>
            <w:tcW w:w="1458" w:type="dxa"/>
          </w:tcPr>
          <w:p w14:paraId="0675A229" w14:textId="6A653301" w:rsidR="00405568" w:rsidRPr="000D2291" w:rsidRDefault="00405568" w:rsidP="00405568">
            <w:pPr>
              <w:rPr>
                <w:rFonts w:cstheme="minorHAnsi"/>
                <w:sz w:val="22"/>
              </w:rPr>
            </w:pPr>
            <w:r w:rsidRPr="008B6510">
              <w:rPr>
                <w:sz w:val="22"/>
                <w:highlight w:val="yellow"/>
              </w:rPr>
              <w:fldChar w:fldCharType="begin" w:fldLock="1"/>
            </w:r>
            <w:r w:rsidRPr="008B6510">
              <w:rPr>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8B6510">
              <w:rPr>
                <w:rFonts w:hint="eastAsia"/>
                <w:sz w:val="22"/>
                <w:highlight w:val="yellow"/>
              </w:rPr>
              <w:instrText>±</w:instrText>
            </w:r>
            <w:r w:rsidRPr="008B6510">
              <w:rPr>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8B6510">
              <w:rPr>
                <w:sz w:val="22"/>
                <w:highlight w:val="yellow"/>
              </w:rPr>
              <w:fldChar w:fldCharType="separate"/>
            </w:r>
            <w:r w:rsidRPr="008B6510">
              <w:rPr>
                <w:noProof/>
                <w:sz w:val="22"/>
                <w:highlight w:val="yellow"/>
                <w:vertAlign w:val="superscript"/>
              </w:rPr>
              <w:t>12</w:t>
            </w:r>
            <w:r w:rsidRPr="008B6510">
              <w:rPr>
                <w:sz w:val="22"/>
                <w:highlight w:val="yellow"/>
              </w:rPr>
              <w:fldChar w:fldCharType="end"/>
            </w:r>
            <w:r w:rsidRPr="008B6510">
              <w:rPr>
                <w:sz w:val="22"/>
                <w:highlight w:val="yellow"/>
              </w:rPr>
              <w:t xml:space="preserve"> 2018 PDI</w:t>
            </w:r>
          </w:p>
        </w:tc>
      </w:tr>
      <w:tr w:rsidR="002A5F4E" w:rsidRPr="000D2291" w14:paraId="5206CACD" w14:textId="77777777" w:rsidTr="00EF40E4">
        <w:trPr>
          <w:trHeight w:val="693"/>
        </w:trPr>
        <w:tc>
          <w:tcPr>
            <w:tcW w:w="236" w:type="dxa"/>
            <w:vMerge/>
          </w:tcPr>
          <w:p w14:paraId="054A6014" w14:textId="77777777" w:rsidR="002A5F4E" w:rsidRPr="000D2291" w:rsidRDefault="002A5F4E" w:rsidP="00405568">
            <w:pPr>
              <w:rPr>
                <w:rFonts w:cstheme="minorHAnsi"/>
                <w:sz w:val="22"/>
              </w:rPr>
            </w:pPr>
          </w:p>
        </w:tc>
        <w:tc>
          <w:tcPr>
            <w:tcW w:w="1918" w:type="dxa"/>
            <w:gridSpan w:val="2"/>
            <w:vMerge/>
          </w:tcPr>
          <w:p w14:paraId="11548123" w14:textId="77777777" w:rsidR="002A5F4E" w:rsidRPr="000D2291" w:rsidRDefault="002A5F4E" w:rsidP="00405568">
            <w:pPr>
              <w:rPr>
                <w:rFonts w:cstheme="minorHAnsi"/>
                <w:sz w:val="22"/>
              </w:rPr>
            </w:pPr>
          </w:p>
        </w:tc>
        <w:tc>
          <w:tcPr>
            <w:tcW w:w="2666" w:type="dxa"/>
            <w:gridSpan w:val="2"/>
            <w:vMerge w:val="restart"/>
          </w:tcPr>
          <w:p w14:paraId="71EAD316" w14:textId="64284EBA" w:rsidR="002A5F4E" w:rsidRPr="000D2291" w:rsidRDefault="002A5F4E" w:rsidP="00405568">
            <w:pPr>
              <w:rPr>
                <w:rFonts w:cstheme="minorHAnsi"/>
                <w:sz w:val="22"/>
              </w:rPr>
            </w:pPr>
            <w:r w:rsidRPr="005B615F">
              <w:rPr>
                <w:rFonts w:cstheme="minorHAnsi"/>
                <w:sz w:val="22"/>
                <w:highlight w:val="yellow"/>
              </w:rPr>
              <w:t>Serum albumin (g/dL)</w:t>
            </w:r>
          </w:p>
        </w:tc>
        <w:tc>
          <w:tcPr>
            <w:tcW w:w="2410" w:type="dxa"/>
          </w:tcPr>
          <w:p w14:paraId="58B0D5BF" w14:textId="0CE0DEB3" w:rsidR="002A5F4E" w:rsidRPr="000D2291" w:rsidRDefault="002A5F4E" w:rsidP="00405568">
            <w:pPr>
              <w:rPr>
                <w:rFonts w:cstheme="minorHAnsi"/>
                <w:sz w:val="22"/>
              </w:rPr>
            </w:pPr>
            <w:r w:rsidRPr="00C13594">
              <w:rPr>
                <w:rFonts w:cstheme="minorHAnsi" w:hint="eastAsia"/>
                <w:sz w:val="22"/>
                <w:highlight w:val="yellow"/>
              </w:rPr>
              <w:t>3</w:t>
            </w:r>
            <w:r w:rsidRPr="00C13594">
              <w:rPr>
                <w:rFonts w:cstheme="minorHAnsi"/>
                <w:sz w:val="22"/>
                <w:highlight w:val="yellow"/>
              </w:rPr>
              <w:t>.6 vs. 3.9</w:t>
            </w:r>
          </w:p>
        </w:tc>
        <w:tc>
          <w:tcPr>
            <w:tcW w:w="1984" w:type="dxa"/>
          </w:tcPr>
          <w:p w14:paraId="1304E9D0" w14:textId="6A0AFCF6" w:rsidR="002A5F4E" w:rsidRPr="000D2291" w:rsidRDefault="002A5F4E" w:rsidP="00405568">
            <w:pPr>
              <w:rPr>
                <w:rFonts w:cstheme="minorHAnsi"/>
                <w:sz w:val="22"/>
              </w:rPr>
            </w:pPr>
            <w:r>
              <w:rPr>
                <w:rFonts w:cstheme="minorHAnsi"/>
                <w:sz w:val="22"/>
                <w:highlight w:val="yellow"/>
              </w:rPr>
              <w:t>stages 1-4</w:t>
            </w:r>
          </w:p>
        </w:tc>
        <w:tc>
          <w:tcPr>
            <w:tcW w:w="1876" w:type="dxa"/>
          </w:tcPr>
          <w:p w14:paraId="3E8A99D8" w14:textId="42975B55" w:rsidR="002A5F4E" w:rsidRPr="000D2291" w:rsidRDefault="002A5F4E" w:rsidP="00405568">
            <w:pPr>
              <w:rPr>
                <w:rFonts w:cstheme="minorHAnsi"/>
                <w:sz w:val="22"/>
              </w:rPr>
            </w:pPr>
            <w:r>
              <w:rPr>
                <w:rFonts w:cstheme="minorHAnsi" w:hint="eastAsia"/>
                <w:sz w:val="22"/>
                <w:highlight w:val="yellow"/>
              </w:rPr>
              <w:t>M</w:t>
            </w:r>
            <w:r>
              <w:rPr>
                <w:rFonts w:cstheme="minorHAnsi"/>
                <w:sz w:val="22"/>
                <w:highlight w:val="yellow"/>
              </w:rPr>
              <w:t>odified CHS scale</w:t>
            </w:r>
          </w:p>
        </w:tc>
        <w:tc>
          <w:tcPr>
            <w:tcW w:w="1060" w:type="dxa"/>
          </w:tcPr>
          <w:p w14:paraId="663CBFAB" w14:textId="4397B048" w:rsidR="002A5F4E" w:rsidRPr="000D2291" w:rsidRDefault="002A5F4E" w:rsidP="00405568">
            <w:pPr>
              <w:rPr>
                <w:rFonts w:cstheme="minorHAnsi"/>
                <w:sz w:val="22"/>
              </w:rPr>
            </w:pPr>
            <w:r w:rsidRPr="0094243F">
              <w:rPr>
                <w:rFonts w:cstheme="minorHAnsi"/>
                <w:sz w:val="22"/>
                <w:highlight w:val="yellow"/>
              </w:rPr>
              <w:t>336</w:t>
            </w:r>
          </w:p>
        </w:tc>
        <w:tc>
          <w:tcPr>
            <w:tcW w:w="1458" w:type="dxa"/>
          </w:tcPr>
          <w:p w14:paraId="4391F8E9" w14:textId="2D52A348" w:rsidR="002A5F4E" w:rsidRPr="000D2291" w:rsidRDefault="002A5F4E" w:rsidP="00405568">
            <w:pPr>
              <w:rPr>
                <w:rFonts w:cstheme="minorHAnsi"/>
                <w:sz w:val="22"/>
              </w:rPr>
            </w:pPr>
            <w:r w:rsidRPr="0094243F">
              <w:rPr>
                <w:rFonts w:cstheme="minorHAnsi"/>
                <w:sz w:val="22"/>
                <w:highlight w:val="yellow"/>
              </w:rPr>
              <w:fldChar w:fldCharType="begin" w:fldLock="1"/>
            </w:r>
            <w:r w:rsidRPr="0094243F">
              <w:rPr>
                <w:rFonts w:cstheme="minorHAnsi"/>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94243F">
              <w:rPr>
                <w:rFonts w:cstheme="minorHAnsi"/>
                <w:sz w:val="22"/>
                <w:highlight w:val="yellow"/>
              </w:rPr>
              <w:instrText>！</w:instrText>
            </w:r>
            <w:r w:rsidRPr="0094243F">
              <w:rPr>
                <w:rFonts w:cstheme="minorHAnsi"/>
                <w:sz w:val="22"/>
                <w:highlight w:val="yellow"/>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94243F">
              <w:rPr>
                <w:rFonts w:cstheme="minorHAnsi"/>
                <w:sz w:val="22"/>
                <w:highlight w:val="yellow"/>
              </w:rPr>
              <w:fldChar w:fldCharType="separate"/>
            </w:r>
            <w:r w:rsidRPr="0094243F">
              <w:rPr>
                <w:rFonts w:cstheme="minorHAnsi"/>
                <w:noProof/>
                <w:sz w:val="22"/>
                <w:highlight w:val="yellow"/>
                <w:vertAlign w:val="superscript"/>
              </w:rPr>
              <w:t>7</w:t>
            </w:r>
            <w:r w:rsidRPr="0094243F">
              <w:rPr>
                <w:rFonts w:cstheme="minorHAnsi"/>
                <w:sz w:val="22"/>
                <w:highlight w:val="yellow"/>
              </w:rPr>
              <w:fldChar w:fldCharType="end"/>
            </w:r>
            <w:r w:rsidRPr="0094243F">
              <w:rPr>
                <w:rFonts w:cstheme="minorHAnsi"/>
                <w:sz w:val="22"/>
                <w:highlight w:val="yellow"/>
              </w:rPr>
              <w:t xml:space="preserve"> 2012 AJKD</w:t>
            </w:r>
          </w:p>
        </w:tc>
      </w:tr>
      <w:tr w:rsidR="002A5F4E" w:rsidRPr="000D2291" w14:paraId="4371D473" w14:textId="77777777" w:rsidTr="00EF40E4">
        <w:trPr>
          <w:trHeight w:val="693"/>
        </w:trPr>
        <w:tc>
          <w:tcPr>
            <w:tcW w:w="236" w:type="dxa"/>
            <w:vMerge/>
          </w:tcPr>
          <w:p w14:paraId="44E0730F" w14:textId="77777777" w:rsidR="002A5F4E" w:rsidRPr="000D2291" w:rsidRDefault="002A5F4E" w:rsidP="00405568">
            <w:pPr>
              <w:rPr>
                <w:rFonts w:cstheme="minorHAnsi"/>
                <w:sz w:val="22"/>
              </w:rPr>
            </w:pPr>
          </w:p>
        </w:tc>
        <w:tc>
          <w:tcPr>
            <w:tcW w:w="1918" w:type="dxa"/>
            <w:gridSpan w:val="2"/>
            <w:vMerge/>
          </w:tcPr>
          <w:p w14:paraId="71AACDC7" w14:textId="77777777" w:rsidR="002A5F4E" w:rsidRPr="000D2291" w:rsidRDefault="002A5F4E" w:rsidP="00405568">
            <w:pPr>
              <w:rPr>
                <w:rFonts w:cstheme="minorHAnsi"/>
                <w:sz w:val="22"/>
              </w:rPr>
            </w:pPr>
          </w:p>
        </w:tc>
        <w:tc>
          <w:tcPr>
            <w:tcW w:w="2666" w:type="dxa"/>
            <w:gridSpan w:val="2"/>
            <w:vMerge/>
          </w:tcPr>
          <w:p w14:paraId="40A54880" w14:textId="77777777" w:rsidR="002A5F4E" w:rsidRPr="000D2291" w:rsidRDefault="002A5F4E" w:rsidP="00405568">
            <w:pPr>
              <w:rPr>
                <w:rFonts w:cstheme="minorHAnsi"/>
                <w:sz w:val="22"/>
              </w:rPr>
            </w:pPr>
          </w:p>
        </w:tc>
        <w:tc>
          <w:tcPr>
            <w:tcW w:w="2410" w:type="dxa"/>
          </w:tcPr>
          <w:p w14:paraId="1FDB1E0F" w14:textId="459E8242" w:rsidR="002A5F4E" w:rsidRPr="00F82336" w:rsidRDefault="002A5F4E" w:rsidP="00405568">
            <w:pPr>
              <w:rPr>
                <w:rFonts w:cstheme="minorHAnsi"/>
                <w:sz w:val="22"/>
                <w:highlight w:val="yellow"/>
              </w:rPr>
            </w:pPr>
            <w:r w:rsidRPr="00F82336">
              <w:rPr>
                <w:rFonts w:cstheme="minorHAnsi"/>
                <w:sz w:val="22"/>
                <w:highlight w:val="yellow"/>
              </w:rPr>
              <w:t>r = -0.263, p = 0.025</w:t>
            </w:r>
          </w:p>
        </w:tc>
        <w:tc>
          <w:tcPr>
            <w:tcW w:w="1984" w:type="dxa"/>
          </w:tcPr>
          <w:p w14:paraId="341CEAD5" w14:textId="322F3DC2" w:rsidR="002A5F4E" w:rsidRPr="00F82336" w:rsidRDefault="002A5F4E" w:rsidP="00405568">
            <w:pPr>
              <w:rPr>
                <w:rFonts w:cstheme="minorHAnsi"/>
                <w:sz w:val="22"/>
                <w:highlight w:val="yellow"/>
              </w:rPr>
            </w:pPr>
            <w:r w:rsidRPr="00F82336">
              <w:rPr>
                <w:rFonts w:cstheme="minorHAnsi"/>
                <w:sz w:val="22"/>
                <w:highlight w:val="yellow"/>
              </w:rPr>
              <w:t>stage 5D (HD)</w:t>
            </w:r>
          </w:p>
        </w:tc>
        <w:tc>
          <w:tcPr>
            <w:tcW w:w="1876" w:type="dxa"/>
          </w:tcPr>
          <w:p w14:paraId="5469CEDC" w14:textId="64F4E5C0" w:rsidR="002A5F4E" w:rsidRPr="00F82336" w:rsidRDefault="002A5F4E" w:rsidP="00405568">
            <w:pPr>
              <w:rPr>
                <w:rFonts w:cstheme="minorHAnsi"/>
                <w:sz w:val="22"/>
                <w:highlight w:val="yellow"/>
              </w:rPr>
            </w:pPr>
            <w:r w:rsidRPr="00F82336">
              <w:rPr>
                <w:rFonts w:cstheme="minorHAnsi"/>
                <w:sz w:val="22"/>
                <w:highlight w:val="yellow"/>
              </w:rPr>
              <w:t>Fried Phenotypes</w:t>
            </w:r>
          </w:p>
        </w:tc>
        <w:tc>
          <w:tcPr>
            <w:tcW w:w="1060" w:type="dxa"/>
          </w:tcPr>
          <w:p w14:paraId="7A31B3D2" w14:textId="221EE74B" w:rsidR="002A5F4E" w:rsidRPr="00F82336" w:rsidRDefault="002A5F4E" w:rsidP="00405568">
            <w:pPr>
              <w:rPr>
                <w:rFonts w:cstheme="minorHAnsi"/>
                <w:sz w:val="22"/>
                <w:highlight w:val="yellow"/>
              </w:rPr>
            </w:pPr>
            <w:r w:rsidRPr="00F82336">
              <w:rPr>
                <w:rFonts w:cstheme="minorHAnsi"/>
                <w:sz w:val="22"/>
                <w:highlight w:val="yellow"/>
              </w:rPr>
              <w:t>74</w:t>
            </w:r>
          </w:p>
        </w:tc>
        <w:tc>
          <w:tcPr>
            <w:tcW w:w="1458" w:type="dxa"/>
          </w:tcPr>
          <w:p w14:paraId="5FCC80B0" w14:textId="597B45D3" w:rsidR="002A5F4E" w:rsidRPr="00F82336" w:rsidRDefault="002A5F4E" w:rsidP="00405568">
            <w:pPr>
              <w:rPr>
                <w:rFonts w:cstheme="minorHAnsi"/>
                <w:sz w:val="22"/>
                <w:highlight w:val="yellow"/>
              </w:rPr>
            </w:pPr>
            <w:r w:rsidRPr="00F82336">
              <w:rPr>
                <w:rFonts w:cstheme="minorHAnsi"/>
                <w:sz w:val="22"/>
                <w:highlight w:val="yellow"/>
              </w:rPr>
              <w:fldChar w:fldCharType="begin" w:fldLock="1"/>
            </w:r>
            <w:r w:rsidRPr="00F82336">
              <w:rPr>
                <w:rFonts w:cstheme="minorHAnsi"/>
                <w:sz w:val="22"/>
                <w:highlight w:val="yellow"/>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9&lt;/sup&gt;","plainTextFormattedCitation":"9","previouslyFormattedCitation":"&lt;sup&gt;9&lt;/sup&gt;"},"properties":{"noteIndex":0},"schema":"https://github.com/citation-style-language/schema/raw/master/csl-citation.json"}</w:instrText>
            </w:r>
            <w:r w:rsidRPr="00F82336">
              <w:rPr>
                <w:rFonts w:cstheme="minorHAnsi"/>
                <w:sz w:val="22"/>
                <w:highlight w:val="yellow"/>
              </w:rPr>
              <w:fldChar w:fldCharType="separate"/>
            </w:r>
            <w:r w:rsidRPr="00F82336">
              <w:rPr>
                <w:rFonts w:cstheme="minorHAnsi"/>
                <w:noProof/>
                <w:sz w:val="22"/>
                <w:highlight w:val="yellow"/>
                <w:vertAlign w:val="superscript"/>
              </w:rPr>
              <w:t>9</w:t>
            </w:r>
            <w:r w:rsidRPr="00F82336">
              <w:rPr>
                <w:rFonts w:cstheme="minorHAnsi"/>
                <w:sz w:val="22"/>
                <w:highlight w:val="yellow"/>
              </w:rPr>
              <w:fldChar w:fldCharType="end"/>
            </w:r>
            <w:r w:rsidRPr="00F82336">
              <w:rPr>
                <w:rFonts w:cstheme="minorHAnsi"/>
                <w:sz w:val="22"/>
                <w:highlight w:val="yellow"/>
              </w:rPr>
              <w:t xml:space="preserve"> 2018 Clinics</w:t>
            </w:r>
          </w:p>
        </w:tc>
      </w:tr>
      <w:tr w:rsidR="002A5F4E" w:rsidRPr="000D2291" w14:paraId="205B86EB" w14:textId="77777777" w:rsidTr="00EF40E4">
        <w:trPr>
          <w:trHeight w:val="693"/>
        </w:trPr>
        <w:tc>
          <w:tcPr>
            <w:tcW w:w="236" w:type="dxa"/>
            <w:vMerge/>
          </w:tcPr>
          <w:p w14:paraId="699EF13D" w14:textId="77777777" w:rsidR="002A5F4E" w:rsidRPr="000D2291" w:rsidRDefault="002A5F4E" w:rsidP="00405568">
            <w:pPr>
              <w:rPr>
                <w:rFonts w:cstheme="minorHAnsi"/>
                <w:sz w:val="22"/>
              </w:rPr>
            </w:pPr>
          </w:p>
        </w:tc>
        <w:tc>
          <w:tcPr>
            <w:tcW w:w="1918" w:type="dxa"/>
            <w:gridSpan w:val="2"/>
            <w:vMerge/>
          </w:tcPr>
          <w:p w14:paraId="1199980A" w14:textId="77777777" w:rsidR="002A5F4E" w:rsidRPr="000D2291" w:rsidRDefault="002A5F4E" w:rsidP="00405568">
            <w:pPr>
              <w:rPr>
                <w:rFonts w:cstheme="minorHAnsi"/>
                <w:sz w:val="22"/>
              </w:rPr>
            </w:pPr>
          </w:p>
        </w:tc>
        <w:tc>
          <w:tcPr>
            <w:tcW w:w="2666" w:type="dxa"/>
            <w:gridSpan w:val="2"/>
            <w:vMerge/>
          </w:tcPr>
          <w:p w14:paraId="4C6A7A2B" w14:textId="77777777" w:rsidR="002A5F4E" w:rsidRPr="000D2291" w:rsidRDefault="002A5F4E" w:rsidP="00405568">
            <w:pPr>
              <w:rPr>
                <w:rFonts w:cstheme="minorHAnsi"/>
                <w:sz w:val="22"/>
              </w:rPr>
            </w:pPr>
          </w:p>
        </w:tc>
        <w:tc>
          <w:tcPr>
            <w:tcW w:w="2410" w:type="dxa"/>
          </w:tcPr>
          <w:p w14:paraId="2BDDA8DA" w14:textId="1E39A28E" w:rsidR="002A5F4E" w:rsidRPr="000D2291" w:rsidRDefault="002A5F4E" w:rsidP="00405568">
            <w:pPr>
              <w:rPr>
                <w:rFonts w:cstheme="minorHAnsi"/>
                <w:sz w:val="22"/>
              </w:rPr>
            </w:pPr>
            <w:r w:rsidRPr="00C7162D">
              <w:rPr>
                <w:rFonts w:cstheme="minorHAnsi"/>
                <w:sz w:val="22"/>
                <w:highlight w:val="yellow"/>
              </w:rPr>
              <w:t>3.8 vs. 4.1</w:t>
            </w:r>
          </w:p>
        </w:tc>
        <w:tc>
          <w:tcPr>
            <w:tcW w:w="1984" w:type="dxa"/>
          </w:tcPr>
          <w:p w14:paraId="71A375E1" w14:textId="431160B3" w:rsidR="002A5F4E" w:rsidRPr="000D2291" w:rsidRDefault="002A5F4E" w:rsidP="00405568">
            <w:pPr>
              <w:rPr>
                <w:rFonts w:cstheme="minorHAnsi"/>
                <w:sz w:val="22"/>
              </w:rPr>
            </w:pPr>
            <w:r>
              <w:rPr>
                <w:sz w:val="22"/>
                <w:highlight w:val="yellow"/>
              </w:rPr>
              <w:t>stages 1-5</w:t>
            </w:r>
          </w:p>
        </w:tc>
        <w:tc>
          <w:tcPr>
            <w:tcW w:w="1876" w:type="dxa"/>
          </w:tcPr>
          <w:p w14:paraId="26EE2BE8" w14:textId="7A9DDB8E" w:rsidR="002A5F4E" w:rsidRPr="000D2291" w:rsidRDefault="002A5F4E" w:rsidP="00405568">
            <w:pPr>
              <w:rPr>
                <w:rFonts w:cstheme="minorHAnsi"/>
                <w:sz w:val="22"/>
              </w:rPr>
            </w:pPr>
            <w:r w:rsidRPr="00702C7E">
              <w:rPr>
                <w:rFonts w:cstheme="minorHAnsi"/>
                <w:sz w:val="22"/>
                <w:highlight w:val="yellow"/>
                <w:lang w:eastAsia="ko-KR"/>
              </w:rPr>
              <w:t>Edmonton Frail Scale (EFS)</w:t>
            </w:r>
          </w:p>
        </w:tc>
        <w:tc>
          <w:tcPr>
            <w:tcW w:w="1060" w:type="dxa"/>
          </w:tcPr>
          <w:p w14:paraId="1A171DCE" w14:textId="43418FB3" w:rsidR="002A5F4E" w:rsidRPr="000D2291" w:rsidRDefault="002A5F4E" w:rsidP="00405568">
            <w:pPr>
              <w:rPr>
                <w:rFonts w:cstheme="minorHAnsi"/>
                <w:sz w:val="22"/>
              </w:rPr>
            </w:pPr>
            <w:r w:rsidRPr="00702C7E">
              <w:rPr>
                <w:rFonts w:cstheme="minorHAnsi"/>
                <w:sz w:val="22"/>
                <w:highlight w:val="yellow"/>
                <w:lang w:eastAsia="ko-KR"/>
              </w:rPr>
              <w:t>41</w:t>
            </w:r>
          </w:p>
        </w:tc>
        <w:tc>
          <w:tcPr>
            <w:tcW w:w="1458" w:type="dxa"/>
          </w:tcPr>
          <w:p w14:paraId="03DF15FF" w14:textId="4034CFF4" w:rsidR="002A5F4E" w:rsidRPr="000D2291" w:rsidRDefault="002A5F4E" w:rsidP="00405568">
            <w:pPr>
              <w:rPr>
                <w:rFonts w:cstheme="minorHAnsi"/>
                <w:sz w:val="22"/>
              </w:rPr>
            </w:pPr>
            <w:r w:rsidRPr="00702C7E">
              <w:rPr>
                <w:rFonts w:cstheme="minorHAnsi"/>
                <w:sz w:val="22"/>
                <w:highlight w:val="yellow"/>
              </w:rPr>
              <w:fldChar w:fldCharType="begin" w:fldLock="1"/>
            </w:r>
            <w:r w:rsidRPr="00702C7E">
              <w:rPr>
                <w:rFonts w:cstheme="minorHAnsi"/>
                <w:sz w:val="22"/>
                <w:highlight w:val="yellow"/>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02C7E">
              <w:rPr>
                <w:rFonts w:cstheme="minorHAnsi"/>
                <w:sz w:val="22"/>
                <w:highlight w:val="yellow"/>
              </w:rPr>
              <w:fldChar w:fldCharType="separate"/>
            </w:r>
            <w:r w:rsidRPr="00702C7E">
              <w:rPr>
                <w:rFonts w:cstheme="minorHAnsi"/>
                <w:noProof/>
                <w:sz w:val="22"/>
                <w:highlight w:val="yellow"/>
                <w:vertAlign w:val="superscript"/>
                <w:lang w:eastAsia="ko-KR"/>
              </w:rPr>
              <w:t>14</w:t>
            </w:r>
            <w:r w:rsidRPr="00702C7E">
              <w:rPr>
                <w:rFonts w:cstheme="minorHAnsi"/>
                <w:sz w:val="22"/>
                <w:highlight w:val="yellow"/>
              </w:rPr>
              <w:fldChar w:fldCharType="end"/>
            </w:r>
            <w:r w:rsidRPr="00702C7E">
              <w:rPr>
                <w:rFonts w:cstheme="minorHAnsi"/>
                <w:sz w:val="22"/>
                <w:highlight w:val="yellow"/>
              </w:rPr>
              <w:t xml:space="preserve"> Can J Diabet</w:t>
            </w:r>
          </w:p>
        </w:tc>
      </w:tr>
      <w:tr w:rsidR="002A5F4E" w:rsidRPr="000D2291" w14:paraId="3D697F5E" w14:textId="77777777" w:rsidTr="00EF40E4">
        <w:trPr>
          <w:trHeight w:val="693"/>
        </w:trPr>
        <w:tc>
          <w:tcPr>
            <w:tcW w:w="236" w:type="dxa"/>
            <w:vMerge/>
          </w:tcPr>
          <w:p w14:paraId="7253B072" w14:textId="77777777" w:rsidR="002A5F4E" w:rsidRPr="000D2291" w:rsidRDefault="002A5F4E" w:rsidP="00405568">
            <w:pPr>
              <w:rPr>
                <w:rFonts w:cstheme="minorHAnsi"/>
                <w:sz w:val="22"/>
              </w:rPr>
            </w:pPr>
          </w:p>
        </w:tc>
        <w:tc>
          <w:tcPr>
            <w:tcW w:w="1918" w:type="dxa"/>
            <w:gridSpan w:val="2"/>
            <w:vMerge/>
          </w:tcPr>
          <w:p w14:paraId="0FA505C5" w14:textId="77777777" w:rsidR="002A5F4E" w:rsidRPr="000D2291" w:rsidRDefault="002A5F4E" w:rsidP="00405568">
            <w:pPr>
              <w:rPr>
                <w:rFonts w:cstheme="minorHAnsi"/>
                <w:sz w:val="22"/>
              </w:rPr>
            </w:pPr>
          </w:p>
        </w:tc>
        <w:tc>
          <w:tcPr>
            <w:tcW w:w="2666" w:type="dxa"/>
            <w:gridSpan w:val="2"/>
            <w:vMerge/>
          </w:tcPr>
          <w:p w14:paraId="48DB0FE3" w14:textId="77777777" w:rsidR="002A5F4E" w:rsidRPr="000D2291" w:rsidRDefault="002A5F4E" w:rsidP="00405568">
            <w:pPr>
              <w:rPr>
                <w:rFonts w:cstheme="minorHAnsi"/>
                <w:sz w:val="22"/>
              </w:rPr>
            </w:pPr>
          </w:p>
        </w:tc>
        <w:tc>
          <w:tcPr>
            <w:tcW w:w="2410" w:type="dxa"/>
          </w:tcPr>
          <w:p w14:paraId="16FD4F95" w14:textId="647BE806" w:rsidR="002A5F4E" w:rsidRPr="007F18DD" w:rsidRDefault="002A5F4E" w:rsidP="00405568">
            <w:pPr>
              <w:rPr>
                <w:rFonts w:cstheme="minorHAnsi"/>
                <w:sz w:val="22"/>
                <w:highlight w:val="yellow"/>
              </w:rPr>
            </w:pPr>
            <w:r w:rsidRPr="007F18DD">
              <w:rPr>
                <w:rFonts w:cstheme="minorHAnsi"/>
                <w:sz w:val="22"/>
                <w:highlight w:val="yellow"/>
              </w:rPr>
              <w:t>2.92 vs. 3.48</w:t>
            </w:r>
          </w:p>
        </w:tc>
        <w:tc>
          <w:tcPr>
            <w:tcW w:w="1984" w:type="dxa"/>
          </w:tcPr>
          <w:p w14:paraId="0EE2D1FC" w14:textId="6ABCB2BB" w:rsidR="002A5F4E" w:rsidRPr="007F18DD" w:rsidRDefault="002A5F4E" w:rsidP="00405568">
            <w:pPr>
              <w:rPr>
                <w:rFonts w:cstheme="minorHAnsi"/>
                <w:sz w:val="22"/>
                <w:highlight w:val="yellow"/>
              </w:rPr>
            </w:pPr>
            <w:r w:rsidRPr="007F18DD">
              <w:rPr>
                <w:rFonts w:cstheme="minorHAnsi"/>
                <w:sz w:val="22"/>
                <w:highlight w:val="yellow"/>
              </w:rPr>
              <w:t>stage 5D (PD)</w:t>
            </w:r>
          </w:p>
        </w:tc>
        <w:tc>
          <w:tcPr>
            <w:tcW w:w="1876" w:type="dxa"/>
          </w:tcPr>
          <w:p w14:paraId="2E9E75A2" w14:textId="7EB06ADF" w:rsidR="002A5F4E" w:rsidRPr="007F18DD" w:rsidRDefault="002A5F4E" w:rsidP="00405568">
            <w:pPr>
              <w:rPr>
                <w:rFonts w:cstheme="minorHAnsi"/>
                <w:sz w:val="22"/>
                <w:highlight w:val="yellow"/>
              </w:rPr>
            </w:pPr>
            <w:r w:rsidRPr="007F18DD">
              <w:rPr>
                <w:rFonts w:cstheme="minorHAnsi"/>
                <w:sz w:val="22"/>
                <w:highlight w:val="yellow"/>
              </w:rPr>
              <w:t>Clinical Frailty Scale</w:t>
            </w:r>
          </w:p>
        </w:tc>
        <w:tc>
          <w:tcPr>
            <w:tcW w:w="1060" w:type="dxa"/>
          </w:tcPr>
          <w:p w14:paraId="10138D77" w14:textId="77777777" w:rsidR="002A5F4E" w:rsidRPr="007F18DD" w:rsidRDefault="002A5F4E" w:rsidP="00405568">
            <w:pPr>
              <w:rPr>
                <w:rFonts w:cstheme="minorHAnsi"/>
                <w:sz w:val="22"/>
                <w:highlight w:val="yellow"/>
              </w:rPr>
            </w:pPr>
            <w:r w:rsidRPr="007F18DD">
              <w:rPr>
                <w:rFonts w:cstheme="minorHAnsi"/>
                <w:sz w:val="22"/>
                <w:highlight w:val="yellow"/>
              </w:rPr>
              <w:t>119</w:t>
            </w:r>
          </w:p>
        </w:tc>
        <w:tc>
          <w:tcPr>
            <w:tcW w:w="1458" w:type="dxa"/>
          </w:tcPr>
          <w:p w14:paraId="5926B7E4" w14:textId="55AB4819" w:rsidR="002A5F4E" w:rsidRPr="007F18DD" w:rsidRDefault="002A5F4E" w:rsidP="00405568">
            <w:pPr>
              <w:rPr>
                <w:rFonts w:cstheme="minorHAnsi"/>
                <w:sz w:val="22"/>
                <w:highlight w:val="yellow"/>
              </w:rPr>
            </w:pPr>
            <w:r w:rsidRPr="007F18DD">
              <w:rPr>
                <w:rFonts w:cstheme="minorHAnsi"/>
                <w:sz w:val="22"/>
                <w:highlight w:val="yellow"/>
              </w:rPr>
              <w:fldChar w:fldCharType="begin" w:fldLock="1"/>
            </w:r>
            <w:r w:rsidRPr="007F18DD">
              <w:rPr>
                <w:rFonts w:cstheme="minorHAnsi"/>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7F18DD">
              <w:rPr>
                <w:rFonts w:cstheme="minorHAnsi" w:hint="eastAsia"/>
                <w:sz w:val="22"/>
                <w:highlight w:val="yellow"/>
              </w:rPr>
              <w:instrText>±</w:instrText>
            </w:r>
            <w:r w:rsidRPr="007F18DD">
              <w:rPr>
                <w:rFonts w:cstheme="minorHAnsi"/>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7F18DD">
              <w:rPr>
                <w:rFonts w:cstheme="minorHAnsi"/>
                <w:sz w:val="22"/>
                <w:highlight w:val="yellow"/>
              </w:rPr>
              <w:fldChar w:fldCharType="separate"/>
            </w:r>
            <w:r w:rsidRPr="007F18DD">
              <w:rPr>
                <w:rFonts w:cstheme="minorHAnsi"/>
                <w:noProof/>
                <w:sz w:val="22"/>
                <w:highlight w:val="yellow"/>
                <w:vertAlign w:val="superscript"/>
              </w:rPr>
              <w:t>12</w:t>
            </w:r>
            <w:r w:rsidRPr="007F18DD">
              <w:rPr>
                <w:rFonts w:cstheme="minorHAnsi"/>
                <w:sz w:val="22"/>
                <w:highlight w:val="yellow"/>
              </w:rPr>
              <w:fldChar w:fldCharType="end"/>
            </w:r>
            <w:r w:rsidRPr="007F18DD">
              <w:rPr>
                <w:rFonts w:cstheme="minorHAnsi"/>
                <w:sz w:val="22"/>
                <w:highlight w:val="yellow"/>
              </w:rPr>
              <w:t xml:space="preserve"> 2018 PDI</w:t>
            </w:r>
          </w:p>
        </w:tc>
      </w:tr>
      <w:tr w:rsidR="002A5F4E" w:rsidRPr="000D2291" w14:paraId="1531A1C1" w14:textId="77777777" w:rsidTr="00EF40E4">
        <w:trPr>
          <w:trHeight w:val="693"/>
        </w:trPr>
        <w:tc>
          <w:tcPr>
            <w:tcW w:w="236" w:type="dxa"/>
            <w:vMerge/>
          </w:tcPr>
          <w:p w14:paraId="13481550" w14:textId="77777777" w:rsidR="002A5F4E" w:rsidRPr="000D2291" w:rsidRDefault="002A5F4E" w:rsidP="00405568">
            <w:pPr>
              <w:rPr>
                <w:rFonts w:cstheme="minorHAnsi"/>
                <w:sz w:val="22"/>
              </w:rPr>
            </w:pPr>
          </w:p>
        </w:tc>
        <w:tc>
          <w:tcPr>
            <w:tcW w:w="1918" w:type="dxa"/>
            <w:gridSpan w:val="2"/>
            <w:vMerge/>
          </w:tcPr>
          <w:p w14:paraId="4F666193" w14:textId="77777777" w:rsidR="002A5F4E" w:rsidRPr="000D2291" w:rsidRDefault="002A5F4E" w:rsidP="00405568">
            <w:pPr>
              <w:rPr>
                <w:rFonts w:cstheme="minorHAnsi"/>
                <w:sz w:val="22"/>
              </w:rPr>
            </w:pPr>
          </w:p>
        </w:tc>
        <w:tc>
          <w:tcPr>
            <w:tcW w:w="2666" w:type="dxa"/>
            <w:gridSpan w:val="2"/>
            <w:vMerge/>
          </w:tcPr>
          <w:p w14:paraId="25BA1121" w14:textId="77777777" w:rsidR="002A5F4E" w:rsidRPr="000D2291" w:rsidRDefault="002A5F4E" w:rsidP="00405568">
            <w:pPr>
              <w:rPr>
                <w:rFonts w:cstheme="minorHAnsi"/>
                <w:sz w:val="22"/>
              </w:rPr>
            </w:pPr>
          </w:p>
        </w:tc>
        <w:tc>
          <w:tcPr>
            <w:tcW w:w="2410" w:type="dxa"/>
          </w:tcPr>
          <w:p w14:paraId="6E2FF8D3" w14:textId="1D392862" w:rsidR="002A5F4E" w:rsidRPr="000A7627" w:rsidRDefault="002A5F4E" w:rsidP="00405568">
            <w:pPr>
              <w:rPr>
                <w:rFonts w:cstheme="minorHAnsi"/>
                <w:sz w:val="22"/>
                <w:highlight w:val="yellow"/>
              </w:rPr>
            </w:pPr>
            <w:r w:rsidRPr="000A7627">
              <w:rPr>
                <w:rFonts w:cstheme="minorHAnsi"/>
                <w:sz w:val="22"/>
                <w:highlight w:val="yellow"/>
              </w:rPr>
              <w:t>3.61 vs. 3.85</w:t>
            </w:r>
          </w:p>
        </w:tc>
        <w:tc>
          <w:tcPr>
            <w:tcW w:w="1984" w:type="dxa"/>
          </w:tcPr>
          <w:p w14:paraId="4169AEB0" w14:textId="4D7DAD31" w:rsidR="002A5F4E" w:rsidRPr="000A7627" w:rsidRDefault="002A5F4E" w:rsidP="00405568">
            <w:pPr>
              <w:rPr>
                <w:rFonts w:cstheme="minorHAnsi"/>
                <w:sz w:val="22"/>
                <w:highlight w:val="yellow"/>
              </w:rPr>
            </w:pPr>
            <w:r w:rsidRPr="000A7627">
              <w:rPr>
                <w:rFonts w:cstheme="minorHAnsi"/>
                <w:sz w:val="22"/>
                <w:highlight w:val="yellow"/>
              </w:rPr>
              <w:t>stage 5D (HD)</w:t>
            </w:r>
          </w:p>
        </w:tc>
        <w:tc>
          <w:tcPr>
            <w:tcW w:w="1876" w:type="dxa"/>
          </w:tcPr>
          <w:p w14:paraId="0E5F6F7B" w14:textId="77777777" w:rsidR="002A5F4E" w:rsidRPr="000A7627" w:rsidRDefault="002A5F4E" w:rsidP="00405568">
            <w:pPr>
              <w:rPr>
                <w:rFonts w:cstheme="minorHAnsi"/>
                <w:sz w:val="22"/>
                <w:highlight w:val="yellow"/>
              </w:rPr>
            </w:pPr>
            <w:r w:rsidRPr="000A7627">
              <w:rPr>
                <w:rFonts w:cstheme="minorHAnsi"/>
                <w:sz w:val="22"/>
                <w:highlight w:val="yellow"/>
              </w:rPr>
              <w:t>Fried Phenotypes</w:t>
            </w:r>
          </w:p>
        </w:tc>
        <w:tc>
          <w:tcPr>
            <w:tcW w:w="1060" w:type="dxa"/>
          </w:tcPr>
          <w:p w14:paraId="7E44777B" w14:textId="77777777" w:rsidR="002A5F4E" w:rsidRPr="000A7627" w:rsidRDefault="002A5F4E" w:rsidP="00405568">
            <w:pPr>
              <w:rPr>
                <w:rFonts w:cstheme="minorHAnsi"/>
                <w:sz w:val="22"/>
                <w:highlight w:val="yellow"/>
              </w:rPr>
            </w:pPr>
            <w:r w:rsidRPr="000A7627">
              <w:rPr>
                <w:rFonts w:cstheme="minorHAnsi"/>
                <w:sz w:val="22"/>
                <w:highlight w:val="yellow"/>
              </w:rPr>
              <w:t xml:space="preserve">320 </w:t>
            </w:r>
          </w:p>
        </w:tc>
        <w:tc>
          <w:tcPr>
            <w:tcW w:w="1458" w:type="dxa"/>
          </w:tcPr>
          <w:p w14:paraId="23A8938F" w14:textId="2AB747EC" w:rsidR="002A5F4E" w:rsidRPr="000A7627" w:rsidRDefault="002A5F4E" w:rsidP="00405568">
            <w:pPr>
              <w:rPr>
                <w:rFonts w:cstheme="minorHAnsi"/>
                <w:sz w:val="22"/>
                <w:highlight w:val="yellow"/>
              </w:rPr>
            </w:pPr>
            <w:r w:rsidRPr="000A7627">
              <w:rPr>
                <w:rFonts w:cstheme="minorHAnsi"/>
                <w:sz w:val="22"/>
                <w:highlight w:val="yellow"/>
              </w:rPr>
              <w:fldChar w:fldCharType="begin" w:fldLock="1"/>
            </w:r>
            <w:r w:rsidRPr="000A7627">
              <w:rPr>
                <w:rFonts w:cstheme="minorHAnsi"/>
                <w:sz w:val="22"/>
                <w:highlight w:val="yellow"/>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0A7627">
              <w:rPr>
                <w:rFonts w:cstheme="minorHAnsi"/>
                <w:sz w:val="22"/>
                <w:highlight w:val="yellow"/>
              </w:rPr>
              <w:fldChar w:fldCharType="separate"/>
            </w:r>
            <w:r w:rsidRPr="000A7627">
              <w:rPr>
                <w:rFonts w:cstheme="minorHAnsi"/>
                <w:noProof/>
                <w:sz w:val="22"/>
                <w:highlight w:val="yellow"/>
                <w:vertAlign w:val="superscript"/>
              </w:rPr>
              <w:t>11</w:t>
            </w:r>
            <w:r w:rsidRPr="000A7627">
              <w:rPr>
                <w:rFonts w:cstheme="minorHAnsi"/>
                <w:sz w:val="22"/>
                <w:highlight w:val="yellow"/>
              </w:rPr>
              <w:fldChar w:fldCharType="end"/>
            </w:r>
            <w:r w:rsidRPr="000A7627">
              <w:rPr>
                <w:rFonts w:cstheme="minorHAnsi"/>
                <w:sz w:val="22"/>
                <w:highlight w:val="yellow"/>
              </w:rPr>
              <w:t xml:space="preserve"> 2017 J Aging Res</w:t>
            </w:r>
          </w:p>
        </w:tc>
      </w:tr>
      <w:tr w:rsidR="002A5F4E" w:rsidRPr="000D2291" w14:paraId="40BE4BDB" w14:textId="77777777" w:rsidTr="00EF40E4">
        <w:trPr>
          <w:trHeight w:val="693"/>
        </w:trPr>
        <w:tc>
          <w:tcPr>
            <w:tcW w:w="236" w:type="dxa"/>
            <w:vMerge/>
          </w:tcPr>
          <w:p w14:paraId="3B762337" w14:textId="77777777" w:rsidR="002A5F4E" w:rsidRPr="000D2291" w:rsidRDefault="002A5F4E" w:rsidP="00405568">
            <w:pPr>
              <w:rPr>
                <w:rFonts w:cstheme="minorHAnsi"/>
                <w:sz w:val="22"/>
              </w:rPr>
            </w:pPr>
          </w:p>
        </w:tc>
        <w:tc>
          <w:tcPr>
            <w:tcW w:w="1918" w:type="dxa"/>
            <w:gridSpan w:val="2"/>
            <w:vMerge/>
          </w:tcPr>
          <w:p w14:paraId="3E31BB1D" w14:textId="77777777" w:rsidR="002A5F4E" w:rsidRPr="000D2291" w:rsidRDefault="002A5F4E" w:rsidP="00405568">
            <w:pPr>
              <w:rPr>
                <w:rFonts w:cstheme="minorHAnsi"/>
                <w:sz w:val="22"/>
              </w:rPr>
            </w:pPr>
          </w:p>
        </w:tc>
        <w:tc>
          <w:tcPr>
            <w:tcW w:w="2666" w:type="dxa"/>
            <w:gridSpan w:val="2"/>
            <w:vMerge/>
          </w:tcPr>
          <w:p w14:paraId="14E421FA" w14:textId="77777777" w:rsidR="002A5F4E" w:rsidRPr="000D2291" w:rsidRDefault="002A5F4E" w:rsidP="00405568">
            <w:pPr>
              <w:rPr>
                <w:rFonts w:cstheme="minorHAnsi"/>
                <w:sz w:val="22"/>
              </w:rPr>
            </w:pPr>
          </w:p>
        </w:tc>
        <w:tc>
          <w:tcPr>
            <w:tcW w:w="2410" w:type="dxa"/>
          </w:tcPr>
          <w:p w14:paraId="0EF83084" w14:textId="199F6FAE" w:rsidR="002A5F4E" w:rsidRPr="000A7627" w:rsidRDefault="002A5F4E" w:rsidP="00405568">
            <w:pPr>
              <w:rPr>
                <w:rFonts w:cstheme="minorHAnsi"/>
                <w:sz w:val="22"/>
                <w:highlight w:val="yellow"/>
              </w:rPr>
            </w:pPr>
            <w:r w:rsidRPr="00516C10">
              <w:rPr>
                <w:rFonts w:cstheme="minorHAnsi"/>
                <w:sz w:val="22"/>
                <w:highlight w:val="yellow"/>
              </w:rPr>
              <w:t>3.</w:t>
            </w:r>
            <w:r>
              <w:rPr>
                <w:rFonts w:cstheme="minorHAnsi"/>
                <w:sz w:val="22"/>
                <w:highlight w:val="yellow"/>
              </w:rPr>
              <w:t>2</w:t>
            </w:r>
            <w:r w:rsidRPr="00516C10">
              <w:rPr>
                <w:rFonts w:cstheme="minorHAnsi"/>
                <w:sz w:val="22"/>
                <w:highlight w:val="yellow"/>
              </w:rPr>
              <w:t>9 vs. 3</w:t>
            </w:r>
            <w:r>
              <w:rPr>
                <w:rFonts w:cstheme="minorHAnsi"/>
                <w:sz w:val="22"/>
                <w:highlight w:val="yellow"/>
              </w:rPr>
              <w:t>.</w:t>
            </w:r>
            <w:r w:rsidRPr="00516C10">
              <w:rPr>
                <w:rFonts w:cstheme="minorHAnsi"/>
                <w:sz w:val="22"/>
                <w:highlight w:val="yellow"/>
              </w:rPr>
              <w:t>49 vs. 3</w:t>
            </w:r>
            <w:r>
              <w:rPr>
                <w:rFonts w:cstheme="minorHAnsi"/>
                <w:sz w:val="22"/>
                <w:highlight w:val="yellow"/>
              </w:rPr>
              <w:t>.</w:t>
            </w:r>
            <w:r w:rsidRPr="00516C10">
              <w:rPr>
                <w:rFonts w:cstheme="minorHAnsi"/>
                <w:sz w:val="22"/>
                <w:highlight w:val="yellow"/>
              </w:rPr>
              <w:t>58 (F + D vs. F – D vs. NF )</w:t>
            </w:r>
          </w:p>
        </w:tc>
        <w:tc>
          <w:tcPr>
            <w:tcW w:w="1984" w:type="dxa"/>
          </w:tcPr>
          <w:p w14:paraId="6269F05F" w14:textId="75AF5280" w:rsidR="002A5F4E" w:rsidRPr="000A7627" w:rsidRDefault="002A5F4E" w:rsidP="00405568">
            <w:pPr>
              <w:rPr>
                <w:rFonts w:cstheme="minorHAnsi"/>
                <w:sz w:val="22"/>
                <w:highlight w:val="yellow"/>
              </w:rPr>
            </w:pPr>
            <w:r w:rsidRPr="00F63993">
              <w:rPr>
                <w:rFonts w:cstheme="minorHAnsi"/>
                <w:sz w:val="22"/>
                <w:highlight w:val="yellow"/>
              </w:rPr>
              <w:t>stage 5D (PD)</w:t>
            </w:r>
          </w:p>
        </w:tc>
        <w:tc>
          <w:tcPr>
            <w:tcW w:w="1876" w:type="dxa"/>
          </w:tcPr>
          <w:p w14:paraId="1537641A" w14:textId="61FCDC27" w:rsidR="002A5F4E" w:rsidRPr="000A7627" w:rsidRDefault="002A5F4E" w:rsidP="00405568">
            <w:pPr>
              <w:rPr>
                <w:rFonts w:cstheme="minorHAnsi"/>
                <w:sz w:val="22"/>
                <w:highlight w:val="yellow"/>
              </w:rPr>
            </w:pPr>
            <w:r w:rsidRPr="00F63993">
              <w:rPr>
                <w:rFonts w:cstheme="minorHAnsi"/>
                <w:sz w:val="22"/>
                <w:highlight w:val="yellow"/>
              </w:rPr>
              <w:t>In-house frailty questionnaire</w:t>
            </w:r>
          </w:p>
        </w:tc>
        <w:tc>
          <w:tcPr>
            <w:tcW w:w="1060" w:type="dxa"/>
          </w:tcPr>
          <w:p w14:paraId="0907E907" w14:textId="3C96B47C" w:rsidR="002A5F4E" w:rsidRPr="000A7627" w:rsidRDefault="002A5F4E" w:rsidP="00405568">
            <w:pPr>
              <w:rPr>
                <w:rFonts w:cstheme="minorHAnsi"/>
                <w:sz w:val="22"/>
                <w:highlight w:val="yellow"/>
              </w:rPr>
            </w:pPr>
            <w:r w:rsidRPr="00F63993">
              <w:rPr>
                <w:rFonts w:cstheme="minorHAnsi"/>
                <w:sz w:val="22"/>
                <w:highlight w:val="yellow"/>
              </w:rPr>
              <w:t>178</w:t>
            </w:r>
          </w:p>
        </w:tc>
        <w:tc>
          <w:tcPr>
            <w:tcW w:w="1458" w:type="dxa"/>
          </w:tcPr>
          <w:p w14:paraId="0F837222" w14:textId="7C96DD99" w:rsidR="002A5F4E" w:rsidRPr="000A7627" w:rsidRDefault="002A5F4E" w:rsidP="00405568">
            <w:pPr>
              <w:rPr>
                <w:rFonts w:cstheme="minorHAnsi"/>
                <w:sz w:val="22"/>
                <w:highlight w:val="yellow"/>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2A5F4E" w:rsidRPr="000D2291" w14:paraId="683B93CE" w14:textId="77777777" w:rsidTr="00EF40E4">
        <w:trPr>
          <w:trHeight w:val="693"/>
        </w:trPr>
        <w:tc>
          <w:tcPr>
            <w:tcW w:w="236" w:type="dxa"/>
            <w:vMerge/>
          </w:tcPr>
          <w:p w14:paraId="6F41D573" w14:textId="77777777" w:rsidR="002A5F4E" w:rsidRPr="000D2291" w:rsidRDefault="002A5F4E" w:rsidP="00405568">
            <w:pPr>
              <w:rPr>
                <w:rFonts w:cstheme="minorHAnsi"/>
                <w:sz w:val="22"/>
              </w:rPr>
            </w:pPr>
          </w:p>
        </w:tc>
        <w:tc>
          <w:tcPr>
            <w:tcW w:w="1918" w:type="dxa"/>
            <w:gridSpan w:val="2"/>
            <w:vMerge/>
          </w:tcPr>
          <w:p w14:paraId="4BA689DF" w14:textId="77777777" w:rsidR="002A5F4E" w:rsidRPr="000D2291" w:rsidRDefault="002A5F4E" w:rsidP="00405568">
            <w:pPr>
              <w:rPr>
                <w:rFonts w:cstheme="minorHAnsi"/>
                <w:sz w:val="22"/>
              </w:rPr>
            </w:pPr>
          </w:p>
        </w:tc>
        <w:tc>
          <w:tcPr>
            <w:tcW w:w="2666" w:type="dxa"/>
            <w:gridSpan w:val="2"/>
            <w:vMerge/>
          </w:tcPr>
          <w:p w14:paraId="4F041BD5" w14:textId="77777777" w:rsidR="002A5F4E" w:rsidRPr="000D2291" w:rsidRDefault="002A5F4E" w:rsidP="00405568">
            <w:pPr>
              <w:rPr>
                <w:rFonts w:cstheme="minorHAnsi"/>
                <w:sz w:val="22"/>
              </w:rPr>
            </w:pPr>
          </w:p>
        </w:tc>
        <w:tc>
          <w:tcPr>
            <w:tcW w:w="2410" w:type="dxa"/>
          </w:tcPr>
          <w:p w14:paraId="6BACA2D4" w14:textId="015C303D" w:rsidR="002A5F4E" w:rsidRPr="00516C10" w:rsidRDefault="002A5F4E" w:rsidP="00405568">
            <w:pPr>
              <w:rPr>
                <w:rFonts w:cstheme="minorHAnsi"/>
                <w:sz w:val="22"/>
                <w:highlight w:val="yellow"/>
              </w:rPr>
            </w:pPr>
            <w:r>
              <w:rPr>
                <w:rFonts w:cstheme="minorHAnsi"/>
                <w:sz w:val="22"/>
                <w:highlight w:val="yellow"/>
              </w:rPr>
              <w:t>3.17 vs. 3.62 (severe F vs. NF)</w:t>
            </w:r>
          </w:p>
        </w:tc>
        <w:tc>
          <w:tcPr>
            <w:tcW w:w="1984" w:type="dxa"/>
          </w:tcPr>
          <w:p w14:paraId="58EF80CC" w14:textId="69F31194" w:rsidR="002A5F4E" w:rsidRPr="00F63993" w:rsidRDefault="002A5F4E" w:rsidP="00405568">
            <w:pPr>
              <w:rPr>
                <w:rFonts w:cstheme="minorHAnsi"/>
                <w:sz w:val="22"/>
                <w:highlight w:val="yellow"/>
              </w:rPr>
            </w:pPr>
            <w:r w:rsidRPr="00F63993">
              <w:rPr>
                <w:rFonts w:cstheme="minorHAnsi"/>
                <w:sz w:val="22"/>
                <w:highlight w:val="yellow"/>
              </w:rPr>
              <w:t>stage 5D (PD)</w:t>
            </w:r>
          </w:p>
        </w:tc>
        <w:tc>
          <w:tcPr>
            <w:tcW w:w="1876" w:type="dxa"/>
          </w:tcPr>
          <w:p w14:paraId="772CED98" w14:textId="2CF658A6" w:rsidR="002A5F4E" w:rsidRPr="00F63993" w:rsidRDefault="002A5F4E" w:rsidP="00405568">
            <w:pPr>
              <w:rPr>
                <w:rFonts w:cstheme="minorHAnsi"/>
                <w:sz w:val="22"/>
                <w:highlight w:val="yellow"/>
              </w:rPr>
            </w:pPr>
            <w:r w:rsidRPr="00F63993">
              <w:rPr>
                <w:rFonts w:cstheme="minorHAnsi"/>
                <w:sz w:val="22"/>
                <w:highlight w:val="yellow"/>
              </w:rPr>
              <w:t>In-house frailty questionnaire</w:t>
            </w:r>
          </w:p>
        </w:tc>
        <w:tc>
          <w:tcPr>
            <w:tcW w:w="1060" w:type="dxa"/>
          </w:tcPr>
          <w:p w14:paraId="11A3D81B" w14:textId="01B391C7" w:rsidR="002A5F4E" w:rsidRPr="00F63993" w:rsidRDefault="002A5F4E" w:rsidP="00405568">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55A64F43" w14:textId="60EC3EFB" w:rsidR="002A5F4E" w:rsidRPr="00F63993" w:rsidRDefault="002A5F4E" w:rsidP="00405568">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2A5F4E" w:rsidRPr="000D2291" w14:paraId="00E601EF" w14:textId="77777777" w:rsidTr="00EC450E">
        <w:trPr>
          <w:trHeight w:val="350"/>
        </w:trPr>
        <w:tc>
          <w:tcPr>
            <w:tcW w:w="236" w:type="dxa"/>
            <w:vMerge/>
          </w:tcPr>
          <w:p w14:paraId="01DC7C4E" w14:textId="77777777" w:rsidR="002A5F4E" w:rsidRPr="000D2291" w:rsidRDefault="002A5F4E" w:rsidP="00405568">
            <w:pPr>
              <w:rPr>
                <w:rFonts w:cstheme="minorHAnsi"/>
                <w:sz w:val="22"/>
              </w:rPr>
            </w:pPr>
          </w:p>
        </w:tc>
        <w:tc>
          <w:tcPr>
            <w:tcW w:w="1918" w:type="dxa"/>
            <w:gridSpan w:val="2"/>
            <w:vMerge/>
          </w:tcPr>
          <w:p w14:paraId="0299681A" w14:textId="77777777" w:rsidR="002A5F4E" w:rsidRPr="000D2291" w:rsidRDefault="002A5F4E" w:rsidP="00405568">
            <w:pPr>
              <w:rPr>
                <w:rFonts w:cstheme="minorHAnsi"/>
                <w:sz w:val="22"/>
              </w:rPr>
            </w:pPr>
          </w:p>
        </w:tc>
        <w:tc>
          <w:tcPr>
            <w:tcW w:w="2666" w:type="dxa"/>
            <w:gridSpan w:val="2"/>
            <w:vMerge/>
          </w:tcPr>
          <w:p w14:paraId="523B548D" w14:textId="77777777" w:rsidR="002A5F4E" w:rsidRPr="000D2291" w:rsidRDefault="002A5F4E" w:rsidP="00405568">
            <w:pPr>
              <w:rPr>
                <w:rFonts w:cstheme="minorHAnsi"/>
                <w:sz w:val="22"/>
              </w:rPr>
            </w:pPr>
          </w:p>
        </w:tc>
        <w:tc>
          <w:tcPr>
            <w:tcW w:w="2410" w:type="dxa"/>
          </w:tcPr>
          <w:p w14:paraId="492796C1" w14:textId="316E9349" w:rsidR="002A5F4E" w:rsidRDefault="002A5F4E" w:rsidP="00405568">
            <w:pPr>
              <w:rPr>
                <w:rFonts w:cstheme="minorHAnsi"/>
                <w:sz w:val="22"/>
                <w:highlight w:val="yellow"/>
              </w:rPr>
            </w:pPr>
            <w:r>
              <w:rPr>
                <w:rFonts w:cstheme="minorHAnsi" w:hint="eastAsia"/>
                <w:sz w:val="22"/>
                <w:highlight w:val="yellow"/>
              </w:rPr>
              <w:t>3</w:t>
            </w:r>
            <w:r>
              <w:rPr>
                <w:rFonts w:cstheme="minorHAnsi"/>
                <w:sz w:val="22"/>
                <w:highlight w:val="yellow"/>
              </w:rPr>
              <w:t>.7 vs. 3.9</w:t>
            </w:r>
          </w:p>
        </w:tc>
        <w:tc>
          <w:tcPr>
            <w:tcW w:w="1984" w:type="dxa"/>
          </w:tcPr>
          <w:p w14:paraId="0ECF5291" w14:textId="12D6DBE1" w:rsidR="002A5F4E" w:rsidRPr="00F63993" w:rsidRDefault="002A5F4E" w:rsidP="00405568">
            <w:pPr>
              <w:rPr>
                <w:rFonts w:cstheme="minorHAnsi"/>
                <w:sz w:val="22"/>
                <w:highlight w:val="yellow"/>
              </w:rPr>
            </w:pPr>
            <w:r>
              <w:rPr>
                <w:sz w:val="22"/>
                <w:highlight w:val="yellow"/>
              </w:rPr>
              <w:t>stage 5D (HD)</w:t>
            </w:r>
          </w:p>
        </w:tc>
        <w:tc>
          <w:tcPr>
            <w:tcW w:w="1876" w:type="dxa"/>
          </w:tcPr>
          <w:p w14:paraId="429F4018" w14:textId="57BE0E5E" w:rsidR="002A5F4E" w:rsidRPr="00F63993" w:rsidRDefault="002A5F4E" w:rsidP="00405568">
            <w:pPr>
              <w:rPr>
                <w:rFonts w:cstheme="minorHAnsi"/>
                <w:sz w:val="22"/>
                <w:highlight w:val="yellow"/>
              </w:rPr>
            </w:pPr>
            <w:r>
              <w:rPr>
                <w:rFonts w:hint="eastAsia"/>
                <w:sz w:val="22"/>
                <w:highlight w:val="yellow"/>
              </w:rPr>
              <w:t>F</w:t>
            </w:r>
            <w:r>
              <w:rPr>
                <w:sz w:val="22"/>
                <w:highlight w:val="yellow"/>
              </w:rPr>
              <w:t>ried Phenotypes</w:t>
            </w:r>
          </w:p>
        </w:tc>
        <w:tc>
          <w:tcPr>
            <w:tcW w:w="1060" w:type="dxa"/>
          </w:tcPr>
          <w:p w14:paraId="726AB421" w14:textId="313A1EDD" w:rsidR="002A5F4E" w:rsidRPr="00F63993" w:rsidRDefault="002A5F4E" w:rsidP="00405568">
            <w:pPr>
              <w:rPr>
                <w:rFonts w:cstheme="minorHAnsi"/>
                <w:sz w:val="22"/>
                <w:highlight w:val="yellow"/>
              </w:rPr>
            </w:pPr>
            <w:r>
              <w:rPr>
                <w:rFonts w:hint="eastAsia"/>
                <w:sz w:val="22"/>
                <w:highlight w:val="yellow"/>
              </w:rPr>
              <w:t>1</w:t>
            </w:r>
            <w:r>
              <w:rPr>
                <w:sz w:val="22"/>
                <w:highlight w:val="yellow"/>
              </w:rPr>
              <w:t>51</w:t>
            </w:r>
          </w:p>
        </w:tc>
        <w:tc>
          <w:tcPr>
            <w:tcW w:w="1458" w:type="dxa"/>
          </w:tcPr>
          <w:p w14:paraId="028D46E9" w14:textId="1DBEE1A6" w:rsidR="002A5F4E" w:rsidRPr="00283730" w:rsidRDefault="002A5F4E" w:rsidP="00405568">
            <w:pPr>
              <w:rPr>
                <w:rFonts w:cstheme="minorHAnsi"/>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2A5F4E" w:rsidRPr="000D2291" w14:paraId="7A4A5CB8" w14:textId="77777777" w:rsidTr="00EC450E">
        <w:trPr>
          <w:trHeight w:val="350"/>
        </w:trPr>
        <w:tc>
          <w:tcPr>
            <w:tcW w:w="236" w:type="dxa"/>
            <w:vMerge/>
          </w:tcPr>
          <w:p w14:paraId="5011694F" w14:textId="77777777" w:rsidR="002A5F4E" w:rsidRPr="000D2291" w:rsidRDefault="002A5F4E" w:rsidP="00405568">
            <w:pPr>
              <w:rPr>
                <w:rFonts w:cstheme="minorHAnsi"/>
                <w:sz w:val="22"/>
              </w:rPr>
            </w:pPr>
          </w:p>
        </w:tc>
        <w:tc>
          <w:tcPr>
            <w:tcW w:w="1918" w:type="dxa"/>
            <w:gridSpan w:val="2"/>
            <w:vMerge/>
          </w:tcPr>
          <w:p w14:paraId="4701CAE6" w14:textId="77777777" w:rsidR="002A5F4E" w:rsidRPr="000D2291" w:rsidRDefault="002A5F4E" w:rsidP="00405568">
            <w:pPr>
              <w:rPr>
                <w:rFonts w:cstheme="minorHAnsi"/>
                <w:sz w:val="22"/>
              </w:rPr>
            </w:pPr>
          </w:p>
        </w:tc>
        <w:tc>
          <w:tcPr>
            <w:tcW w:w="2666" w:type="dxa"/>
            <w:gridSpan w:val="2"/>
            <w:vMerge/>
          </w:tcPr>
          <w:p w14:paraId="2AD1B32C" w14:textId="77777777" w:rsidR="002A5F4E" w:rsidRPr="000D2291" w:rsidRDefault="002A5F4E" w:rsidP="00405568">
            <w:pPr>
              <w:rPr>
                <w:rFonts w:cstheme="minorHAnsi"/>
                <w:sz w:val="22"/>
              </w:rPr>
            </w:pPr>
          </w:p>
        </w:tc>
        <w:tc>
          <w:tcPr>
            <w:tcW w:w="2410" w:type="dxa"/>
          </w:tcPr>
          <w:p w14:paraId="49D35BC0" w14:textId="46FA2E0C" w:rsidR="002A5F4E" w:rsidRDefault="002A5F4E" w:rsidP="00405568">
            <w:pPr>
              <w:rPr>
                <w:rFonts w:cstheme="minorHAnsi"/>
                <w:sz w:val="22"/>
                <w:highlight w:val="yellow"/>
              </w:rPr>
            </w:pPr>
            <w:r>
              <w:rPr>
                <w:rFonts w:cstheme="minorHAnsi" w:hint="eastAsia"/>
                <w:sz w:val="22"/>
                <w:highlight w:val="yellow"/>
              </w:rPr>
              <w:t>3</w:t>
            </w:r>
            <w:r>
              <w:rPr>
                <w:rFonts w:cstheme="minorHAnsi"/>
                <w:sz w:val="22"/>
                <w:highlight w:val="yellow"/>
              </w:rPr>
              <w:t>.5 vs. 3.9</w:t>
            </w:r>
          </w:p>
        </w:tc>
        <w:tc>
          <w:tcPr>
            <w:tcW w:w="1984" w:type="dxa"/>
          </w:tcPr>
          <w:p w14:paraId="4C73BA81" w14:textId="6CF91084" w:rsidR="002A5F4E" w:rsidRDefault="002A5F4E" w:rsidP="00405568">
            <w:pPr>
              <w:rPr>
                <w:sz w:val="22"/>
                <w:highlight w:val="yellow"/>
              </w:rPr>
            </w:pPr>
            <w:r>
              <w:rPr>
                <w:sz w:val="22"/>
                <w:highlight w:val="yellow"/>
              </w:rPr>
              <w:t>stage 5D (HD)</w:t>
            </w:r>
          </w:p>
        </w:tc>
        <w:tc>
          <w:tcPr>
            <w:tcW w:w="1876" w:type="dxa"/>
          </w:tcPr>
          <w:p w14:paraId="0EC6B3F8" w14:textId="29FB95FC" w:rsidR="002A5F4E" w:rsidRDefault="002A5F4E" w:rsidP="00405568">
            <w:pPr>
              <w:rPr>
                <w:sz w:val="22"/>
                <w:highlight w:val="yellow"/>
              </w:rPr>
            </w:pPr>
            <w:r>
              <w:rPr>
                <w:rFonts w:hint="eastAsia"/>
                <w:sz w:val="22"/>
                <w:highlight w:val="yellow"/>
              </w:rPr>
              <w:t>F</w:t>
            </w:r>
            <w:r>
              <w:rPr>
                <w:sz w:val="22"/>
                <w:highlight w:val="yellow"/>
              </w:rPr>
              <w:t>RAIL scale</w:t>
            </w:r>
          </w:p>
        </w:tc>
        <w:tc>
          <w:tcPr>
            <w:tcW w:w="1060" w:type="dxa"/>
          </w:tcPr>
          <w:p w14:paraId="77F2E10B" w14:textId="33B5AC1B" w:rsidR="002A5F4E" w:rsidRDefault="002A5F4E" w:rsidP="00405568">
            <w:pPr>
              <w:rPr>
                <w:sz w:val="22"/>
                <w:highlight w:val="yellow"/>
              </w:rPr>
            </w:pPr>
            <w:r w:rsidRPr="00FB7858">
              <w:rPr>
                <w:rFonts w:hint="eastAsia"/>
                <w:sz w:val="22"/>
                <w:highlight w:val="yellow"/>
              </w:rPr>
              <w:t>51</w:t>
            </w:r>
          </w:p>
        </w:tc>
        <w:tc>
          <w:tcPr>
            <w:tcW w:w="1458" w:type="dxa"/>
          </w:tcPr>
          <w:p w14:paraId="3BB06CCA" w14:textId="5B984D31" w:rsidR="002A5F4E" w:rsidRPr="00B04515" w:rsidRDefault="002A5F4E" w:rsidP="00405568">
            <w:pPr>
              <w:rPr>
                <w:rFonts w:cstheme="minorHAnsi"/>
                <w:sz w:val="22"/>
                <w:highlight w:val="yellow"/>
              </w:rPr>
            </w:pPr>
            <w:r w:rsidRPr="00FB7858">
              <w:rPr>
                <w:sz w:val="22"/>
                <w:highlight w:val="yellow"/>
              </w:rPr>
              <w:fldChar w:fldCharType="begin" w:fldLock="1"/>
            </w:r>
            <w:r w:rsidRPr="00FB7858">
              <w:rPr>
                <w:sz w:val="22"/>
                <w:highlight w:val="yellow"/>
              </w:rPr>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lt;sup&gt;29&lt;/sup&gt;","plainTextFormattedCitation":"29","previouslyFormattedCitation":"&lt;sup&gt;29&lt;/sup&gt;"},"properties":{"noteIndex":0},"schema":"https://github.com/citation-style-language/schema/raw/master/csl-citation.json"}</w:instrText>
            </w:r>
            <w:r w:rsidRPr="00FB7858">
              <w:rPr>
                <w:sz w:val="22"/>
                <w:highlight w:val="yellow"/>
              </w:rPr>
              <w:fldChar w:fldCharType="separate"/>
            </w:r>
            <w:r w:rsidRPr="00FB7858">
              <w:rPr>
                <w:noProof/>
                <w:sz w:val="22"/>
                <w:highlight w:val="yellow"/>
                <w:vertAlign w:val="superscript"/>
              </w:rPr>
              <w:t>29</w:t>
            </w:r>
            <w:r w:rsidRPr="00FB7858">
              <w:rPr>
                <w:sz w:val="22"/>
                <w:highlight w:val="yellow"/>
              </w:rPr>
              <w:fldChar w:fldCharType="end"/>
            </w:r>
            <w:r w:rsidRPr="00FB7858">
              <w:rPr>
                <w:sz w:val="22"/>
                <w:highlight w:val="yellow"/>
              </w:rPr>
              <w:t xml:space="preserve"> Nephrology</w:t>
            </w:r>
          </w:p>
        </w:tc>
      </w:tr>
      <w:tr w:rsidR="002A5F4E" w:rsidRPr="000D2291" w14:paraId="4CCF67E5" w14:textId="77777777" w:rsidTr="00EC450E">
        <w:trPr>
          <w:trHeight w:val="350"/>
        </w:trPr>
        <w:tc>
          <w:tcPr>
            <w:tcW w:w="236" w:type="dxa"/>
            <w:vMerge/>
          </w:tcPr>
          <w:p w14:paraId="15AA7BD9" w14:textId="77777777" w:rsidR="002A5F4E" w:rsidRPr="000D2291" w:rsidRDefault="002A5F4E" w:rsidP="00405568">
            <w:pPr>
              <w:rPr>
                <w:rFonts w:cstheme="minorHAnsi"/>
                <w:sz w:val="22"/>
              </w:rPr>
            </w:pPr>
          </w:p>
        </w:tc>
        <w:tc>
          <w:tcPr>
            <w:tcW w:w="1918" w:type="dxa"/>
            <w:gridSpan w:val="2"/>
            <w:vMerge/>
          </w:tcPr>
          <w:p w14:paraId="485E0295" w14:textId="77777777" w:rsidR="002A5F4E" w:rsidRPr="000D2291" w:rsidRDefault="002A5F4E" w:rsidP="00405568">
            <w:pPr>
              <w:rPr>
                <w:rFonts w:cstheme="minorHAnsi"/>
                <w:sz w:val="22"/>
              </w:rPr>
            </w:pPr>
          </w:p>
        </w:tc>
        <w:tc>
          <w:tcPr>
            <w:tcW w:w="2666" w:type="dxa"/>
            <w:gridSpan w:val="2"/>
            <w:vMerge/>
          </w:tcPr>
          <w:p w14:paraId="5995E44C" w14:textId="77777777" w:rsidR="002A5F4E" w:rsidRPr="000D2291" w:rsidRDefault="002A5F4E" w:rsidP="00405568">
            <w:pPr>
              <w:rPr>
                <w:rFonts w:cstheme="minorHAnsi"/>
                <w:sz w:val="22"/>
              </w:rPr>
            </w:pPr>
          </w:p>
        </w:tc>
        <w:tc>
          <w:tcPr>
            <w:tcW w:w="2410" w:type="dxa"/>
          </w:tcPr>
          <w:p w14:paraId="66640D1A" w14:textId="7727D89B" w:rsidR="002A5F4E" w:rsidRDefault="002A5F4E" w:rsidP="00405568">
            <w:pPr>
              <w:rPr>
                <w:rFonts w:cstheme="minorHAnsi"/>
                <w:sz w:val="22"/>
                <w:highlight w:val="yellow"/>
              </w:rPr>
            </w:pPr>
            <w:r>
              <w:rPr>
                <w:rFonts w:cstheme="minorHAnsi" w:hint="eastAsia"/>
                <w:sz w:val="22"/>
                <w:highlight w:val="yellow"/>
              </w:rPr>
              <w:t>3</w:t>
            </w:r>
            <w:r>
              <w:rPr>
                <w:rFonts w:cstheme="minorHAnsi"/>
                <w:sz w:val="22"/>
                <w:highlight w:val="yellow"/>
              </w:rPr>
              <w:t>.7 vs. 3.9</w:t>
            </w:r>
          </w:p>
        </w:tc>
        <w:tc>
          <w:tcPr>
            <w:tcW w:w="1984" w:type="dxa"/>
          </w:tcPr>
          <w:p w14:paraId="275781F4" w14:textId="07E471A7" w:rsidR="002A5F4E" w:rsidRDefault="002A5F4E" w:rsidP="00405568">
            <w:pPr>
              <w:rPr>
                <w:sz w:val="22"/>
                <w:highlight w:val="yellow"/>
              </w:rPr>
            </w:pPr>
            <w:r w:rsidRPr="00D71344">
              <w:rPr>
                <w:sz w:val="22"/>
                <w:highlight w:val="yellow"/>
              </w:rPr>
              <w:t>stage 5D (HD)</w:t>
            </w:r>
          </w:p>
        </w:tc>
        <w:tc>
          <w:tcPr>
            <w:tcW w:w="1876" w:type="dxa"/>
          </w:tcPr>
          <w:p w14:paraId="63212982" w14:textId="61E8C592" w:rsidR="002A5F4E" w:rsidRDefault="002A5F4E" w:rsidP="00405568">
            <w:pPr>
              <w:rPr>
                <w:sz w:val="22"/>
                <w:highlight w:val="yellow"/>
              </w:rPr>
            </w:pPr>
            <w:r w:rsidRPr="00D71344">
              <w:rPr>
                <w:sz w:val="22"/>
                <w:highlight w:val="yellow"/>
              </w:rPr>
              <w:t>CHS scale</w:t>
            </w:r>
          </w:p>
        </w:tc>
        <w:tc>
          <w:tcPr>
            <w:tcW w:w="1060" w:type="dxa"/>
          </w:tcPr>
          <w:p w14:paraId="0A423F17" w14:textId="39F04AD4" w:rsidR="002A5F4E" w:rsidRPr="00FB7858" w:rsidRDefault="002A5F4E" w:rsidP="00405568">
            <w:pPr>
              <w:rPr>
                <w:sz w:val="22"/>
                <w:highlight w:val="yellow"/>
              </w:rPr>
            </w:pPr>
            <w:r w:rsidRPr="00D71344">
              <w:rPr>
                <w:rFonts w:hint="eastAsia"/>
                <w:sz w:val="22"/>
                <w:highlight w:val="yellow"/>
              </w:rPr>
              <w:t>2</w:t>
            </w:r>
            <w:r w:rsidRPr="00D71344">
              <w:rPr>
                <w:sz w:val="22"/>
                <w:highlight w:val="yellow"/>
              </w:rPr>
              <w:t>14</w:t>
            </w:r>
          </w:p>
        </w:tc>
        <w:tc>
          <w:tcPr>
            <w:tcW w:w="1458" w:type="dxa"/>
          </w:tcPr>
          <w:p w14:paraId="2A7B072F" w14:textId="52738A38" w:rsidR="002A5F4E" w:rsidRPr="00FB7858" w:rsidRDefault="002A5F4E" w:rsidP="00405568">
            <w:pPr>
              <w:rPr>
                <w:sz w:val="22"/>
                <w:highlight w:val="yellow"/>
              </w:rPr>
            </w:pPr>
            <w:r w:rsidRPr="00D71344">
              <w:rPr>
                <w:sz w:val="22"/>
                <w:highlight w:val="yellow"/>
              </w:rPr>
              <w:fldChar w:fldCharType="begin" w:fldLock="1"/>
            </w:r>
            <w:r w:rsidRPr="00D71344">
              <w:rPr>
                <w:sz w:val="22"/>
                <w:highlight w:val="yellow"/>
              </w:rPr>
              <w:instrText>ADDIN CSL_CITATION {"citationItems":[{"id":"ITEM-1","itemData":{"DOI":"10.1007/s00774-017-0898-4","ISSN":"1435-5604 (Electronic)","PMID":"29335796","abstract":"Frailty is significantly associated with bone loss in the general population. However, it is unclear whether this association also exists in patients undergoing hemodialysis who have chronic kidney disease-mineral and bone disorder (CKD-MBD). This study aimed to assess the association between frailty and bone loss in patients undergoing hemodialysis. This cross-sectional study included 214 (90 women, 124 men) Japanese outpatients undergoing maintenance hemodialysis three times per week, with a mean age of 67.1 years (women) and 66.8 years (men). Frailty was defined based on criteria set forth by the Cardiovascular Health Study (CHS)-19 (21.1%) women and 47 (37.9%) men were robust, 41 (45.6%) women and 43 (34.7%) men were pre-frail, and 30 (33.3%) women and 34 (27.4%) men were frail. For bone mass, quantitative ultrasound (QUS) parameters (speed of sound, broadband ultrasound attenuation, stiffness index) of the calcaneus were measured. The association between frailty and QUS parameters was determined separately for women and men using multivariate analysis of covariance (ANCOVA), with adjustments for clinical characteristics including age, body mass index, hemodialysis vintage, diabetes, current smoking, serum albumin, phosphate, corrected calcium, intact parathyroid hormone, and medication for CKD-MBD (vitamin D receptor activator, calcimimetics). ANCOVA revealed that all QUS parameters declined significantly with increasing levels of frailty in both sexes (P &lt; 0.05). In conclusion, frailty (as defined by CHS criteria) should be considered a risk factor for bone loss in patients undergoing hemodialysis.","author":[{"dropping-particle":"","family":"Yoneki","given":"Kei","non-dropping-particle":"","parse-names":false,"suffix":""},{"dropping-particle":"","family":"Kitagawa","given":"Jun","non-dropping-particle":"","parse-names":false,"suffix":""},{"dropping-particle":"","family":"Hoshi","given":"Keika","non-dropping-particle":"","parse-names":false,"suffix":""},{"dropping-particle":"","family":"Harada","given":"Manae","non-dropping-particle":"","parse-names":false,"suffix":""},{"dropping-particle":"","family":"Watanabe","given":"Takaaki","non-dropping-particle":"","parse-names":false,"suffix":""},{"dropping-particle":"","family":"Shimoda","given":"Takahiro","non-dropping-particle":"","parse-names":false,"suffix":""},{"dropping-particle":"","family":"Matsuzawa","given":"Ryota","non-dropping-particle":"","parse-names":false,"suffix":""},{"dropping-particle":"","family":"Yoshida","given":"Atsushi","non-dropping-particle":"","parse-names":false,"suffix":""},{"dropping-particle":"","family":"Matsunaga","given":"Yusuke","non-dropping-particle":"","parse-names":false,"suffix":""},{"dropping-particle":"","family":"Takeuchi","given":"Yasuo","non-dropping-particle":"","parse-names":false,"suffix":""},{"dropping-particle":"","family":"Kamiya","given":"Kentaro","non-dropping-particle":"","parse-names":false,"suffix":""},{"dropping-particle":"","family":"Matsunaga","given":"Atsuhiko","non-dropping-particle":"","parse-names":false,"suffix":""}],"container-title":"Journal of bone and mineral metabolism","id":"ITEM-1","issued":{"date-parts":[["2018","1"]]},"language":"eng","note":"read\n.\nbone mass\n\nQUS (quantitative ultrasound)\n\n.\n\nANCOVA revealed that all QUS parameters declined significantly with increasing levels of frailty in both sexes (P &amp;lt; 0.05)/","publisher-place":"Japan","title":"Association between frailty and bone loss in patients undergoing maintenance hemodialysis.","type":"article-journal"},"uris":["http://www.mendeley.com/documents/?uuid=5e45bbc0-2681-4924-b980-1238d39bc5e8"]}],"mendeley":{"formattedCitation":"&lt;sup&gt;35&lt;/sup&gt;","plainTextFormattedCitation":"35","previouslyFormattedCitation":"&lt;sup&gt;35&lt;/sup&gt;"},"properties":{"noteIndex":0},"schema":"https://github.com/citation-style-language/schema/raw/master/csl-citation.json"}</w:instrText>
            </w:r>
            <w:r w:rsidRPr="00D71344">
              <w:rPr>
                <w:sz w:val="22"/>
                <w:highlight w:val="yellow"/>
              </w:rPr>
              <w:fldChar w:fldCharType="separate"/>
            </w:r>
            <w:r w:rsidRPr="00D71344">
              <w:rPr>
                <w:noProof/>
                <w:sz w:val="22"/>
                <w:highlight w:val="yellow"/>
                <w:vertAlign w:val="superscript"/>
              </w:rPr>
              <w:t>35</w:t>
            </w:r>
            <w:r w:rsidRPr="00D71344">
              <w:rPr>
                <w:sz w:val="22"/>
                <w:highlight w:val="yellow"/>
              </w:rPr>
              <w:fldChar w:fldCharType="end"/>
            </w:r>
            <w:r w:rsidRPr="00D71344">
              <w:rPr>
                <w:sz w:val="22"/>
                <w:highlight w:val="yellow"/>
              </w:rPr>
              <w:t xml:space="preserve"> JBMM</w:t>
            </w:r>
          </w:p>
        </w:tc>
      </w:tr>
      <w:tr w:rsidR="002A5F4E" w:rsidRPr="000D2291" w14:paraId="6844E1E7" w14:textId="77777777" w:rsidTr="00EC450E">
        <w:trPr>
          <w:trHeight w:val="350"/>
        </w:trPr>
        <w:tc>
          <w:tcPr>
            <w:tcW w:w="236" w:type="dxa"/>
            <w:vMerge/>
          </w:tcPr>
          <w:p w14:paraId="4ACCAED6" w14:textId="77777777" w:rsidR="002A5F4E" w:rsidRPr="000D2291" w:rsidRDefault="002A5F4E" w:rsidP="00405568">
            <w:pPr>
              <w:rPr>
                <w:rFonts w:cstheme="minorHAnsi"/>
                <w:sz w:val="22"/>
              </w:rPr>
            </w:pPr>
          </w:p>
        </w:tc>
        <w:tc>
          <w:tcPr>
            <w:tcW w:w="1918" w:type="dxa"/>
            <w:gridSpan w:val="2"/>
            <w:vMerge/>
          </w:tcPr>
          <w:p w14:paraId="295C1EA9" w14:textId="77777777" w:rsidR="002A5F4E" w:rsidRPr="000D2291" w:rsidRDefault="002A5F4E" w:rsidP="00405568">
            <w:pPr>
              <w:rPr>
                <w:rFonts w:cstheme="minorHAnsi"/>
                <w:sz w:val="22"/>
              </w:rPr>
            </w:pPr>
          </w:p>
        </w:tc>
        <w:tc>
          <w:tcPr>
            <w:tcW w:w="2666" w:type="dxa"/>
            <w:gridSpan w:val="2"/>
            <w:vMerge/>
          </w:tcPr>
          <w:p w14:paraId="4E1107D8" w14:textId="77777777" w:rsidR="002A5F4E" w:rsidRPr="000D2291" w:rsidRDefault="002A5F4E" w:rsidP="00405568">
            <w:pPr>
              <w:rPr>
                <w:rFonts w:cstheme="minorHAnsi"/>
                <w:sz w:val="22"/>
              </w:rPr>
            </w:pPr>
          </w:p>
        </w:tc>
        <w:tc>
          <w:tcPr>
            <w:tcW w:w="2410" w:type="dxa"/>
          </w:tcPr>
          <w:p w14:paraId="7E66CA1F" w14:textId="74247F4C" w:rsidR="002A5F4E" w:rsidRDefault="002A5F4E" w:rsidP="00405568">
            <w:pPr>
              <w:rPr>
                <w:rFonts w:cstheme="minorHAnsi"/>
                <w:sz w:val="22"/>
                <w:highlight w:val="yellow"/>
              </w:rPr>
            </w:pPr>
            <w:r>
              <w:rPr>
                <w:rFonts w:cstheme="minorHAnsi" w:hint="eastAsia"/>
                <w:sz w:val="22"/>
                <w:highlight w:val="yellow"/>
              </w:rPr>
              <w:t>3</w:t>
            </w:r>
            <w:r>
              <w:rPr>
                <w:rFonts w:cstheme="minorHAnsi"/>
                <w:sz w:val="22"/>
                <w:highlight w:val="yellow"/>
              </w:rPr>
              <w:t>.5 vs. 3.8</w:t>
            </w:r>
          </w:p>
        </w:tc>
        <w:tc>
          <w:tcPr>
            <w:tcW w:w="1984" w:type="dxa"/>
          </w:tcPr>
          <w:p w14:paraId="4865139A" w14:textId="7773484F" w:rsidR="002A5F4E" w:rsidRPr="00D71344" w:rsidRDefault="002A5F4E" w:rsidP="00405568">
            <w:pPr>
              <w:rPr>
                <w:sz w:val="22"/>
                <w:highlight w:val="yellow"/>
              </w:rPr>
            </w:pPr>
            <w:r w:rsidRPr="00BC571A">
              <w:rPr>
                <w:sz w:val="22"/>
                <w:highlight w:val="yellow"/>
              </w:rPr>
              <w:t>stage 5D (HD)</w:t>
            </w:r>
          </w:p>
        </w:tc>
        <w:tc>
          <w:tcPr>
            <w:tcW w:w="1876" w:type="dxa"/>
          </w:tcPr>
          <w:p w14:paraId="68ADDD06" w14:textId="1CA9EDAC" w:rsidR="002A5F4E" w:rsidRPr="00D71344" w:rsidRDefault="002A5F4E" w:rsidP="00405568">
            <w:pPr>
              <w:rPr>
                <w:sz w:val="22"/>
                <w:highlight w:val="yellow"/>
              </w:rPr>
            </w:pPr>
            <w:r w:rsidRPr="00BC571A">
              <w:rPr>
                <w:rFonts w:hint="eastAsia"/>
                <w:sz w:val="22"/>
                <w:highlight w:val="yellow"/>
              </w:rPr>
              <w:t>F</w:t>
            </w:r>
            <w:r w:rsidRPr="00BC571A">
              <w:rPr>
                <w:sz w:val="22"/>
                <w:highlight w:val="yellow"/>
              </w:rPr>
              <w:t>RAIL</w:t>
            </w:r>
            <w:r w:rsidRPr="00BC571A">
              <w:rPr>
                <w:rFonts w:hint="eastAsia"/>
                <w:sz w:val="22"/>
                <w:highlight w:val="yellow"/>
              </w:rPr>
              <w:t xml:space="preserve"> </w:t>
            </w:r>
            <w:r w:rsidRPr="00BC571A">
              <w:rPr>
                <w:sz w:val="22"/>
                <w:highlight w:val="yellow"/>
              </w:rPr>
              <w:t>s</w:t>
            </w:r>
            <w:r w:rsidRPr="00BC571A">
              <w:rPr>
                <w:rFonts w:hint="eastAsia"/>
                <w:sz w:val="22"/>
                <w:highlight w:val="yellow"/>
              </w:rPr>
              <w:t>cale</w:t>
            </w:r>
          </w:p>
        </w:tc>
        <w:tc>
          <w:tcPr>
            <w:tcW w:w="1060" w:type="dxa"/>
          </w:tcPr>
          <w:p w14:paraId="71052676" w14:textId="3E0F9369" w:rsidR="002A5F4E" w:rsidRPr="00D71344" w:rsidRDefault="002A5F4E" w:rsidP="00405568">
            <w:pPr>
              <w:rPr>
                <w:sz w:val="22"/>
                <w:highlight w:val="yellow"/>
              </w:rPr>
            </w:pPr>
            <w:r w:rsidRPr="00BC571A">
              <w:rPr>
                <w:rFonts w:hint="eastAsia"/>
                <w:sz w:val="22"/>
                <w:highlight w:val="yellow"/>
              </w:rPr>
              <w:t>46</w:t>
            </w:r>
          </w:p>
        </w:tc>
        <w:tc>
          <w:tcPr>
            <w:tcW w:w="1458" w:type="dxa"/>
          </w:tcPr>
          <w:p w14:paraId="6DA183A9" w14:textId="7696F843" w:rsidR="002A5F4E" w:rsidRPr="00D71344" w:rsidRDefault="002A5F4E" w:rsidP="00405568">
            <w:pPr>
              <w:rPr>
                <w:sz w:val="22"/>
                <w:highlight w:val="yellow"/>
              </w:rPr>
            </w:pPr>
            <w:r w:rsidRPr="00BC571A">
              <w:rPr>
                <w:sz w:val="22"/>
                <w:highlight w:val="yellow"/>
              </w:rPr>
              <w:fldChar w:fldCharType="begin" w:fldLock="1"/>
            </w:r>
            <w:r w:rsidRPr="00BC571A">
              <w:rPr>
                <w:sz w:val="22"/>
                <w:highlight w:val="yellow"/>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C571A">
              <w:rPr>
                <w:sz w:val="22"/>
                <w:highlight w:val="yellow"/>
              </w:rPr>
              <w:fldChar w:fldCharType="separate"/>
            </w:r>
            <w:r w:rsidRPr="00BC571A">
              <w:rPr>
                <w:noProof/>
                <w:sz w:val="22"/>
                <w:highlight w:val="yellow"/>
                <w:vertAlign w:val="superscript"/>
              </w:rPr>
              <w:t>37</w:t>
            </w:r>
            <w:r w:rsidRPr="00BC571A">
              <w:rPr>
                <w:sz w:val="22"/>
                <w:highlight w:val="yellow"/>
              </w:rPr>
              <w:fldChar w:fldCharType="end"/>
            </w:r>
            <w:r w:rsidRPr="00BC571A">
              <w:rPr>
                <w:sz w:val="22"/>
                <w:highlight w:val="yellow"/>
              </w:rPr>
              <w:t xml:space="preserve"> Nephrology</w:t>
            </w:r>
          </w:p>
        </w:tc>
      </w:tr>
      <w:tr w:rsidR="002A5F4E" w:rsidRPr="000D2291" w14:paraId="66380F41" w14:textId="77777777" w:rsidTr="00EC450E">
        <w:trPr>
          <w:trHeight w:val="350"/>
        </w:trPr>
        <w:tc>
          <w:tcPr>
            <w:tcW w:w="236" w:type="dxa"/>
            <w:vMerge/>
          </w:tcPr>
          <w:p w14:paraId="426F8A65" w14:textId="77777777" w:rsidR="002A5F4E" w:rsidRPr="000D2291" w:rsidRDefault="002A5F4E" w:rsidP="002A5F4E">
            <w:pPr>
              <w:rPr>
                <w:rFonts w:cstheme="minorHAnsi"/>
                <w:sz w:val="22"/>
              </w:rPr>
            </w:pPr>
          </w:p>
        </w:tc>
        <w:tc>
          <w:tcPr>
            <w:tcW w:w="1918" w:type="dxa"/>
            <w:gridSpan w:val="2"/>
            <w:vMerge/>
          </w:tcPr>
          <w:p w14:paraId="4C1D27AC" w14:textId="77777777" w:rsidR="002A5F4E" w:rsidRPr="000D2291" w:rsidRDefault="002A5F4E" w:rsidP="002A5F4E">
            <w:pPr>
              <w:rPr>
                <w:rFonts w:cstheme="minorHAnsi"/>
                <w:sz w:val="22"/>
              </w:rPr>
            </w:pPr>
          </w:p>
        </w:tc>
        <w:tc>
          <w:tcPr>
            <w:tcW w:w="2666" w:type="dxa"/>
            <w:gridSpan w:val="2"/>
            <w:vMerge/>
          </w:tcPr>
          <w:p w14:paraId="1587C94E" w14:textId="77777777" w:rsidR="002A5F4E" w:rsidRPr="000D2291" w:rsidRDefault="002A5F4E" w:rsidP="002A5F4E">
            <w:pPr>
              <w:rPr>
                <w:rFonts w:cstheme="minorHAnsi"/>
                <w:sz w:val="22"/>
              </w:rPr>
            </w:pPr>
          </w:p>
        </w:tc>
        <w:tc>
          <w:tcPr>
            <w:tcW w:w="2410" w:type="dxa"/>
          </w:tcPr>
          <w:p w14:paraId="15426452" w14:textId="473A00F0" w:rsidR="002A5F4E" w:rsidRDefault="002A5F4E" w:rsidP="002A5F4E">
            <w:pPr>
              <w:rPr>
                <w:rFonts w:cstheme="minorHAnsi"/>
                <w:sz w:val="22"/>
                <w:highlight w:val="yellow"/>
              </w:rPr>
            </w:pPr>
            <w:r>
              <w:rPr>
                <w:rFonts w:cstheme="minorHAnsi" w:hint="eastAsia"/>
                <w:sz w:val="22"/>
                <w:highlight w:val="yellow"/>
              </w:rPr>
              <w:t>3</w:t>
            </w:r>
            <w:r>
              <w:rPr>
                <w:rFonts w:cstheme="minorHAnsi"/>
                <w:sz w:val="22"/>
                <w:highlight w:val="yellow"/>
              </w:rPr>
              <w:t>.2 vs. 3.4</w:t>
            </w:r>
          </w:p>
        </w:tc>
        <w:tc>
          <w:tcPr>
            <w:tcW w:w="1984" w:type="dxa"/>
          </w:tcPr>
          <w:p w14:paraId="2F0F4CFF" w14:textId="223B1EB0" w:rsidR="002A5F4E" w:rsidRPr="00BC571A" w:rsidRDefault="002A5F4E" w:rsidP="002A5F4E">
            <w:pPr>
              <w:rPr>
                <w:sz w:val="22"/>
                <w:highlight w:val="yellow"/>
              </w:rPr>
            </w:pPr>
            <w:r w:rsidRPr="00203B99">
              <w:rPr>
                <w:sz w:val="22"/>
                <w:highlight w:val="yellow"/>
              </w:rPr>
              <w:t xml:space="preserve">Elderly with </w:t>
            </w:r>
            <w:r w:rsidRPr="00203B99">
              <w:rPr>
                <w:rFonts w:hint="eastAsia"/>
                <w:sz w:val="22"/>
                <w:highlight w:val="yellow"/>
              </w:rPr>
              <w:t>stage 5</w:t>
            </w:r>
            <w:r w:rsidRPr="00203B99">
              <w:rPr>
                <w:sz w:val="22"/>
                <w:highlight w:val="yellow"/>
              </w:rPr>
              <w:t>D</w:t>
            </w:r>
            <w:r w:rsidRPr="00203B99">
              <w:rPr>
                <w:rFonts w:hint="eastAsia"/>
                <w:sz w:val="22"/>
                <w:highlight w:val="yellow"/>
              </w:rPr>
              <w:t xml:space="preserve"> </w:t>
            </w:r>
          </w:p>
        </w:tc>
        <w:tc>
          <w:tcPr>
            <w:tcW w:w="1876" w:type="dxa"/>
          </w:tcPr>
          <w:p w14:paraId="790996BE" w14:textId="51151A88" w:rsidR="002A5F4E" w:rsidRPr="00BC571A" w:rsidRDefault="002A5F4E" w:rsidP="002A5F4E">
            <w:pPr>
              <w:rPr>
                <w:sz w:val="22"/>
                <w:highlight w:val="yellow"/>
              </w:rPr>
            </w:pPr>
            <w:r w:rsidRPr="00203B99">
              <w:rPr>
                <w:sz w:val="22"/>
                <w:highlight w:val="yellow"/>
              </w:rPr>
              <w:t>M</w:t>
            </w:r>
            <w:r w:rsidRPr="00203B99">
              <w:rPr>
                <w:rFonts w:hint="eastAsia"/>
                <w:sz w:val="22"/>
                <w:highlight w:val="yellow"/>
              </w:rPr>
              <w:t>ultidimen</w:t>
            </w:r>
            <w:r w:rsidRPr="00203B99">
              <w:rPr>
                <w:sz w:val="22"/>
                <w:highlight w:val="yellow"/>
              </w:rPr>
              <w:t>sional frailty score</w:t>
            </w:r>
          </w:p>
        </w:tc>
        <w:tc>
          <w:tcPr>
            <w:tcW w:w="1060" w:type="dxa"/>
          </w:tcPr>
          <w:p w14:paraId="7FE8FB7E" w14:textId="31A7B005" w:rsidR="002A5F4E" w:rsidRPr="00BC571A" w:rsidRDefault="002A5F4E" w:rsidP="002A5F4E">
            <w:pPr>
              <w:rPr>
                <w:sz w:val="22"/>
                <w:highlight w:val="yellow"/>
              </w:rPr>
            </w:pPr>
            <w:r w:rsidRPr="00203B99">
              <w:rPr>
                <w:rFonts w:hint="eastAsia"/>
                <w:sz w:val="22"/>
                <w:highlight w:val="yellow"/>
              </w:rPr>
              <w:t>46</w:t>
            </w:r>
          </w:p>
        </w:tc>
        <w:tc>
          <w:tcPr>
            <w:tcW w:w="1458" w:type="dxa"/>
          </w:tcPr>
          <w:p w14:paraId="2805165F" w14:textId="091876C7" w:rsidR="002A5F4E" w:rsidRPr="00BC571A" w:rsidRDefault="002A5F4E" w:rsidP="002A5F4E">
            <w:pPr>
              <w:rPr>
                <w:sz w:val="22"/>
                <w:highlight w:val="yellow"/>
              </w:rPr>
            </w:pPr>
            <w:r w:rsidRPr="00203B99">
              <w:rPr>
                <w:sz w:val="22"/>
                <w:highlight w:val="yellow"/>
              </w:rPr>
              <w:fldChar w:fldCharType="begin" w:fldLock="1"/>
            </w:r>
            <w:r w:rsidRPr="00203B99">
              <w:rPr>
                <w:sz w:val="22"/>
                <w:highlight w:val="yellow"/>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203B99">
              <w:rPr>
                <w:sz w:val="22"/>
                <w:highlight w:val="yellow"/>
              </w:rPr>
              <w:fldChar w:fldCharType="separate"/>
            </w:r>
            <w:r w:rsidRPr="00203B99">
              <w:rPr>
                <w:noProof/>
                <w:sz w:val="22"/>
                <w:highlight w:val="yellow"/>
                <w:vertAlign w:val="superscript"/>
              </w:rPr>
              <w:t>62</w:t>
            </w:r>
            <w:r w:rsidRPr="00203B99">
              <w:rPr>
                <w:sz w:val="22"/>
                <w:highlight w:val="yellow"/>
              </w:rPr>
              <w:fldChar w:fldCharType="end"/>
            </w:r>
            <w:r w:rsidRPr="00203B99">
              <w:rPr>
                <w:sz w:val="22"/>
                <w:highlight w:val="yellow"/>
              </w:rPr>
              <w:t xml:space="preserve"> JKMS</w:t>
            </w:r>
          </w:p>
        </w:tc>
      </w:tr>
      <w:tr w:rsidR="002A5F4E" w:rsidRPr="000D2291" w14:paraId="6F6B9C68" w14:textId="77777777" w:rsidTr="00EF40E4">
        <w:trPr>
          <w:trHeight w:val="693"/>
        </w:trPr>
        <w:tc>
          <w:tcPr>
            <w:tcW w:w="236" w:type="dxa"/>
            <w:vMerge/>
          </w:tcPr>
          <w:p w14:paraId="21A9CC34" w14:textId="77777777" w:rsidR="002A5F4E" w:rsidRPr="000D2291" w:rsidRDefault="002A5F4E" w:rsidP="002A5F4E">
            <w:pPr>
              <w:rPr>
                <w:rFonts w:cstheme="minorHAnsi"/>
                <w:sz w:val="22"/>
              </w:rPr>
            </w:pPr>
          </w:p>
        </w:tc>
        <w:tc>
          <w:tcPr>
            <w:tcW w:w="1918" w:type="dxa"/>
            <w:gridSpan w:val="2"/>
            <w:vMerge/>
          </w:tcPr>
          <w:p w14:paraId="0A0BBD5D" w14:textId="77777777" w:rsidR="002A5F4E" w:rsidRPr="000D2291" w:rsidRDefault="002A5F4E" w:rsidP="002A5F4E">
            <w:pPr>
              <w:rPr>
                <w:rFonts w:cstheme="minorHAnsi"/>
                <w:sz w:val="22"/>
              </w:rPr>
            </w:pPr>
          </w:p>
        </w:tc>
        <w:tc>
          <w:tcPr>
            <w:tcW w:w="2666" w:type="dxa"/>
            <w:gridSpan w:val="2"/>
            <w:vMerge w:val="restart"/>
          </w:tcPr>
          <w:p w14:paraId="7F6C3D6C" w14:textId="77F1E00E" w:rsidR="002A5F4E" w:rsidRPr="000D2291" w:rsidRDefault="002A5F4E" w:rsidP="002A5F4E">
            <w:pPr>
              <w:rPr>
                <w:rFonts w:cstheme="minorHAnsi"/>
                <w:sz w:val="22"/>
              </w:rPr>
            </w:pPr>
            <w:r w:rsidRPr="00242EA9">
              <w:rPr>
                <w:rFonts w:cstheme="minorHAnsi" w:hint="eastAsia"/>
                <w:sz w:val="22"/>
                <w:highlight w:val="yellow"/>
              </w:rPr>
              <w:t>C</w:t>
            </w:r>
            <w:r w:rsidRPr="00242EA9">
              <w:rPr>
                <w:rFonts w:cstheme="minorHAnsi"/>
                <w:sz w:val="22"/>
                <w:highlight w:val="yellow"/>
              </w:rPr>
              <w:t xml:space="preserve">reatinine </w:t>
            </w:r>
          </w:p>
        </w:tc>
        <w:tc>
          <w:tcPr>
            <w:tcW w:w="2410" w:type="dxa"/>
          </w:tcPr>
          <w:p w14:paraId="767D519D" w14:textId="2A9A3D31" w:rsidR="002A5F4E" w:rsidRPr="000A7627" w:rsidRDefault="002A5F4E" w:rsidP="002A5F4E">
            <w:pPr>
              <w:rPr>
                <w:rFonts w:cstheme="minorHAnsi"/>
                <w:sz w:val="22"/>
                <w:highlight w:val="yellow"/>
              </w:rPr>
            </w:pPr>
            <w:r>
              <w:rPr>
                <w:rFonts w:cstheme="minorHAnsi" w:hint="eastAsia"/>
                <w:sz w:val="22"/>
                <w:highlight w:val="yellow"/>
              </w:rPr>
              <w:t>2</w:t>
            </w:r>
            <w:r>
              <w:rPr>
                <w:rFonts w:cstheme="minorHAnsi"/>
                <w:sz w:val="22"/>
                <w:highlight w:val="yellow"/>
              </w:rPr>
              <w:t xml:space="preserve">99 vs. 115 </w:t>
            </w:r>
            <w:r w:rsidRPr="00242EA9">
              <w:rPr>
                <w:rFonts w:cstheme="minorHAnsi"/>
                <w:sz w:val="22"/>
                <w:highlight w:val="yellow"/>
              </w:rPr>
              <w:t>umol/L</w:t>
            </w:r>
          </w:p>
        </w:tc>
        <w:tc>
          <w:tcPr>
            <w:tcW w:w="1984" w:type="dxa"/>
          </w:tcPr>
          <w:p w14:paraId="40B0FE21" w14:textId="6226752A" w:rsidR="002A5F4E" w:rsidRPr="000A7627" w:rsidRDefault="002A5F4E" w:rsidP="002A5F4E">
            <w:pPr>
              <w:rPr>
                <w:rFonts w:cstheme="minorHAnsi"/>
                <w:sz w:val="22"/>
                <w:highlight w:val="yellow"/>
              </w:rPr>
            </w:pPr>
            <w:r>
              <w:rPr>
                <w:sz w:val="22"/>
                <w:highlight w:val="yellow"/>
              </w:rPr>
              <w:t>stages 1-5</w:t>
            </w:r>
          </w:p>
        </w:tc>
        <w:tc>
          <w:tcPr>
            <w:tcW w:w="1876" w:type="dxa"/>
          </w:tcPr>
          <w:p w14:paraId="611208D6" w14:textId="7869B574" w:rsidR="002A5F4E" w:rsidRPr="000A7627" w:rsidRDefault="002A5F4E" w:rsidP="002A5F4E">
            <w:pPr>
              <w:rPr>
                <w:rFonts w:cstheme="minorHAnsi"/>
                <w:sz w:val="22"/>
                <w:highlight w:val="yellow"/>
              </w:rPr>
            </w:pPr>
            <w:r w:rsidRPr="00702C7E">
              <w:rPr>
                <w:rFonts w:cstheme="minorHAnsi"/>
                <w:sz w:val="22"/>
                <w:highlight w:val="yellow"/>
                <w:lang w:eastAsia="ko-KR"/>
              </w:rPr>
              <w:t>Edmonton Frail Scale (EFS)</w:t>
            </w:r>
          </w:p>
        </w:tc>
        <w:tc>
          <w:tcPr>
            <w:tcW w:w="1060" w:type="dxa"/>
          </w:tcPr>
          <w:p w14:paraId="0BE9D336" w14:textId="0A63243F" w:rsidR="002A5F4E" w:rsidRPr="000A7627" w:rsidRDefault="002A5F4E" w:rsidP="002A5F4E">
            <w:pPr>
              <w:rPr>
                <w:rFonts w:cstheme="minorHAnsi"/>
                <w:sz w:val="22"/>
                <w:highlight w:val="yellow"/>
              </w:rPr>
            </w:pPr>
            <w:r w:rsidRPr="00702C7E">
              <w:rPr>
                <w:rFonts w:cstheme="minorHAnsi"/>
                <w:sz w:val="22"/>
                <w:highlight w:val="yellow"/>
                <w:lang w:eastAsia="ko-KR"/>
              </w:rPr>
              <w:t>41</w:t>
            </w:r>
          </w:p>
        </w:tc>
        <w:tc>
          <w:tcPr>
            <w:tcW w:w="1458" w:type="dxa"/>
          </w:tcPr>
          <w:p w14:paraId="24586D73" w14:textId="1872372B" w:rsidR="002A5F4E" w:rsidRPr="000A7627" w:rsidRDefault="002A5F4E" w:rsidP="002A5F4E">
            <w:pPr>
              <w:rPr>
                <w:rFonts w:cstheme="minorHAnsi"/>
                <w:sz w:val="22"/>
                <w:highlight w:val="yellow"/>
              </w:rPr>
            </w:pPr>
            <w:r w:rsidRPr="00702C7E">
              <w:rPr>
                <w:rFonts w:cstheme="minorHAnsi"/>
                <w:sz w:val="22"/>
                <w:highlight w:val="yellow"/>
              </w:rPr>
              <w:fldChar w:fldCharType="begin" w:fldLock="1"/>
            </w:r>
            <w:r w:rsidRPr="00702C7E">
              <w:rPr>
                <w:rFonts w:cstheme="minorHAnsi"/>
                <w:sz w:val="22"/>
                <w:highlight w:val="yellow"/>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02C7E">
              <w:rPr>
                <w:rFonts w:cstheme="minorHAnsi"/>
                <w:sz w:val="22"/>
                <w:highlight w:val="yellow"/>
              </w:rPr>
              <w:fldChar w:fldCharType="separate"/>
            </w:r>
            <w:r w:rsidRPr="00702C7E">
              <w:rPr>
                <w:rFonts w:cstheme="minorHAnsi"/>
                <w:noProof/>
                <w:sz w:val="22"/>
                <w:highlight w:val="yellow"/>
                <w:vertAlign w:val="superscript"/>
                <w:lang w:eastAsia="ko-KR"/>
              </w:rPr>
              <w:t>14</w:t>
            </w:r>
            <w:r w:rsidRPr="00702C7E">
              <w:rPr>
                <w:rFonts w:cstheme="minorHAnsi"/>
                <w:sz w:val="22"/>
                <w:highlight w:val="yellow"/>
              </w:rPr>
              <w:fldChar w:fldCharType="end"/>
            </w:r>
            <w:r w:rsidRPr="00702C7E">
              <w:rPr>
                <w:rFonts w:cstheme="minorHAnsi"/>
                <w:sz w:val="22"/>
                <w:highlight w:val="yellow"/>
              </w:rPr>
              <w:t xml:space="preserve"> Can J Diabet</w:t>
            </w:r>
          </w:p>
        </w:tc>
      </w:tr>
      <w:tr w:rsidR="002A5F4E" w:rsidRPr="000D2291" w14:paraId="27AA7A0C" w14:textId="77777777" w:rsidTr="00EF40E4">
        <w:trPr>
          <w:trHeight w:val="693"/>
        </w:trPr>
        <w:tc>
          <w:tcPr>
            <w:tcW w:w="236" w:type="dxa"/>
            <w:vMerge/>
          </w:tcPr>
          <w:p w14:paraId="2C09EC1E" w14:textId="77777777" w:rsidR="002A5F4E" w:rsidRPr="000D2291" w:rsidRDefault="002A5F4E" w:rsidP="002A5F4E">
            <w:pPr>
              <w:rPr>
                <w:rFonts w:cstheme="minorHAnsi"/>
                <w:sz w:val="22"/>
              </w:rPr>
            </w:pPr>
          </w:p>
        </w:tc>
        <w:tc>
          <w:tcPr>
            <w:tcW w:w="1918" w:type="dxa"/>
            <w:gridSpan w:val="2"/>
            <w:vMerge/>
          </w:tcPr>
          <w:p w14:paraId="13B40A40" w14:textId="77777777" w:rsidR="002A5F4E" w:rsidRPr="000D2291" w:rsidRDefault="002A5F4E" w:rsidP="002A5F4E">
            <w:pPr>
              <w:rPr>
                <w:rFonts w:cstheme="minorHAnsi"/>
                <w:sz w:val="22"/>
              </w:rPr>
            </w:pPr>
          </w:p>
        </w:tc>
        <w:tc>
          <w:tcPr>
            <w:tcW w:w="2666" w:type="dxa"/>
            <w:gridSpan w:val="2"/>
            <w:vMerge/>
          </w:tcPr>
          <w:p w14:paraId="7CF9FA6F" w14:textId="77777777" w:rsidR="002A5F4E" w:rsidRPr="00242EA9" w:rsidRDefault="002A5F4E" w:rsidP="002A5F4E">
            <w:pPr>
              <w:rPr>
                <w:rFonts w:cstheme="minorHAnsi"/>
                <w:sz w:val="22"/>
                <w:highlight w:val="yellow"/>
              </w:rPr>
            </w:pPr>
          </w:p>
        </w:tc>
        <w:tc>
          <w:tcPr>
            <w:tcW w:w="2410" w:type="dxa"/>
          </w:tcPr>
          <w:p w14:paraId="1D097594" w14:textId="2BC4D499" w:rsidR="002A5F4E" w:rsidRDefault="002A5F4E" w:rsidP="002A5F4E">
            <w:pPr>
              <w:rPr>
                <w:rFonts w:cstheme="minorHAnsi"/>
                <w:sz w:val="22"/>
                <w:highlight w:val="yellow"/>
              </w:rPr>
            </w:pPr>
            <w:r>
              <w:rPr>
                <w:rFonts w:cstheme="minorHAnsi"/>
                <w:sz w:val="22"/>
                <w:highlight w:val="yellow"/>
              </w:rPr>
              <w:t xml:space="preserve">11.6 vs. 9.9 mg/dL (moderate/severe vs. </w:t>
            </w:r>
            <w:r>
              <w:rPr>
                <w:rFonts w:cstheme="minorHAnsi"/>
                <w:sz w:val="22"/>
                <w:highlight w:val="yellow"/>
              </w:rPr>
              <w:lastRenderedPageBreak/>
              <w:t>NF/mild)</w:t>
            </w:r>
          </w:p>
        </w:tc>
        <w:tc>
          <w:tcPr>
            <w:tcW w:w="1984" w:type="dxa"/>
          </w:tcPr>
          <w:p w14:paraId="0EF06EFC" w14:textId="21CBCE38" w:rsidR="002A5F4E" w:rsidRDefault="002A5F4E" w:rsidP="002A5F4E">
            <w:pPr>
              <w:rPr>
                <w:sz w:val="22"/>
                <w:highlight w:val="yellow"/>
              </w:rPr>
            </w:pPr>
            <w:r w:rsidRPr="003F06A1">
              <w:rPr>
                <w:rFonts w:cstheme="minorHAnsi"/>
                <w:sz w:val="22"/>
                <w:highlight w:val="yellow"/>
              </w:rPr>
              <w:lastRenderedPageBreak/>
              <w:t>stage 5D (HD)</w:t>
            </w:r>
          </w:p>
        </w:tc>
        <w:tc>
          <w:tcPr>
            <w:tcW w:w="1876" w:type="dxa"/>
          </w:tcPr>
          <w:p w14:paraId="38DE6036" w14:textId="22B30BDE" w:rsidR="002A5F4E" w:rsidRPr="00702C7E" w:rsidRDefault="002A5F4E" w:rsidP="002A5F4E">
            <w:pPr>
              <w:rPr>
                <w:rFonts w:cstheme="minorHAnsi"/>
                <w:sz w:val="22"/>
                <w:highlight w:val="yellow"/>
                <w:lang w:eastAsia="ko-KR"/>
              </w:rPr>
            </w:pPr>
            <w:r w:rsidRPr="003F06A1">
              <w:rPr>
                <w:rFonts w:cstheme="minorHAnsi"/>
                <w:sz w:val="22"/>
                <w:highlight w:val="yellow"/>
              </w:rPr>
              <w:t>FRAIL scale</w:t>
            </w:r>
          </w:p>
        </w:tc>
        <w:tc>
          <w:tcPr>
            <w:tcW w:w="1060" w:type="dxa"/>
          </w:tcPr>
          <w:p w14:paraId="461DC6F7" w14:textId="49DB0F1A" w:rsidR="002A5F4E" w:rsidRPr="00702C7E" w:rsidRDefault="002A5F4E" w:rsidP="002A5F4E">
            <w:pPr>
              <w:rPr>
                <w:rFonts w:cstheme="minorHAnsi"/>
                <w:sz w:val="22"/>
                <w:highlight w:val="yellow"/>
                <w:lang w:eastAsia="ko-KR"/>
              </w:rPr>
            </w:pPr>
            <w:r w:rsidRPr="003F06A1">
              <w:rPr>
                <w:rFonts w:cstheme="minorHAnsi"/>
                <w:sz w:val="22"/>
                <w:highlight w:val="yellow"/>
              </w:rPr>
              <w:t>46</w:t>
            </w:r>
          </w:p>
        </w:tc>
        <w:tc>
          <w:tcPr>
            <w:tcW w:w="1458" w:type="dxa"/>
          </w:tcPr>
          <w:p w14:paraId="7F66D947" w14:textId="73DF2EE9" w:rsidR="002A5F4E" w:rsidRPr="00702C7E" w:rsidRDefault="002A5F4E" w:rsidP="002A5F4E">
            <w:pPr>
              <w:rPr>
                <w:rFonts w:cstheme="minorHAnsi"/>
                <w:sz w:val="22"/>
                <w:highlight w:val="yellow"/>
              </w:rPr>
            </w:pPr>
            <w:r w:rsidRPr="003F06A1">
              <w:rPr>
                <w:rFonts w:cstheme="minorHAnsi"/>
                <w:sz w:val="22"/>
                <w:highlight w:val="yellow"/>
              </w:rPr>
              <w:fldChar w:fldCharType="begin" w:fldLock="1"/>
            </w:r>
            <w:r w:rsidRPr="003F06A1">
              <w:rPr>
                <w:rFonts w:cstheme="minorHAnsi"/>
                <w:sz w:val="22"/>
                <w:highlight w:val="yellow"/>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3F06A1">
              <w:rPr>
                <w:rFonts w:cstheme="minorHAnsi" w:hint="eastAsia"/>
                <w:sz w:val="22"/>
                <w:highlight w:val="yellow"/>
              </w:rPr>
              <w:instrText>n","non-dropping-particle":"","parse-names":false,"suffix":""}],"container-title":"BMC Geriatrics","id":"ITEM-1","issue":"1","issued":{"date-parts":[["2017","12","2"]]},"note":"</w:instrText>
            </w:r>
            <w:r w:rsidRPr="003F06A1">
              <w:rPr>
                <w:rFonts w:cstheme="minorHAnsi" w:hint="eastAsia"/>
                <w:sz w:val="22"/>
                <w:highlight w:val="yellow"/>
              </w:rPr>
              <w:instrText>這篇沒有提到</w:instrText>
            </w:r>
            <w:r w:rsidRPr="003F06A1">
              <w:rPr>
                <w:rFonts w:cstheme="minorHAnsi" w:hint="eastAsia"/>
                <w:sz w:val="22"/>
                <w:highlight w:val="yellow"/>
              </w:rPr>
              <w:instrText>Kt/V</w:instrText>
            </w:r>
            <w:r w:rsidRPr="003F06A1">
              <w:rPr>
                <w:rFonts w:cstheme="minorHAnsi" w:hint="eastAsia"/>
                <w:sz w:val="22"/>
                <w:highlight w:val="yellow"/>
              </w:rPr>
              <w:instrText>如何被</w:instrText>
            </w:r>
            <w:r w:rsidRPr="003F06A1">
              <w:rPr>
                <w:rFonts w:cstheme="minorHAnsi" w:hint="eastAsia"/>
                <w:sz w:val="22"/>
                <w:highlight w:val="yellow"/>
              </w:rPr>
              <w:instrText>frailty</w:instrText>
            </w:r>
            <w:r w:rsidRPr="003F06A1">
              <w:rPr>
                <w:rFonts w:cstheme="minorHAnsi" w:hint="eastAsia"/>
                <w:sz w:val="22"/>
                <w:highlight w:val="yellow"/>
              </w:rPr>
              <w:instrText>影響，是受試者</w:instrText>
            </w:r>
            <w:r w:rsidRPr="003F06A1">
              <w:rPr>
                <w:rFonts w:cstheme="minorHAnsi" w:hint="eastAsia"/>
                <w:sz w:val="22"/>
                <w:highlight w:val="yellow"/>
              </w:rPr>
              <w:instrText>baseline test</w:instrText>
            </w:r>
            <w:r w:rsidRPr="003F06A1">
              <w:rPr>
                <w:rFonts w:cstheme="minorHAnsi" w:hint="eastAsia"/>
                <w:sz w:val="22"/>
                <w:highlight w:val="yellow"/>
              </w:rPr>
              <w:instrText>的時候測的。</w:instrText>
            </w:r>
            <w:r w:rsidRPr="003F06A1">
              <w:rPr>
                <w:rFonts w:cstheme="minorHAnsi" w:hint="eastAsia"/>
                <w:sz w:val="22"/>
                <w:highlight w:val="yellow"/>
              </w:rPr>
              <w:instrText>(moderately to severely frail pa</w:instrText>
            </w:r>
            <w:r w:rsidRPr="003F06A1">
              <w:rPr>
                <w:rFonts w:cstheme="minorHAnsi"/>
                <w:sz w:val="22"/>
                <w:highlight w:val="yellow"/>
              </w:rPr>
              <w:instrText>tients have higher dialysis clearace rates)\n</w:instrText>
            </w:r>
            <w:r w:rsidRPr="003F06A1">
              <w:rPr>
                <w:rFonts w:cstheme="minorHAnsi" w:hint="eastAsia"/>
                <w:sz w:val="22"/>
                <w:highlight w:val="yellow"/>
              </w:rPr>
              <w:instrText>家德老師只有討論</w:instrText>
            </w:r>
            <w:r w:rsidRPr="003F06A1">
              <w:rPr>
                <w:rFonts w:cstheme="minorHAnsi"/>
                <w:sz w:val="22"/>
                <w:highlight w:val="yellow"/>
              </w:rPr>
              <w:instrText>frailty in ESRD</w:instrText>
            </w:r>
            <w:r w:rsidRPr="003F06A1">
              <w:rPr>
                <w:rFonts w:cstheme="minorHAnsi" w:hint="eastAsia"/>
                <w:sz w:val="22"/>
                <w:highlight w:val="yellow"/>
              </w:rPr>
              <w:instrText>如何影響</w:instrText>
            </w:r>
            <w:r w:rsidRPr="003F06A1">
              <w:rPr>
                <w:rFonts w:cstheme="minorHAnsi"/>
                <w:sz w:val="22"/>
                <w:highlight w:val="yellow"/>
              </w:rPr>
              <w:instrText>EEG</w:instrText>
            </w:r>
            <w:r w:rsidRPr="003F06A1">
              <w:rPr>
                <w:rFonts w:cstheme="minorHAnsi" w:hint="eastAsia"/>
                <w:sz w:val="22"/>
                <w:highlight w:val="yellow"/>
              </w:rPr>
              <w:instrText>所测得的</w:instrText>
            </w:r>
            <w:r w:rsidRPr="003F06A1">
              <w:rPr>
                <w:rFonts w:cstheme="minorHAnsi"/>
                <w:sz w:val="22"/>
                <w:highlight w:val="yellow"/>
              </w:rPr>
              <w:instrText>DAR</w:instrText>
            </w:r>
            <w:r w:rsidRPr="003F06A1">
              <w:rPr>
                <w:rFonts w:cstheme="minorHAnsi" w:hint="eastAsia"/>
                <w:sz w:val="22"/>
                <w:highlight w:val="yellow"/>
              </w:rPr>
              <w:instrText>以及</w:instrText>
            </w:r>
            <w:r w:rsidRPr="003F06A1">
              <w:rPr>
                <w:rFonts w:cstheme="minorHAnsi"/>
                <w:sz w:val="22"/>
                <w:highlight w:val="yellow"/>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3F06A1">
              <w:rPr>
                <w:rFonts w:cstheme="minorHAnsi"/>
                <w:sz w:val="22"/>
                <w:highlight w:val="yellow"/>
              </w:rPr>
              <w:fldChar w:fldCharType="separate"/>
            </w:r>
            <w:r w:rsidRPr="003F06A1">
              <w:rPr>
                <w:rFonts w:cstheme="minorHAnsi"/>
                <w:noProof/>
                <w:sz w:val="22"/>
                <w:highlight w:val="yellow"/>
                <w:vertAlign w:val="superscript"/>
                <w:lang w:eastAsia="ko-KR"/>
              </w:rPr>
              <w:t>16</w:t>
            </w:r>
            <w:r w:rsidRPr="003F06A1">
              <w:rPr>
                <w:rFonts w:cstheme="minorHAnsi"/>
                <w:sz w:val="22"/>
                <w:highlight w:val="yellow"/>
              </w:rPr>
              <w:fldChar w:fldCharType="end"/>
            </w:r>
            <w:r w:rsidRPr="003F06A1">
              <w:rPr>
                <w:rFonts w:cstheme="minorHAnsi"/>
                <w:sz w:val="22"/>
                <w:highlight w:val="yellow"/>
              </w:rPr>
              <w:t xml:space="preserve"> 2017 BMCG</w:t>
            </w:r>
          </w:p>
        </w:tc>
      </w:tr>
      <w:tr w:rsidR="002A5F4E" w:rsidRPr="000D2291" w14:paraId="5A37198D" w14:textId="77777777" w:rsidTr="00EF40E4">
        <w:trPr>
          <w:trHeight w:val="693"/>
        </w:trPr>
        <w:tc>
          <w:tcPr>
            <w:tcW w:w="236" w:type="dxa"/>
            <w:vMerge/>
          </w:tcPr>
          <w:p w14:paraId="399BF5DC" w14:textId="77777777" w:rsidR="002A5F4E" w:rsidRPr="000D2291" w:rsidRDefault="002A5F4E" w:rsidP="002A5F4E">
            <w:pPr>
              <w:rPr>
                <w:rFonts w:cstheme="minorHAnsi"/>
                <w:sz w:val="22"/>
              </w:rPr>
            </w:pPr>
          </w:p>
        </w:tc>
        <w:tc>
          <w:tcPr>
            <w:tcW w:w="1918" w:type="dxa"/>
            <w:gridSpan w:val="2"/>
            <w:vMerge/>
          </w:tcPr>
          <w:p w14:paraId="2F33C952" w14:textId="77777777" w:rsidR="002A5F4E" w:rsidRPr="000D2291" w:rsidRDefault="002A5F4E" w:rsidP="002A5F4E">
            <w:pPr>
              <w:rPr>
                <w:rFonts w:cstheme="minorHAnsi"/>
                <w:sz w:val="22"/>
              </w:rPr>
            </w:pPr>
          </w:p>
        </w:tc>
        <w:tc>
          <w:tcPr>
            <w:tcW w:w="2666" w:type="dxa"/>
            <w:gridSpan w:val="2"/>
            <w:vMerge/>
          </w:tcPr>
          <w:p w14:paraId="70BF24CE" w14:textId="77777777" w:rsidR="002A5F4E" w:rsidRPr="00242EA9" w:rsidRDefault="002A5F4E" w:rsidP="002A5F4E">
            <w:pPr>
              <w:rPr>
                <w:rFonts w:cstheme="minorHAnsi"/>
                <w:sz w:val="22"/>
                <w:highlight w:val="yellow"/>
              </w:rPr>
            </w:pPr>
          </w:p>
        </w:tc>
        <w:tc>
          <w:tcPr>
            <w:tcW w:w="2410" w:type="dxa"/>
          </w:tcPr>
          <w:p w14:paraId="6FF3E0C1" w14:textId="15C768D5" w:rsidR="002A5F4E" w:rsidRDefault="002A5F4E" w:rsidP="002A5F4E">
            <w:pPr>
              <w:rPr>
                <w:rFonts w:cstheme="minorHAnsi"/>
                <w:sz w:val="22"/>
                <w:highlight w:val="yellow"/>
              </w:rPr>
            </w:pPr>
            <w:r>
              <w:rPr>
                <w:rFonts w:cstheme="minorHAnsi" w:hint="eastAsia"/>
                <w:sz w:val="22"/>
                <w:highlight w:val="yellow"/>
              </w:rPr>
              <w:t>1</w:t>
            </w:r>
            <w:r>
              <w:rPr>
                <w:rFonts w:cstheme="minorHAnsi"/>
                <w:sz w:val="22"/>
                <w:highlight w:val="yellow"/>
              </w:rPr>
              <w:t>2.2 vs. 10.4 mg/dL (F/PF vs. NF)</w:t>
            </w:r>
          </w:p>
        </w:tc>
        <w:tc>
          <w:tcPr>
            <w:tcW w:w="1984" w:type="dxa"/>
          </w:tcPr>
          <w:p w14:paraId="7A0237EF" w14:textId="18ABB30F" w:rsidR="002A5F4E" w:rsidRPr="003F06A1" w:rsidRDefault="002A5F4E" w:rsidP="002A5F4E">
            <w:pPr>
              <w:rPr>
                <w:rFonts w:cstheme="minorHAnsi"/>
                <w:sz w:val="22"/>
                <w:highlight w:val="yellow"/>
              </w:rPr>
            </w:pPr>
            <w:r w:rsidRPr="008135C7">
              <w:rPr>
                <w:rFonts w:cstheme="minorHAnsi"/>
                <w:sz w:val="22"/>
                <w:highlight w:val="yellow"/>
              </w:rPr>
              <w:t>stage 5D (HD)</w:t>
            </w:r>
          </w:p>
        </w:tc>
        <w:tc>
          <w:tcPr>
            <w:tcW w:w="1876" w:type="dxa"/>
          </w:tcPr>
          <w:p w14:paraId="4228B459" w14:textId="0E00F702" w:rsidR="002A5F4E" w:rsidRPr="003F06A1" w:rsidRDefault="002A5F4E" w:rsidP="002A5F4E">
            <w:pPr>
              <w:rPr>
                <w:rFonts w:cstheme="minorHAnsi"/>
                <w:sz w:val="22"/>
                <w:highlight w:val="yellow"/>
              </w:rPr>
            </w:pPr>
            <w:r w:rsidRPr="008135C7">
              <w:rPr>
                <w:rFonts w:cstheme="minorHAnsi"/>
                <w:sz w:val="22"/>
                <w:highlight w:val="yellow"/>
                <w:lang w:eastAsia="ko-KR"/>
              </w:rPr>
              <w:t>FRAIL scale</w:t>
            </w:r>
          </w:p>
        </w:tc>
        <w:tc>
          <w:tcPr>
            <w:tcW w:w="1060" w:type="dxa"/>
          </w:tcPr>
          <w:p w14:paraId="2E9BA328" w14:textId="5610AFD0" w:rsidR="002A5F4E" w:rsidRPr="003F06A1" w:rsidRDefault="002A5F4E" w:rsidP="002A5F4E">
            <w:pPr>
              <w:rPr>
                <w:rFonts w:cstheme="minorHAnsi"/>
                <w:sz w:val="22"/>
                <w:highlight w:val="yellow"/>
              </w:rPr>
            </w:pPr>
            <w:r w:rsidRPr="008135C7">
              <w:rPr>
                <w:rFonts w:cstheme="minorHAnsi"/>
                <w:sz w:val="22"/>
                <w:highlight w:val="yellow"/>
              </w:rPr>
              <w:t>44</w:t>
            </w:r>
          </w:p>
        </w:tc>
        <w:tc>
          <w:tcPr>
            <w:tcW w:w="1458" w:type="dxa"/>
          </w:tcPr>
          <w:p w14:paraId="23CF13CB" w14:textId="59359F38" w:rsidR="002A5F4E" w:rsidRPr="003F06A1" w:rsidRDefault="002A5F4E" w:rsidP="002A5F4E">
            <w:pPr>
              <w:rPr>
                <w:rFonts w:cstheme="minorHAnsi"/>
                <w:sz w:val="22"/>
                <w:highlight w:val="yellow"/>
              </w:rPr>
            </w:pPr>
            <w:r w:rsidRPr="008135C7">
              <w:rPr>
                <w:sz w:val="22"/>
                <w:highlight w:val="yellow"/>
              </w:rPr>
              <w:fldChar w:fldCharType="begin" w:fldLock="1"/>
            </w:r>
            <w:r w:rsidRPr="008135C7">
              <w:rPr>
                <w:sz w:val="22"/>
                <w:highlight w:val="yellow"/>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8135C7">
              <w:rPr>
                <w:sz w:val="22"/>
                <w:highlight w:val="yellow"/>
              </w:rPr>
              <w:fldChar w:fldCharType="separate"/>
            </w:r>
            <w:r w:rsidRPr="008135C7">
              <w:rPr>
                <w:noProof/>
                <w:sz w:val="22"/>
                <w:highlight w:val="yellow"/>
                <w:vertAlign w:val="superscript"/>
              </w:rPr>
              <w:t>32</w:t>
            </w:r>
            <w:r w:rsidRPr="008135C7">
              <w:rPr>
                <w:sz w:val="22"/>
                <w:highlight w:val="yellow"/>
              </w:rPr>
              <w:fldChar w:fldCharType="end"/>
            </w:r>
            <w:r w:rsidRPr="008135C7">
              <w:rPr>
                <w:sz w:val="22"/>
                <w:highlight w:val="yellow"/>
              </w:rPr>
              <w:t xml:space="preserve"> JPSM</w:t>
            </w:r>
          </w:p>
        </w:tc>
      </w:tr>
      <w:tr w:rsidR="002A5F4E" w:rsidRPr="000D2291" w14:paraId="08598EFB" w14:textId="77777777" w:rsidTr="00405719">
        <w:trPr>
          <w:trHeight w:val="350"/>
        </w:trPr>
        <w:tc>
          <w:tcPr>
            <w:tcW w:w="236" w:type="dxa"/>
            <w:vMerge/>
          </w:tcPr>
          <w:p w14:paraId="7935D0C3" w14:textId="77777777" w:rsidR="002A5F4E" w:rsidRPr="000D2291" w:rsidRDefault="002A5F4E" w:rsidP="002A5F4E">
            <w:pPr>
              <w:rPr>
                <w:rFonts w:cstheme="minorHAnsi"/>
                <w:sz w:val="22"/>
              </w:rPr>
            </w:pPr>
          </w:p>
        </w:tc>
        <w:tc>
          <w:tcPr>
            <w:tcW w:w="1918" w:type="dxa"/>
            <w:gridSpan w:val="2"/>
            <w:vMerge/>
          </w:tcPr>
          <w:p w14:paraId="2096D1A9" w14:textId="77777777" w:rsidR="002A5F4E" w:rsidRPr="000D2291" w:rsidRDefault="002A5F4E" w:rsidP="002A5F4E">
            <w:pPr>
              <w:rPr>
                <w:rFonts w:cstheme="minorHAnsi"/>
                <w:sz w:val="22"/>
              </w:rPr>
            </w:pPr>
          </w:p>
        </w:tc>
        <w:tc>
          <w:tcPr>
            <w:tcW w:w="2666" w:type="dxa"/>
            <w:gridSpan w:val="2"/>
            <w:vMerge/>
          </w:tcPr>
          <w:p w14:paraId="54F60DF2" w14:textId="77777777" w:rsidR="002A5F4E" w:rsidRPr="00242EA9" w:rsidRDefault="002A5F4E" w:rsidP="002A5F4E">
            <w:pPr>
              <w:rPr>
                <w:rFonts w:cstheme="minorHAnsi"/>
                <w:sz w:val="22"/>
                <w:highlight w:val="yellow"/>
              </w:rPr>
            </w:pPr>
          </w:p>
        </w:tc>
        <w:tc>
          <w:tcPr>
            <w:tcW w:w="2410" w:type="dxa"/>
          </w:tcPr>
          <w:p w14:paraId="7E81D6AD" w14:textId="262F80F0" w:rsidR="002A5F4E" w:rsidRDefault="002A5F4E" w:rsidP="002A5F4E">
            <w:pPr>
              <w:rPr>
                <w:rFonts w:cstheme="minorHAnsi"/>
                <w:sz w:val="22"/>
                <w:highlight w:val="yellow"/>
              </w:rPr>
            </w:pPr>
            <w:r>
              <w:rPr>
                <w:rFonts w:cstheme="minorHAnsi" w:hint="eastAsia"/>
                <w:sz w:val="22"/>
                <w:highlight w:val="yellow"/>
              </w:rPr>
              <w:t>8</w:t>
            </w:r>
            <w:r>
              <w:rPr>
                <w:rFonts w:cstheme="minorHAnsi"/>
                <w:sz w:val="22"/>
                <w:highlight w:val="yellow"/>
              </w:rPr>
              <w:t>.1 vs. 11.1 mg/dL</w:t>
            </w:r>
          </w:p>
        </w:tc>
        <w:tc>
          <w:tcPr>
            <w:tcW w:w="1984" w:type="dxa"/>
          </w:tcPr>
          <w:p w14:paraId="56159BEA" w14:textId="01132B35" w:rsidR="002A5F4E" w:rsidRPr="008135C7" w:rsidRDefault="002A5F4E" w:rsidP="002A5F4E">
            <w:pPr>
              <w:rPr>
                <w:rFonts w:cstheme="minorHAnsi"/>
                <w:sz w:val="22"/>
                <w:highlight w:val="yellow"/>
              </w:rPr>
            </w:pPr>
            <w:r w:rsidRPr="00BC571A">
              <w:rPr>
                <w:sz w:val="22"/>
                <w:highlight w:val="yellow"/>
              </w:rPr>
              <w:t>stage 5D (HD)</w:t>
            </w:r>
          </w:p>
        </w:tc>
        <w:tc>
          <w:tcPr>
            <w:tcW w:w="1876" w:type="dxa"/>
          </w:tcPr>
          <w:p w14:paraId="160B3D99" w14:textId="576D3CD6" w:rsidR="002A5F4E" w:rsidRPr="008135C7" w:rsidRDefault="002A5F4E" w:rsidP="002A5F4E">
            <w:pPr>
              <w:rPr>
                <w:rFonts w:cstheme="minorHAnsi"/>
                <w:sz w:val="22"/>
                <w:highlight w:val="yellow"/>
                <w:lang w:eastAsia="ko-KR"/>
              </w:rPr>
            </w:pPr>
            <w:r w:rsidRPr="00BC571A">
              <w:rPr>
                <w:rFonts w:hint="eastAsia"/>
                <w:sz w:val="22"/>
                <w:highlight w:val="yellow"/>
              </w:rPr>
              <w:t>F</w:t>
            </w:r>
            <w:r w:rsidRPr="00BC571A">
              <w:rPr>
                <w:sz w:val="22"/>
                <w:highlight w:val="yellow"/>
              </w:rPr>
              <w:t>RAIL</w:t>
            </w:r>
            <w:r w:rsidRPr="00BC571A">
              <w:rPr>
                <w:rFonts w:hint="eastAsia"/>
                <w:sz w:val="22"/>
                <w:highlight w:val="yellow"/>
              </w:rPr>
              <w:t xml:space="preserve"> </w:t>
            </w:r>
            <w:r w:rsidRPr="00BC571A">
              <w:rPr>
                <w:sz w:val="22"/>
                <w:highlight w:val="yellow"/>
              </w:rPr>
              <w:t>s</w:t>
            </w:r>
            <w:r w:rsidRPr="00BC571A">
              <w:rPr>
                <w:rFonts w:hint="eastAsia"/>
                <w:sz w:val="22"/>
                <w:highlight w:val="yellow"/>
              </w:rPr>
              <w:t>cale</w:t>
            </w:r>
          </w:p>
        </w:tc>
        <w:tc>
          <w:tcPr>
            <w:tcW w:w="1060" w:type="dxa"/>
          </w:tcPr>
          <w:p w14:paraId="4846C50A" w14:textId="14C3BA82" w:rsidR="002A5F4E" w:rsidRPr="008135C7" w:rsidRDefault="002A5F4E" w:rsidP="002A5F4E">
            <w:pPr>
              <w:rPr>
                <w:rFonts w:cstheme="minorHAnsi"/>
                <w:sz w:val="22"/>
                <w:highlight w:val="yellow"/>
              </w:rPr>
            </w:pPr>
            <w:r w:rsidRPr="00BC571A">
              <w:rPr>
                <w:rFonts w:hint="eastAsia"/>
                <w:sz w:val="22"/>
                <w:highlight w:val="yellow"/>
              </w:rPr>
              <w:t>46</w:t>
            </w:r>
          </w:p>
        </w:tc>
        <w:tc>
          <w:tcPr>
            <w:tcW w:w="1458" w:type="dxa"/>
          </w:tcPr>
          <w:p w14:paraId="5E01DBC9" w14:textId="33D6C739" w:rsidR="002A5F4E" w:rsidRPr="008135C7" w:rsidRDefault="002A5F4E" w:rsidP="002A5F4E">
            <w:pPr>
              <w:rPr>
                <w:sz w:val="22"/>
                <w:highlight w:val="yellow"/>
              </w:rPr>
            </w:pPr>
            <w:r w:rsidRPr="00BC571A">
              <w:rPr>
                <w:sz w:val="22"/>
                <w:highlight w:val="yellow"/>
              </w:rPr>
              <w:fldChar w:fldCharType="begin" w:fldLock="1"/>
            </w:r>
            <w:r w:rsidRPr="00BC571A">
              <w:rPr>
                <w:sz w:val="22"/>
                <w:highlight w:val="yellow"/>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C571A">
              <w:rPr>
                <w:sz w:val="22"/>
                <w:highlight w:val="yellow"/>
              </w:rPr>
              <w:fldChar w:fldCharType="separate"/>
            </w:r>
            <w:r w:rsidRPr="00BC571A">
              <w:rPr>
                <w:noProof/>
                <w:sz w:val="22"/>
                <w:highlight w:val="yellow"/>
                <w:vertAlign w:val="superscript"/>
              </w:rPr>
              <w:t>37</w:t>
            </w:r>
            <w:r w:rsidRPr="00BC571A">
              <w:rPr>
                <w:sz w:val="22"/>
                <w:highlight w:val="yellow"/>
              </w:rPr>
              <w:fldChar w:fldCharType="end"/>
            </w:r>
            <w:r w:rsidRPr="00BC571A">
              <w:rPr>
                <w:sz w:val="22"/>
                <w:highlight w:val="yellow"/>
              </w:rPr>
              <w:t xml:space="preserve"> Nephrology</w:t>
            </w:r>
          </w:p>
        </w:tc>
      </w:tr>
      <w:tr w:rsidR="002A5F4E" w:rsidRPr="000D2291" w14:paraId="55FAF492" w14:textId="77777777" w:rsidTr="00EF40E4">
        <w:trPr>
          <w:trHeight w:val="295"/>
        </w:trPr>
        <w:tc>
          <w:tcPr>
            <w:tcW w:w="236" w:type="dxa"/>
            <w:vMerge/>
          </w:tcPr>
          <w:p w14:paraId="05225A19" w14:textId="77777777" w:rsidR="002A5F4E" w:rsidRPr="000D2291" w:rsidRDefault="002A5F4E" w:rsidP="002A5F4E">
            <w:pPr>
              <w:rPr>
                <w:rFonts w:cstheme="minorHAnsi"/>
                <w:sz w:val="22"/>
              </w:rPr>
            </w:pPr>
          </w:p>
        </w:tc>
        <w:tc>
          <w:tcPr>
            <w:tcW w:w="1918" w:type="dxa"/>
            <w:gridSpan w:val="2"/>
            <w:vMerge/>
          </w:tcPr>
          <w:p w14:paraId="11E73485" w14:textId="77777777" w:rsidR="002A5F4E" w:rsidRPr="000D2291" w:rsidRDefault="002A5F4E" w:rsidP="002A5F4E">
            <w:pPr>
              <w:rPr>
                <w:rFonts w:cstheme="minorHAnsi"/>
                <w:sz w:val="22"/>
              </w:rPr>
            </w:pPr>
          </w:p>
        </w:tc>
        <w:tc>
          <w:tcPr>
            <w:tcW w:w="2666" w:type="dxa"/>
            <w:gridSpan w:val="2"/>
            <w:vMerge w:val="restart"/>
          </w:tcPr>
          <w:p w14:paraId="6DD69812" w14:textId="08FC947D" w:rsidR="002A5F4E" w:rsidRPr="00645C1F" w:rsidRDefault="002A5F4E" w:rsidP="002A5F4E">
            <w:pPr>
              <w:rPr>
                <w:rFonts w:cstheme="minorHAnsi"/>
                <w:sz w:val="22"/>
                <w:highlight w:val="yellow"/>
              </w:rPr>
            </w:pPr>
            <w:r w:rsidRPr="000E1985">
              <w:rPr>
                <w:rFonts w:cstheme="minorHAnsi" w:hint="eastAsia"/>
                <w:sz w:val="22"/>
                <w:highlight w:val="yellow"/>
              </w:rPr>
              <w:t>e</w:t>
            </w:r>
            <w:r w:rsidRPr="000E1985">
              <w:rPr>
                <w:rFonts w:cstheme="minorHAnsi"/>
                <w:sz w:val="22"/>
                <w:highlight w:val="yellow"/>
              </w:rPr>
              <w:t>GFR</w:t>
            </w:r>
            <w:r>
              <w:rPr>
                <w:rFonts w:cstheme="minorHAnsi"/>
                <w:sz w:val="22"/>
                <w:highlight w:val="yellow"/>
              </w:rPr>
              <w:t xml:space="preserve"> (mL/min/1.73m</w:t>
            </w:r>
            <w:r>
              <w:rPr>
                <w:rFonts w:cstheme="minorHAnsi"/>
                <w:sz w:val="22"/>
                <w:highlight w:val="yellow"/>
                <w:vertAlign w:val="superscript"/>
              </w:rPr>
              <w:t>2</w:t>
            </w:r>
            <w:r>
              <w:rPr>
                <w:rFonts w:cstheme="minorHAnsi"/>
                <w:sz w:val="22"/>
                <w:highlight w:val="yellow"/>
              </w:rPr>
              <w:t>)</w:t>
            </w:r>
          </w:p>
        </w:tc>
        <w:tc>
          <w:tcPr>
            <w:tcW w:w="2410" w:type="dxa"/>
          </w:tcPr>
          <w:p w14:paraId="5C94EEDC" w14:textId="6B632466" w:rsidR="002A5F4E" w:rsidRPr="000E1985" w:rsidRDefault="002A5F4E" w:rsidP="002A5F4E">
            <w:pPr>
              <w:rPr>
                <w:rFonts w:cstheme="minorHAnsi"/>
                <w:sz w:val="22"/>
                <w:highlight w:val="yellow"/>
              </w:rPr>
            </w:pPr>
            <w:r>
              <w:rPr>
                <w:rFonts w:cstheme="minorHAnsi" w:hint="eastAsia"/>
                <w:sz w:val="22"/>
                <w:highlight w:val="yellow"/>
              </w:rPr>
              <w:t>4</w:t>
            </w:r>
            <w:r>
              <w:rPr>
                <w:rFonts w:cstheme="minorHAnsi"/>
                <w:sz w:val="22"/>
                <w:highlight w:val="yellow"/>
              </w:rPr>
              <w:t>1.1 vs. 52.5 (cystatin C)</w:t>
            </w:r>
          </w:p>
        </w:tc>
        <w:tc>
          <w:tcPr>
            <w:tcW w:w="1984" w:type="dxa"/>
          </w:tcPr>
          <w:p w14:paraId="589C65BB" w14:textId="2F98A2F8" w:rsidR="002A5F4E" w:rsidRPr="000E1985" w:rsidRDefault="002A5F4E" w:rsidP="002A5F4E">
            <w:pPr>
              <w:rPr>
                <w:rFonts w:cstheme="minorHAnsi"/>
                <w:sz w:val="22"/>
                <w:highlight w:val="yellow"/>
              </w:rPr>
            </w:pPr>
            <w:r>
              <w:rPr>
                <w:rFonts w:cstheme="minorHAnsi"/>
                <w:sz w:val="22"/>
                <w:highlight w:val="yellow"/>
              </w:rPr>
              <w:t>stages 1-4</w:t>
            </w:r>
          </w:p>
        </w:tc>
        <w:tc>
          <w:tcPr>
            <w:tcW w:w="1876" w:type="dxa"/>
          </w:tcPr>
          <w:p w14:paraId="02F7A1C9" w14:textId="12D023B7" w:rsidR="002A5F4E" w:rsidRPr="000E1985" w:rsidRDefault="002A5F4E" w:rsidP="002A5F4E">
            <w:pPr>
              <w:rPr>
                <w:rFonts w:cstheme="minorHAnsi"/>
                <w:sz w:val="22"/>
                <w:highlight w:val="yellow"/>
              </w:rPr>
            </w:pPr>
            <w:r>
              <w:rPr>
                <w:rFonts w:cstheme="minorHAnsi" w:hint="eastAsia"/>
                <w:sz w:val="22"/>
                <w:highlight w:val="yellow"/>
              </w:rPr>
              <w:t>M</w:t>
            </w:r>
            <w:r>
              <w:rPr>
                <w:rFonts w:cstheme="minorHAnsi"/>
                <w:sz w:val="22"/>
                <w:highlight w:val="yellow"/>
              </w:rPr>
              <w:t>odified CHS scale</w:t>
            </w:r>
          </w:p>
        </w:tc>
        <w:tc>
          <w:tcPr>
            <w:tcW w:w="1060" w:type="dxa"/>
          </w:tcPr>
          <w:p w14:paraId="7106503E" w14:textId="1694B4FD" w:rsidR="002A5F4E" w:rsidRPr="000E1985" w:rsidRDefault="002A5F4E" w:rsidP="002A5F4E">
            <w:pPr>
              <w:rPr>
                <w:rFonts w:cstheme="minorHAnsi"/>
                <w:sz w:val="22"/>
                <w:highlight w:val="yellow"/>
              </w:rPr>
            </w:pPr>
            <w:r w:rsidRPr="0094243F">
              <w:rPr>
                <w:rFonts w:cstheme="minorHAnsi"/>
                <w:sz w:val="22"/>
                <w:highlight w:val="yellow"/>
              </w:rPr>
              <w:t>336</w:t>
            </w:r>
          </w:p>
        </w:tc>
        <w:tc>
          <w:tcPr>
            <w:tcW w:w="1458" w:type="dxa"/>
          </w:tcPr>
          <w:p w14:paraId="1A414B85" w14:textId="61F0182A" w:rsidR="002A5F4E" w:rsidRPr="000E1985" w:rsidRDefault="002A5F4E" w:rsidP="002A5F4E">
            <w:pPr>
              <w:rPr>
                <w:rFonts w:cstheme="minorHAnsi"/>
                <w:sz w:val="22"/>
                <w:highlight w:val="yellow"/>
              </w:rPr>
            </w:pPr>
            <w:r w:rsidRPr="0094243F">
              <w:rPr>
                <w:rFonts w:cstheme="minorHAnsi"/>
                <w:sz w:val="22"/>
                <w:highlight w:val="yellow"/>
              </w:rPr>
              <w:fldChar w:fldCharType="begin" w:fldLock="1"/>
            </w:r>
            <w:r w:rsidRPr="0094243F">
              <w:rPr>
                <w:rFonts w:cstheme="minorHAnsi"/>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94243F">
              <w:rPr>
                <w:rFonts w:cstheme="minorHAnsi"/>
                <w:sz w:val="22"/>
                <w:highlight w:val="yellow"/>
              </w:rPr>
              <w:instrText>！</w:instrText>
            </w:r>
            <w:r w:rsidRPr="0094243F">
              <w:rPr>
                <w:rFonts w:cstheme="minorHAnsi"/>
                <w:sz w:val="22"/>
                <w:highlight w:val="yellow"/>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94243F">
              <w:rPr>
                <w:rFonts w:cstheme="minorHAnsi"/>
                <w:sz w:val="22"/>
                <w:highlight w:val="yellow"/>
              </w:rPr>
              <w:fldChar w:fldCharType="separate"/>
            </w:r>
            <w:r w:rsidRPr="0094243F">
              <w:rPr>
                <w:rFonts w:cstheme="minorHAnsi"/>
                <w:noProof/>
                <w:sz w:val="22"/>
                <w:highlight w:val="yellow"/>
                <w:vertAlign w:val="superscript"/>
              </w:rPr>
              <w:t>7</w:t>
            </w:r>
            <w:r w:rsidRPr="0094243F">
              <w:rPr>
                <w:rFonts w:cstheme="minorHAnsi"/>
                <w:sz w:val="22"/>
                <w:highlight w:val="yellow"/>
              </w:rPr>
              <w:fldChar w:fldCharType="end"/>
            </w:r>
            <w:r w:rsidRPr="0094243F">
              <w:rPr>
                <w:rFonts w:cstheme="minorHAnsi"/>
                <w:sz w:val="22"/>
                <w:highlight w:val="yellow"/>
              </w:rPr>
              <w:t xml:space="preserve"> 2012 AJKD</w:t>
            </w:r>
          </w:p>
        </w:tc>
      </w:tr>
      <w:tr w:rsidR="002A5F4E" w:rsidRPr="000D2291" w14:paraId="5D28C628" w14:textId="77777777" w:rsidTr="00EF40E4">
        <w:trPr>
          <w:trHeight w:val="294"/>
        </w:trPr>
        <w:tc>
          <w:tcPr>
            <w:tcW w:w="236" w:type="dxa"/>
            <w:vMerge/>
          </w:tcPr>
          <w:p w14:paraId="43ADF7CA" w14:textId="77777777" w:rsidR="002A5F4E" w:rsidRPr="000D2291" w:rsidRDefault="002A5F4E" w:rsidP="002A5F4E">
            <w:pPr>
              <w:rPr>
                <w:rFonts w:cstheme="minorHAnsi"/>
                <w:sz w:val="22"/>
              </w:rPr>
            </w:pPr>
          </w:p>
        </w:tc>
        <w:tc>
          <w:tcPr>
            <w:tcW w:w="1918" w:type="dxa"/>
            <w:gridSpan w:val="2"/>
            <w:vMerge/>
          </w:tcPr>
          <w:p w14:paraId="0407DB20" w14:textId="77777777" w:rsidR="002A5F4E" w:rsidRPr="000D2291" w:rsidRDefault="002A5F4E" w:rsidP="002A5F4E">
            <w:pPr>
              <w:rPr>
                <w:rFonts w:cstheme="minorHAnsi"/>
                <w:sz w:val="22"/>
              </w:rPr>
            </w:pPr>
          </w:p>
        </w:tc>
        <w:tc>
          <w:tcPr>
            <w:tcW w:w="2666" w:type="dxa"/>
            <w:gridSpan w:val="2"/>
            <w:vMerge/>
          </w:tcPr>
          <w:p w14:paraId="3C6E0CD4" w14:textId="77777777" w:rsidR="002A5F4E" w:rsidRPr="000E1985" w:rsidRDefault="002A5F4E" w:rsidP="002A5F4E">
            <w:pPr>
              <w:rPr>
                <w:rFonts w:cstheme="minorHAnsi"/>
                <w:sz w:val="22"/>
                <w:highlight w:val="yellow"/>
              </w:rPr>
            </w:pPr>
          </w:p>
        </w:tc>
        <w:tc>
          <w:tcPr>
            <w:tcW w:w="2410" w:type="dxa"/>
          </w:tcPr>
          <w:p w14:paraId="64EEEF50" w14:textId="1AA51704" w:rsidR="002A5F4E" w:rsidRDefault="002A5F4E" w:rsidP="002A5F4E">
            <w:pPr>
              <w:rPr>
                <w:rFonts w:cstheme="minorHAnsi"/>
                <w:sz w:val="22"/>
                <w:highlight w:val="yellow"/>
              </w:rPr>
            </w:pPr>
            <w:r>
              <w:rPr>
                <w:rFonts w:cstheme="minorHAnsi" w:hint="eastAsia"/>
                <w:sz w:val="22"/>
                <w:highlight w:val="yellow"/>
              </w:rPr>
              <w:t>1</w:t>
            </w:r>
            <w:r>
              <w:rPr>
                <w:rFonts w:cstheme="minorHAnsi"/>
                <w:sz w:val="22"/>
                <w:highlight w:val="yellow"/>
              </w:rPr>
              <w:t>8 vs. 50</w:t>
            </w:r>
          </w:p>
        </w:tc>
        <w:tc>
          <w:tcPr>
            <w:tcW w:w="1984" w:type="dxa"/>
          </w:tcPr>
          <w:p w14:paraId="3D5FC926" w14:textId="75FF39D0" w:rsidR="002A5F4E" w:rsidRDefault="002A5F4E" w:rsidP="002A5F4E">
            <w:pPr>
              <w:rPr>
                <w:rFonts w:cstheme="minorHAnsi"/>
                <w:sz w:val="22"/>
                <w:highlight w:val="yellow"/>
              </w:rPr>
            </w:pPr>
            <w:r>
              <w:rPr>
                <w:sz w:val="22"/>
                <w:highlight w:val="yellow"/>
              </w:rPr>
              <w:t>stages 1-5</w:t>
            </w:r>
          </w:p>
        </w:tc>
        <w:tc>
          <w:tcPr>
            <w:tcW w:w="1876" w:type="dxa"/>
          </w:tcPr>
          <w:p w14:paraId="1EB47EAA" w14:textId="5B59D5D3" w:rsidR="002A5F4E" w:rsidRDefault="002A5F4E" w:rsidP="002A5F4E">
            <w:pPr>
              <w:rPr>
                <w:rFonts w:cstheme="minorHAnsi"/>
                <w:sz w:val="22"/>
                <w:highlight w:val="yellow"/>
              </w:rPr>
            </w:pPr>
            <w:r w:rsidRPr="00702C7E">
              <w:rPr>
                <w:rFonts w:cstheme="minorHAnsi"/>
                <w:sz w:val="22"/>
                <w:highlight w:val="yellow"/>
                <w:lang w:eastAsia="ko-KR"/>
              </w:rPr>
              <w:t>Edmonton Frail Scale (EFS)</w:t>
            </w:r>
          </w:p>
        </w:tc>
        <w:tc>
          <w:tcPr>
            <w:tcW w:w="1060" w:type="dxa"/>
          </w:tcPr>
          <w:p w14:paraId="0D6BFAA8" w14:textId="206CE3D5" w:rsidR="002A5F4E" w:rsidRPr="0094243F" w:rsidRDefault="002A5F4E" w:rsidP="002A5F4E">
            <w:pPr>
              <w:rPr>
                <w:rFonts w:cstheme="minorHAnsi"/>
                <w:sz w:val="22"/>
                <w:highlight w:val="yellow"/>
              </w:rPr>
            </w:pPr>
            <w:r w:rsidRPr="00702C7E">
              <w:rPr>
                <w:rFonts w:cstheme="minorHAnsi"/>
                <w:sz w:val="22"/>
                <w:highlight w:val="yellow"/>
                <w:lang w:eastAsia="ko-KR"/>
              </w:rPr>
              <w:t>41</w:t>
            </w:r>
          </w:p>
        </w:tc>
        <w:tc>
          <w:tcPr>
            <w:tcW w:w="1458" w:type="dxa"/>
          </w:tcPr>
          <w:p w14:paraId="027BA9AB" w14:textId="0C6D369A" w:rsidR="002A5F4E" w:rsidRPr="0094243F" w:rsidRDefault="002A5F4E" w:rsidP="002A5F4E">
            <w:pPr>
              <w:rPr>
                <w:rFonts w:cstheme="minorHAnsi"/>
                <w:sz w:val="22"/>
                <w:highlight w:val="yellow"/>
              </w:rPr>
            </w:pPr>
            <w:r w:rsidRPr="00702C7E">
              <w:rPr>
                <w:rFonts w:cstheme="minorHAnsi"/>
                <w:sz w:val="22"/>
                <w:highlight w:val="yellow"/>
              </w:rPr>
              <w:fldChar w:fldCharType="begin" w:fldLock="1"/>
            </w:r>
            <w:r w:rsidRPr="00702C7E">
              <w:rPr>
                <w:rFonts w:cstheme="minorHAnsi"/>
                <w:sz w:val="22"/>
                <w:highlight w:val="yellow"/>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02C7E">
              <w:rPr>
                <w:rFonts w:cstheme="minorHAnsi"/>
                <w:sz w:val="22"/>
                <w:highlight w:val="yellow"/>
              </w:rPr>
              <w:fldChar w:fldCharType="separate"/>
            </w:r>
            <w:r w:rsidRPr="00702C7E">
              <w:rPr>
                <w:rFonts w:cstheme="minorHAnsi"/>
                <w:noProof/>
                <w:sz w:val="22"/>
                <w:highlight w:val="yellow"/>
                <w:vertAlign w:val="superscript"/>
                <w:lang w:eastAsia="ko-KR"/>
              </w:rPr>
              <w:t>14</w:t>
            </w:r>
            <w:r w:rsidRPr="00702C7E">
              <w:rPr>
                <w:rFonts w:cstheme="minorHAnsi"/>
                <w:sz w:val="22"/>
                <w:highlight w:val="yellow"/>
              </w:rPr>
              <w:fldChar w:fldCharType="end"/>
            </w:r>
            <w:r w:rsidRPr="00702C7E">
              <w:rPr>
                <w:rFonts w:cstheme="minorHAnsi"/>
                <w:sz w:val="22"/>
                <w:highlight w:val="yellow"/>
              </w:rPr>
              <w:t xml:space="preserve"> Can J Diabet</w:t>
            </w:r>
          </w:p>
        </w:tc>
      </w:tr>
      <w:tr w:rsidR="002A5F4E" w:rsidRPr="000D2291" w14:paraId="145FFF69" w14:textId="77777777" w:rsidTr="00EF40E4">
        <w:trPr>
          <w:trHeight w:val="693"/>
        </w:trPr>
        <w:tc>
          <w:tcPr>
            <w:tcW w:w="236" w:type="dxa"/>
            <w:vMerge/>
          </w:tcPr>
          <w:p w14:paraId="0DBA7D4F" w14:textId="77777777" w:rsidR="002A5F4E" w:rsidRPr="000D2291" w:rsidRDefault="002A5F4E" w:rsidP="002A5F4E">
            <w:pPr>
              <w:rPr>
                <w:rFonts w:cstheme="minorHAnsi"/>
                <w:sz w:val="22"/>
              </w:rPr>
            </w:pPr>
          </w:p>
        </w:tc>
        <w:tc>
          <w:tcPr>
            <w:tcW w:w="1918" w:type="dxa"/>
            <w:gridSpan w:val="2"/>
            <w:vMerge/>
          </w:tcPr>
          <w:p w14:paraId="4665F8B8" w14:textId="77777777" w:rsidR="002A5F4E" w:rsidRPr="000D2291" w:rsidRDefault="002A5F4E" w:rsidP="002A5F4E">
            <w:pPr>
              <w:rPr>
                <w:rFonts w:cstheme="minorHAnsi"/>
                <w:sz w:val="22"/>
              </w:rPr>
            </w:pPr>
          </w:p>
        </w:tc>
        <w:tc>
          <w:tcPr>
            <w:tcW w:w="2666" w:type="dxa"/>
            <w:gridSpan w:val="2"/>
          </w:tcPr>
          <w:p w14:paraId="51038D73" w14:textId="719FF8EA" w:rsidR="002A5F4E" w:rsidRPr="000E1985" w:rsidRDefault="002A5F4E" w:rsidP="002A5F4E">
            <w:pPr>
              <w:rPr>
                <w:rFonts w:cstheme="minorHAnsi"/>
                <w:sz w:val="22"/>
                <w:highlight w:val="yellow"/>
              </w:rPr>
            </w:pPr>
            <w:r w:rsidRPr="000E1985">
              <w:rPr>
                <w:rFonts w:cstheme="minorHAnsi"/>
                <w:sz w:val="22"/>
                <w:highlight w:val="yellow"/>
              </w:rPr>
              <w:t>Albuminuria</w:t>
            </w:r>
            <w:r>
              <w:rPr>
                <w:rFonts w:cstheme="minorHAnsi"/>
                <w:sz w:val="22"/>
                <w:highlight w:val="yellow"/>
              </w:rPr>
              <w:t xml:space="preserve"> (mg/g Cre)</w:t>
            </w:r>
          </w:p>
        </w:tc>
        <w:tc>
          <w:tcPr>
            <w:tcW w:w="2410" w:type="dxa"/>
          </w:tcPr>
          <w:p w14:paraId="1056501E" w14:textId="7CFF72B4" w:rsidR="002A5F4E" w:rsidRPr="000E1985" w:rsidRDefault="002A5F4E" w:rsidP="002A5F4E">
            <w:pPr>
              <w:rPr>
                <w:rFonts w:cstheme="minorHAnsi"/>
                <w:sz w:val="22"/>
                <w:highlight w:val="yellow"/>
              </w:rPr>
            </w:pPr>
            <w:r>
              <w:rPr>
                <w:rFonts w:cstheme="minorHAnsi" w:hint="eastAsia"/>
                <w:sz w:val="22"/>
                <w:highlight w:val="yellow"/>
              </w:rPr>
              <w:t>3</w:t>
            </w:r>
            <w:r>
              <w:rPr>
                <w:rFonts w:cstheme="minorHAnsi"/>
                <w:sz w:val="22"/>
                <w:highlight w:val="yellow"/>
              </w:rPr>
              <w:t>11.2 vs. 102</w:t>
            </w:r>
          </w:p>
        </w:tc>
        <w:tc>
          <w:tcPr>
            <w:tcW w:w="1984" w:type="dxa"/>
          </w:tcPr>
          <w:p w14:paraId="5A4C527C" w14:textId="07948619" w:rsidR="002A5F4E" w:rsidRPr="000E1985" w:rsidRDefault="002A5F4E" w:rsidP="002A5F4E">
            <w:pPr>
              <w:rPr>
                <w:rFonts w:cstheme="minorHAnsi"/>
                <w:sz w:val="22"/>
                <w:highlight w:val="yellow"/>
              </w:rPr>
            </w:pPr>
            <w:r>
              <w:rPr>
                <w:rFonts w:cstheme="minorHAnsi"/>
                <w:sz w:val="22"/>
                <w:highlight w:val="yellow"/>
              </w:rPr>
              <w:t>stages 1-4</w:t>
            </w:r>
          </w:p>
        </w:tc>
        <w:tc>
          <w:tcPr>
            <w:tcW w:w="1876" w:type="dxa"/>
          </w:tcPr>
          <w:p w14:paraId="3D0532BE" w14:textId="67E91072" w:rsidR="002A5F4E" w:rsidRPr="000E1985" w:rsidRDefault="002A5F4E" w:rsidP="002A5F4E">
            <w:pPr>
              <w:rPr>
                <w:rFonts w:cstheme="minorHAnsi"/>
                <w:sz w:val="22"/>
                <w:highlight w:val="yellow"/>
              </w:rPr>
            </w:pPr>
            <w:r>
              <w:rPr>
                <w:rFonts w:cstheme="minorHAnsi" w:hint="eastAsia"/>
                <w:sz w:val="22"/>
                <w:highlight w:val="yellow"/>
              </w:rPr>
              <w:t>M</w:t>
            </w:r>
            <w:r>
              <w:rPr>
                <w:rFonts w:cstheme="minorHAnsi"/>
                <w:sz w:val="22"/>
                <w:highlight w:val="yellow"/>
              </w:rPr>
              <w:t>odified CHS scale</w:t>
            </w:r>
          </w:p>
        </w:tc>
        <w:tc>
          <w:tcPr>
            <w:tcW w:w="1060" w:type="dxa"/>
          </w:tcPr>
          <w:p w14:paraId="0B7878BF" w14:textId="7328DB6C" w:rsidR="002A5F4E" w:rsidRPr="000E1985" w:rsidRDefault="002A5F4E" w:rsidP="002A5F4E">
            <w:pPr>
              <w:rPr>
                <w:rFonts w:cstheme="minorHAnsi"/>
                <w:sz w:val="22"/>
                <w:highlight w:val="yellow"/>
              </w:rPr>
            </w:pPr>
            <w:r w:rsidRPr="0094243F">
              <w:rPr>
                <w:rFonts w:cstheme="minorHAnsi"/>
                <w:sz w:val="22"/>
                <w:highlight w:val="yellow"/>
              </w:rPr>
              <w:t>336</w:t>
            </w:r>
          </w:p>
        </w:tc>
        <w:tc>
          <w:tcPr>
            <w:tcW w:w="1458" w:type="dxa"/>
          </w:tcPr>
          <w:p w14:paraId="27BCE312" w14:textId="0176C1AA" w:rsidR="002A5F4E" w:rsidRPr="000E1985" w:rsidRDefault="002A5F4E" w:rsidP="002A5F4E">
            <w:pPr>
              <w:rPr>
                <w:rFonts w:cstheme="minorHAnsi"/>
                <w:sz w:val="22"/>
                <w:highlight w:val="yellow"/>
              </w:rPr>
            </w:pPr>
            <w:r w:rsidRPr="0094243F">
              <w:rPr>
                <w:rFonts w:cstheme="minorHAnsi"/>
                <w:sz w:val="22"/>
                <w:highlight w:val="yellow"/>
              </w:rPr>
              <w:fldChar w:fldCharType="begin" w:fldLock="1"/>
            </w:r>
            <w:r w:rsidRPr="0094243F">
              <w:rPr>
                <w:rFonts w:cstheme="minorHAnsi"/>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94243F">
              <w:rPr>
                <w:rFonts w:cstheme="minorHAnsi"/>
                <w:sz w:val="22"/>
                <w:highlight w:val="yellow"/>
              </w:rPr>
              <w:instrText>！</w:instrText>
            </w:r>
            <w:r w:rsidRPr="0094243F">
              <w:rPr>
                <w:rFonts w:cstheme="minorHAnsi"/>
                <w:sz w:val="22"/>
                <w:highlight w:val="yellow"/>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94243F">
              <w:rPr>
                <w:rFonts w:cstheme="minorHAnsi"/>
                <w:sz w:val="22"/>
                <w:highlight w:val="yellow"/>
              </w:rPr>
              <w:fldChar w:fldCharType="separate"/>
            </w:r>
            <w:r w:rsidRPr="0094243F">
              <w:rPr>
                <w:rFonts w:cstheme="minorHAnsi"/>
                <w:noProof/>
                <w:sz w:val="22"/>
                <w:highlight w:val="yellow"/>
                <w:vertAlign w:val="superscript"/>
              </w:rPr>
              <w:t>7</w:t>
            </w:r>
            <w:r w:rsidRPr="0094243F">
              <w:rPr>
                <w:rFonts w:cstheme="minorHAnsi"/>
                <w:sz w:val="22"/>
                <w:highlight w:val="yellow"/>
              </w:rPr>
              <w:fldChar w:fldCharType="end"/>
            </w:r>
            <w:r w:rsidRPr="0094243F">
              <w:rPr>
                <w:rFonts w:cstheme="minorHAnsi"/>
                <w:sz w:val="22"/>
                <w:highlight w:val="yellow"/>
              </w:rPr>
              <w:t xml:space="preserve"> 2012 AJKD</w:t>
            </w:r>
          </w:p>
        </w:tc>
      </w:tr>
      <w:tr w:rsidR="002A5F4E" w:rsidRPr="000D2291" w14:paraId="3FF73A9F" w14:textId="77777777" w:rsidTr="00EF40E4">
        <w:trPr>
          <w:trHeight w:val="704"/>
        </w:trPr>
        <w:tc>
          <w:tcPr>
            <w:tcW w:w="236" w:type="dxa"/>
            <w:vMerge/>
          </w:tcPr>
          <w:p w14:paraId="2C17238F" w14:textId="77777777" w:rsidR="002A5F4E" w:rsidRPr="000D2291" w:rsidRDefault="002A5F4E" w:rsidP="002A5F4E">
            <w:pPr>
              <w:rPr>
                <w:rFonts w:cstheme="minorHAnsi"/>
                <w:sz w:val="22"/>
              </w:rPr>
            </w:pPr>
          </w:p>
        </w:tc>
        <w:tc>
          <w:tcPr>
            <w:tcW w:w="1918" w:type="dxa"/>
            <w:gridSpan w:val="2"/>
            <w:vMerge/>
          </w:tcPr>
          <w:p w14:paraId="0EBBF281" w14:textId="77777777" w:rsidR="002A5F4E" w:rsidRPr="000D2291" w:rsidRDefault="002A5F4E" w:rsidP="002A5F4E">
            <w:pPr>
              <w:rPr>
                <w:rFonts w:cstheme="minorHAnsi"/>
                <w:sz w:val="22"/>
              </w:rPr>
            </w:pPr>
          </w:p>
        </w:tc>
        <w:tc>
          <w:tcPr>
            <w:tcW w:w="2666" w:type="dxa"/>
            <w:gridSpan w:val="2"/>
          </w:tcPr>
          <w:p w14:paraId="1824E569" w14:textId="36FC8107" w:rsidR="002A5F4E" w:rsidRPr="000D2291" w:rsidRDefault="002A5F4E" w:rsidP="002A5F4E">
            <w:pPr>
              <w:rPr>
                <w:rFonts w:cstheme="minorHAnsi"/>
                <w:sz w:val="22"/>
              </w:rPr>
            </w:pPr>
            <w:r w:rsidRPr="002D53E2">
              <w:rPr>
                <w:rFonts w:cstheme="minorHAnsi" w:hint="eastAsia"/>
                <w:sz w:val="22"/>
                <w:highlight w:val="yellow"/>
              </w:rPr>
              <w:t>P</w:t>
            </w:r>
            <w:r w:rsidRPr="002D53E2">
              <w:rPr>
                <w:rFonts w:cstheme="minorHAnsi"/>
                <w:sz w:val="22"/>
                <w:highlight w:val="yellow"/>
              </w:rPr>
              <w:t>hosphate (mg/dL)</w:t>
            </w:r>
          </w:p>
        </w:tc>
        <w:tc>
          <w:tcPr>
            <w:tcW w:w="2410" w:type="dxa"/>
          </w:tcPr>
          <w:p w14:paraId="5A81A44A" w14:textId="5AB3264F" w:rsidR="002A5F4E" w:rsidRPr="000D2291" w:rsidRDefault="002A5F4E" w:rsidP="002A5F4E">
            <w:pPr>
              <w:rPr>
                <w:rFonts w:cstheme="minorHAnsi"/>
                <w:sz w:val="22"/>
              </w:rPr>
            </w:pPr>
            <w:r w:rsidRPr="002D53E2">
              <w:rPr>
                <w:rFonts w:cstheme="minorHAnsi" w:hint="eastAsia"/>
                <w:sz w:val="22"/>
                <w:highlight w:val="yellow"/>
              </w:rPr>
              <w:t>4</w:t>
            </w:r>
            <w:r w:rsidRPr="002D53E2">
              <w:rPr>
                <w:rFonts w:cstheme="minorHAnsi"/>
                <w:sz w:val="22"/>
                <w:highlight w:val="yellow"/>
              </w:rPr>
              <w:t>.1 vs. 3.7</w:t>
            </w:r>
          </w:p>
        </w:tc>
        <w:tc>
          <w:tcPr>
            <w:tcW w:w="1984" w:type="dxa"/>
          </w:tcPr>
          <w:p w14:paraId="3A889F19" w14:textId="1C1F3010" w:rsidR="002A5F4E" w:rsidRPr="000D2291" w:rsidRDefault="002A5F4E" w:rsidP="002A5F4E">
            <w:pPr>
              <w:rPr>
                <w:rFonts w:cstheme="minorHAnsi"/>
                <w:sz w:val="22"/>
              </w:rPr>
            </w:pPr>
            <w:r>
              <w:rPr>
                <w:rFonts w:cstheme="minorHAnsi"/>
                <w:sz w:val="22"/>
                <w:highlight w:val="yellow"/>
              </w:rPr>
              <w:t>stages 1-4</w:t>
            </w:r>
          </w:p>
        </w:tc>
        <w:tc>
          <w:tcPr>
            <w:tcW w:w="1876" w:type="dxa"/>
          </w:tcPr>
          <w:p w14:paraId="264C515C" w14:textId="194F7AD4" w:rsidR="002A5F4E" w:rsidRPr="000D2291" w:rsidRDefault="002A5F4E" w:rsidP="002A5F4E">
            <w:pPr>
              <w:rPr>
                <w:rFonts w:cstheme="minorHAnsi"/>
                <w:sz w:val="22"/>
              </w:rPr>
            </w:pPr>
            <w:r>
              <w:rPr>
                <w:rFonts w:cstheme="minorHAnsi" w:hint="eastAsia"/>
                <w:sz w:val="22"/>
                <w:highlight w:val="yellow"/>
              </w:rPr>
              <w:t>M</w:t>
            </w:r>
            <w:r>
              <w:rPr>
                <w:rFonts w:cstheme="minorHAnsi"/>
                <w:sz w:val="22"/>
                <w:highlight w:val="yellow"/>
              </w:rPr>
              <w:t>odified CHS scale</w:t>
            </w:r>
          </w:p>
        </w:tc>
        <w:tc>
          <w:tcPr>
            <w:tcW w:w="1060" w:type="dxa"/>
          </w:tcPr>
          <w:p w14:paraId="58D9F0A4" w14:textId="0DA347E6" w:rsidR="002A5F4E" w:rsidRPr="000D2291" w:rsidRDefault="002A5F4E" w:rsidP="002A5F4E">
            <w:pPr>
              <w:rPr>
                <w:rFonts w:cstheme="minorHAnsi"/>
                <w:sz w:val="22"/>
              </w:rPr>
            </w:pPr>
            <w:r w:rsidRPr="0094243F">
              <w:rPr>
                <w:rFonts w:cstheme="minorHAnsi"/>
                <w:sz w:val="22"/>
                <w:highlight w:val="yellow"/>
              </w:rPr>
              <w:t>336</w:t>
            </w:r>
          </w:p>
        </w:tc>
        <w:tc>
          <w:tcPr>
            <w:tcW w:w="1458" w:type="dxa"/>
          </w:tcPr>
          <w:p w14:paraId="3BF1A296" w14:textId="55D2057B" w:rsidR="002A5F4E" w:rsidRPr="000D2291" w:rsidRDefault="002A5F4E" w:rsidP="002A5F4E">
            <w:pPr>
              <w:rPr>
                <w:rFonts w:cstheme="minorHAnsi"/>
                <w:sz w:val="22"/>
              </w:rPr>
            </w:pPr>
            <w:r w:rsidRPr="0094243F">
              <w:rPr>
                <w:rFonts w:cstheme="minorHAnsi"/>
                <w:sz w:val="22"/>
                <w:highlight w:val="yellow"/>
              </w:rPr>
              <w:fldChar w:fldCharType="begin" w:fldLock="1"/>
            </w:r>
            <w:r w:rsidRPr="0094243F">
              <w:rPr>
                <w:rFonts w:cstheme="minorHAnsi"/>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94243F">
              <w:rPr>
                <w:rFonts w:cstheme="minorHAnsi"/>
                <w:sz w:val="22"/>
                <w:highlight w:val="yellow"/>
              </w:rPr>
              <w:instrText>！</w:instrText>
            </w:r>
            <w:r w:rsidRPr="0094243F">
              <w:rPr>
                <w:rFonts w:cstheme="minorHAnsi"/>
                <w:sz w:val="22"/>
                <w:highlight w:val="yellow"/>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94243F">
              <w:rPr>
                <w:rFonts w:cstheme="minorHAnsi"/>
                <w:sz w:val="22"/>
                <w:highlight w:val="yellow"/>
              </w:rPr>
              <w:fldChar w:fldCharType="separate"/>
            </w:r>
            <w:r w:rsidRPr="0094243F">
              <w:rPr>
                <w:rFonts w:cstheme="minorHAnsi"/>
                <w:noProof/>
                <w:sz w:val="22"/>
                <w:highlight w:val="yellow"/>
                <w:vertAlign w:val="superscript"/>
              </w:rPr>
              <w:t>7</w:t>
            </w:r>
            <w:r w:rsidRPr="0094243F">
              <w:rPr>
                <w:rFonts w:cstheme="minorHAnsi"/>
                <w:sz w:val="22"/>
                <w:highlight w:val="yellow"/>
              </w:rPr>
              <w:fldChar w:fldCharType="end"/>
            </w:r>
            <w:r w:rsidRPr="0094243F">
              <w:rPr>
                <w:rFonts w:cstheme="minorHAnsi"/>
                <w:sz w:val="22"/>
                <w:highlight w:val="yellow"/>
              </w:rPr>
              <w:t xml:space="preserve"> 2012 AJKD</w:t>
            </w:r>
          </w:p>
        </w:tc>
      </w:tr>
      <w:tr w:rsidR="002A5F4E" w:rsidRPr="000D2291" w14:paraId="1ACB57C8" w14:textId="77777777" w:rsidTr="00EF40E4">
        <w:trPr>
          <w:trHeight w:val="270"/>
        </w:trPr>
        <w:tc>
          <w:tcPr>
            <w:tcW w:w="236" w:type="dxa"/>
            <w:vMerge/>
          </w:tcPr>
          <w:p w14:paraId="6B6419FB" w14:textId="77777777" w:rsidR="002A5F4E" w:rsidRPr="000D2291" w:rsidRDefault="002A5F4E" w:rsidP="002A5F4E">
            <w:pPr>
              <w:rPr>
                <w:rFonts w:cstheme="minorHAnsi"/>
                <w:sz w:val="22"/>
              </w:rPr>
            </w:pPr>
          </w:p>
        </w:tc>
        <w:tc>
          <w:tcPr>
            <w:tcW w:w="1918" w:type="dxa"/>
            <w:gridSpan w:val="2"/>
            <w:vMerge/>
          </w:tcPr>
          <w:p w14:paraId="7A459FBA" w14:textId="77777777" w:rsidR="002A5F4E" w:rsidRPr="000D2291" w:rsidRDefault="002A5F4E" w:rsidP="002A5F4E">
            <w:pPr>
              <w:rPr>
                <w:rFonts w:cstheme="minorHAnsi"/>
                <w:sz w:val="22"/>
              </w:rPr>
            </w:pPr>
          </w:p>
        </w:tc>
        <w:tc>
          <w:tcPr>
            <w:tcW w:w="2666" w:type="dxa"/>
            <w:gridSpan w:val="2"/>
            <w:vMerge w:val="restart"/>
          </w:tcPr>
          <w:p w14:paraId="5C0D91FD" w14:textId="012DE5D0" w:rsidR="002A5F4E" w:rsidRPr="008B6BE4" w:rsidRDefault="002A5F4E" w:rsidP="002A5F4E">
            <w:pPr>
              <w:rPr>
                <w:rFonts w:eastAsia="DengXian" w:cstheme="minorHAnsi"/>
                <w:sz w:val="22"/>
                <w:lang w:eastAsia="zh-CN"/>
              </w:rPr>
            </w:pPr>
            <w:r w:rsidRPr="00900FEF">
              <w:rPr>
                <w:rFonts w:eastAsia="DengXian" w:cstheme="minorHAnsi" w:hint="eastAsia"/>
                <w:sz w:val="22"/>
                <w:highlight w:val="yellow"/>
                <w:lang w:eastAsia="zh-CN"/>
              </w:rPr>
              <w:t>H</w:t>
            </w:r>
            <w:r w:rsidRPr="00900FEF">
              <w:rPr>
                <w:rFonts w:eastAsia="DengXian" w:cstheme="minorHAnsi"/>
                <w:sz w:val="22"/>
                <w:highlight w:val="yellow"/>
                <w:lang w:eastAsia="zh-CN"/>
              </w:rPr>
              <w:t>emoglobin (g/dL)</w:t>
            </w:r>
          </w:p>
        </w:tc>
        <w:tc>
          <w:tcPr>
            <w:tcW w:w="2410" w:type="dxa"/>
          </w:tcPr>
          <w:p w14:paraId="0FA674A6" w14:textId="77777777" w:rsidR="002A5F4E" w:rsidRPr="00900FEF" w:rsidRDefault="002A5F4E" w:rsidP="002A5F4E">
            <w:pPr>
              <w:rPr>
                <w:rFonts w:cstheme="minorHAnsi"/>
                <w:sz w:val="22"/>
                <w:highlight w:val="yellow"/>
              </w:rPr>
            </w:pPr>
            <w:r w:rsidRPr="00900FEF">
              <w:rPr>
                <w:rFonts w:cstheme="minorHAnsi"/>
                <w:sz w:val="22"/>
                <w:highlight w:val="yellow"/>
              </w:rPr>
              <w:t>10.35 vs. 10.97</w:t>
            </w:r>
          </w:p>
        </w:tc>
        <w:tc>
          <w:tcPr>
            <w:tcW w:w="1984" w:type="dxa"/>
          </w:tcPr>
          <w:p w14:paraId="7FD5C0B1" w14:textId="09D54527" w:rsidR="002A5F4E" w:rsidRPr="00900FEF" w:rsidRDefault="002A5F4E" w:rsidP="002A5F4E">
            <w:pPr>
              <w:rPr>
                <w:rFonts w:cstheme="minorHAnsi"/>
                <w:sz w:val="22"/>
                <w:highlight w:val="yellow"/>
              </w:rPr>
            </w:pPr>
            <w:r w:rsidRPr="00900FEF">
              <w:rPr>
                <w:rFonts w:cstheme="minorHAnsi"/>
                <w:sz w:val="22"/>
                <w:highlight w:val="yellow"/>
              </w:rPr>
              <w:t>stage 5D (HD)</w:t>
            </w:r>
          </w:p>
        </w:tc>
        <w:tc>
          <w:tcPr>
            <w:tcW w:w="1876" w:type="dxa"/>
          </w:tcPr>
          <w:p w14:paraId="464E55F0" w14:textId="77777777" w:rsidR="002A5F4E" w:rsidRPr="00900FEF" w:rsidRDefault="002A5F4E" w:rsidP="002A5F4E">
            <w:pPr>
              <w:rPr>
                <w:rFonts w:cstheme="minorHAnsi"/>
                <w:sz w:val="22"/>
                <w:highlight w:val="yellow"/>
              </w:rPr>
            </w:pPr>
            <w:r w:rsidRPr="00900FEF">
              <w:rPr>
                <w:rFonts w:cstheme="minorHAnsi"/>
                <w:sz w:val="22"/>
                <w:highlight w:val="yellow"/>
              </w:rPr>
              <w:t>Fried Phenotypes</w:t>
            </w:r>
          </w:p>
        </w:tc>
        <w:tc>
          <w:tcPr>
            <w:tcW w:w="1060" w:type="dxa"/>
          </w:tcPr>
          <w:p w14:paraId="4643B9F8" w14:textId="77777777" w:rsidR="002A5F4E" w:rsidRPr="00900FEF" w:rsidRDefault="002A5F4E" w:rsidP="002A5F4E">
            <w:pPr>
              <w:rPr>
                <w:rFonts w:cstheme="minorHAnsi"/>
                <w:sz w:val="22"/>
                <w:highlight w:val="yellow"/>
              </w:rPr>
            </w:pPr>
            <w:r w:rsidRPr="00900FEF">
              <w:rPr>
                <w:rFonts w:cstheme="minorHAnsi"/>
                <w:sz w:val="22"/>
                <w:highlight w:val="yellow"/>
              </w:rPr>
              <w:t>320</w:t>
            </w:r>
          </w:p>
        </w:tc>
        <w:tc>
          <w:tcPr>
            <w:tcW w:w="1458" w:type="dxa"/>
          </w:tcPr>
          <w:p w14:paraId="2F423A82" w14:textId="5891FB7E" w:rsidR="002A5F4E" w:rsidRPr="00900FEF" w:rsidRDefault="002A5F4E" w:rsidP="002A5F4E">
            <w:pPr>
              <w:rPr>
                <w:rFonts w:cstheme="minorHAnsi"/>
                <w:sz w:val="22"/>
                <w:highlight w:val="yellow"/>
              </w:rPr>
            </w:pPr>
            <w:r w:rsidRPr="00900FEF">
              <w:rPr>
                <w:rFonts w:cstheme="minorHAnsi"/>
                <w:sz w:val="22"/>
                <w:highlight w:val="yellow"/>
              </w:rPr>
              <w:fldChar w:fldCharType="begin" w:fldLock="1"/>
            </w:r>
            <w:r w:rsidRPr="00900FEF">
              <w:rPr>
                <w:rFonts w:cstheme="minorHAnsi"/>
                <w:sz w:val="22"/>
                <w:highlight w:val="yellow"/>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900FEF">
              <w:rPr>
                <w:rFonts w:cstheme="minorHAnsi"/>
                <w:sz w:val="22"/>
                <w:highlight w:val="yellow"/>
              </w:rPr>
              <w:fldChar w:fldCharType="separate"/>
            </w:r>
            <w:r w:rsidRPr="00900FEF">
              <w:rPr>
                <w:rFonts w:cstheme="minorHAnsi"/>
                <w:noProof/>
                <w:sz w:val="22"/>
                <w:highlight w:val="yellow"/>
                <w:vertAlign w:val="superscript"/>
              </w:rPr>
              <w:t>11</w:t>
            </w:r>
            <w:r w:rsidRPr="00900FEF">
              <w:rPr>
                <w:rFonts w:cstheme="minorHAnsi"/>
                <w:sz w:val="22"/>
                <w:highlight w:val="yellow"/>
              </w:rPr>
              <w:fldChar w:fldCharType="end"/>
            </w:r>
            <w:r w:rsidRPr="00900FEF">
              <w:rPr>
                <w:rFonts w:cstheme="minorHAnsi"/>
                <w:sz w:val="22"/>
                <w:highlight w:val="yellow"/>
              </w:rPr>
              <w:t>2017 J Aging Res</w:t>
            </w:r>
          </w:p>
        </w:tc>
      </w:tr>
      <w:tr w:rsidR="002A5F4E" w:rsidRPr="000D2291" w14:paraId="0B981FB0" w14:textId="77777777" w:rsidTr="00EF40E4">
        <w:trPr>
          <w:trHeight w:val="270"/>
        </w:trPr>
        <w:tc>
          <w:tcPr>
            <w:tcW w:w="236" w:type="dxa"/>
            <w:vMerge/>
          </w:tcPr>
          <w:p w14:paraId="5268B7B3" w14:textId="77777777" w:rsidR="002A5F4E" w:rsidRPr="000D2291" w:rsidRDefault="002A5F4E" w:rsidP="002A5F4E">
            <w:pPr>
              <w:rPr>
                <w:rFonts w:cstheme="minorHAnsi"/>
                <w:sz w:val="22"/>
              </w:rPr>
            </w:pPr>
          </w:p>
        </w:tc>
        <w:tc>
          <w:tcPr>
            <w:tcW w:w="1918" w:type="dxa"/>
            <w:gridSpan w:val="2"/>
            <w:vMerge/>
          </w:tcPr>
          <w:p w14:paraId="165C3BA6" w14:textId="77777777" w:rsidR="002A5F4E" w:rsidRPr="000D2291" w:rsidRDefault="002A5F4E" w:rsidP="002A5F4E">
            <w:pPr>
              <w:rPr>
                <w:rFonts w:cstheme="minorHAnsi"/>
                <w:sz w:val="22"/>
              </w:rPr>
            </w:pPr>
          </w:p>
        </w:tc>
        <w:tc>
          <w:tcPr>
            <w:tcW w:w="2666" w:type="dxa"/>
            <w:gridSpan w:val="2"/>
            <w:vMerge/>
          </w:tcPr>
          <w:p w14:paraId="6B691F2D" w14:textId="77777777" w:rsidR="002A5F4E" w:rsidRDefault="002A5F4E" w:rsidP="002A5F4E">
            <w:pPr>
              <w:rPr>
                <w:rFonts w:eastAsia="DengXian" w:cstheme="minorHAnsi"/>
                <w:sz w:val="22"/>
                <w:lang w:eastAsia="zh-CN"/>
              </w:rPr>
            </w:pPr>
          </w:p>
        </w:tc>
        <w:tc>
          <w:tcPr>
            <w:tcW w:w="2410" w:type="dxa"/>
          </w:tcPr>
          <w:p w14:paraId="3ADDF350" w14:textId="6147A0DF" w:rsidR="002A5F4E" w:rsidRPr="000D2291" w:rsidRDefault="002A5F4E" w:rsidP="002A5F4E">
            <w:pPr>
              <w:rPr>
                <w:rFonts w:cstheme="minorHAnsi"/>
                <w:sz w:val="22"/>
              </w:rPr>
            </w:pPr>
            <w:r w:rsidRPr="00F82336">
              <w:rPr>
                <w:rFonts w:cstheme="minorHAnsi"/>
                <w:sz w:val="22"/>
                <w:highlight w:val="yellow"/>
              </w:rPr>
              <w:t>r = -0.</w:t>
            </w:r>
            <w:r>
              <w:rPr>
                <w:rFonts w:cstheme="minorHAnsi"/>
                <w:sz w:val="22"/>
                <w:highlight w:val="yellow"/>
              </w:rPr>
              <w:t>336</w:t>
            </w:r>
            <w:r w:rsidRPr="00F82336">
              <w:rPr>
                <w:rFonts w:cstheme="minorHAnsi"/>
                <w:sz w:val="22"/>
                <w:highlight w:val="yellow"/>
              </w:rPr>
              <w:t>, p = 0.</w:t>
            </w:r>
            <w:r w:rsidRPr="00726F8D">
              <w:rPr>
                <w:rFonts w:cstheme="minorHAnsi"/>
                <w:sz w:val="22"/>
                <w:highlight w:val="yellow"/>
              </w:rPr>
              <w:t>004</w:t>
            </w:r>
          </w:p>
        </w:tc>
        <w:tc>
          <w:tcPr>
            <w:tcW w:w="1984" w:type="dxa"/>
          </w:tcPr>
          <w:p w14:paraId="6FCC288A" w14:textId="7B800E80" w:rsidR="002A5F4E" w:rsidRPr="000D2291" w:rsidRDefault="002A5F4E" w:rsidP="002A5F4E">
            <w:pPr>
              <w:rPr>
                <w:rFonts w:cstheme="minorHAnsi"/>
                <w:sz w:val="22"/>
              </w:rPr>
            </w:pPr>
            <w:r w:rsidRPr="00F82336">
              <w:rPr>
                <w:rFonts w:cstheme="minorHAnsi"/>
                <w:sz w:val="22"/>
                <w:highlight w:val="yellow"/>
              </w:rPr>
              <w:t>stage 5D (HD)</w:t>
            </w:r>
          </w:p>
        </w:tc>
        <w:tc>
          <w:tcPr>
            <w:tcW w:w="1876" w:type="dxa"/>
          </w:tcPr>
          <w:p w14:paraId="063C263B" w14:textId="7AB933C4" w:rsidR="002A5F4E" w:rsidRPr="000D2291" w:rsidRDefault="002A5F4E" w:rsidP="002A5F4E">
            <w:pPr>
              <w:rPr>
                <w:rFonts w:cstheme="minorHAnsi"/>
                <w:sz w:val="22"/>
              </w:rPr>
            </w:pPr>
            <w:r w:rsidRPr="00F82336">
              <w:rPr>
                <w:rFonts w:cstheme="minorHAnsi"/>
                <w:sz w:val="22"/>
                <w:highlight w:val="yellow"/>
              </w:rPr>
              <w:t>Fried Phenotypes</w:t>
            </w:r>
          </w:p>
        </w:tc>
        <w:tc>
          <w:tcPr>
            <w:tcW w:w="1060" w:type="dxa"/>
          </w:tcPr>
          <w:p w14:paraId="4C934EB8" w14:textId="2E03DC5E" w:rsidR="002A5F4E" w:rsidRPr="000D2291" w:rsidRDefault="002A5F4E" w:rsidP="002A5F4E">
            <w:pPr>
              <w:rPr>
                <w:rFonts w:cstheme="minorHAnsi"/>
                <w:sz w:val="22"/>
              </w:rPr>
            </w:pPr>
            <w:r w:rsidRPr="00F82336">
              <w:rPr>
                <w:rFonts w:cstheme="minorHAnsi"/>
                <w:sz w:val="22"/>
                <w:highlight w:val="yellow"/>
              </w:rPr>
              <w:t>74</w:t>
            </w:r>
          </w:p>
        </w:tc>
        <w:tc>
          <w:tcPr>
            <w:tcW w:w="1458" w:type="dxa"/>
          </w:tcPr>
          <w:p w14:paraId="4A3FC5E8" w14:textId="6529C6DB" w:rsidR="002A5F4E" w:rsidRPr="000D2291" w:rsidRDefault="002A5F4E" w:rsidP="002A5F4E">
            <w:pPr>
              <w:rPr>
                <w:rFonts w:cstheme="minorHAnsi"/>
                <w:sz w:val="22"/>
              </w:rPr>
            </w:pPr>
            <w:r w:rsidRPr="00F82336">
              <w:rPr>
                <w:rFonts w:cstheme="minorHAnsi"/>
                <w:sz w:val="22"/>
                <w:highlight w:val="yellow"/>
              </w:rPr>
              <w:fldChar w:fldCharType="begin" w:fldLock="1"/>
            </w:r>
            <w:r w:rsidRPr="00F82336">
              <w:rPr>
                <w:rFonts w:cstheme="minorHAnsi"/>
                <w:sz w:val="22"/>
                <w:highlight w:val="yellow"/>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9&lt;/sup&gt;","plainTextFormattedCitation":"9","previouslyFormattedCitation":"&lt;sup&gt;9&lt;/sup&gt;"},"properties":{"noteIndex":0},"schema":"https://github.com/citation-style-language/schema/raw/master/csl-citation.json"}</w:instrText>
            </w:r>
            <w:r w:rsidRPr="00F82336">
              <w:rPr>
                <w:rFonts w:cstheme="minorHAnsi"/>
                <w:sz w:val="22"/>
                <w:highlight w:val="yellow"/>
              </w:rPr>
              <w:fldChar w:fldCharType="separate"/>
            </w:r>
            <w:r w:rsidRPr="00F82336">
              <w:rPr>
                <w:rFonts w:cstheme="minorHAnsi"/>
                <w:noProof/>
                <w:sz w:val="22"/>
                <w:highlight w:val="yellow"/>
                <w:vertAlign w:val="superscript"/>
              </w:rPr>
              <w:t>9</w:t>
            </w:r>
            <w:r w:rsidRPr="00F82336">
              <w:rPr>
                <w:rFonts w:cstheme="minorHAnsi"/>
                <w:sz w:val="22"/>
                <w:highlight w:val="yellow"/>
              </w:rPr>
              <w:fldChar w:fldCharType="end"/>
            </w:r>
            <w:r w:rsidRPr="00F82336">
              <w:rPr>
                <w:rFonts w:cstheme="minorHAnsi"/>
                <w:sz w:val="22"/>
                <w:highlight w:val="yellow"/>
              </w:rPr>
              <w:t xml:space="preserve"> 2018 Clinics</w:t>
            </w:r>
          </w:p>
        </w:tc>
      </w:tr>
      <w:tr w:rsidR="002A5F4E" w:rsidRPr="000D2291" w14:paraId="493E32F9" w14:textId="77777777" w:rsidTr="00EF40E4">
        <w:trPr>
          <w:trHeight w:val="270"/>
        </w:trPr>
        <w:tc>
          <w:tcPr>
            <w:tcW w:w="236" w:type="dxa"/>
            <w:vMerge/>
          </w:tcPr>
          <w:p w14:paraId="05E97D46" w14:textId="77777777" w:rsidR="002A5F4E" w:rsidRPr="000D2291" w:rsidRDefault="002A5F4E" w:rsidP="002A5F4E">
            <w:pPr>
              <w:rPr>
                <w:rFonts w:cstheme="minorHAnsi"/>
                <w:sz w:val="22"/>
              </w:rPr>
            </w:pPr>
          </w:p>
        </w:tc>
        <w:tc>
          <w:tcPr>
            <w:tcW w:w="1918" w:type="dxa"/>
            <w:gridSpan w:val="2"/>
            <w:vMerge/>
          </w:tcPr>
          <w:p w14:paraId="6977928F" w14:textId="77777777" w:rsidR="002A5F4E" w:rsidRPr="000D2291" w:rsidRDefault="002A5F4E" w:rsidP="002A5F4E">
            <w:pPr>
              <w:rPr>
                <w:rFonts w:cstheme="minorHAnsi"/>
                <w:sz w:val="22"/>
              </w:rPr>
            </w:pPr>
          </w:p>
        </w:tc>
        <w:tc>
          <w:tcPr>
            <w:tcW w:w="2666" w:type="dxa"/>
            <w:gridSpan w:val="2"/>
            <w:vMerge/>
          </w:tcPr>
          <w:p w14:paraId="2B3E77A1" w14:textId="77777777" w:rsidR="002A5F4E" w:rsidRDefault="002A5F4E" w:rsidP="002A5F4E">
            <w:pPr>
              <w:rPr>
                <w:rFonts w:eastAsia="DengXian" w:cstheme="minorHAnsi"/>
                <w:sz w:val="22"/>
                <w:lang w:eastAsia="zh-CN"/>
              </w:rPr>
            </w:pPr>
          </w:p>
        </w:tc>
        <w:tc>
          <w:tcPr>
            <w:tcW w:w="2410" w:type="dxa"/>
          </w:tcPr>
          <w:p w14:paraId="168022BF" w14:textId="545086F5" w:rsidR="002A5F4E" w:rsidRPr="000D2291" w:rsidRDefault="002A5F4E" w:rsidP="002A5F4E">
            <w:pPr>
              <w:rPr>
                <w:rFonts w:cstheme="minorHAnsi"/>
                <w:sz w:val="22"/>
              </w:rPr>
            </w:pPr>
            <w:r w:rsidRPr="00F44438">
              <w:rPr>
                <w:rFonts w:cstheme="minorHAnsi" w:hint="eastAsia"/>
                <w:sz w:val="22"/>
                <w:highlight w:val="yellow"/>
              </w:rPr>
              <w:t>1</w:t>
            </w:r>
            <w:r w:rsidRPr="00F44438">
              <w:rPr>
                <w:rFonts w:cstheme="minorHAnsi"/>
                <w:sz w:val="22"/>
                <w:highlight w:val="yellow"/>
              </w:rPr>
              <w:t>2.2 vs. 13.2</w:t>
            </w:r>
          </w:p>
        </w:tc>
        <w:tc>
          <w:tcPr>
            <w:tcW w:w="1984" w:type="dxa"/>
          </w:tcPr>
          <w:p w14:paraId="4CC1C943" w14:textId="5684151E" w:rsidR="002A5F4E" w:rsidRPr="000D2291" w:rsidRDefault="002A5F4E" w:rsidP="002A5F4E">
            <w:pPr>
              <w:rPr>
                <w:rFonts w:cstheme="minorHAnsi"/>
                <w:sz w:val="22"/>
              </w:rPr>
            </w:pPr>
            <w:r>
              <w:rPr>
                <w:rFonts w:cstheme="minorHAnsi"/>
                <w:sz w:val="22"/>
                <w:highlight w:val="yellow"/>
              </w:rPr>
              <w:t>stages 1-4</w:t>
            </w:r>
          </w:p>
        </w:tc>
        <w:tc>
          <w:tcPr>
            <w:tcW w:w="1876" w:type="dxa"/>
          </w:tcPr>
          <w:p w14:paraId="4152DAF1" w14:textId="242B00A2" w:rsidR="002A5F4E" w:rsidRPr="000D2291" w:rsidRDefault="002A5F4E" w:rsidP="002A5F4E">
            <w:pPr>
              <w:rPr>
                <w:rFonts w:cstheme="minorHAnsi"/>
                <w:sz w:val="22"/>
              </w:rPr>
            </w:pPr>
            <w:r>
              <w:rPr>
                <w:rFonts w:cstheme="minorHAnsi" w:hint="eastAsia"/>
                <w:sz w:val="22"/>
                <w:highlight w:val="yellow"/>
              </w:rPr>
              <w:t>M</w:t>
            </w:r>
            <w:r>
              <w:rPr>
                <w:rFonts w:cstheme="minorHAnsi"/>
                <w:sz w:val="22"/>
                <w:highlight w:val="yellow"/>
              </w:rPr>
              <w:t>odified CHS scale</w:t>
            </w:r>
          </w:p>
        </w:tc>
        <w:tc>
          <w:tcPr>
            <w:tcW w:w="1060" w:type="dxa"/>
          </w:tcPr>
          <w:p w14:paraId="22A633F5" w14:textId="20C40D70" w:rsidR="002A5F4E" w:rsidRPr="000D2291" w:rsidRDefault="002A5F4E" w:rsidP="002A5F4E">
            <w:pPr>
              <w:rPr>
                <w:rFonts w:cstheme="minorHAnsi"/>
                <w:sz w:val="22"/>
              </w:rPr>
            </w:pPr>
            <w:r w:rsidRPr="0094243F">
              <w:rPr>
                <w:rFonts w:cstheme="minorHAnsi"/>
                <w:sz w:val="22"/>
                <w:highlight w:val="yellow"/>
              </w:rPr>
              <w:t>336</w:t>
            </w:r>
          </w:p>
        </w:tc>
        <w:tc>
          <w:tcPr>
            <w:tcW w:w="1458" w:type="dxa"/>
          </w:tcPr>
          <w:p w14:paraId="5D2400C3" w14:textId="1C443936" w:rsidR="002A5F4E" w:rsidRPr="000D2291" w:rsidRDefault="002A5F4E" w:rsidP="002A5F4E">
            <w:pPr>
              <w:rPr>
                <w:rFonts w:cstheme="minorHAnsi"/>
                <w:sz w:val="22"/>
              </w:rPr>
            </w:pPr>
            <w:r w:rsidRPr="0094243F">
              <w:rPr>
                <w:rFonts w:cstheme="minorHAnsi"/>
                <w:sz w:val="22"/>
                <w:highlight w:val="yellow"/>
              </w:rPr>
              <w:fldChar w:fldCharType="begin" w:fldLock="1"/>
            </w:r>
            <w:r w:rsidRPr="0094243F">
              <w:rPr>
                <w:rFonts w:cstheme="minorHAnsi"/>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94243F">
              <w:rPr>
                <w:rFonts w:cstheme="minorHAnsi"/>
                <w:sz w:val="22"/>
                <w:highlight w:val="yellow"/>
              </w:rPr>
              <w:instrText>！</w:instrText>
            </w:r>
            <w:r w:rsidRPr="0094243F">
              <w:rPr>
                <w:rFonts w:cstheme="minorHAnsi"/>
                <w:sz w:val="22"/>
                <w:highlight w:val="yellow"/>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94243F">
              <w:rPr>
                <w:rFonts w:cstheme="minorHAnsi"/>
                <w:sz w:val="22"/>
                <w:highlight w:val="yellow"/>
              </w:rPr>
              <w:fldChar w:fldCharType="separate"/>
            </w:r>
            <w:r w:rsidRPr="0094243F">
              <w:rPr>
                <w:rFonts w:cstheme="minorHAnsi"/>
                <w:noProof/>
                <w:sz w:val="22"/>
                <w:highlight w:val="yellow"/>
                <w:vertAlign w:val="superscript"/>
              </w:rPr>
              <w:t>7</w:t>
            </w:r>
            <w:r w:rsidRPr="0094243F">
              <w:rPr>
                <w:rFonts w:cstheme="minorHAnsi"/>
                <w:sz w:val="22"/>
                <w:highlight w:val="yellow"/>
              </w:rPr>
              <w:fldChar w:fldCharType="end"/>
            </w:r>
            <w:r w:rsidRPr="0094243F">
              <w:rPr>
                <w:rFonts w:cstheme="minorHAnsi"/>
                <w:sz w:val="22"/>
                <w:highlight w:val="yellow"/>
              </w:rPr>
              <w:t xml:space="preserve"> 2012 AJKD</w:t>
            </w:r>
          </w:p>
        </w:tc>
      </w:tr>
      <w:tr w:rsidR="002A5F4E" w:rsidRPr="000D2291" w14:paraId="051DAD7D" w14:textId="77777777" w:rsidTr="00EF40E4">
        <w:trPr>
          <w:trHeight w:val="270"/>
        </w:trPr>
        <w:tc>
          <w:tcPr>
            <w:tcW w:w="236" w:type="dxa"/>
            <w:vMerge/>
          </w:tcPr>
          <w:p w14:paraId="6C83638E" w14:textId="77777777" w:rsidR="002A5F4E" w:rsidRPr="000D2291" w:rsidRDefault="002A5F4E" w:rsidP="002A5F4E">
            <w:pPr>
              <w:rPr>
                <w:rFonts w:cstheme="minorHAnsi"/>
                <w:sz w:val="22"/>
              </w:rPr>
            </w:pPr>
          </w:p>
        </w:tc>
        <w:tc>
          <w:tcPr>
            <w:tcW w:w="1918" w:type="dxa"/>
            <w:gridSpan w:val="2"/>
            <w:vMerge/>
          </w:tcPr>
          <w:p w14:paraId="078F2F6F" w14:textId="77777777" w:rsidR="002A5F4E" w:rsidRPr="000D2291" w:rsidRDefault="002A5F4E" w:rsidP="002A5F4E">
            <w:pPr>
              <w:rPr>
                <w:rFonts w:cstheme="minorHAnsi"/>
                <w:sz w:val="22"/>
              </w:rPr>
            </w:pPr>
          </w:p>
        </w:tc>
        <w:tc>
          <w:tcPr>
            <w:tcW w:w="2666" w:type="dxa"/>
            <w:gridSpan w:val="2"/>
            <w:vMerge/>
          </w:tcPr>
          <w:p w14:paraId="1B1B57B8" w14:textId="77777777" w:rsidR="002A5F4E" w:rsidRDefault="002A5F4E" w:rsidP="002A5F4E">
            <w:pPr>
              <w:rPr>
                <w:rFonts w:eastAsia="DengXian" w:cstheme="minorHAnsi"/>
                <w:sz w:val="22"/>
                <w:lang w:eastAsia="zh-CN"/>
              </w:rPr>
            </w:pPr>
          </w:p>
        </w:tc>
        <w:tc>
          <w:tcPr>
            <w:tcW w:w="2410" w:type="dxa"/>
          </w:tcPr>
          <w:p w14:paraId="0300EFA3" w14:textId="140CEFF0" w:rsidR="002A5F4E" w:rsidRPr="00F44438" w:rsidRDefault="002A5F4E" w:rsidP="002A5F4E">
            <w:pPr>
              <w:rPr>
                <w:rFonts w:cstheme="minorHAnsi"/>
                <w:sz w:val="22"/>
                <w:highlight w:val="yellow"/>
              </w:rPr>
            </w:pPr>
            <w:r>
              <w:rPr>
                <w:rFonts w:cstheme="minorHAnsi"/>
                <w:sz w:val="22"/>
                <w:highlight w:val="yellow"/>
              </w:rPr>
              <w:t>10.1 vs. 9.2 (moderate/severe vs. NF/mild)</w:t>
            </w:r>
          </w:p>
        </w:tc>
        <w:tc>
          <w:tcPr>
            <w:tcW w:w="1984" w:type="dxa"/>
          </w:tcPr>
          <w:p w14:paraId="55F5DFC2" w14:textId="48FA59CF" w:rsidR="002A5F4E" w:rsidRDefault="002A5F4E" w:rsidP="002A5F4E">
            <w:pPr>
              <w:rPr>
                <w:rFonts w:cstheme="minorHAnsi"/>
                <w:sz w:val="22"/>
                <w:highlight w:val="yellow"/>
              </w:rPr>
            </w:pPr>
            <w:r w:rsidRPr="003F06A1">
              <w:rPr>
                <w:rFonts w:cstheme="minorHAnsi"/>
                <w:sz w:val="22"/>
                <w:highlight w:val="yellow"/>
              </w:rPr>
              <w:t>stage 5D (HD)</w:t>
            </w:r>
          </w:p>
        </w:tc>
        <w:tc>
          <w:tcPr>
            <w:tcW w:w="1876" w:type="dxa"/>
          </w:tcPr>
          <w:p w14:paraId="54960160" w14:textId="4754365C" w:rsidR="002A5F4E" w:rsidRDefault="002A5F4E" w:rsidP="002A5F4E">
            <w:pPr>
              <w:rPr>
                <w:rFonts w:cstheme="minorHAnsi"/>
                <w:sz w:val="22"/>
                <w:highlight w:val="yellow"/>
              </w:rPr>
            </w:pPr>
            <w:r w:rsidRPr="003F06A1">
              <w:rPr>
                <w:rFonts w:cstheme="minorHAnsi"/>
                <w:sz w:val="22"/>
                <w:highlight w:val="yellow"/>
              </w:rPr>
              <w:t>FRAIL scale</w:t>
            </w:r>
          </w:p>
        </w:tc>
        <w:tc>
          <w:tcPr>
            <w:tcW w:w="1060" w:type="dxa"/>
          </w:tcPr>
          <w:p w14:paraId="19BF9FF0" w14:textId="04B6514D" w:rsidR="002A5F4E" w:rsidRPr="0094243F" w:rsidRDefault="002A5F4E" w:rsidP="002A5F4E">
            <w:pPr>
              <w:rPr>
                <w:rFonts w:cstheme="minorHAnsi"/>
                <w:sz w:val="22"/>
                <w:highlight w:val="yellow"/>
              </w:rPr>
            </w:pPr>
            <w:r w:rsidRPr="003F06A1">
              <w:rPr>
                <w:rFonts w:cstheme="minorHAnsi"/>
                <w:sz w:val="22"/>
                <w:highlight w:val="yellow"/>
              </w:rPr>
              <w:t>46</w:t>
            </w:r>
          </w:p>
        </w:tc>
        <w:tc>
          <w:tcPr>
            <w:tcW w:w="1458" w:type="dxa"/>
          </w:tcPr>
          <w:p w14:paraId="6767686B" w14:textId="61599D56" w:rsidR="002A5F4E" w:rsidRPr="0094243F" w:rsidRDefault="002A5F4E" w:rsidP="002A5F4E">
            <w:pPr>
              <w:rPr>
                <w:rFonts w:cstheme="minorHAnsi"/>
                <w:sz w:val="22"/>
                <w:highlight w:val="yellow"/>
              </w:rPr>
            </w:pPr>
            <w:r w:rsidRPr="003F06A1">
              <w:rPr>
                <w:rFonts w:cstheme="minorHAnsi"/>
                <w:sz w:val="22"/>
                <w:highlight w:val="yellow"/>
              </w:rPr>
              <w:fldChar w:fldCharType="begin" w:fldLock="1"/>
            </w:r>
            <w:r w:rsidRPr="003F06A1">
              <w:rPr>
                <w:rFonts w:cstheme="minorHAnsi"/>
                <w:sz w:val="22"/>
                <w:highlight w:val="yellow"/>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3F06A1">
              <w:rPr>
                <w:rFonts w:cstheme="minorHAnsi" w:hint="eastAsia"/>
                <w:sz w:val="22"/>
                <w:highlight w:val="yellow"/>
              </w:rPr>
              <w:instrText>n","non-dropping-particle":"","parse-names":false,"suffix":""}],"container-title":"BMC Geriatrics","id":"ITEM-1","issue":"1","issued":{"date-parts":[["2017","12","2"]]},"note":"</w:instrText>
            </w:r>
            <w:r w:rsidRPr="003F06A1">
              <w:rPr>
                <w:rFonts w:cstheme="minorHAnsi" w:hint="eastAsia"/>
                <w:sz w:val="22"/>
                <w:highlight w:val="yellow"/>
              </w:rPr>
              <w:instrText>這篇沒有提到</w:instrText>
            </w:r>
            <w:r w:rsidRPr="003F06A1">
              <w:rPr>
                <w:rFonts w:cstheme="minorHAnsi" w:hint="eastAsia"/>
                <w:sz w:val="22"/>
                <w:highlight w:val="yellow"/>
              </w:rPr>
              <w:instrText>Kt/V</w:instrText>
            </w:r>
            <w:r w:rsidRPr="003F06A1">
              <w:rPr>
                <w:rFonts w:cstheme="minorHAnsi" w:hint="eastAsia"/>
                <w:sz w:val="22"/>
                <w:highlight w:val="yellow"/>
              </w:rPr>
              <w:instrText>如何被</w:instrText>
            </w:r>
            <w:r w:rsidRPr="003F06A1">
              <w:rPr>
                <w:rFonts w:cstheme="minorHAnsi" w:hint="eastAsia"/>
                <w:sz w:val="22"/>
                <w:highlight w:val="yellow"/>
              </w:rPr>
              <w:instrText>frailty</w:instrText>
            </w:r>
            <w:r w:rsidRPr="003F06A1">
              <w:rPr>
                <w:rFonts w:cstheme="minorHAnsi" w:hint="eastAsia"/>
                <w:sz w:val="22"/>
                <w:highlight w:val="yellow"/>
              </w:rPr>
              <w:instrText>影響，是受試者</w:instrText>
            </w:r>
            <w:r w:rsidRPr="003F06A1">
              <w:rPr>
                <w:rFonts w:cstheme="minorHAnsi" w:hint="eastAsia"/>
                <w:sz w:val="22"/>
                <w:highlight w:val="yellow"/>
              </w:rPr>
              <w:instrText>baseline test</w:instrText>
            </w:r>
            <w:r w:rsidRPr="003F06A1">
              <w:rPr>
                <w:rFonts w:cstheme="minorHAnsi" w:hint="eastAsia"/>
                <w:sz w:val="22"/>
                <w:highlight w:val="yellow"/>
              </w:rPr>
              <w:instrText>的時候測的。</w:instrText>
            </w:r>
            <w:r w:rsidRPr="003F06A1">
              <w:rPr>
                <w:rFonts w:cstheme="minorHAnsi" w:hint="eastAsia"/>
                <w:sz w:val="22"/>
                <w:highlight w:val="yellow"/>
              </w:rPr>
              <w:instrText>(moderately to severely frail pa</w:instrText>
            </w:r>
            <w:r w:rsidRPr="003F06A1">
              <w:rPr>
                <w:rFonts w:cstheme="minorHAnsi"/>
                <w:sz w:val="22"/>
                <w:highlight w:val="yellow"/>
              </w:rPr>
              <w:instrText>tients have higher dialysis clearace rates)\n</w:instrText>
            </w:r>
            <w:r w:rsidRPr="003F06A1">
              <w:rPr>
                <w:rFonts w:cstheme="minorHAnsi" w:hint="eastAsia"/>
                <w:sz w:val="22"/>
                <w:highlight w:val="yellow"/>
              </w:rPr>
              <w:instrText>家德老師只有討論</w:instrText>
            </w:r>
            <w:r w:rsidRPr="003F06A1">
              <w:rPr>
                <w:rFonts w:cstheme="minorHAnsi"/>
                <w:sz w:val="22"/>
                <w:highlight w:val="yellow"/>
              </w:rPr>
              <w:instrText>frailty in ESRD</w:instrText>
            </w:r>
            <w:r w:rsidRPr="003F06A1">
              <w:rPr>
                <w:rFonts w:cstheme="minorHAnsi" w:hint="eastAsia"/>
                <w:sz w:val="22"/>
                <w:highlight w:val="yellow"/>
              </w:rPr>
              <w:instrText>如何影響</w:instrText>
            </w:r>
            <w:r w:rsidRPr="003F06A1">
              <w:rPr>
                <w:rFonts w:cstheme="minorHAnsi"/>
                <w:sz w:val="22"/>
                <w:highlight w:val="yellow"/>
              </w:rPr>
              <w:instrText>EEG</w:instrText>
            </w:r>
            <w:r w:rsidRPr="003F06A1">
              <w:rPr>
                <w:rFonts w:cstheme="minorHAnsi" w:hint="eastAsia"/>
                <w:sz w:val="22"/>
                <w:highlight w:val="yellow"/>
              </w:rPr>
              <w:instrText>所测得的</w:instrText>
            </w:r>
            <w:r w:rsidRPr="003F06A1">
              <w:rPr>
                <w:rFonts w:cstheme="minorHAnsi"/>
                <w:sz w:val="22"/>
                <w:highlight w:val="yellow"/>
              </w:rPr>
              <w:instrText>DAR</w:instrText>
            </w:r>
            <w:r w:rsidRPr="003F06A1">
              <w:rPr>
                <w:rFonts w:cstheme="minorHAnsi" w:hint="eastAsia"/>
                <w:sz w:val="22"/>
                <w:highlight w:val="yellow"/>
              </w:rPr>
              <w:instrText>以及</w:instrText>
            </w:r>
            <w:r w:rsidRPr="003F06A1">
              <w:rPr>
                <w:rFonts w:cstheme="minorHAnsi"/>
                <w:sz w:val="22"/>
                <w:highlight w:val="yellow"/>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3F06A1">
              <w:rPr>
                <w:rFonts w:cstheme="minorHAnsi"/>
                <w:sz w:val="22"/>
                <w:highlight w:val="yellow"/>
              </w:rPr>
              <w:fldChar w:fldCharType="separate"/>
            </w:r>
            <w:r w:rsidRPr="003F06A1">
              <w:rPr>
                <w:rFonts w:cstheme="minorHAnsi"/>
                <w:noProof/>
                <w:sz w:val="22"/>
                <w:highlight w:val="yellow"/>
                <w:vertAlign w:val="superscript"/>
                <w:lang w:eastAsia="ko-KR"/>
              </w:rPr>
              <w:t>16</w:t>
            </w:r>
            <w:r w:rsidRPr="003F06A1">
              <w:rPr>
                <w:rFonts w:cstheme="minorHAnsi"/>
                <w:sz w:val="22"/>
                <w:highlight w:val="yellow"/>
              </w:rPr>
              <w:fldChar w:fldCharType="end"/>
            </w:r>
            <w:r w:rsidRPr="003F06A1">
              <w:rPr>
                <w:rFonts w:cstheme="minorHAnsi"/>
                <w:sz w:val="22"/>
                <w:highlight w:val="yellow"/>
              </w:rPr>
              <w:t xml:space="preserve"> 2017 BMCG</w:t>
            </w:r>
          </w:p>
        </w:tc>
      </w:tr>
      <w:tr w:rsidR="002A5F4E" w:rsidRPr="000D2291" w14:paraId="56A9F548" w14:textId="77777777" w:rsidTr="00EF40E4">
        <w:trPr>
          <w:trHeight w:val="270"/>
        </w:trPr>
        <w:tc>
          <w:tcPr>
            <w:tcW w:w="236" w:type="dxa"/>
            <w:vMerge/>
          </w:tcPr>
          <w:p w14:paraId="1E2EA5CF" w14:textId="77777777" w:rsidR="002A5F4E" w:rsidRPr="000D2291" w:rsidRDefault="002A5F4E" w:rsidP="002A5F4E">
            <w:pPr>
              <w:rPr>
                <w:rFonts w:cstheme="minorHAnsi"/>
                <w:sz w:val="22"/>
              </w:rPr>
            </w:pPr>
          </w:p>
        </w:tc>
        <w:tc>
          <w:tcPr>
            <w:tcW w:w="1918" w:type="dxa"/>
            <w:gridSpan w:val="2"/>
            <w:vMerge/>
          </w:tcPr>
          <w:p w14:paraId="7E9BBF53" w14:textId="77777777" w:rsidR="002A5F4E" w:rsidRPr="000D2291" w:rsidRDefault="002A5F4E" w:rsidP="002A5F4E">
            <w:pPr>
              <w:rPr>
                <w:rFonts w:cstheme="minorHAnsi"/>
                <w:sz w:val="22"/>
              </w:rPr>
            </w:pPr>
          </w:p>
        </w:tc>
        <w:tc>
          <w:tcPr>
            <w:tcW w:w="2666" w:type="dxa"/>
            <w:gridSpan w:val="2"/>
            <w:vMerge w:val="restart"/>
          </w:tcPr>
          <w:p w14:paraId="3807DE25" w14:textId="7161F713" w:rsidR="002A5F4E" w:rsidRDefault="002A5F4E" w:rsidP="002A5F4E">
            <w:pPr>
              <w:rPr>
                <w:rFonts w:eastAsia="DengXian" w:cstheme="minorHAnsi"/>
                <w:sz w:val="22"/>
                <w:lang w:eastAsia="zh-CN"/>
              </w:rPr>
            </w:pPr>
            <w:r w:rsidRPr="0080472C">
              <w:rPr>
                <w:rFonts w:eastAsia="DengXian" w:cstheme="minorHAnsi" w:hint="eastAsia"/>
                <w:sz w:val="22"/>
                <w:highlight w:val="yellow"/>
                <w:lang w:eastAsia="zh-CN"/>
              </w:rPr>
              <w:t>T</w:t>
            </w:r>
            <w:r w:rsidRPr="0080472C">
              <w:rPr>
                <w:rFonts w:eastAsia="DengXian" w:cstheme="minorHAnsi"/>
                <w:sz w:val="22"/>
                <w:highlight w:val="yellow"/>
                <w:lang w:eastAsia="zh-CN"/>
              </w:rPr>
              <w:t>otal cholesterol</w:t>
            </w:r>
          </w:p>
        </w:tc>
        <w:tc>
          <w:tcPr>
            <w:tcW w:w="2410" w:type="dxa"/>
          </w:tcPr>
          <w:p w14:paraId="20E2092F" w14:textId="7982BF9C" w:rsidR="002A5F4E" w:rsidRDefault="002A5F4E" w:rsidP="002A5F4E">
            <w:pPr>
              <w:rPr>
                <w:rFonts w:cstheme="minorHAnsi"/>
                <w:sz w:val="22"/>
                <w:highlight w:val="yellow"/>
              </w:rPr>
            </w:pPr>
            <w:r>
              <w:rPr>
                <w:rFonts w:cstheme="minorHAnsi"/>
                <w:sz w:val="22"/>
                <w:highlight w:val="yellow"/>
              </w:rPr>
              <w:t xml:space="preserve">4.48 vs. 5.18 mmol/L </w:t>
            </w:r>
            <w:r>
              <w:rPr>
                <w:rFonts w:cstheme="minorHAnsi"/>
                <w:sz w:val="22"/>
                <w:highlight w:val="yellow"/>
              </w:rPr>
              <w:lastRenderedPageBreak/>
              <w:t>(severe F vs. NF)</w:t>
            </w:r>
          </w:p>
        </w:tc>
        <w:tc>
          <w:tcPr>
            <w:tcW w:w="1984" w:type="dxa"/>
          </w:tcPr>
          <w:p w14:paraId="1A871E74" w14:textId="0CD1701E" w:rsidR="002A5F4E" w:rsidRPr="003F06A1" w:rsidRDefault="002A5F4E" w:rsidP="002A5F4E">
            <w:pPr>
              <w:rPr>
                <w:rFonts w:cstheme="minorHAnsi"/>
                <w:sz w:val="22"/>
                <w:highlight w:val="yellow"/>
              </w:rPr>
            </w:pPr>
            <w:r w:rsidRPr="00F63993">
              <w:rPr>
                <w:rFonts w:cstheme="minorHAnsi"/>
                <w:sz w:val="22"/>
                <w:highlight w:val="yellow"/>
              </w:rPr>
              <w:lastRenderedPageBreak/>
              <w:t>stage 5D (PD)</w:t>
            </w:r>
          </w:p>
        </w:tc>
        <w:tc>
          <w:tcPr>
            <w:tcW w:w="1876" w:type="dxa"/>
          </w:tcPr>
          <w:p w14:paraId="4CA7FB77" w14:textId="59C6D496" w:rsidR="002A5F4E" w:rsidRPr="003F06A1" w:rsidRDefault="002A5F4E" w:rsidP="002A5F4E">
            <w:pPr>
              <w:rPr>
                <w:rFonts w:cstheme="minorHAnsi"/>
                <w:sz w:val="22"/>
                <w:highlight w:val="yellow"/>
              </w:rPr>
            </w:pPr>
            <w:r w:rsidRPr="00F63993">
              <w:rPr>
                <w:rFonts w:cstheme="minorHAnsi"/>
                <w:sz w:val="22"/>
                <w:highlight w:val="yellow"/>
              </w:rPr>
              <w:t xml:space="preserve">In-house frailty </w:t>
            </w:r>
            <w:r w:rsidRPr="00F63993">
              <w:rPr>
                <w:rFonts w:cstheme="minorHAnsi"/>
                <w:sz w:val="22"/>
                <w:highlight w:val="yellow"/>
              </w:rPr>
              <w:lastRenderedPageBreak/>
              <w:t>questionnaire</w:t>
            </w:r>
          </w:p>
        </w:tc>
        <w:tc>
          <w:tcPr>
            <w:tcW w:w="1060" w:type="dxa"/>
          </w:tcPr>
          <w:p w14:paraId="6366EE54" w14:textId="3BD66658" w:rsidR="002A5F4E" w:rsidRPr="003F06A1" w:rsidRDefault="002A5F4E" w:rsidP="002A5F4E">
            <w:pPr>
              <w:rPr>
                <w:rFonts w:cstheme="minorHAnsi"/>
                <w:sz w:val="22"/>
                <w:highlight w:val="yellow"/>
              </w:rPr>
            </w:pPr>
            <w:r w:rsidRPr="00F63993">
              <w:rPr>
                <w:rFonts w:cstheme="minorHAnsi"/>
                <w:sz w:val="22"/>
                <w:highlight w:val="yellow"/>
              </w:rPr>
              <w:lastRenderedPageBreak/>
              <w:t>1</w:t>
            </w:r>
            <w:r>
              <w:rPr>
                <w:rFonts w:cstheme="minorHAnsi"/>
                <w:sz w:val="22"/>
                <w:highlight w:val="yellow"/>
              </w:rPr>
              <w:t>93</w:t>
            </w:r>
          </w:p>
        </w:tc>
        <w:tc>
          <w:tcPr>
            <w:tcW w:w="1458" w:type="dxa"/>
          </w:tcPr>
          <w:p w14:paraId="7ED1EE25" w14:textId="2B210E5E" w:rsidR="002A5F4E" w:rsidRPr="003F06A1" w:rsidRDefault="002A5F4E" w:rsidP="002A5F4E">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2A5F4E" w:rsidRPr="000D2291" w14:paraId="04BC06E4" w14:textId="77777777" w:rsidTr="00EF40E4">
        <w:trPr>
          <w:trHeight w:val="270"/>
        </w:trPr>
        <w:tc>
          <w:tcPr>
            <w:tcW w:w="236" w:type="dxa"/>
            <w:vMerge/>
          </w:tcPr>
          <w:p w14:paraId="0BF8000A" w14:textId="77777777" w:rsidR="002A5F4E" w:rsidRPr="000D2291" w:rsidRDefault="002A5F4E" w:rsidP="002A5F4E">
            <w:pPr>
              <w:rPr>
                <w:rFonts w:cstheme="minorHAnsi"/>
                <w:sz w:val="22"/>
              </w:rPr>
            </w:pPr>
          </w:p>
        </w:tc>
        <w:tc>
          <w:tcPr>
            <w:tcW w:w="1918" w:type="dxa"/>
            <w:gridSpan w:val="2"/>
            <w:vMerge/>
          </w:tcPr>
          <w:p w14:paraId="44264551" w14:textId="77777777" w:rsidR="002A5F4E" w:rsidRPr="000D2291" w:rsidRDefault="002A5F4E" w:rsidP="002A5F4E">
            <w:pPr>
              <w:rPr>
                <w:rFonts w:cstheme="minorHAnsi"/>
                <w:sz w:val="22"/>
              </w:rPr>
            </w:pPr>
          </w:p>
        </w:tc>
        <w:tc>
          <w:tcPr>
            <w:tcW w:w="2666" w:type="dxa"/>
            <w:gridSpan w:val="2"/>
            <w:vMerge/>
          </w:tcPr>
          <w:p w14:paraId="0B3E0B6C" w14:textId="77777777" w:rsidR="002A5F4E" w:rsidRPr="0080472C" w:rsidRDefault="002A5F4E" w:rsidP="002A5F4E">
            <w:pPr>
              <w:rPr>
                <w:rFonts w:eastAsia="DengXian" w:cstheme="minorHAnsi"/>
                <w:sz w:val="22"/>
                <w:highlight w:val="yellow"/>
                <w:lang w:eastAsia="zh-CN"/>
              </w:rPr>
            </w:pPr>
          </w:p>
        </w:tc>
        <w:tc>
          <w:tcPr>
            <w:tcW w:w="2410" w:type="dxa"/>
          </w:tcPr>
          <w:p w14:paraId="6648DD4A" w14:textId="4EA886AE" w:rsidR="002A5F4E" w:rsidRDefault="002A5F4E" w:rsidP="002A5F4E">
            <w:pPr>
              <w:rPr>
                <w:rFonts w:cstheme="minorHAnsi"/>
                <w:sz w:val="22"/>
                <w:highlight w:val="yellow"/>
              </w:rPr>
            </w:pPr>
            <w:r>
              <w:rPr>
                <w:rFonts w:cstheme="minorHAnsi" w:hint="eastAsia"/>
                <w:sz w:val="22"/>
                <w:highlight w:val="yellow"/>
              </w:rPr>
              <w:t>1</w:t>
            </w:r>
            <w:r>
              <w:rPr>
                <w:rFonts w:cstheme="minorHAnsi"/>
                <w:sz w:val="22"/>
                <w:highlight w:val="yellow"/>
              </w:rPr>
              <w:t>34 vs. 148 mg/dL</w:t>
            </w:r>
          </w:p>
        </w:tc>
        <w:tc>
          <w:tcPr>
            <w:tcW w:w="1984" w:type="dxa"/>
          </w:tcPr>
          <w:p w14:paraId="145E3C6C" w14:textId="4F43582B" w:rsidR="002A5F4E" w:rsidRPr="00F63993" w:rsidRDefault="002A5F4E" w:rsidP="002A5F4E">
            <w:pPr>
              <w:rPr>
                <w:rFonts w:cstheme="minorHAnsi"/>
                <w:sz w:val="22"/>
                <w:highlight w:val="yellow"/>
              </w:rPr>
            </w:pPr>
            <w:r>
              <w:rPr>
                <w:sz w:val="22"/>
                <w:highlight w:val="yellow"/>
              </w:rPr>
              <w:t>stage 5D (HD)</w:t>
            </w:r>
          </w:p>
        </w:tc>
        <w:tc>
          <w:tcPr>
            <w:tcW w:w="1876" w:type="dxa"/>
          </w:tcPr>
          <w:p w14:paraId="7E40BB38" w14:textId="659A4675" w:rsidR="002A5F4E" w:rsidRPr="00F63993" w:rsidRDefault="002A5F4E" w:rsidP="002A5F4E">
            <w:pPr>
              <w:rPr>
                <w:rFonts w:cstheme="minorHAnsi"/>
                <w:sz w:val="22"/>
                <w:highlight w:val="yellow"/>
              </w:rPr>
            </w:pPr>
            <w:r>
              <w:rPr>
                <w:rFonts w:hint="eastAsia"/>
                <w:sz w:val="22"/>
                <w:highlight w:val="yellow"/>
              </w:rPr>
              <w:t>F</w:t>
            </w:r>
            <w:r>
              <w:rPr>
                <w:sz w:val="22"/>
                <w:highlight w:val="yellow"/>
              </w:rPr>
              <w:t>ried Phenotypes</w:t>
            </w:r>
          </w:p>
        </w:tc>
        <w:tc>
          <w:tcPr>
            <w:tcW w:w="1060" w:type="dxa"/>
          </w:tcPr>
          <w:p w14:paraId="145B5832" w14:textId="6A8DD25D" w:rsidR="002A5F4E" w:rsidRPr="00F63993" w:rsidRDefault="002A5F4E" w:rsidP="002A5F4E">
            <w:pPr>
              <w:rPr>
                <w:rFonts w:cstheme="minorHAnsi"/>
                <w:sz w:val="22"/>
                <w:highlight w:val="yellow"/>
              </w:rPr>
            </w:pPr>
            <w:r>
              <w:rPr>
                <w:rFonts w:hint="eastAsia"/>
                <w:sz w:val="22"/>
                <w:highlight w:val="yellow"/>
              </w:rPr>
              <w:t>1</w:t>
            </w:r>
            <w:r>
              <w:rPr>
                <w:sz w:val="22"/>
                <w:highlight w:val="yellow"/>
              </w:rPr>
              <w:t>51</w:t>
            </w:r>
          </w:p>
        </w:tc>
        <w:tc>
          <w:tcPr>
            <w:tcW w:w="1458" w:type="dxa"/>
          </w:tcPr>
          <w:p w14:paraId="0F532B97" w14:textId="5DCC2E26" w:rsidR="002A5F4E" w:rsidRPr="00283730" w:rsidRDefault="002A5F4E" w:rsidP="002A5F4E">
            <w:pPr>
              <w:rPr>
                <w:rFonts w:cstheme="minorHAnsi"/>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2A5F4E" w:rsidRPr="000D2291" w14:paraId="262F1512" w14:textId="77777777" w:rsidTr="00EF40E4">
        <w:trPr>
          <w:trHeight w:val="270"/>
        </w:trPr>
        <w:tc>
          <w:tcPr>
            <w:tcW w:w="236" w:type="dxa"/>
            <w:vMerge/>
          </w:tcPr>
          <w:p w14:paraId="3D83D60F" w14:textId="77777777" w:rsidR="002A5F4E" w:rsidRPr="000D2291" w:rsidRDefault="002A5F4E" w:rsidP="002A5F4E">
            <w:pPr>
              <w:rPr>
                <w:rFonts w:cstheme="minorHAnsi"/>
                <w:sz w:val="22"/>
              </w:rPr>
            </w:pPr>
          </w:p>
        </w:tc>
        <w:tc>
          <w:tcPr>
            <w:tcW w:w="1918" w:type="dxa"/>
            <w:gridSpan w:val="2"/>
            <w:vMerge/>
          </w:tcPr>
          <w:p w14:paraId="05B7C29D" w14:textId="77777777" w:rsidR="002A5F4E" w:rsidRPr="000D2291" w:rsidRDefault="002A5F4E" w:rsidP="002A5F4E">
            <w:pPr>
              <w:rPr>
                <w:rFonts w:cstheme="minorHAnsi"/>
                <w:sz w:val="22"/>
              </w:rPr>
            </w:pPr>
          </w:p>
        </w:tc>
        <w:tc>
          <w:tcPr>
            <w:tcW w:w="2666" w:type="dxa"/>
            <w:gridSpan w:val="2"/>
          </w:tcPr>
          <w:p w14:paraId="75B1A73F" w14:textId="04194895" w:rsidR="002A5F4E" w:rsidRPr="0080472C" w:rsidRDefault="002A5F4E" w:rsidP="002A5F4E">
            <w:pPr>
              <w:rPr>
                <w:rFonts w:eastAsia="DengXian" w:cstheme="minorHAnsi"/>
                <w:sz w:val="22"/>
                <w:highlight w:val="yellow"/>
                <w:lang w:eastAsia="zh-CN"/>
              </w:rPr>
            </w:pPr>
            <w:r>
              <w:rPr>
                <w:rFonts w:eastAsia="DengXian" w:cstheme="minorHAnsi" w:hint="eastAsia"/>
                <w:sz w:val="22"/>
                <w:highlight w:val="yellow"/>
                <w:lang w:eastAsia="zh-CN"/>
              </w:rPr>
              <w:t>L</w:t>
            </w:r>
            <w:r>
              <w:rPr>
                <w:rFonts w:eastAsia="DengXian" w:cstheme="minorHAnsi"/>
                <w:sz w:val="22"/>
                <w:highlight w:val="yellow"/>
                <w:lang w:eastAsia="zh-CN"/>
              </w:rPr>
              <w:t>DL cholesterol (mmol/L)</w:t>
            </w:r>
          </w:p>
        </w:tc>
        <w:tc>
          <w:tcPr>
            <w:tcW w:w="2410" w:type="dxa"/>
          </w:tcPr>
          <w:p w14:paraId="3B6A0E27" w14:textId="69A994C3" w:rsidR="002A5F4E" w:rsidRDefault="002A5F4E" w:rsidP="002A5F4E">
            <w:pPr>
              <w:rPr>
                <w:rFonts w:cstheme="minorHAnsi"/>
                <w:sz w:val="22"/>
                <w:highlight w:val="yellow"/>
              </w:rPr>
            </w:pPr>
            <w:r>
              <w:rPr>
                <w:rFonts w:cstheme="minorHAnsi"/>
                <w:sz w:val="22"/>
                <w:highlight w:val="yellow"/>
              </w:rPr>
              <w:t>2.51 vs. 3.02 (severe F vs. NF)</w:t>
            </w:r>
          </w:p>
        </w:tc>
        <w:tc>
          <w:tcPr>
            <w:tcW w:w="1984" w:type="dxa"/>
            <w:vMerge w:val="restart"/>
          </w:tcPr>
          <w:p w14:paraId="6EADC828" w14:textId="4CD5F2D9" w:rsidR="002A5F4E" w:rsidRPr="00F63993" w:rsidRDefault="002A5F4E" w:rsidP="002A5F4E">
            <w:pPr>
              <w:rPr>
                <w:rFonts w:cstheme="minorHAnsi"/>
                <w:sz w:val="22"/>
                <w:highlight w:val="yellow"/>
              </w:rPr>
            </w:pPr>
            <w:r w:rsidRPr="00F63993">
              <w:rPr>
                <w:rFonts w:cstheme="minorHAnsi"/>
                <w:sz w:val="22"/>
                <w:highlight w:val="yellow"/>
              </w:rPr>
              <w:t>stage 5D (PD)</w:t>
            </w:r>
          </w:p>
        </w:tc>
        <w:tc>
          <w:tcPr>
            <w:tcW w:w="1876" w:type="dxa"/>
            <w:vMerge w:val="restart"/>
          </w:tcPr>
          <w:p w14:paraId="1BE48624" w14:textId="46D25D80" w:rsidR="002A5F4E" w:rsidRPr="00F63993" w:rsidRDefault="002A5F4E" w:rsidP="002A5F4E">
            <w:pPr>
              <w:rPr>
                <w:rFonts w:cstheme="minorHAnsi"/>
                <w:sz w:val="22"/>
                <w:highlight w:val="yellow"/>
              </w:rPr>
            </w:pPr>
            <w:r w:rsidRPr="00F63993">
              <w:rPr>
                <w:rFonts w:cstheme="minorHAnsi"/>
                <w:sz w:val="22"/>
                <w:highlight w:val="yellow"/>
              </w:rPr>
              <w:t>In-house frailty questionnaire</w:t>
            </w:r>
          </w:p>
        </w:tc>
        <w:tc>
          <w:tcPr>
            <w:tcW w:w="1060" w:type="dxa"/>
            <w:vMerge w:val="restart"/>
          </w:tcPr>
          <w:p w14:paraId="28FAE43A" w14:textId="0F59DC35" w:rsidR="002A5F4E" w:rsidRPr="00F63993" w:rsidRDefault="002A5F4E" w:rsidP="002A5F4E">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vMerge w:val="restart"/>
          </w:tcPr>
          <w:p w14:paraId="3C12540C" w14:textId="05619587" w:rsidR="002A5F4E" w:rsidRPr="00283730" w:rsidRDefault="002A5F4E" w:rsidP="002A5F4E">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2A5F4E" w:rsidRPr="000D2291" w14:paraId="55A92617" w14:textId="77777777" w:rsidTr="00EF40E4">
        <w:trPr>
          <w:trHeight w:val="270"/>
        </w:trPr>
        <w:tc>
          <w:tcPr>
            <w:tcW w:w="236" w:type="dxa"/>
            <w:vMerge/>
          </w:tcPr>
          <w:p w14:paraId="2DDC6869" w14:textId="77777777" w:rsidR="002A5F4E" w:rsidRPr="000D2291" w:rsidRDefault="002A5F4E" w:rsidP="002A5F4E">
            <w:pPr>
              <w:rPr>
                <w:rFonts w:cstheme="minorHAnsi"/>
                <w:sz w:val="22"/>
              </w:rPr>
            </w:pPr>
          </w:p>
        </w:tc>
        <w:tc>
          <w:tcPr>
            <w:tcW w:w="1918" w:type="dxa"/>
            <w:gridSpan w:val="2"/>
            <w:vMerge/>
          </w:tcPr>
          <w:p w14:paraId="7B9E40C2" w14:textId="77777777" w:rsidR="002A5F4E" w:rsidRPr="000D2291" w:rsidRDefault="002A5F4E" w:rsidP="002A5F4E">
            <w:pPr>
              <w:rPr>
                <w:rFonts w:cstheme="minorHAnsi"/>
                <w:sz w:val="22"/>
              </w:rPr>
            </w:pPr>
          </w:p>
        </w:tc>
        <w:tc>
          <w:tcPr>
            <w:tcW w:w="2666" w:type="dxa"/>
            <w:gridSpan w:val="2"/>
            <w:vMerge w:val="restart"/>
          </w:tcPr>
          <w:p w14:paraId="012750A9" w14:textId="23C74333" w:rsidR="002A5F4E" w:rsidRPr="0080472C" w:rsidRDefault="002A5F4E" w:rsidP="002A5F4E">
            <w:pPr>
              <w:rPr>
                <w:rFonts w:eastAsia="DengXian" w:cstheme="minorHAnsi"/>
                <w:sz w:val="22"/>
                <w:highlight w:val="yellow"/>
                <w:lang w:eastAsia="zh-CN"/>
              </w:rPr>
            </w:pPr>
            <w:r>
              <w:rPr>
                <w:rFonts w:eastAsia="DengXian" w:cstheme="minorHAnsi" w:hint="eastAsia"/>
                <w:sz w:val="22"/>
                <w:highlight w:val="yellow"/>
                <w:lang w:eastAsia="zh-CN"/>
              </w:rPr>
              <w:t>H</w:t>
            </w:r>
            <w:r>
              <w:rPr>
                <w:rFonts w:eastAsia="DengXian" w:cstheme="minorHAnsi"/>
                <w:sz w:val="22"/>
                <w:highlight w:val="yellow"/>
                <w:lang w:eastAsia="zh-CN"/>
              </w:rPr>
              <w:t>DL cholesterol</w:t>
            </w:r>
          </w:p>
        </w:tc>
        <w:tc>
          <w:tcPr>
            <w:tcW w:w="2410" w:type="dxa"/>
          </w:tcPr>
          <w:p w14:paraId="5C4E1260" w14:textId="189B8BE7" w:rsidR="002A5F4E" w:rsidRDefault="002A5F4E" w:rsidP="002A5F4E">
            <w:pPr>
              <w:rPr>
                <w:rFonts w:cstheme="minorHAnsi"/>
                <w:sz w:val="22"/>
                <w:highlight w:val="yellow"/>
              </w:rPr>
            </w:pPr>
            <w:r>
              <w:rPr>
                <w:rFonts w:cstheme="minorHAnsi"/>
                <w:sz w:val="22"/>
                <w:highlight w:val="yellow"/>
              </w:rPr>
              <w:t>1.18 vs. 1.38 mmol/L (severe F vs. NF)</w:t>
            </w:r>
          </w:p>
        </w:tc>
        <w:tc>
          <w:tcPr>
            <w:tcW w:w="1984" w:type="dxa"/>
            <w:vMerge/>
          </w:tcPr>
          <w:p w14:paraId="3A23C272" w14:textId="77777777" w:rsidR="002A5F4E" w:rsidRPr="00F63993" w:rsidRDefault="002A5F4E" w:rsidP="002A5F4E">
            <w:pPr>
              <w:rPr>
                <w:rFonts w:cstheme="minorHAnsi"/>
                <w:sz w:val="22"/>
                <w:highlight w:val="yellow"/>
              </w:rPr>
            </w:pPr>
          </w:p>
        </w:tc>
        <w:tc>
          <w:tcPr>
            <w:tcW w:w="1876" w:type="dxa"/>
            <w:vMerge/>
          </w:tcPr>
          <w:p w14:paraId="08E75EFE" w14:textId="77777777" w:rsidR="002A5F4E" w:rsidRPr="00F63993" w:rsidRDefault="002A5F4E" w:rsidP="002A5F4E">
            <w:pPr>
              <w:rPr>
                <w:rFonts w:cstheme="minorHAnsi"/>
                <w:sz w:val="22"/>
                <w:highlight w:val="yellow"/>
              </w:rPr>
            </w:pPr>
          </w:p>
        </w:tc>
        <w:tc>
          <w:tcPr>
            <w:tcW w:w="1060" w:type="dxa"/>
            <w:vMerge/>
          </w:tcPr>
          <w:p w14:paraId="2F33E601" w14:textId="77777777" w:rsidR="002A5F4E" w:rsidRPr="00F63993" w:rsidRDefault="002A5F4E" w:rsidP="002A5F4E">
            <w:pPr>
              <w:rPr>
                <w:rFonts w:cstheme="minorHAnsi"/>
                <w:sz w:val="22"/>
                <w:highlight w:val="yellow"/>
              </w:rPr>
            </w:pPr>
          </w:p>
        </w:tc>
        <w:tc>
          <w:tcPr>
            <w:tcW w:w="1458" w:type="dxa"/>
            <w:vMerge/>
          </w:tcPr>
          <w:p w14:paraId="750B82E3" w14:textId="77777777" w:rsidR="002A5F4E" w:rsidRPr="00283730" w:rsidRDefault="002A5F4E" w:rsidP="002A5F4E">
            <w:pPr>
              <w:rPr>
                <w:rFonts w:cstheme="minorHAnsi"/>
                <w:sz w:val="22"/>
                <w:highlight w:val="yellow"/>
              </w:rPr>
            </w:pPr>
          </w:p>
        </w:tc>
      </w:tr>
      <w:tr w:rsidR="002A5F4E" w:rsidRPr="000D2291" w14:paraId="75B573DE" w14:textId="77777777" w:rsidTr="00EF40E4">
        <w:trPr>
          <w:trHeight w:val="270"/>
        </w:trPr>
        <w:tc>
          <w:tcPr>
            <w:tcW w:w="236" w:type="dxa"/>
            <w:vMerge/>
          </w:tcPr>
          <w:p w14:paraId="0FCF10A8" w14:textId="77777777" w:rsidR="002A5F4E" w:rsidRPr="000D2291" w:rsidRDefault="002A5F4E" w:rsidP="002A5F4E">
            <w:pPr>
              <w:rPr>
                <w:rFonts w:cstheme="minorHAnsi"/>
                <w:sz w:val="22"/>
              </w:rPr>
            </w:pPr>
          </w:p>
        </w:tc>
        <w:tc>
          <w:tcPr>
            <w:tcW w:w="1918" w:type="dxa"/>
            <w:gridSpan w:val="2"/>
            <w:vMerge/>
          </w:tcPr>
          <w:p w14:paraId="15BEB1A2" w14:textId="77777777" w:rsidR="002A5F4E" w:rsidRPr="000D2291" w:rsidRDefault="002A5F4E" w:rsidP="002A5F4E">
            <w:pPr>
              <w:rPr>
                <w:rFonts w:cstheme="minorHAnsi"/>
                <w:sz w:val="22"/>
              </w:rPr>
            </w:pPr>
          </w:p>
        </w:tc>
        <w:tc>
          <w:tcPr>
            <w:tcW w:w="2666" w:type="dxa"/>
            <w:gridSpan w:val="2"/>
            <w:vMerge/>
          </w:tcPr>
          <w:p w14:paraId="4FB15AF5" w14:textId="77777777" w:rsidR="002A5F4E" w:rsidRDefault="002A5F4E" w:rsidP="002A5F4E">
            <w:pPr>
              <w:rPr>
                <w:rFonts w:eastAsia="DengXian" w:cstheme="minorHAnsi"/>
                <w:sz w:val="22"/>
                <w:highlight w:val="yellow"/>
                <w:lang w:eastAsia="zh-CN"/>
              </w:rPr>
            </w:pPr>
          </w:p>
        </w:tc>
        <w:tc>
          <w:tcPr>
            <w:tcW w:w="2410" w:type="dxa"/>
          </w:tcPr>
          <w:p w14:paraId="61FB514D" w14:textId="61E76E86" w:rsidR="002A5F4E" w:rsidRPr="0031054B" w:rsidRDefault="002A5F4E" w:rsidP="002A5F4E">
            <w:pPr>
              <w:rPr>
                <w:rFonts w:cstheme="minorHAnsi"/>
                <w:sz w:val="22"/>
                <w:highlight w:val="yellow"/>
              </w:rPr>
            </w:pPr>
            <w:r>
              <w:rPr>
                <w:rFonts w:cstheme="minorHAnsi"/>
                <w:sz w:val="22"/>
                <w:highlight w:val="yellow"/>
              </w:rPr>
              <w:t>40 vs. 46 mg/dL</w:t>
            </w:r>
          </w:p>
        </w:tc>
        <w:tc>
          <w:tcPr>
            <w:tcW w:w="1984" w:type="dxa"/>
          </w:tcPr>
          <w:p w14:paraId="016AF12F" w14:textId="381AEBB8" w:rsidR="002A5F4E" w:rsidRPr="00F63993" w:rsidRDefault="002A5F4E" w:rsidP="002A5F4E">
            <w:pPr>
              <w:rPr>
                <w:rFonts w:cstheme="minorHAnsi"/>
                <w:sz w:val="22"/>
                <w:highlight w:val="yellow"/>
              </w:rPr>
            </w:pPr>
            <w:r>
              <w:rPr>
                <w:sz w:val="22"/>
                <w:highlight w:val="yellow"/>
              </w:rPr>
              <w:t>stage 5D (HD)</w:t>
            </w:r>
          </w:p>
        </w:tc>
        <w:tc>
          <w:tcPr>
            <w:tcW w:w="1876" w:type="dxa"/>
          </w:tcPr>
          <w:p w14:paraId="7EB3555D" w14:textId="7BD1B547" w:rsidR="002A5F4E" w:rsidRPr="00F63993" w:rsidRDefault="002A5F4E" w:rsidP="002A5F4E">
            <w:pPr>
              <w:rPr>
                <w:rFonts w:cstheme="minorHAnsi"/>
                <w:sz w:val="22"/>
                <w:highlight w:val="yellow"/>
              </w:rPr>
            </w:pPr>
            <w:r>
              <w:rPr>
                <w:rFonts w:hint="eastAsia"/>
                <w:sz w:val="22"/>
                <w:highlight w:val="yellow"/>
              </w:rPr>
              <w:t>F</w:t>
            </w:r>
            <w:r>
              <w:rPr>
                <w:sz w:val="22"/>
                <w:highlight w:val="yellow"/>
              </w:rPr>
              <w:t>ried Phenotypes</w:t>
            </w:r>
          </w:p>
        </w:tc>
        <w:tc>
          <w:tcPr>
            <w:tcW w:w="1060" w:type="dxa"/>
          </w:tcPr>
          <w:p w14:paraId="40DEC0F4" w14:textId="372450EA" w:rsidR="002A5F4E" w:rsidRPr="00F63993" w:rsidRDefault="002A5F4E" w:rsidP="002A5F4E">
            <w:pPr>
              <w:rPr>
                <w:rFonts w:cstheme="minorHAnsi"/>
                <w:sz w:val="22"/>
                <w:highlight w:val="yellow"/>
              </w:rPr>
            </w:pPr>
            <w:r>
              <w:rPr>
                <w:rFonts w:hint="eastAsia"/>
                <w:sz w:val="22"/>
                <w:highlight w:val="yellow"/>
              </w:rPr>
              <w:t>1</w:t>
            </w:r>
            <w:r>
              <w:rPr>
                <w:sz w:val="22"/>
                <w:highlight w:val="yellow"/>
              </w:rPr>
              <w:t>51</w:t>
            </w:r>
          </w:p>
        </w:tc>
        <w:tc>
          <w:tcPr>
            <w:tcW w:w="1458" w:type="dxa"/>
          </w:tcPr>
          <w:p w14:paraId="3C9D32DF" w14:textId="0740FF0C" w:rsidR="002A5F4E" w:rsidRPr="00283730" w:rsidRDefault="002A5F4E" w:rsidP="002A5F4E">
            <w:pPr>
              <w:rPr>
                <w:rFonts w:cstheme="minorHAnsi"/>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2A5F4E" w:rsidRPr="000D2291" w14:paraId="1F2907A7" w14:textId="77777777" w:rsidTr="00EF40E4">
        <w:trPr>
          <w:trHeight w:val="389"/>
        </w:trPr>
        <w:tc>
          <w:tcPr>
            <w:tcW w:w="236" w:type="dxa"/>
            <w:vMerge/>
          </w:tcPr>
          <w:p w14:paraId="2F1D3C40" w14:textId="77777777" w:rsidR="002A5F4E" w:rsidRPr="000D2291" w:rsidRDefault="002A5F4E" w:rsidP="002A5F4E">
            <w:pPr>
              <w:rPr>
                <w:rFonts w:cstheme="minorHAnsi"/>
                <w:sz w:val="22"/>
              </w:rPr>
            </w:pPr>
          </w:p>
        </w:tc>
        <w:tc>
          <w:tcPr>
            <w:tcW w:w="1918" w:type="dxa"/>
            <w:gridSpan w:val="2"/>
            <w:vMerge/>
          </w:tcPr>
          <w:p w14:paraId="0F9D3DEB" w14:textId="77777777" w:rsidR="002A5F4E" w:rsidRPr="000D2291" w:rsidRDefault="002A5F4E" w:rsidP="002A5F4E">
            <w:pPr>
              <w:rPr>
                <w:rFonts w:cstheme="minorHAnsi"/>
                <w:sz w:val="22"/>
              </w:rPr>
            </w:pPr>
          </w:p>
        </w:tc>
        <w:tc>
          <w:tcPr>
            <w:tcW w:w="2666" w:type="dxa"/>
            <w:gridSpan w:val="2"/>
          </w:tcPr>
          <w:p w14:paraId="1E5D0B9B" w14:textId="52C58A37" w:rsidR="002A5F4E" w:rsidRPr="00695B3C" w:rsidRDefault="002A5F4E" w:rsidP="002A5F4E">
            <w:pPr>
              <w:rPr>
                <w:rFonts w:eastAsia="DengXian" w:cstheme="minorHAnsi"/>
                <w:sz w:val="22"/>
                <w:highlight w:val="yellow"/>
                <w:lang w:eastAsia="zh-CN"/>
              </w:rPr>
            </w:pPr>
            <w:r>
              <w:rPr>
                <w:rFonts w:eastAsia="DengXian" w:cstheme="minorHAnsi"/>
                <w:sz w:val="22"/>
                <w:highlight w:val="yellow"/>
                <w:lang w:eastAsia="zh-CN"/>
              </w:rPr>
              <w:t>i</w:t>
            </w:r>
            <w:r w:rsidRPr="00695B3C">
              <w:rPr>
                <w:rFonts w:eastAsia="DengXian" w:cstheme="minorHAnsi" w:hint="eastAsia"/>
                <w:sz w:val="22"/>
                <w:highlight w:val="yellow"/>
                <w:lang w:eastAsia="zh-CN"/>
              </w:rPr>
              <w:t>P</w:t>
            </w:r>
            <w:r w:rsidRPr="00695B3C">
              <w:rPr>
                <w:rFonts w:eastAsia="DengXian" w:cstheme="minorHAnsi"/>
                <w:sz w:val="22"/>
                <w:highlight w:val="yellow"/>
                <w:lang w:eastAsia="zh-CN"/>
              </w:rPr>
              <w:t xml:space="preserve">TH </w:t>
            </w:r>
            <w:r>
              <w:rPr>
                <w:rFonts w:eastAsia="DengXian" w:cstheme="minorHAnsi"/>
                <w:sz w:val="22"/>
                <w:highlight w:val="yellow"/>
                <w:lang w:eastAsia="zh-CN"/>
              </w:rPr>
              <w:t>(pg/mL)</w:t>
            </w:r>
          </w:p>
        </w:tc>
        <w:tc>
          <w:tcPr>
            <w:tcW w:w="2410" w:type="dxa"/>
          </w:tcPr>
          <w:p w14:paraId="72930BBA" w14:textId="5069FE75" w:rsidR="002A5F4E" w:rsidRPr="00695B3C" w:rsidRDefault="002A5F4E" w:rsidP="002A5F4E">
            <w:pPr>
              <w:rPr>
                <w:rFonts w:cstheme="minorHAnsi"/>
                <w:sz w:val="22"/>
                <w:highlight w:val="yellow"/>
              </w:rPr>
            </w:pPr>
            <w:r>
              <w:rPr>
                <w:rFonts w:cstheme="minorHAnsi" w:hint="eastAsia"/>
                <w:sz w:val="22"/>
                <w:highlight w:val="yellow"/>
              </w:rPr>
              <w:t>2</w:t>
            </w:r>
            <w:r>
              <w:rPr>
                <w:rFonts w:cstheme="minorHAnsi"/>
                <w:sz w:val="22"/>
                <w:highlight w:val="yellow"/>
              </w:rPr>
              <w:t>48.8 vs. 127.9</w:t>
            </w:r>
          </w:p>
        </w:tc>
        <w:tc>
          <w:tcPr>
            <w:tcW w:w="1984" w:type="dxa"/>
          </w:tcPr>
          <w:p w14:paraId="0E35D748" w14:textId="7C982527" w:rsidR="002A5F4E" w:rsidRPr="00695B3C" w:rsidRDefault="002A5F4E" w:rsidP="002A5F4E">
            <w:pPr>
              <w:rPr>
                <w:rFonts w:cstheme="minorHAnsi"/>
                <w:sz w:val="22"/>
                <w:highlight w:val="yellow"/>
              </w:rPr>
            </w:pPr>
            <w:r w:rsidRPr="00695B3C">
              <w:rPr>
                <w:rFonts w:cstheme="minorHAnsi"/>
                <w:sz w:val="22"/>
                <w:highlight w:val="yellow"/>
              </w:rPr>
              <w:t>stages 3-5</w:t>
            </w:r>
          </w:p>
        </w:tc>
        <w:tc>
          <w:tcPr>
            <w:tcW w:w="1876" w:type="dxa"/>
          </w:tcPr>
          <w:p w14:paraId="4290B09C" w14:textId="02F3815A" w:rsidR="002A5F4E" w:rsidRPr="00695B3C" w:rsidRDefault="002A5F4E" w:rsidP="002A5F4E">
            <w:pPr>
              <w:rPr>
                <w:rFonts w:cstheme="minorHAnsi"/>
                <w:sz w:val="22"/>
                <w:highlight w:val="yellow"/>
              </w:rPr>
            </w:pPr>
            <w:r>
              <w:rPr>
                <w:rFonts w:cstheme="minorHAnsi" w:hint="eastAsia"/>
                <w:sz w:val="22"/>
                <w:highlight w:val="yellow"/>
                <w:lang w:eastAsia="ko-KR"/>
              </w:rPr>
              <w:t>M</w:t>
            </w:r>
            <w:r>
              <w:rPr>
                <w:rFonts w:cstheme="minorHAnsi"/>
                <w:sz w:val="22"/>
                <w:highlight w:val="yellow"/>
                <w:lang w:eastAsia="ko-KR"/>
              </w:rPr>
              <w:t>odified Fried Phenotypes</w:t>
            </w:r>
          </w:p>
        </w:tc>
        <w:tc>
          <w:tcPr>
            <w:tcW w:w="1060" w:type="dxa"/>
          </w:tcPr>
          <w:p w14:paraId="43D42724" w14:textId="52B60381" w:rsidR="002A5F4E" w:rsidRPr="00695B3C" w:rsidRDefault="002A5F4E" w:rsidP="002A5F4E">
            <w:pPr>
              <w:rPr>
                <w:rFonts w:cstheme="minorHAnsi"/>
                <w:sz w:val="22"/>
                <w:highlight w:val="yellow"/>
              </w:rPr>
            </w:pPr>
            <w:r>
              <w:rPr>
                <w:rFonts w:cstheme="minorHAnsi" w:hint="eastAsia"/>
                <w:sz w:val="22"/>
                <w:highlight w:val="yellow"/>
                <w:lang w:eastAsia="ko-KR"/>
              </w:rPr>
              <w:t>6</w:t>
            </w:r>
            <w:r>
              <w:rPr>
                <w:rFonts w:cstheme="minorHAnsi"/>
                <w:sz w:val="22"/>
                <w:highlight w:val="yellow"/>
                <w:lang w:eastAsia="ko-KR"/>
              </w:rPr>
              <w:t>1</w:t>
            </w:r>
          </w:p>
        </w:tc>
        <w:tc>
          <w:tcPr>
            <w:tcW w:w="1458" w:type="dxa"/>
          </w:tcPr>
          <w:p w14:paraId="3CEE5B15" w14:textId="2BB15358" w:rsidR="002A5F4E" w:rsidRPr="00695B3C" w:rsidRDefault="002A5F4E" w:rsidP="002A5F4E">
            <w:pPr>
              <w:rPr>
                <w:rFonts w:cstheme="minorHAnsi"/>
                <w:sz w:val="22"/>
                <w:highlight w:val="yellow"/>
              </w:rPr>
            </w:pPr>
            <w:r w:rsidRPr="00561CB1">
              <w:rPr>
                <w:sz w:val="22"/>
                <w:highlight w:val="yellow"/>
              </w:rPr>
              <w:fldChar w:fldCharType="begin" w:fldLock="1"/>
            </w:r>
            <w:r w:rsidRPr="00561CB1">
              <w:rPr>
                <w:sz w:val="22"/>
                <w:highlight w:val="yellow"/>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561CB1">
              <w:rPr>
                <w:sz w:val="22"/>
                <w:highlight w:val="yellow"/>
              </w:rPr>
              <w:fldChar w:fldCharType="separate"/>
            </w:r>
            <w:r w:rsidRPr="00561CB1">
              <w:rPr>
                <w:noProof/>
                <w:sz w:val="22"/>
                <w:highlight w:val="yellow"/>
                <w:vertAlign w:val="superscript"/>
              </w:rPr>
              <w:t>3</w:t>
            </w:r>
            <w:r w:rsidRPr="00561CB1">
              <w:rPr>
                <w:sz w:val="22"/>
                <w:highlight w:val="yellow"/>
              </w:rPr>
              <w:fldChar w:fldCharType="end"/>
            </w:r>
            <w:r w:rsidRPr="00561CB1">
              <w:rPr>
                <w:sz w:val="22"/>
                <w:highlight w:val="yellow"/>
              </w:rPr>
              <w:t xml:space="preserve"> 2012 Mansur</w:t>
            </w:r>
          </w:p>
        </w:tc>
      </w:tr>
      <w:tr w:rsidR="002A5F4E" w:rsidRPr="000D2291" w14:paraId="3418B6F3" w14:textId="77777777" w:rsidTr="00EF40E4">
        <w:trPr>
          <w:trHeight w:val="389"/>
        </w:trPr>
        <w:tc>
          <w:tcPr>
            <w:tcW w:w="236" w:type="dxa"/>
            <w:vMerge/>
          </w:tcPr>
          <w:p w14:paraId="478486B9" w14:textId="77777777" w:rsidR="002A5F4E" w:rsidRPr="000D2291" w:rsidRDefault="002A5F4E" w:rsidP="002A5F4E">
            <w:pPr>
              <w:rPr>
                <w:rFonts w:cstheme="minorHAnsi"/>
                <w:sz w:val="22"/>
              </w:rPr>
            </w:pPr>
          </w:p>
        </w:tc>
        <w:tc>
          <w:tcPr>
            <w:tcW w:w="1918" w:type="dxa"/>
            <w:gridSpan w:val="2"/>
            <w:vMerge/>
          </w:tcPr>
          <w:p w14:paraId="42314551" w14:textId="77777777" w:rsidR="002A5F4E" w:rsidRPr="000D2291" w:rsidRDefault="002A5F4E" w:rsidP="002A5F4E">
            <w:pPr>
              <w:rPr>
                <w:rFonts w:cstheme="minorHAnsi"/>
                <w:sz w:val="22"/>
              </w:rPr>
            </w:pPr>
          </w:p>
        </w:tc>
        <w:tc>
          <w:tcPr>
            <w:tcW w:w="2666" w:type="dxa"/>
            <w:gridSpan w:val="2"/>
          </w:tcPr>
          <w:p w14:paraId="773D13A8" w14:textId="3C1EDFF3" w:rsidR="002A5F4E" w:rsidRDefault="002A5F4E" w:rsidP="002A5F4E">
            <w:pPr>
              <w:rPr>
                <w:rFonts w:eastAsia="DengXian" w:cstheme="minorHAnsi"/>
                <w:sz w:val="22"/>
                <w:highlight w:val="yellow"/>
                <w:lang w:eastAsia="zh-CN"/>
              </w:rPr>
            </w:pPr>
            <w:r>
              <w:rPr>
                <w:rFonts w:eastAsia="DengXian" w:cstheme="minorHAnsi" w:hint="eastAsia"/>
                <w:sz w:val="22"/>
                <w:highlight w:val="yellow"/>
                <w:lang w:eastAsia="zh-CN"/>
              </w:rPr>
              <w:t>F</w:t>
            </w:r>
            <w:r>
              <w:rPr>
                <w:rFonts w:eastAsia="DengXian" w:cstheme="minorHAnsi"/>
                <w:sz w:val="22"/>
                <w:highlight w:val="yellow"/>
                <w:lang w:eastAsia="zh-CN"/>
              </w:rPr>
              <w:t>erritin (ng/mL)</w:t>
            </w:r>
          </w:p>
        </w:tc>
        <w:tc>
          <w:tcPr>
            <w:tcW w:w="2410" w:type="dxa"/>
          </w:tcPr>
          <w:p w14:paraId="7D280F0F" w14:textId="03105B24" w:rsidR="002A5F4E" w:rsidRDefault="002A5F4E" w:rsidP="002A5F4E">
            <w:pPr>
              <w:rPr>
                <w:rFonts w:cstheme="minorHAnsi"/>
                <w:sz w:val="22"/>
                <w:highlight w:val="yellow"/>
              </w:rPr>
            </w:pPr>
            <w:r>
              <w:rPr>
                <w:rFonts w:cstheme="minorHAnsi" w:hint="eastAsia"/>
                <w:sz w:val="22"/>
                <w:highlight w:val="yellow"/>
              </w:rPr>
              <w:t>1</w:t>
            </w:r>
            <w:r>
              <w:rPr>
                <w:rFonts w:cstheme="minorHAnsi"/>
                <w:sz w:val="22"/>
                <w:highlight w:val="yellow"/>
              </w:rPr>
              <w:t>202 vs. 534</w:t>
            </w:r>
          </w:p>
        </w:tc>
        <w:tc>
          <w:tcPr>
            <w:tcW w:w="1984" w:type="dxa"/>
          </w:tcPr>
          <w:p w14:paraId="04D6BC8C" w14:textId="18BE8B60" w:rsidR="002A5F4E" w:rsidRPr="00695B3C" w:rsidRDefault="002A5F4E" w:rsidP="002A5F4E">
            <w:pPr>
              <w:rPr>
                <w:rFonts w:cstheme="minorHAnsi"/>
                <w:sz w:val="22"/>
                <w:highlight w:val="yellow"/>
              </w:rPr>
            </w:pPr>
            <w:r w:rsidRPr="00BC571A">
              <w:rPr>
                <w:sz w:val="22"/>
                <w:highlight w:val="yellow"/>
              </w:rPr>
              <w:t>stage 5D (HD)</w:t>
            </w:r>
          </w:p>
        </w:tc>
        <w:tc>
          <w:tcPr>
            <w:tcW w:w="1876" w:type="dxa"/>
          </w:tcPr>
          <w:p w14:paraId="3D0BF158" w14:textId="60F5ABE7" w:rsidR="002A5F4E" w:rsidRDefault="002A5F4E" w:rsidP="002A5F4E">
            <w:pPr>
              <w:rPr>
                <w:rFonts w:cstheme="minorHAnsi"/>
                <w:sz w:val="22"/>
                <w:highlight w:val="yellow"/>
                <w:lang w:eastAsia="ko-KR"/>
              </w:rPr>
            </w:pPr>
            <w:r w:rsidRPr="00BC571A">
              <w:rPr>
                <w:rFonts w:hint="eastAsia"/>
                <w:sz w:val="22"/>
                <w:highlight w:val="yellow"/>
              </w:rPr>
              <w:t>F</w:t>
            </w:r>
            <w:r w:rsidRPr="00BC571A">
              <w:rPr>
                <w:sz w:val="22"/>
                <w:highlight w:val="yellow"/>
              </w:rPr>
              <w:t>RAIL</w:t>
            </w:r>
            <w:r w:rsidRPr="00BC571A">
              <w:rPr>
                <w:rFonts w:hint="eastAsia"/>
                <w:sz w:val="22"/>
                <w:highlight w:val="yellow"/>
              </w:rPr>
              <w:t xml:space="preserve"> </w:t>
            </w:r>
            <w:r w:rsidRPr="00BC571A">
              <w:rPr>
                <w:sz w:val="22"/>
                <w:highlight w:val="yellow"/>
              </w:rPr>
              <w:t>s</w:t>
            </w:r>
            <w:r w:rsidRPr="00BC571A">
              <w:rPr>
                <w:rFonts w:hint="eastAsia"/>
                <w:sz w:val="22"/>
                <w:highlight w:val="yellow"/>
              </w:rPr>
              <w:t>cale</w:t>
            </w:r>
          </w:p>
        </w:tc>
        <w:tc>
          <w:tcPr>
            <w:tcW w:w="1060" w:type="dxa"/>
          </w:tcPr>
          <w:p w14:paraId="0E369670" w14:textId="4BD0A871" w:rsidR="002A5F4E" w:rsidRDefault="002A5F4E" w:rsidP="002A5F4E">
            <w:pPr>
              <w:rPr>
                <w:rFonts w:cstheme="minorHAnsi"/>
                <w:sz w:val="22"/>
                <w:highlight w:val="yellow"/>
                <w:lang w:eastAsia="ko-KR"/>
              </w:rPr>
            </w:pPr>
            <w:r w:rsidRPr="00BC571A">
              <w:rPr>
                <w:rFonts w:hint="eastAsia"/>
                <w:sz w:val="22"/>
                <w:highlight w:val="yellow"/>
              </w:rPr>
              <w:t>46</w:t>
            </w:r>
          </w:p>
        </w:tc>
        <w:tc>
          <w:tcPr>
            <w:tcW w:w="1458" w:type="dxa"/>
          </w:tcPr>
          <w:p w14:paraId="5F35F584" w14:textId="1EDAC3A1" w:rsidR="002A5F4E" w:rsidRPr="00561CB1" w:rsidRDefault="002A5F4E" w:rsidP="002A5F4E">
            <w:pPr>
              <w:rPr>
                <w:sz w:val="22"/>
                <w:highlight w:val="yellow"/>
              </w:rPr>
            </w:pPr>
            <w:r w:rsidRPr="00BC571A">
              <w:rPr>
                <w:sz w:val="22"/>
                <w:highlight w:val="yellow"/>
              </w:rPr>
              <w:fldChar w:fldCharType="begin" w:fldLock="1"/>
            </w:r>
            <w:r w:rsidRPr="00BC571A">
              <w:rPr>
                <w:sz w:val="22"/>
                <w:highlight w:val="yellow"/>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C571A">
              <w:rPr>
                <w:sz w:val="22"/>
                <w:highlight w:val="yellow"/>
              </w:rPr>
              <w:fldChar w:fldCharType="separate"/>
            </w:r>
            <w:r w:rsidRPr="00BC571A">
              <w:rPr>
                <w:noProof/>
                <w:sz w:val="22"/>
                <w:highlight w:val="yellow"/>
                <w:vertAlign w:val="superscript"/>
              </w:rPr>
              <w:t>37</w:t>
            </w:r>
            <w:r w:rsidRPr="00BC571A">
              <w:rPr>
                <w:sz w:val="22"/>
                <w:highlight w:val="yellow"/>
              </w:rPr>
              <w:fldChar w:fldCharType="end"/>
            </w:r>
            <w:r w:rsidRPr="00BC571A">
              <w:rPr>
                <w:sz w:val="22"/>
                <w:highlight w:val="yellow"/>
              </w:rPr>
              <w:t xml:space="preserve"> Nephrology</w:t>
            </w:r>
          </w:p>
        </w:tc>
      </w:tr>
      <w:tr w:rsidR="002A5F4E" w:rsidRPr="000D2291" w14:paraId="60792CFF" w14:textId="77777777" w:rsidTr="00EF40E4">
        <w:trPr>
          <w:trHeight w:val="389"/>
        </w:trPr>
        <w:tc>
          <w:tcPr>
            <w:tcW w:w="236" w:type="dxa"/>
            <w:vMerge/>
          </w:tcPr>
          <w:p w14:paraId="19EBDA4D" w14:textId="77777777" w:rsidR="002A5F4E" w:rsidRPr="000D2291" w:rsidRDefault="002A5F4E" w:rsidP="002A5F4E">
            <w:pPr>
              <w:rPr>
                <w:rFonts w:cstheme="minorHAnsi"/>
                <w:sz w:val="22"/>
              </w:rPr>
            </w:pPr>
          </w:p>
        </w:tc>
        <w:tc>
          <w:tcPr>
            <w:tcW w:w="1918" w:type="dxa"/>
            <w:gridSpan w:val="2"/>
            <w:vMerge/>
          </w:tcPr>
          <w:p w14:paraId="08227DEA" w14:textId="77777777" w:rsidR="002A5F4E" w:rsidRPr="000D2291" w:rsidRDefault="002A5F4E" w:rsidP="002A5F4E">
            <w:pPr>
              <w:rPr>
                <w:rFonts w:cstheme="minorHAnsi"/>
                <w:sz w:val="22"/>
              </w:rPr>
            </w:pPr>
          </w:p>
        </w:tc>
        <w:tc>
          <w:tcPr>
            <w:tcW w:w="2666" w:type="dxa"/>
            <w:gridSpan w:val="2"/>
          </w:tcPr>
          <w:p w14:paraId="2E45277E" w14:textId="299AEFB7" w:rsidR="002A5F4E" w:rsidRPr="00695B3C" w:rsidRDefault="002A5F4E" w:rsidP="002A5F4E">
            <w:pPr>
              <w:rPr>
                <w:rFonts w:eastAsia="DengXian" w:cstheme="minorHAnsi"/>
                <w:sz w:val="22"/>
                <w:highlight w:val="yellow"/>
                <w:lang w:eastAsia="zh-CN"/>
              </w:rPr>
            </w:pPr>
            <w:r w:rsidRPr="00695B3C">
              <w:rPr>
                <w:rFonts w:eastAsia="DengXian" w:cstheme="minorHAnsi" w:hint="eastAsia"/>
                <w:sz w:val="22"/>
                <w:highlight w:val="yellow"/>
                <w:lang w:eastAsia="zh-CN"/>
              </w:rPr>
              <w:t>T</w:t>
            </w:r>
            <w:r w:rsidRPr="00695B3C">
              <w:rPr>
                <w:rFonts w:eastAsia="DengXian" w:cstheme="minorHAnsi"/>
                <w:sz w:val="22"/>
                <w:highlight w:val="yellow"/>
                <w:lang w:eastAsia="zh-CN"/>
              </w:rPr>
              <w:t>ransferrin saturation</w:t>
            </w:r>
            <w:r>
              <w:rPr>
                <w:rFonts w:eastAsia="DengXian" w:cstheme="minorHAnsi"/>
                <w:sz w:val="22"/>
                <w:highlight w:val="yellow"/>
                <w:lang w:eastAsia="zh-CN"/>
              </w:rPr>
              <w:t xml:space="preserve"> (%)</w:t>
            </w:r>
          </w:p>
        </w:tc>
        <w:tc>
          <w:tcPr>
            <w:tcW w:w="2410" w:type="dxa"/>
          </w:tcPr>
          <w:p w14:paraId="2E08CA11" w14:textId="290A48F6" w:rsidR="002A5F4E" w:rsidRPr="00695B3C" w:rsidRDefault="002A5F4E" w:rsidP="002A5F4E">
            <w:pPr>
              <w:rPr>
                <w:rFonts w:cstheme="minorHAnsi"/>
                <w:sz w:val="22"/>
                <w:highlight w:val="yellow"/>
              </w:rPr>
            </w:pPr>
            <w:r>
              <w:rPr>
                <w:rFonts w:cstheme="minorHAnsi" w:hint="eastAsia"/>
                <w:sz w:val="22"/>
                <w:highlight w:val="yellow"/>
              </w:rPr>
              <w:t>3</w:t>
            </w:r>
            <w:r>
              <w:rPr>
                <w:rFonts w:cstheme="minorHAnsi"/>
                <w:sz w:val="22"/>
                <w:highlight w:val="yellow"/>
              </w:rPr>
              <w:t>0.1 vs. 37.1</w:t>
            </w:r>
          </w:p>
        </w:tc>
        <w:tc>
          <w:tcPr>
            <w:tcW w:w="1984" w:type="dxa"/>
          </w:tcPr>
          <w:p w14:paraId="223CB7FB" w14:textId="766F8A39" w:rsidR="002A5F4E" w:rsidRPr="00695B3C" w:rsidRDefault="002A5F4E" w:rsidP="002A5F4E">
            <w:pPr>
              <w:rPr>
                <w:rFonts w:cstheme="minorHAnsi"/>
                <w:sz w:val="22"/>
                <w:highlight w:val="yellow"/>
              </w:rPr>
            </w:pPr>
            <w:r w:rsidRPr="00695B3C">
              <w:rPr>
                <w:rFonts w:cstheme="minorHAnsi"/>
                <w:sz w:val="22"/>
                <w:highlight w:val="yellow"/>
              </w:rPr>
              <w:t>stages 3-5</w:t>
            </w:r>
          </w:p>
        </w:tc>
        <w:tc>
          <w:tcPr>
            <w:tcW w:w="1876" w:type="dxa"/>
          </w:tcPr>
          <w:p w14:paraId="0E6AEECE" w14:textId="7F9A63C4" w:rsidR="002A5F4E" w:rsidRPr="00695B3C" w:rsidRDefault="002A5F4E" w:rsidP="002A5F4E">
            <w:pPr>
              <w:rPr>
                <w:rFonts w:cstheme="minorHAnsi"/>
                <w:sz w:val="22"/>
                <w:highlight w:val="yellow"/>
              </w:rPr>
            </w:pPr>
            <w:r>
              <w:rPr>
                <w:rFonts w:cstheme="minorHAnsi" w:hint="eastAsia"/>
                <w:sz w:val="22"/>
                <w:highlight w:val="yellow"/>
                <w:lang w:eastAsia="ko-KR"/>
              </w:rPr>
              <w:t>M</w:t>
            </w:r>
            <w:r>
              <w:rPr>
                <w:rFonts w:cstheme="minorHAnsi"/>
                <w:sz w:val="22"/>
                <w:highlight w:val="yellow"/>
                <w:lang w:eastAsia="ko-KR"/>
              </w:rPr>
              <w:t>odified Fried Phenotypes</w:t>
            </w:r>
          </w:p>
        </w:tc>
        <w:tc>
          <w:tcPr>
            <w:tcW w:w="1060" w:type="dxa"/>
          </w:tcPr>
          <w:p w14:paraId="3758076A" w14:textId="60F2591A" w:rsidR="002A5F4E" w:rsidRPr="00695B3C" w:rsidRDefault="002A5F4E" w:rsidP="002A5F4E">
            <w:pPr>
              <w:rPr>
                <w:rFonts w:cstheme="minorHAnsi"/>
                <w:sz w:val="22"/>
                <w:highlight w:val="yellow"/>
              </w:rPr>
            </w:pPr>
            <w:r>
              <w:rPr>
                <w:rFonts w:cstheme="minorHAnsi" w:hint="eastAsia"/>
                <w:sz w:val="22"/>
                <w:highlight w:val="yellow"/>
                <w:lang w:eastAsia="ko-KR"/>
              </w:rPr>
              <w:t>6</w:t>
            </w:r>
            <w:r>
              <w:rPr>
                <w:rFonts w:cstheme="minorHAnsi"/>
                <w:sz w:val="22"/>
                <w:highlight w:val="yellow"/>
                <w:lang w:eastAsia="ko-KR"/>
              </w:rPr>
              <w:t>1</w:t>
            </w:r>
          </w:p>
        </w:tc>
        <w:tc>
          <w:tcPr>
            <w:tcW w:w="1458" w:type="dxa"/>
          </w:tcPr>
          <w:p w14:paraId="47213849" w14:textId="4C5120DF" w:rsidR="002A5F4E" w:rsidRPr="00695B3C" w:rsidRDefault="002A5F4E" w:rsidP="002A5F4E">
            <w:pPr>
              <w:rPr>
                <w:rFonts w:cstheme="minorHAnsi"/>
                <w:sz w:val="22"/>
                <w:highlight w:val="yellow"/>
              </w:rPr>
            </w:pPr>
            <w:r w:rsidRPr="00561CB1">
              <w:rPr>
                <w:sz w:val="22"/>
                <w:highlight w:val="yellow"/>
              </w:rPr>
              <w:fldChar w:fldCharType="begin" w:fldLock="1"/>
            </w:r>
            <w:r w:rsidRPr="00561CB1">
              <w:rPr>
                <w:sz w:val="22"/>
                <w:highlight w:val="yellow"/>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561CB1">
              <w:rPr>
                <w:sz w:val="22"/>
                <w:highlight w:val="yellow"/>
              </w:rPr>
              <w:fldChar w:fldCharType="separate"/>
            </w:r>
            <w:r w:rsidRPr="00561CB1">
              <w:rPr>
                <w:noProof/>
                <w:sz w:val="22"/>
                <w:highlight w:val="yellow"/>
                <w:vertAlign w:val="superscript"/>
              </w:rPr>
              <w:t>3</w:t>
            </w:r>
            <w:r w:rsidRPr="00561CB1">
              <w:rPr>
                <w:sz w:val="22"/>
                <w:highlight w:val="yellow"/>
              </w:rPr>
              <w:fldChar w:fldCharType="end"/>
            </w:r>
            <w:r w:rsidRPr="00561CB1">
              <w:rPr>
                <w:sz w:val="22"/>
                <w:highlight w:val="yellow"/>
              </w:rPr>
              <w:t xml:space="preserve"> 2012 Mansur</w:t>
            </w:r>
          </w:p>
        </w:tc>
      </w:tr>
      <w:tr w:rsidR="002A5F4E" w:rsidRPr="000D2291" w14:paraId="12E01149" w14:textId="77777777" w:rsidTr="00EF40E4">
        <w:trPr>
          <w:trHeight w:val="389"/>
        </w:trPr>
        <w:tc>
          <w:tcPr>
            <w:tcW w:w="236" w:type="dxa"/>
            <w:vMerge/>
          </w:tcPr>
          <w:p w14:paraId="15B415AE" w14:textId="77777777" w:rsidR="002A5F4E" w:rsidRPr="000D2291" w:rsidRDefault="002A5F4E" w:rsidP="002A5F4E">
            <w:pPr>
              <w:rPr>
                <w:rFonts w:cstheme="minorHAnsi"/>
                <w:sz w:val="22"/>
              </w:rPr>
            </w:pPr>
          </w:p>
        </w:tc>
        <w:tc>
          <w:tcPr>
            <w:tcW w:w="1918" w:type="dxa"/>
            <w:gridSpan w:val="2"/>
            <w:vMerge/>
          </w:tcPr>
          <w:p w14:paraId="38B07121" w14:textId="77777777" w:rsidR="002A5F4E" w:rsidRPr="000D2291" w:rsidRDefault="002A5F4E" w:rsidP="002A5F4E">
            <w:pPr>
              <w:rPr>
                <w:rFonts w:cstheme="minorHAnsi"/>
                <w:sz w:val="22"/>
              </w:rPr>
            </w:pPr>
          </w:p>
        </w:tc>
        <w:tc>
          <w:tcPr>
            <w:tcW w:w="2666" w:type="dxa"/>
            <w:gridSpan w:val="2"/>
          </w:tcPr>
          <w:p w14:paraId="63F0D7D0" w14:textId="62AFC0FC" w:rsidR="002A5F4E" w:rsidRPr="00695B3C" w:rsidRDefault="002A5F4E" w:rsidP="002A5F4E">
            <w:pPr>
              <w:rPr>
                <w:rFonts w:eastAsia="DengXian" w:cstheme="minorHAnsi"/>
                <w:sz w:val="22"/>
                <w:highlight w:val="yellow"/>
                <w:lang w:eastAsia="zh-CN"/>
              </w:rPr>
            </w:pPr>
            <w:r>
              <w:rPr>
                <w:rFonts w:eastAsia="DengXian" w:cstheme="minorHAnsi" w:hint="eastAsia"/>
                <w:sz w:val="22"/>
                <w:highlight w:val="yellow"/>
                <w:lang w:eastAsia="zh-CN"/>
              </w:rPr>
              <w:t>2</w:t>
            </w:r>
            <w:r>
              <w:rPr>
                <w:rFonts w:eastAsia="DengXian" w:cstheme="minorHAnsi"/>
                <w:sz w:val="22"/>
                <w:highlight w:val="yellow"/>
                <w:lang w:eastAsia="zh-CN"/>
              </w:rPr>
              <w:t>5-OH-D (ng/dL)</w:t>
            </w:r>
          </w:p>
        </w:tc>
        <w:tc>
          <w:tcPr>
            <w:tcW w:w="2410" w:type="dxa"/>
          </w:tcPr>
          <w:p w14:paraId="29944066" w14:textId="56DFE921" w:rsidR="002A5F4E" w:rsidRDefault="002A5F4E" w:rsidP="002A5F4E">
            <w:pPr>
              <w:rPr>
                <w:rFonts w:cstheme="minorHAnsi"/>
                <w:sz w:val="22"/>
                <w:highlight w:val="yellow"/>
              </w:rPr>
            </w:pPr>
            <w:r w:rsidRPr="00F82336">
              <w:rPr>
                <w:rFonts w:cstheme="minorHAnsi"/>
                <w:sz w:val="22"/>
                <w:highlight w:val="yellow"/>
              </w:rPr>
              <w:t>r = -0.</w:t>
            </w:r>
            <w:r>
              <w:rPr>
                <w:rFonts w:cstheme="minorHAnsi"/>
                <w:sz w:val="22"/>
                <w:highlight w:val="yellow"/>
              </w:rPr>
              <w:t>363</w:t>
            </w:r>
            <w:r w:rsidRPr="00F82336">
              <w:rPr>
                <w:rFonts w:cstheme="minorHAnsi"/>
                <w:sz w:val="22"/>
                <w:highlight w:val="yellow"/>
              </w:rPr>
              <w:t>, p = 0.</w:t>
            </w:r>
            <w:r w:rsidRPr="00726F8D">
              <w:rPr>
                <w:rFonts w:cstheme="minorHAnsi"/>
                <w:sz w:val="22"/>
                <w:highlight w:val="yellow"/>
              </w:rPr>
              <w:t>00</w:t>
            </w:r>
            <w:r>
              <w:rPr>
                <w:rFonts w:cstheme="minorHAnsi"/>
                <w:sz w:val="22"/>
                <w:highlight w:val="yellow"/>
              </w:rPr>
              <w:t>2</w:t>
            </w:r>
          </w:p>
        </w:tc>
        <w:tc>
          <w:tcPr>
            <w:tcW w:w="1984" w:type="dxa"/>
          </w:tcPr>
          <w:p w14:paraId="377749DE" w14:textId="14A04E6D" w:rsidR="002A5F4E" w:rsidRPr="00695B3C" w:rsidRDefault="002A5F4E" w:rsidP="002A5F4E">
            <w:pPr>
              <w:rPr>
                <w:rFonts w:cstheme="minorHAnsi"/>
                <w:sz w:val="22"/>
                <w:highlight w:val="yellow"/>
              </w:rPr>
            </w:pPr>
            <w:r w:rsidRPr="00F82336">
              <w:rPr>
                <w:rFonts w:cstheme="minorHAnsi"/>
                <w:sz w:val="22"/>
                <w:highlight w:val="yellow"/>
              </w:rPr>
              <w:t>stage 5D (HD)</w:t>
            </w:r>
          </w:p>
        </w:tc>
        <w:tc>
          <w:tcPr>
            <w:tcW w:w="1876" w:type="dxa"/>
          </w:tcPr>
          <w:p w14:paraId="7659A80E" w14:textId="64ED61EB" w:rsidR="002A5F4E" w:rsidRDefault="002A5F4E" w:rsidP="002A5F4E">
            <w:pPr>
              <w:rPr>
                <w:rFonts w:cstheme="minorHAnsi"/>
                <w:sz w:val="22"/>
                <w:highlight w:val="yellow"/>
                <w:lang w:eastAsia="ko-KR"/>
              </w:rPr>
            </w:pPr>
            <w:r w:rsidRPr="00F82336">
              <w:rPr>
                <w:rFonts w:cstheme="minorHAnsi"/>
                <w:sz w:val="22"/>
                <w:highlight w:val="yellow"/>
              </w:rPr>
              <w:t>Fried Phenotypes</w:t>
            </w:r>
          </w:p>
        </w:tc>
        <w:tc>
          <w:tcPr>
            <w:tcW w:w="1060" w:type="dxa"/>
          </w:tcPr>
          <w:p w14:paraId="68911C31" w14:textId="01D268AA" w:rsidR="002A5F4E" w:rsidRDefault="002A5F4E" w:rsidP="002A5F4E">
            <w:pPr>
              <w:rPr>
                <w:rFonts w:cstheme="minorHAnsi"/>
                <w:sz w:val="22"/>
                <w:highlight w:val="yellow"/>
                <w:lang w:eastAsia="ko-KR"/>
              </w:rPr>
            </w:pPr>
            <w:r w:rsidRPr="00F82336">
              <w:rPr>
                <w:rFonts w:cstheme="minorHAnsi"/>
                <w:sz w:val="22"/>
                <w:highlight w:val="yellow"/>
              </w:rPr>
              <w:t>74</w:t>
            </w:r>
          </w:p>
        </w:tc>
        <w:tc>
          <w:tcPr>
            <w:tcW w:w="1458" w:type="dxa"/>
          </w:tcPr>
          <w:p w14:paraId="21F36E6D" w14:textId="0005F1A4" w:rsidR="002A5F4E" w:rsidRPr="00561CB1" w:rsidRDefault="002A5F4E" w:rsidP="002A5F4E">
            <w:pPr>
              <w:rPr>
                <w:sz w:val="22"/>
                <w:highlight w:val="yellow"/>
              </w:rPr>
            </w:pPr>
            <w:r w:rsidRPr="00F82336">
              <w:rPr>
                <w:rFonts w:cstheme="minorHAnsi"/>
                <w:sz w:val="22"/>
                <w:highlight w:val="yellow"/>
              </w:rPr>
              <w:fldChar w:fldCharType="begin" w:fldLock="1"/>
            </w:r>
            <w:r w:rsidRPr="00F82336">
              <w:rPr>
                <w:rFonts w:cstheme="minorHAnsi"/>
                <w:sz w:val="22"/>
                <w:highlight w:val="yellow"/>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9&lt;/sup&gt;","plainTextFormattedCitation":"9","previouslyFormattedCitation":"&lt;sup&gt;9&lt;/sup&gt;"},"properties":{"noteIndex":0},"schema":"https://github.com/citation-style-language/schema/raw/master/csl-citation.json"}</w:instrText>
            </w:r>
            <w:r w:rsidRPr="00F82336">
              <w:rPr>
                <w:rFonts w:cstheme="minorHAnsi"/>
                <w:sz w:val="22"/>
                <w:highlight w:val="yellow"/>
              </w:rPr>
              <w:fldChar w:fldCharType="separate"/>
            </w:r>
            <w:r w:rsidRPr="00F82336">
              <w:rPr>
                <w:rFonts w:cstheme="minorHAnsi"/>
                <w:noProof/>
                <w:sz w:val="22"/>
                <w:highlight w:val="yellow"/>
                <w:vertAlign w:val="superscript"/>
              </w:rPr>
              <w:t>9</w:t>
            </w:r>
            <w:r w:rsidRPr="00F82336">
              <w:rPr>
                <w:rFonts w:cstheme="minorHAnsi"/>
                <w:sz w:val="22"/>
                <w:highlight w:val="yellow"/>
              </w:rPr>
              <w:fldChar w:fldCharType="end"/>
            </w:r>
            <w:r w:rsidRPr="00F82336">
              <w:rPr>
                <w:rFonts w:cstheme="minorHAnsi"/>
                <w:sz w:val="22"/>
                <w:highlight w:val="yellow"/>
              </w:rPr>
              <w:t xml:space="preserve"> 2018 Clinics</w:t>
            </w:r>
          </w:p>
        </w:tc>
      </w:tr>
      <w:tr w:rsidR="002A5F4E" w:rsidRPr="000D2291" w14:paraId="1E694F58" w14:textId="77777777" w:rsidTr="00EF40E4">
        <w:trPr>
          <w:trHeight w:val="389"/>
        </w:trPr>
        <w:tc>
          <w:tcPr>
            <w:tcW w:w="236" w:type="dxa"/>
            <w:vMerge/>
          </w:tcPr>
          <w:p w14:paraId="40D4F88D" w14:textId="77777777" w:rsidR="002A5F4E" w:rsidRPr="000D2291" w:rsidRDefault="002A5F4E" w:rsidP="002A5F4E">
            <w:pPr>
              <w:rPr>
                <w:rFonts w:cstheme="minorHAnsi"/>
                <w:sz w:val="22"/>
              </w:rPr>
            </w:pPr>
          </w:p>
        </w:tc>
        <w:tc>
          <w:tcPr>
            <w:tcW w:w="1918" w:type="dxa"/>
            <w:gridSpan w:val="2"/>
            <w:vMerge/>
          </w:tcPr>
          <w:p w14:paraId="4550208C" w14:textId="77777777" w:rsidR="002A5F4E" w:rsidRPr="000D2291" w:rsidRDefault="002A5F4E" w:rsidP="002A5F4E">
            <w:pPr>
              <w:rPr>
                <w:rFonts w:cstheme="minorHAnsi"/>
                <w:sz w:val="22"/>
              </w:rPr>
            </w:pPr>
          </w:p>
        </w:tc>
        <w:tc>
          <w:tcPr>
            <w:tcW w:w="2666" w:type="dxa"/>
            <w:gridSpan w:val="2"/>
            <w:vMerge w:val="restart"/>
          </w:tcPr>
          <w:p w14:paraId="2DFD8735" w14:textId="242308C7" w:rsidR="002A5F4E" w:rsidRPr="00695B3C" w:rsidRDefault="002A5F4E" w:rsidP="002A5F4E">
            <w:pPr>
              <w:rPr>
                <w:rFonts w:eastAsia="DengXian" w:cstheme="minorHAnsi"/>
                <w:sz w:val="22"/>
                <w:highlight w:val="yellow"/>
                <w:lang w:eastAsia="zh-CN"/>
              </w:rPr>
            </w:pPr>
            <w:r>
              <w:rPr>
                <w:rFonts w:eastAsia="DengXian" w:cstheme="minorHAnsi" w:hint="eastAsia"/>
                <w:sz w:val="22"/>
                <w:highlight w:val="yellow"/>
                <w:lang w:eastAsia="zh-CN"/>
              </w:rPr>
              <w:t>C</w:t>
            </w:r>
            <w:r>
              <w:rPr>
                <w:rFonts w:eastAsia="DengXian" w:cstheme="minorHAnsi"/>
                <w:sz w:val="22"/>
                <w:highlight w:val="yellow"/>
                <w:lang w:eastAsia="zh-CN"/>
              </w:rPr>
              <w:t>RP (mg/dL)</w:t>
            </w:r>
          </w:p>
        </w:tc>
        <w:tc>
          <w:tcPr>
            <w:tcW w:w="2410" w:type="dxa"/>
          </w:tcPr>
          <w:p w14:paraId="7238C8C1" w14:textId="514572A4" w:rsidR="002A5F4E" w:rsidRDefault="002A5F4E" w:rsidP="002A5F4E">
            <w:pPr>
              <w:rPr>
                <w:rFonts w:cstheme="minorHAnsi"/>
                <w:sz w:val="22"/>
                <w:highlight w:val="yellow"/>
              </w:rPr>
            </w:pPr>
            <w:r>
              <w:rPr>
                <w:rFonts w:cstheme="minorHAnsi" w:hint="eastAsia"/>
                <w:sz w:val="22"/>
                <w:highlight w:val="yellow"/>
              </w:rPr>
              <w:t>3</w:t>
            </w:r>
            <w:r>
              <w:rPr>
                <w:rFonts w:cstheme="minorHAnsi"/>
                <w:sz w:val="22"/>
                <w:highlight w:val="yellow"/>
              </w:rPr>
              <w:t>.8 vs. 2.1</w:t>
            </w:r>
          </w:p>
        </w:tc>
        <w:tc>
          <w:tcPr>
            <w:tcW w:w="1984" w:type="dxa"/>
          </w:tcPr>
          <w:p w14:paraId="077A7F6A" w14:textId="350F67FC" w:rsidR="002A5F4E" w:rsidRPr="00695B3C" w:rsidRDefault="002A5F4E" w:rsidP="002A5F4E">
            <w:pPr>
              <w:rPr>
                <w:rFonts w:cstheme="minorHAnsi"/>
                <w:sz w:val="22"/>
                <w:highlight w:val="yellow"/>
              </w:rPr>
            </w:pPr>
            <w:r>
              <w:rPr>
                <w:rFonts w:cstheme="minorHAnsi"/>
                <w:sz w:val="22"/>
                <w:highlight w:val="yellow"/>
              </w:rPr>
              <w:t>stages 1-4</w:t>
            </w:r>
          </w:p>
        </w:tc>
        <w:tc>
          <w:tcPr>
            <w:tcW w:w="1876" w:type="dxa"/>
          </w:tcPr>
          <w:p w14:paraId="0176BD2F" w14:textId="2B14FA4D" w:rsidR="002A5F4E" w:rsidRDefault="002A5F4E" w:rsidP="002A5F4E">
            <w:pPr>
              <w:rPr>
                <w:rFonts w:cstheme="minorHAnsi"/>
                <w:sz w:val="22"/>
                <w:highlight w:val="yellow"/>
                <w:lang w:eastAsia="ko-KR"/>
              </w:rPr>
            </w:pPr>
            <w:r>
              <w:rPr>
                <w:rFonts w:cstheme="minorHAnsi" w:hint="eastAsia"/>
                <w:sz w:val="22"/>
                <w:highlight w:val="yellow"/>
              </w:rPr>
              <w:t>M</w:t>
            </w:r>
            <w:r>
              <w:rPr>
                <w:rFonts w:cstheme="minorHAnsi"/>
                <w:sz w:val="22"/>
                <w:highlight w:val="yellow"/>
              </w:rPr>
              <w:t>odified CHS scale</w:t>
            </w:r>
          </w:p>
        </w:tc>
        <w:tc>
          <w:tcPr>
            <w:tcW w:w="1060" w:type="dxa"/>
          </w:tcPr>
          <w:p w14:paraId="434465FA" w14:textId="5ED327F3" w:rsidR="002A5F4E" w:rsidRDefault="002A5F4E" w:rsidP="002A5F4E">
            <w:pPr>
              <w:rPr>
                <w:rFonts w:cstheme="minorHAnsi"/>
                <w:sz w:val="22"/>
                <w:highlight w:val="yellow"/>
                <w:lang w:eastAsia="ko-KR"/>
              </w:rPr>
            </w:pPr>
            <w:r w:rsidRPr="0094243F">
              <w:rPr>
                <w:rFonts w:cstheme="minorHAnsi"/>
                <w:sz w:val="22"/>
                <w:highlight w:val="yellow"/>
              </w:rPr>
              <w:t>336</w:t>
            </w:r>
          </w:p>
        </w:tc>
        <w:tc>
          <w:tcPr>
            <w:tcW w:w="1458" w:type="dxa"/>
          </w:tcPr>
          <w:p w14:paraId="3209009D" w14:textId="65B07628" w:rsidR="002A5F4E" w:rsidRPr="00561CB1" w:rsidRDefault="002A5F4E" w:rsidP="002A5F4E">
            <w:pPr>
              <w:rPr>
                <w:sz w:val="22"/>
                <w:highlight w:val="yellow"/>
              </w:rPr>
            </w:pPr>
            <w:r w:rsidRPr="0094243F">
              <w:rPr>
                <w:rFonts w:cstheme="minorHAnsi"/>
                <w:sz w:val="22"/>
                <w:highlight w:val="yellow"/>
              </w:rPr>
              <w:fldChar w:fldCharType="begin" w:fldLock="1"/>
            </w:r>
            <w:r w:rsidRPr="0094243F">
              <w:rPr>
                <w:rFonts w:cstheme="minorHAnsi"/>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94243F">
              <w:rPr>
                <w:rFonts w:cstheme="minorHAnsi"/>
                <w:sz w:val="22"/>
                <w:highlight w:val="yellow"/>
              </w:rPr>
              <w:instrText>！</w:instrText>
            </w:r>
            <w:r w:rsidRPr="0094243F">
              <w:rPr>
                <w:rFonts w:cstheme="minorHAnsi"/>
                <w:sz w:val="22"/>
                <w:highlight w:val="yellow"/>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94243F">
              <w:rPr>
                <w:rFonts w:cstheme="minorHAnsi"/>
                <w:sz w:val="22"/>
                <w:highlight w:val="yellow"/>
              </w:rPr>
              <w:fldChar w:fldCharType="separate"/>
            </w:r>
            <w:r w:rsidRPr="0094243F">
              <w:rPr>
                <w:rFonts w:cstheme="minorHAnsi"/>
                <w:noProof/>
                <w:sz w:val="22"/>
                <w:highlight w:val="yellow"/>
                <w:vertAlign w:val="superscript"/>
              </w:rPr>
              <w:t>7</w:t>
            </w:r>
            <w:r w:rsidRPr="0094243F">
              <w:rPr>
                <w:rFonts w:cstheme="minorHAnsi"/>
                <w:sz w:val="22"/>
                <w:highlight w:val="yellow"/>
              </w:rPr>
              <w:fldChar w:fldCharType="end"/>
            </w:r>
            <w:r w:rsidRPr="0094243F">
              <w:rPr>
                <w:rFonts w:cstheme="minorHAnsi"/>
                <w:sz w:val="22"/>
                <w:highlight w:val="yellow"/>
              </w:rPr>
              <w:t xml:space="preserve"> 2012 AJKD</w:t>
            </w:r>
          </w:p>
        </w:tc>
      </w:tr>
      <w:tr w:rsidR="002A5F4E" w:rsidRPr="00D65584" w14:paraId="072E0B9A" w14:textId="77777777" w:rsidTr="00EF40E4">
        <w:trPr>
          <w:trHeight w:val="389"/>
        </w:trPr>
        <w:tc>
          <w:tcPr>
            <w:tcW w:w="236" w:type="dxa"/>
            <w:vMerge/>
          </w:tcPr>
          <w:p w14:paraId="0718EA0E" w14:textId="77777777" w:rsidR="002A5F4E" w:rsidRPr="000D2291" w:rsidRDefault="002A5F4E" w:rsidP="002A5F4E">
            <w:pPr>
              <w:rPr>
                <w:rFonts w:cstheme="minorHAnsi"/>
                <w:sz w:val="22"/>
              </w:rPr>
            </w:pPr>
          </w:p>
        </w:tc>
        <w:tc>
          <w:tcPr>
            <w:tcW w:w="1918" w:type="dxa"/>
            <w:gridSpan w:val="2"/>
            <w:vMerge/>
          </w:tcPr>
          <w:p w14:paraId="61D7C485" w14:textId="77777777" w:rsidR="002A5F4E" w:rsidRPr="000D2291" w:rsidRDefault="002A5F4E" w:rsidP="002A5F4E">
            <w:pPr>
              <w:rPr>
                <w:rFonts w:cstheme="minorHAnsi"/>
                <w:sz w:val="22"/>
              </w:rPr>
            </w:pPr>
          </w:p>
        </w:tc>
        <w:tc>
          <w:tcPr>
            <w:tcW w:w="2666" w:type="dxa"/>
            <w:gridSpan w:val="2"/>
            <w:vMerge/>
          </w:tcPr>
          <w:p w14:paraId="2D9B0D51" w14:textId="77777777" w:rsidR="002A5F4E" w:rsidRDefault="002A5F4E" w:rsidP="002A5F4E">
            <w:pPr>
              <w:rPr>
                <w:rFonts w:eastAsia="DengXian" w:cstheme="minorHAnsi"/>
                <w:sz w:val="22"/>
                <w:highlight w:val="yellow"/>
                <w:lang w:eastAsia="zh-CN"/>
              </w:rPr>
            </w:pPr>
          </w:p>
        </w:tc>
        <w:tc>
          <w:tcPr>
            <w:tcW w:w="2410" w:type="dxa"/>
          </w:tcPr>
          <w:p w14:paraId="305A9E97" w14:textId="08921B31" w:rsidR="002A5F4E" w:rsidRDefault="002A5F4E" w:rsidP="002A5F4E">
            <w:pPr>
              <w:rPr>
                <w:rFonts w:cstheme="minorHAnsi"/>
                <w:sz w:val="22"/>
                <w:highlight w:val="yellow"/>
              </w:rPr>
            </w:pPr>
            <w:r>
              <w:rPr>
                <w:rFonts w:cstheme="minorHAnsi" w:hint="eastAsia"/>
                <w:sz w:val="22"/>
                <w:highlight w:val="yellow"/>
              </w:rPr>
              <w:t>1</w:t>
            </w:r>
            <w:r>
              <w:rPr>
                <w:rFonts w:cstheme="minorHAnsi"/>
                <w:sz w:val="22"/>
                <w:highlight w:val="yellow"/>
              </w:rPr>
              <w:t>.12 vs. 0.28 (natural Log transformed)</w:t>
            </w:r>
          </w:p>
        </w:tc>
        <w:tc>
          <w:tcPr>
            <w:tcW w:w="1984" w:type="dxa"/>
          </w:tcPr>
          <w:p w14:paraId="1F82C93F" w14:textId="62A83D64" w:rsidR="002A5F4E" w:rsidRDefault="002A5F4E" w:rsidP="002A5F4E">
            <w:pPr>
              <w:rPr>
                <w:rFonts w:cstheme="minorHAnsi"/>
                <w:sz w:val="22"/>
                <w:highlight w:val="yellow"/>
              </w:rPr>
            </w:pPr>
            <w:r w:rsidRPr="008B6510">
              <w:rPr>
                <w:sz w:val="22"/>
                <w:highlight w:val="yellow"/>
              </w:rPr>
              <w:t>stage 5D (PD)</w:t>
            </w:r>
          </w:p>
        </w:tc>
        <w:tc>
          <w:tcPr>
            <w:tcW w:w="1876" w:type="dxa"/>
          </w:tcPr>
          <w:p w14:paraId="776F26D0" w14:textId="6B480B87" w:rsidR="002A5F4E" w:rsidRDefault="002A5F4E" w:rsidP="002A5F4E">
            <w:pPr>
              <w:rPr>
                <w:rFonts w:cstheme="minorHAnsi"/>
                <w:sz w:val="22"/>
                <w:highlight w:val="yellow"/>
              </w:rPr>
            </w:pPr>
            <w:r w:rsidRPr="008B6510">
              <w:rPr>
                <w:sz w:val="22"/>
                <w:highlight w:val="yellow"/>
              </w:rPr>
              <w:t>Clinical Frailty Scale</w:t>
            </w:r>
          </w:p>
        </w:tc>
        <w:tc>
          <w:tcPr>
            <w:tcW w:w="1060" w:type="dxa"/>
          </w:tcPr>
          <w:p w14:paraId="7E30EADA" w14:textId="45EF30F4" w:rsidR="002A5F4E" w:rsidRPr="0094243F" w:rsidRDefault="002A5F4E" w:rsidP="002A5F4E">
            <w:pPr>
              <w:rPr>
                <w:rFonts w:cstheme="minorHAnsi"/>
                <w:sz w:val="22"/>
                <w:highlight w:val="yellow"/>
              </w:rPr>
            </w:pPr>
            <w:r w:rsidRPr="008B6510">
              <w:rPr>
                <w:sz w:val="22"/>
                <w:highlight w:val="yellow"/>
              </w:rPr>
              <w:t>119</w:t>
            </w:r>
          </w:p>
        </w:tc>
        <w:tc>
          <w:tcPr>
            <w:tcW w:w="1458" w:type="dxa"/>
          </w:tcPr>
          <w:p w14:paraId="35AE9F9D" w14:textId="0435E4AD" w:rsidR="002A5F4E" w:rsidRPr="0094243F" w:rsidRDefault="002A5F4E" w:rsidP="002A5F4E">
            <w:pPr>
              <w:rPr>
                <w:rFonts w:cstheme="minorHAnsi"/>
                <w:sz w:val="22"/>
                <w:highlight w:val="yellow"/>
              </w:rPr>
            </w:pPr>
            <w:r w:rsidRPr="008B6510">
              <w:rPr>
                <w:sz w:val="22"/>
                <w:highlight w:val="yellow"/>
              </w:rPr>
              <w:fldChar w:fldCharType="begin" w:fldLock="1"/>
            </w:r>
            <w:r w:rsidRPr="008B6510">
              <w:rPr>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8B6510">
              <w:rPr>
                <w:rFonts w:hint="eastAsia"/>
                <w:sz w:val="22"/>
                <w:highlight w:val="yellow"/>
              </w:rPr>
              <w:instrText>±</w:instrText>
            </w:r>
            <w:r w:rsidRPr="008B6510">
              <w:rPr>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8B6510">
              <w:rPr>
                <w:sz w:val="22"/>
                <w:highlight w:val="yellow"/>
              </w:rPr>
              <w:fldChar w:fldCharType="separate"/>
            </w:r>
            <w:r w:rsidRPr="008B6510">
              <w:rPr>
                <w:noProof/>
                <w:sz w:val="22"/>
                <w:highlight w:val="yellow"/>
                <w:vertAlign w:val="superscript"/>
              </w:rPr>
              <w:t>12</w:t>
            </w:r>
            <w:r w:rsidRPr="008B6510">
              <w:rPr>
                <w:sz w:val="22"/>
                <w:highlight w:val="yellow"/>
              </w:rPr>
              <w:fldChar w:fldCharType="end"/>
            </w:r>
            <w:r w:rsidRPr="008B6510">
              <w:rPr>
                <w:sz w:val="22"/>
                <w:highlight w:val="yellow"/>
              </w:rPr>
              <w:t xml:space="preserve"> 2018 PDI</w:t>
            </w:r>
          </w:p>
        </w:tc>
      </w:tr>
      <w:tr w:rsidR="002A5F4E" w:rsidRPr="00D65584" w14:paraId="3FDBE5A0" w14:textId="77777777" w:rsidTr="00EF40E4">
        <w:trPr>
          <w:trHeight w:val="389"/>
        </w:trPr>
        <w:tc>
          <w:tcPr>
            <w:tcW w:w="236" w:type="dxa"/>
            <w:vMerge/>
          </w:tcPr>
          <w:p w14:paraId="3F48AF2D" w14:textId="77777777" w:rsidR="002A5F4E" w:rsidRPr="000D2291" w:rsidRDefault="002A5F4E" w:rsidP="002A5F4E">
            <w:pPr>
              <w:rPr>
                <w:rFonts w:cstheme="minorHAnsi"/>
                <w:sz w:val="22"/>
              </w:rPr>
            </w:pPr>
          </w:p>
        </w:tc>
        <w:tc>
          <w:tcPr>
            <w:tcW w:w="1918" w:type="dxa"/>
            <w:gridSpan w:val="2"/>
            <w:vMerge/>
          </w:tcPr>
          <w:p w14:paraId="62752D95" w14:textId="77777777" w:rsidR="002A5F4E" w:rsidRPr="000D2291" w:rsidRDefault="002A5F4E" w:rsidP="002A5F4E">
            <w:pPr>
              <w:rPr>
                <w:rFonts w:cstheme="minorHAnsi"/>
                <w:sz w:val="22"/>
              </w:rPr>
            </w:pPr>
          </w:p>
        </w:tc>
        <w:tc>
          <w:tcPr>
            <w:tcW w:w="2666" w:type="dxa"/>
            <w:gridSpan w:val="2"/>
          </w:tcPr>
          <w:p w14:paraId="44629DF9" w14:textId="3BAC60A5" w:rsidR="002A5F4E" w:rsidRDefault="002A5F4E" w:rsidP="002A5F4E">
            <w:pPr>
              <w:rPr>
                <w:rFonts w:eastAsia="DengXian" w:cstheme="minorHAnsi"/>
                <w:sz w:val="22"/>
                <w:highlight w:val="yellow"/>
                <w:lang w:eastAsia="zh-CN"/>
              </w:rPr>
            </w:pPr>
            <w:r>
              <w:rPr>
                <w:rFonts w:eastAsia="DengXian" w:cstheme="minorHAnsi" w:hint="eastAsia"/>
                <w:sz w:val="22"/>
                <w:highlight w:val="yellow"/>
                <w:lang w:eastAsia="zh-CN"/>
              </w:rPr>
              <w:t>I</w:t>
            </w:r>
            <w:r>
              <w:rPr>
                <w:rFonts w:eastAsia="DengXian" w:cstheme="minorHAnsi"/>
                <w:sz w:val="22"/>
                <w:highlight w:val="yellow"/>
                <w:lang w:eastAsia="zh-CN"/>
              </w:rPr>
              <w:t>L-6 (pg/mL)</w:t>
            </w:r>
          </w:p>
        </w:tc>
        <w:tc>
          <w:tcPr>
            <w:tcW w:w="2410" w:type="dxa"/>
          </w:tcPr>
          <w:p w14:paraId="16532211" w14:textId="7DE935C7" w:rsidR="002A5F4E" w:rsidRDefault="002A5F4E" w:rsidP="002A5F4E">
            <w:pPr>
              <w:rPr>
                <w:rFonts w:cstheme="minorHAnsi"/>
                <w:sz w:val="22"/>
                <w:highlight w:val="yellow"/>
              </w:rPr>
            </w:pPr>
            <w:r>
              <w:rPr>
                <w:rFonts w:cstheme="minorHAnsi" w:hint="eastAsia"/>
                <w:sz w:val="22"/>
                <w:highlight w:val="yellow"/>
              </w:rPr>
              <w:t>2</w:t>
            </w:r>
            <w:r>
              <w:rPr>
                <w:rFonts w:cstheme="minorHAnsi"/>
                <w:sz w:val="22"/>
                <w:highlight w:val="yellow"/>
              </w:rPr>
              <w:t>.45 vs. 1.58 (natural Log transformed)</w:t>
            </w:r>
          </w:p>
        </w:tc>
        <w:tc>
          <w:tcPr>
            <w:tcW w:w="1984" w:type="dxa"/>
          </w:tcPr>
          <w:p w14:paraId="0E4E9A08" w14:textId="2741BD8F" w:rsidR="002A5F4E" w:rsidRPr="008B6510" w:rsidRDefault="002A5F4E" w:rsidP="002A5F4E">
            <w:pPr>
              <w:rPr>
                <w:sz w:val="22"/>
                <w:highlight w:val="yellow"/>
              </w:rPr>
            </w:pPr>
            <w:r w:rsidRPr="008B6510">
              <w:rPr>
                <w:sz w:val="22"/>
                <w:highlight w:val="yellow"/>
              </w:rPr>
              <w:t>stage 5D (PD)</w:t>
            </w:r>
          </w:p>
        </w:tc>
        <w:tc>
          <w:tcPr>
            <w:tcW w:w="1876" w:type="dxa"/>
          </w:tcPr>
          <w:p w14:paraId="7877CCB1" w14:textId="2011EBB2" w:rsidR="002A5F4E" w:rsidRPr="008B6510" w:rsidRDefault="002A5F4E" w:rsidP="002A5F4E">
            <w:pPr>
              <w:rPr>
                <w:sz w:val="22"/>
                <w:highlight w:val="yellow"/>
              </w:rPr>
            </w:pPr>
            <w:r w:rsidRPr="008B6510">
              <w:rPr>
                <w:sz w:val="22"/>
                <w:highlight w:val="yellow"/>
              </w:rPr>
              <w:t>Clinical Frailty Scale</w:t>
            </w:r>
          </w:p>
        </w:tc>
        <w:tc>
          <w:tcPr>
            <w:tcW w:w="1060" w:type="dxa"/>
          </w:tcPr>
          <w:p w14:paraId="26F48D73" w14:textId="6A8BCFD9" w:rsidR="002A5F4E" w:rsidRPr="008B6510" w:rsidRDefault="002A5F4E" w:rsidP="002A5F4E">
            <w:pPr>
              <w:rPr>
                <w:sz w:val="22"/>
                <w:highlight w:val="yellow"/>
              </w:rPr>
            </w:pPr>
            <w:r w:rsidRPr="008B6510">
              <w:rPr>
                <w:sz w:val="22"/>
                <w:highlight w:val="yellow"/>
              </w:rPr>
              <w:t>119</w:t>
            </w:r>
          </w:p>
        </w:tc>
        <w:tc>
          <w:tcPr>
            <w:tcW w:w="1458" w:type="dxa"/>
          </w:tcPr>
          <w:p w14:paraId="0EE34507" w14:textId="10B19CEA" w:rsidR="002A5F4E" w:rsidRPr="008B6510" w:rsidRDefault="002A5F4E" w:rsidP="002A5F4E">
            <w:pPr>
              <w:rPr>
                <w:sz w:val="22"/>
                <w:highlight w:val="yellow"/>
              </w:rPr>
            </w:pPr>
            <w:r w:rsidRPr="008B6510">
              <w:rPr>
                <w:sz w:val="22"/>
                <w:highlight w:val="yellow"/>
              </w:rPr>
              <w:fldChar w:fldCharType="begin" w:fldLock="1"/>
            </w:r>
            <w:r w:rsidRPr="008B6510">
              <w:rPr>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8B6510">
              <w:rPr>
                <w:rFonts w:hint="eastAsia"/>
                <w:sz w:val="22"/>
                <w:highlight w:val="yellow"/>
              </w:rPr>
              <w:instrText>±</w:instrText>
            </w:r>
            <w:r w:rsidRPr="008B6510">
              <w:rPr>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8B6510">
              <w:rPr>
                <w:sz w:val="22"/>
                <w:highlight w:val="yellow"/>
              </w:rPr>
              <w:fldChar w:fldCharType="separate"/>
            </w:r>
            <w:r w:rsidRPr="008B6510">
              <w:rPr>
                <w:noProof/>
                <w:sz w:val="22"/>
                <w:highlight w:val="yellow"/>
                <w:vertAlign w:val="superscript"/>
              </w:rPr>
              <w:t>12</w:t>
            </w:r>
            <w:r w:rsidRPr="008B6510">
              <w:rPr>
                <w:sz w:val="22"/>
                <w:highlight w:val="yellow"/>
              </w:rPr>
              <w:fldChar w:fldCharType="end"/>
            </w:r>
            <w:r w:rsidRPr="008B6510">
              <w:rPr>
                <w:sz w:val="22"/>
                <w:highlight w:val="yellow"/>
              </w:rPr>
              <w:t xml:space="preserve"> 2018 PDI</w:t>
            </w:r>
          </w:p>
        </w:tc>
      </w:tr>
      <w:tr w:rsidR="002A5F4E" w:rsidRPr="00D65584" w14:paraId="0AA80E0A" w14:textId="77777777" w:rsidTr="0038743F">
        <w:trPr>
          <w:trHeight w:val="631"/>
        </w:trPr>
        <w:tc>
          <w:tcPr>
            <w:tcW w:w="236" w:type="dxa"/>
            <w:vMerge/>
            <w:tcBorders>
              <w:bottom w:val="single" w:sz="2" w:space="0" w:color="auto"/>
            </w:tcBorders>
          </w:tcPr>
          <w:p w14:paraId="52BCC077" w14:textId="77777777" w:rsidR="002A5F4E" w:rsidRPr="000D2291" w:rsidRDefault="002A5F4E" w:rsidP="002A5F4E">
            <w:pPr>
              <w:rPr>
                <w:rFonts w:cstheme="minorHAnsi"/>
                <w:sz w:val="22"/>
              </w:rPr>
            </w:pPr>
          </w:p>
        </w:tc>
        <w:tc>
          <w:tcPr>
            <w:tcW w:w="1918" w:type="dxa"/>
            <w:gridSpan w:val="2"/>
            <w:vMerge/>
            <w:tcBorders>
              <w:bottom w:val="single" w:sz="2" w:space="0" w:color="auto"/>
            </w:tcBorders>
          </w:tcPr>
          <w:p w14:paraId="2E3070DF" w14:textId="77777777" w:rsidR="002A5F4E" w:rsidRPr="000D2291" w:rsidRDefault="002A5F4E" w:rsidP="002A5F4E">
            <w:pPr>
              <w:rPr>
                <w:rFonts w:cstheme="minorHAnsi"/>
                <w:sz w:val="22"/>
              </w:rPr>
            </w:pPr>
          </w:p>
        </w:tc>
        <w:tc>
          <w:tcPr>
            <w:tcW w:w="2666" w:type="dxa"/>
            <w:gridSpan w:val="2"/>
            <w:tcBorders>
              <w:bottom w:val="single" w:sz="2" w:space="0" w:color="auto"/>
            </w:tcBorders>
          </w:tcPr>
          <w:p w14:paraId="1366D41C" w14:textId="6A7D6EB9" w:rsidR="002A5F4E" w:rsidRDefault="002A5F4E" w:rsidP="002A5F4E">
            <w:pPr>
              <w:rPr>
                <w:rFonts w:eastAsia="DengXian" w:cstheme="minorHAnsi"/>
                <w:sz w:val="22"/>
                <w:highlight w:val="yellow"/>
                <w:lang w:eastAsia="zh-CN"/>
              </w:rPr>
            </w:pPr>
            <w:r>
              <w:rPr>
                <w:rFonts w:eastAsia="DengXian" w:cstheme="minorHAnsi" w:hint="eastAsia"/>
                <w:sz w:val="22"/>
                <w:highlight w:val="yellow"/>
                <w:lang w:eastAsia="zh-CN"/>
              </w:rPr>
              <w:t>n</w:t>
            </w:r>
            <w:r>
              <w:rPr>
                <w:rFonts w:eastAsia="DengXian" w:cstheme="minorHAnsi"/>
                <w:sz w:val="22"/>
                <w:highlight w:val="yellow"/>
                <w:lang w:eastAsia="zh-CN"/>
              </w:rPr>
              <w:t>PNA (g/kg/day)</w:t>
            </w:r>
          </w:p>
        </w:tc>
        <w:tc>
          <w:tcPr>
            <w:tcW w:w="2410" w:type="dxa"/>
            <w:tcBorders>
              <w:bottom w:val="single" w:sz="2" w:space="0" w:color="auto"/>
            </w:tcBorders>
          </w:tcPr>
          <w:p w14:paraId="6AE3F961" w14:textId="3F54E0F1" w:rsidR="002A5F4E" w:rsidRDefault="002A5F4E" w:rsidP="002A5F4E">
            <w:pPr>
              <w:rPr>
                <w:rFonts w:cstheme="minorHAnsi"/>
                <w:sz w:val="22"/>
                <w:highlight w:val="yellow"/>
              </w:rPr>
            </w:pPr>
            <w:r>
              <w:rPr>
                <w:rFonts w:cstheme="minorHAnsi" w:hint="eastAsia"/>
                <w:sz w:val="22"/>
                <w:highlight w:val="yellow"/>
              </w:rPr>
              <w:t>1</w:t>
            </w:r>
            <w:r>
              <w:rPr>
                <w:rFonts w:cstheme="minorHAnsi"/>
                <w:sz w:val="22"/>
                <w:highlight w:val="yellow"/>
              </w:rPr>
              <w:t>.10 vs. 1.19</w:t>
            </w:r>
          </w:p>
        </w:tc>
        <w:tc>
          <w:tcPr>
            <w:tcW w:w="1984" w:type="dxa"/>
            <w:tcBorders>
              <w:bottom w:val="single" w:sz="2" w:space="0" w:color="auto"/>
            </w:tcBorders>
          </w:tcPr>
          <w:p w14:paraId="46E2FBD1" w14:textId="3D513A68" w:rsidR="002A5F4E" w:rsidRPr="008B6510" w:rsidRDefault="002A5F4E" w:rsidP="002A5F4E">
            <w:pPr>
              <w:rPr>
                <w:sz w:val="22"/>
                <w:highlight w:val="yellow"/>
              </w:rPr>
            </w:pPr>
            <w:r w:rsidRPr="00F63993">
              <w:rPr>
                <w:rFonts w:cstheme="minorHAnsi"/>
                <w:sz w:val="22"/>
                <w:highlight w:val="yellow"/>
              </w:rPr>
              <w:t>stage 5D (PD)</w:t>
            </w:r>
          </w:p>
        </w:tc>
        <w:tc>
          <w:tcPr>
            <w:tcW w:w="1876" w:type="dxa"/>
            <w:tcBorders>
              <w:bottom w:val="single" w:sz="2" w:space="0" w:color="auto"/>
            </w:tcBorders>
          </w:tcPr>
          <w:p w14:paraId="0CE36B41" w14:textId="53EAA735" w:rsidR="002A5F4E" w:rsidRPr="008B6510" w:rsidRDefault="002A5F4E" w:rsidP="002A5F4E">
            <w:pPr>
              <w:rPr>
                <w:sz w:val="22"/>
                <w:highlight w:val="yellow"/>
              </w:rPr>
            </w:pPr>
            <w:r w:rsidRPr="00F63993">
              <w:rPr>
                <w:rFonts w:cstheme="minorHAnsi"/>
                <w:sz w:val="22"/>
                <w:highlight w:val="yellow"/>
              </w:rPr>
              <w:t>In-house frailty questionnaire</w:t>
            </w:r>
          </w:p>
        </w:tc>
        <w:tc>
          <w:tcPr>
            <w:tcW w:w="1060" w:type="dxa"/>
            <w:tcBorders>
              <w:bottom w:val="single" w:sz="2" w:space="0" w:color="auto"/>
            </w:tcBorders>
          </w:tcPr>
          <w:p w14:paraId="0B96466D" w14:textId="6C1D7737" w:rsidR="002A5F4E" w:rsidRPr="008B6510" w:rsidRDefault="002A5F4E" w:rsidP="002A5F4E">
            <w:pPr>
              <w:rPr>
                <w:sz w:val="22"/>
                <w:highlight w:val="yellow"/>
              </w:rPr>
            </w:pPr>
            <w:r w:rsidRPr="00F63993">
              <w:rPr>
                <w:rFonts w:cstheme="minorHAnsi"/>
                <w:sz w:val="22"/>
                <w:highlight w:val="yellow"/>
              </w:rPr>
              <w:t>178</w:t>
            </w:r>
          </w:p>
        </w:tc>
        <w:tc>
          <w:tcPr>
            <w:tcW w:w="1458" w:type="dxa"/>
            <w:tcBorders>
              <w:bottom w:val="single" w:sz="2" w:space="0" w:color="auto"/>
            </w:tcBorders>
          </w:tcPr>
          <w:p w14:paraId="1F1884B6" w14:textId="41736673" w:rsidR="002A5F4E" w:rsidRPr="008B6510" w:rsidRDefault="002A5F4E" w:rsidP="002A5F4E">
            <w:pPr>
              <w:rPr>
                <w:sz w:val="22"/>
                <w:highlight w:val="yellow"/>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2A5F4E" w:rsidRPr="000D2291" w14:paraId="468F87BF" w14:textId="77777777" w:rsidTr="0038743F">
        <w:trPr>
          <w:trHeight w:val="1135"/>
        </w:trPr>
        <w:tc>
          <w:tcPr>
            <w:tcW w:w="2154" w:type="dxa"/>
            <w:gridSpan w:val="3"/>
            <w:tcBorders>
              <w:top w:val="single" w:sz="2" w:space="0" w:color="auto"/>
              <w:bottom w:val="single" w:sz="2" w:space="0" w:color="auto"/>
            </w:tcBorders>
          </w:tcPr>
          <w:p w14:paraId="2CBE728A" w14:textId="747632F6" w:rsidR="002A5F4E" w:rsidRPr="00E05D2D" w:rsidRDefault="002A5F4E" w:rsidP="002A5F4E">
            <w:pPr>
              <w:rPr>
                <w:rFonts w:cstheme="minorHAnsi"/>
                <w:b/>
                <w:sz w:val="22"/>
                <w:highlight w:val="yellow"/>
              </w:rPr>
            </w:pPr>
            <w:r w:rsidRPr="00E05D2D">
              <w:rPr>
                <w:rFonts w:cstheme="minorHAnsi" w:hint="eastAsia"/>
                <w:b/>
                <w:sz w:val="22"/>
                <w:highlight w:val="yellow"/>
              </w:rPr>
              <w:lastRenderedPageBreak/>
              <w:t>C</w:t>
            </w:r>
            <w:r w:rsidRPr="00E05D2D">
              <w:rPr>
                <w:rFonts w:cstheme="minorHAnsi"/>
                <w:b/>
                <w:sz w:val="22"/>
                <w:highlight w:val="yellow"/>
              </w:rPr>
              <w:t>KD-related complications</w:t>
            </w:r>
          </w:p>
        </w:tc>
        <w:tc>
          <w:tcPr>
            <w:tcW w:w="2666" w:type="dxa"/>
            <w:gridSpan w:val="2"/>
            <w:tcBorders>
              <w:top w:val="single" w:sz="2" w:space="0" w:color="auto"/>
              <w:bottom w:val="single" w:sz="2" w:space="0" w:color="auto"/>
            </w:tcBorders>
          </w:tcPr>
          <w:p w14:paraId="213CD9C6" w14:textId="4B8918CC" w:rsidR="002A5F4E" w:rsidRPr="00E05D2D" w:rsidRDefault="002A5F4E" w:rsidP="002A5F4E">
            <w:pPr>
              <w:rPr>
                <w:rFonts w:cstheme="minorHAnsi"/>
                <w:sz w:val="22"/>
                <w:highlight w:val="yellow"/>
              </w:rPr>
            </w:pPr>
            <w:r w:rsidRPr="00E05D2D">
              <w:rPr>
                <w:rFonts w:cstheme="minorHAnsi" w:hint="eastAsia"/>
                <w:sz w:val="22"/>
                <w:highlight w:val="yellow"/>
              </w:rPr>
              <w:t>C</w:t>
            </w:r>
            <w:r w:rsidRPr="00E05D2D">
              <w:rPr>
                <w:rFonts w:cstheme="minorHAnsi"/>
                <w:sz w:val="22"/>
                <w:highlight w:val="yellow"/>
              </w:rPr>
              <w:t>ounts of complications</w:t>
            </w:r>
          </w:p>
        </w:tc>
        <w:tc>
          <w:tcPr>
            <w:tcW w:w="2410" w:type="dxa"/>
            <w:tcBorders>
              <w:top w:val="single" w:sz="2" w:space="0" w:color="auto"/>
              <w:bottom w:val="single" w:sz="2" w:space="0" w:color="auto"/>
            </w:tcBorders>
          </w:tcPr>
          <w:p w14:paraId="367B38E7" w14:textId="3466C85E" w:rsidR="002A5F4E" w:rsidRPr="000D2291" w:rsidRDefault="002A5F4E" w:rsidP="002A5F4E">
            <w:pPr>
              <w:rPr>
                <w:rFonts w:cstheme="minorHAnsi"/>
                <w:sz w:val="22"/>
              </w:rPr>
            </w:pPr>
            <w:r w:rsidRPr="00A24E40">
              <w:rPr>
                <w:rFonts w:cstheme="minorHAnsi"/>
                <w:sz w:val="22"/>
                <w:highlight w:val="yellow"/>
              </w:rPr>
              <w:t>r = 0.666, p &lt; 0.0001</w:t>
            </w:r>
          </w:p>
        </w:tc>
        <w:tc>
          <w:tcPr>
            <w:tcW w:w="1984" w:type="dxa"/>
            <w:tcBorders>
              <w:top w:val="single" w:sz="2" w:space="0" w:color="auto"/>
              <w:bottom w:val="single" w:sz="2" w:space="0" w:color="auto"/>
            </w:tcBorders>
          </w:tcPr>
          <w:p w14:paraId="3042C3B2" w14:textId="66218973" w:rsidR="002A5F4E" w:rsidRPr="000D2291" w:rsidRDefault="002A5F4E" w:rsidP="002A5F4E">
            <w:pPr>
              <w:rPr>
                <w:rFonts w:cstheme="minorHAnsi"/>
                <w:sz w:val="22"/>
              </w:rPr>
            </w:pPr>
            <w:r w:rsidRPr="00A24E40">
              <w:rPr>
                <w:rFonts w:cstheme="minorHAnsi"/>
                <w:sz w:val="22"/>
                <w:highlight w:val="yellow"/>
              </w:rPr>
              <w:t>Elderly with unknown CKD stages</w:t>
            </w:r>
          </w:p>
        </w:tc>
        <w:tc>
          <w:tcPr>
            <w:tcW w:w="1876" w:type="dxa"/>
            <w:tcBorders>
              <w:top w:val="single" w:sz="2" w:space="0" w:color="auto"/>
              <w:bottom w:val="single" w:sz="2" w:space="0" w:color="auto"/>
            </w:tcBorders>
          </w:tcPr>
          <w:p w14:paraId="0C5A4BF9" w14:textId="2FA2EFAC" w:rsidR="002A5F4E" w:rsidRPr="000D2291" w:rsidRDefault="002A5F4E" w:rsidP="002A5F4E">
            <w:pPr>
              <w:rPr>
                <w:rFonts w:cstheme="minorHAnsi"/>
                <w:sz w:val="22"/>
              </w:rPr>
            </w:pPr>
            <w:r w:rsidRPr="00A24E40">
              <w:rPr>
                <w:rFonts w:cstheme="minorHAnsi"/>
                <w:sz w:val="22"/>
                <w:highlight w:val="yellow"/>
              </w:rPr>
              <w:t>Edmonton Frail Scale</w:t>
            </w:r>
          </w:p>
        </w:tc>
        <w:tc>
          <w:tcPr>
            <w:tcW w:w="1060" w:type="dxa"/>
            <w:tcBorders>
              <w:top w:val="single" w:sz="2" w:space="0" w:color="auto"/>
              <w:bottom w:val="single" w:sz="2" w:space="0" w:color="auto"/>
            </w:tcBorders>
          </w:tcPr>
          <w:p w14:paraId="7F214DCB" w14:textId="18D16CBC" w:rsidR="002A5F4E" w:rsidRPr="000D2291" w:rsidRDefault="002A5F4E" w:rsidP="002A5F4E">
            <w:pPr>
              <w:rPr>
                <w:rFonts w:cstheme="minorHAnsi"/>
                <w:sz w:val="22"/>
              </w:rPr>
            </w:pPr>
            <w:r w:rsidRPr="00A24E40">
              <w:rPr>
                <w:rFonts w:cstheme="minorHAnsi"/>
                <w:sz w:val="22"/>
                <w:highlight w:val="yellow"/>
              </w:rPr>
              <w:t>35</w:t>
            </w:r>
          </w:p>
        </w:tc>
        <w:tc>
          <w:tcPr>
            <w:tcW w:w="1458" w:type="dxa"/>
            <w:tcBorders>
              <w:top w:val="single" w:sz="2" w:space="0" w:color="auto"/>
              <w:bottom w:val="single" w:sz="2" w:space="0" w:color="auto"/>
            </w:tcBorders>
          </w:tcPr>
          <w:p w14:paraId="3BB269BF" w14:textId="35451435" w:rsidR="002A5F4E" w:rsidRPr="000D2291" w:rsidRDefault="002A5F4E" w:rsidP="002A5F4E">
            <w:pPr>
              <w:rPr>
                <w:rFonts w:cstheme="minorHAnsi"/>
                <w:sz w:val="22"/>
              </w:rPr>
            </w:pPr>
            <w:r w:rsidRPr="00A24E40">
              <w:rPr>
                <w:rFonts w:cstheme="minorHAnsi"/>
                <w:sz w:val="22"/>
                <w:highlight w:val="yellow"/>
              </w:rPr>
              <w:fldChar w:fldCharType="begin" w:fldLock="1"/>
            </w:r>
            <w:r w:rsidRPr="00A24E40">
              <w:rPr>
                <w:rFonts w:cstheme="minorHAnsi"/>
                <w:sz w:val="22"/>
                <w:highlight w:val="yellow"/>
              </w:rPr>
              <w:instrText>ADDIN CSL_CITATION {"citationItems":[{"id":"ITEM-1","itemData":{"DOI":"10.15253/2175-6783.2016000300012","ISSN":"1517-3852","abstract":"Objective: to assess the frail level of the elderly with chronic kidney disease under conservative treatment. Methods: this is a cross-sectional and correlational study performed with 35 elderly. The frailty was assessed using the Edmonton Frail Scale instrument. A descriptive analysis and Spearman correlation coefficients were performed. Results: the frailty showed a minimal variation of 1 and maximum of 14, with a mean score 7.71 (±3.10). Women (8.05±3.551) and illiterates (9.57±2.637) showed a higher mean score of frail. By correlating the frail score, a moderate inverse correlation was found with years of study (p=0.033) and moderate positive correlation with some complications (p&lt;0.05). Conclusion: the elderly with chronic kidney disease under conservative treatment showed some frailty degree, the highest levels were correlated with lower education and a higher number of clinical complications","author":[{"dropping-particle":"","family":"Sousa Meira","given":"Aline","non-dropping-particle":"de","parse-names":false,"suffix":""},{"dropping-particle":"","family":"Aparecido Batista","given":"Marcelo","non-dropping-particle":"","parse-names":false,"suffix":""},{"dropping-particle":"","family":"Pina Pereira","given":"Roberta Maria","non-dropping-particle":"de","parse-names":false,"suffix":""},{"dropping-particle":"","family":"Partezani Rodrigues","given":"Rosalina Aparecida","non-dropping-particle":"","parse-names":false,"suffix":""},{"dropping-particle":"","family":"Silva Fhon","given":"Jack Roberto","non-dropping-particle":"","parse-names":false,"suffix":""},{"dropping-particle":"","family":"Kusumota","given":"Luciana","non-dropping-particle":"","parse-names":false,"suffix":""}],"container-title":"Revista da Rede de Enfermagem do Nordeste","id":"ITEM-1","issue":"3","issued":{"date-parts":[["2016","5"]]},"note":"read\n.\nComplications High Pressure Cramping\nAnemia\nWeight loss Pain\nWeakness\nWeight gain Constipation\nHeart Arrhythmia Headache\nItch\nRecurrent infections Arterial hypertension\n.\nNumber of complications coeff. = 0.666 (p&amp;lt;0.05)\n.\nsome complications, Brazilian study.\n\n.\n\nAccession Number: 116782627. Language: English. Entry Date: 20180215. Revision Date: 20181206. Publication Type: Article; research; tables/charts. Journal Subset: Blind Peer Reviewed; Double Blind Peer Reviewed; Editorial Board Reviewed; Expert Peer Reviewed; Mexico &amp;amp; Central/South America; Nursing. Instrumentation: Edmonton Symptom Assessment Scale (ESAS). NLM UID: 101187841.","page":"386-392","publisher":"Revista de Rede de Enfermagem do Nordeste","publisher-place":"Universidade de São Paulo, Escola de Enfermagem de Ribeirão Preto. Ribeirão Preto, SP, Brazil","title":"Frailty in elderly patients with chronic kidney disease under conservative treatment.","type":"article-journal","volume":"17"},"uris":["http://www.mendeley.com/documents/?uuid=87842d0d-dcaf-4eb0-9af4-85ec061fa78f"]}],"mendeley":{"formattedCitation":"&lt;sup&gt;17&lt;/sup&gt;","plainTextFormattedCitation":"17","previouslyFormattedCitation":"&lt;sup&gt;17&lt;/sup&gt;"},"properties":{"noteIndex":0},"schema":"https://github.com/citation-style-language/schema/raw/master/csl-citation.json"}</w:instrText>
            </w:r>
            <w:r w:rsidRPr="00A24E40">
              <w:rPr>
                <w:rFonts w:cstheme="minorHAnsi"/>
                <w:sz w:val="22"/>
                <w:highlight w:val="yellow"/>
              </w:rPr>
              <w:fldChar w:fldCharType="separate"/>
            </w:r>
            <w:r w:rsidRPr="00A24E40">
              <w:rPr>
                <w:rFonts w:cstheme="minorHAnsi"/>
                <w:noProof/>
                <w:sz w:val="22"/>
                <w:highlight w:val="yellow"/>
                <w:vertAlign w:val="superscript"/>
              </w:rPr>
              <w:t>17</w:t>
            </w:r>
            <w:r w:rsidRPr="00A24E40">
              <w:rPr>
                <w:rFonts w:cstheme="minorHAnsi"/>
                <w:sz w:val="22"/>
                <w:highlight w:val="yellow"/>
              </w:rPr>
              <w:fldChar w:fldCharType="end"/>
            </w:r>
            <w:r w:rsidRPr="00A24E40">
              <w:rPr>
                <w:rFonts w:cstheme="minorHAnsi"/>
                <w:sz w:val="22"/>
                <w:highlight w:val="yellow"/>
              </w:rPr>
              <w:t xml:space="preserve"> 2016 Rev Rene</w:t>
            </w:r>
          </w:p>
        </w:tc>
      </w:tr>
      <w:tr w:rsidR="002A5F4E" w:rsidRPr="000D2291" w14:paraId="05851C82" w14:textId="77777777" w:rsidTr="0038743F">
        <w:trPr>
          <w:trHeight w:val="698"/>
        </w:trPr>
        <w:tc>
          <w:tcPr>
            <w:tcW w:w="2154" w:type="dxa"/>
            <w:gridSpan w:val="3"/>
            <w:vMerge w:val="restart"/>
            <w:tcBorders>
              <w:top w:val="single" w:sz="2" w:space="0" w:color="auto"/>
            </w:tcBorders>
          </w:tcPr>
          <w:p w14:paraId="4AA058FC" w14:textId="6825F995" w:rsidR="002A5F4E" w:rsidRPr="005475B5" w:rsidRDefault="002A5F4E" w:rsidP="002A5F4E">
            <w:pPr>
              <w:rPr>
                <w:rFonts w:cstheme="minorHAnsi"/>
                <w:b/>
                <w:sz w:val="22"/>
                <w:highlight w:val="yellow"/>
              </w:rPr>
            </w:pPr>
            <w:r w:rsidRPr="005475B5">
              <w:rPr>
                <w:rFonts w:cstheme="minorHAnsi" w:hint="eastAsia"/>
                <w:b/>
                <w:sz w:val="22"/>
                <w:highlight w:val="yellow"/>
              </w:rPr>
              <w:t>R</w:t>
            </w:r>
            <w:r w:rsidRPr="005475B5">
              <w:rPr>
                <w:rFonts w:cstheme="minorHAnsi"/>
                <w:b/>
                <w:sz w:val="22"/>
                <w:highlight w:val="yellow"/>
              </w:rPr>
              <w:t>esidual renal function</w:t>
            </w:r>
          </w:p>
        </w:tc>
        <w:tc>
          <w:tcPr>
            <w:tcW w:w="2666" w:type="dxa"/>
            <w:gridSpan w:val="2"/>
            <w:vMerge w:val="restart"/>
            <w:tcBorders>
              <w:top w:val="single" w:sz="2" w:space="0" w:color="auto"/>
            </w:tcBorders>
          </w:tcPr>
          <w:p w14:paraId="04829BFC" w14:textId="271EA9F0" w:rsidR="002A5F4E" w:rsidRPr="005475B5" w:rsidRDefault="002A5F4E" w:rsidP="002A5F4E">
            <w:pPr>
              <w:rPr>
                <w:rFonts w:cstheme="minorHAnsi"/>
                <w:sz w:val="22"/>
              </w:rPr>
            </w:pPr>
            <w:r w:rsidRPr="005475B5">
              <w:rPr>
                <w:rFonts w:cstheme="minorHAnsi"/>
                <w:sz w:val="22"/>
                <w:highlight w:val="yellow"/>
              </w:rPr>
              <w:t>Residual eGFR (ml/min/1.73m</w:t>
            </w:r>
            <w:r w:rsidRPr="005475B5">
              <w:rPr>
                <w:rFonts w:cstheme="minorHAnsi"/>
                <w:sz w:val="22"/>
                <w:highlight w:val="yellow"/>
                <w:vertAlign w:val="superscript"/>
              </w:rPr>
              <w:t>2</w:t>
            </w:r>
            <w:r w:rsidRPr="005475B5">
              <w:rPr>
                <w:rFonts w:cstheme="minorHAnsi"/>
                <w:sz w:val="22"/>
                <w:highlight w:val="yellow"/>
              </w:rPr>
              <w:t>)</w:t>
            </w:r>
          </w:p>
        </w:tc>
        <w:tc>
          <w:tcPr>
            <w:tcW w:w="2410" w:type="dxa"/>
            <w:tcBorders>
              <w:top w:val="single" w:sz="2" w:space="0" w:color="auto"/>
            </w:tcBorders>
          </w:tcPr>
          <w:p w14:paraId="21A6BD42" w14:textId="31455560" w:rsidR="002A5F4E" w:rsidRPr="001C429A" w:rsidRDefault="002A5F4E" w:rsidP="002A5F4E">
            <w:pPr>
              <w:rPr>
                <w:rFonts w:cstheme="minorHAnsi"/>
                <w:sz w:val="22"/>
              </w:rPr>
            </w:pPr>
            <w:r w:rsidRPr="001C429A">
              <w:rPr>
                <w:rFonts w:cstheme="minorHAnsi"/>
                <w:sz w:val="22"/>
                <w:highlight w:val="yellow"/>
              </w:rPr>
              <w:t>1.54 vs. 2.46</w:t>
            </w:r>
          </w:p>
        </w:tc>
        <w:tc>
          <w:tcPr>
            <w:tcW w:w="1984" w:type="dxa"/>
            <w:tcBorders>
              <w:top w:val="single" w:sz="2" w:space="0" w:color="auto"/>
            </w:tcBorders>
          </w:tcPr>
          <w:p w14:paraId="14B754FC" w14:textId="0324726C" w:rsidR="002A5F4E" w:rsidRPr="000D2291" w:rsidRDefault="002A5F4E" w:rsidP="002A5F4E">
            <w:pPr>
              <w:rPr>
                <w:rFonts w:cstheme="minorHAnsi"/>
                <w:sz w:val="22"/>
              </w:rPr>
            </w:pPr>
            <w:r w:rsidRPr="00F63993">
              <w:rPr>
                <w:rFonts w:cstheme="minorHAnsi"/>
                <w:sz w:val="22"/>
                <w:highlight w:val="yellow"/>
              </w:rPr>
              <w:t>stage 5D (PD)</w:t>
            </w:r>
          </w:p>
        </w:tc>
        <w:tc>
          <w:tcPr>
            <w:tcW w:w="1876" w:type="dxa"/>
            <w:tcBorders>
              <w:top w:val="single" w:sz="2" w:space="0" w:color="auto"/>
            </w:tcBorders>
          </w:tcPr>
          <w:p w14:paraId="58441060" w14:textId="28465614" w:rsidR="002A5F4E" w:rsidRPr="000D2291" w:rsidRDefault="002A5F4E" w:rsidP="002A5F4E">
            <w:pPr>
              <w:rPr>
                <w:rFonts w:cstheme="minorHAnsi"/>
                <w:sz w:val="22"/>
              </w:rPr>
            </w:pPr>
            <w:r w:rsidRPr="00F63993">
              <w:rPr>
                <w:rFonts w:cstheme="minorHAnsi"/>
                <w:sz w:val="22"/>
                <w:highlight w:val="yellow"/>
              </w:rPr>
              <w:t>In-house frailty questionnaire</w:t>
            </w:r>
          </w:p>
        </w:tc>
        <w:tc>
          <w:tcPr>
            <w:tcW w:w="1060" w:type="dxa"/>
            <w:tcBorders>
              <w:top w:val="single" w:sz="2" w:space="0" w:color="auto"/>
            </w:tcBorders>
          </w:tcPr>
          <w:p w14:paraId="463521FE" w14:textId="2D6103A1" w:rsidR="002A5F4E" w:rsidRPr="000D2291" w:rsidRDefault="002A5F4E" w:rsidP="002A5F4E">
            <w:pPr>
              <w:rPr>
                <w:rFonts w:cstheme="minorHAnsi"/>
                <w:sz w:val="22"/>
              </w:rPr>
            </w:pPr>
            <w:r w:rsidRPr="00F63993">
              <w:rPr>
                <w:rFonts w:cstheme="minorHAnsi"/>
                <w:sz w:val="22"/>
                <w:highlight w:val="yellow"/>
              </w:rPr>
              <w:t>178</w:t>
            </w:r>
          </w:p>
        </w:tc>
        <w:tc>
          <w:tcPr>
            <w:tcW w:w="1458" w:type="dxa"/>
            <w:tcBorders>
              <w:top w:val="single" w:sz="2" w:space="0" w:color="auto"/>
            </w:tcBorders>
          </w:tcPr>
          <w:p w14:paraId="7F65F56C" w14:textId="7DD4F11B" w:rsidR="002A5F4E" w:rsidRPr="000D2291" w:rsidRDefault="002A5F4E" w:rsidP="002A5F4E">
            <w:pPr>
              <w:rPr>
                <w:rFonts w:cstheme="minorHAnsi"/>
                <w:sz w:val="22"/>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2A5F4E" w:rsidRPr="000D2291" w14:paraId="741D5974" w14:textId="77777777" w:rsidTr="00156048">
        <w:trPr>
          <w:trHeight w:val="681"/>
        </w:trPr>
        <w:tc>
          <w:tcPr>
            <w:tcW w:w="2154" w:type="dxa"/>
            <w:gridSpan w:val="3"/>
            <w:vMerge/>
          </w:tcPr>
          <w:p w14:paraId="49CA60B7" w14:textId="77777777" w:rsidR="002A5F4E" w:rsidRPr="005475B5" w:rsidRDefault="002A5F4E" w:rsidP="002A5F4E">
            <w:pPr>
              <w:rPr>
                <w:rFonts w:cstheme="minorHAnsi"/>
                <w:b/>
                <w:sz w:val="22"/>
                <w:highlight w:val="yellow"/>
              </w:rPr>
            </w:pPr>
          </w:p>
        </w:tc>
        <w:tc>
          <w:tcPr>
            <w:tcW w:w="2666" w:type="dxa"/>
            <w:gridSpan w:val="2"/>
            <w:vMerge/>
          </w:tcPr>
          <w:p w14:paraId="73ED209F" w14:textId="77777777" w:rsidR="002A5F4E" w:rsidRPr="005475B5" w:rsidRDefault="002A5F4E" w:rsidP="002A5F4E">
            <w:pPr>
              <w:rPr>
                <w:rFonts w:cstheme="minorHAnsi"/>
                <w:sz w:val="22"/>
                <w:highlight w:val="yellow"/>
              </w:rPr>
            </w:pPr>
          </w:p>
        </w:tc>
        <w:tc>
          <w:tcPr>
            <w:tcW w:w="2410" w:type="dxa"/>
          </w:tcPr>
          <w:p w14:paraId="6B09734A" w14:textId="33D1ABCC" w:rsidR="002A5F4E" w:rsidRPr="001C429A" w:rsidRDefault="002A5F4E" w:rsidP="002A5F4E">
            <w:pPr>
              <w:rPr>
                <w:rFonts w:cstheme="minorHAnsi"/>
                <w:sz w:val="22"/>
                <w:highlight w:val="yellow"/>
              </w:rPr>
            </w:pPr>
            <w:r>
              <w:rPr>
                <w:rFonts w:cstheme="minorHAnsi" w:hint="eastAsia"/>
                <w:sz w:val="22"/>
                <w:highlight w:val="yellow"/>
              </w:rPr>
              <w:t>0</w:t>
            </w:r>
            <w:r>
              <w:rPr>
                <w:rFonts w:cstheme="minorHAnsi"/>
                <w:sz w:val="22"/>
                <w:highlight w:val="yellow"/>
              </w:rPr>
              <w:t>.9 vs. 2.2</w:t>
            </w:r>
          </w:p>
        </w:tc>
        <w:tc>
          <w:tcPr>
            <w:tcW w:w="1984" w:type="dxa"/>
          </w:tcPr>
          <w:p w14:paraId="6498BDB7" w14:textId="497EE5B1" w:rsidR="002A5F4E" w:rsidRPr="00F63993" w:rsidRDefault="002A5F4E" w:rsidP="002A5F4E">
            <w:pPr>
              <w:rPr>
                <w:rFonts w:cstheme="minorHAnsi"/>
                <w:sz w:val="22"/>
                <w:highlight w:val="yellow"/>
              </w:rPr>
            </w:pPr>
            <w:r w:rsidRPr="00F63993">
              <w:rPr>
                <w:rFonts w:cstheme="minorHAnsi"/>
                <w:sz w:val="22"/>
                <w:highlight w:val="yellow"/>
              </w:rPr>
              <w:t>stage 5D (PD)</w:t>
            </w:r>
          </w:p>
        </w:tc>
        <w:tc>
          <w:tcPr>
            <w:tcW w:w="1876" w:type="dxa"/>
          </w:tcPr>
          <w:p w14:paraId="52B2FB9B" w14:textId="243E8933" w:rsidR="002A5F4E" w:rsidRPr="00F63993" w:rsidRDefault="002A5F4E" w:rsidP="002A5F4E">
            <w:pPr>
              <w:rPr>
                <w:rFonts w:cstheme="minorHAnsi"/>
                <w:sz w:val="22"/>
                <w:highlight w:val="yellow"/>
              </w:rPr>
            </w:pPr>
            <w:r w:rsidRPr="00F63993">
              <w:rPr>
                <w:rFonts w:cstheme="minorHAnsi"/>
                <w:sz w:val="22"/>
                <w:highlight w:val="yellow"/>
              </w:rPr>
              <w:t>In-house frailty questionnaire</w:t>
            </w:r>
          </w:p>
        </w:tc>
        <w:tc>
          <w:tcPr>
            <w:tcW w:w="1060" w:type="dxa"/>
          </w:tcPr>
          <w:p w14:paraId="376B5941" w14:textId="0E223176" w:rsidR="002A5F4E" w:rsidRPr="00F63993" w:rsidRDefault="002A5F4E" w:rsidP="002A5F4E">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2C4BD454" w14:textId="50D03DBA" w:rsidR="002A5F4E" w:rsidRPr="00F63993" w:rsidRDefault="002A5F4E" w:rsidP="002A5F4E">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2A5F4E" w:rsidRPr="000D2291" w14:paraId="39768416" w14:textId="77777777" w:rsidTr="007123E5">
        <w:trPr>
          <w:trHeight w:val="721"/>
        </w:trPr>
        <w:tc>
          <w:tcPr>
            <w:tcW w:w="2154" w:type="dxa"/>
            <w:gridSpan w:val="3"/>
            <w:vMerge w:val="restart"/>
          </w:tcPr>
          <w:p w14:paraId="3B7C52D8" w14:textId="467F2ABF" w:rsidR="002A5F4E" w:rsidRPr="005475B5" w:rsidRDefault="002A5F4E" w:rsidP="002A5F4E">
            <w:pPr>
              <w:rPr>
                <w:rFonts w:cstheme="minorHAnsi"/>
                <w:b/>
                <w:sz w:val="22"/>
                <w:highlight w:val="yellow"/>
              </w:rPr>
            </w:pPr>
            <w:r>
              <w:rPr>
                <w:rFonts w:cstheme="minorHAnsi" w:hint="eastAsia"/>
                <w:b/>
                <w:sz w:val="22"/>
                <w:highlight w:val="yellow"/>
              </w:rPr>
              <w:t>C</w:t>
            </w:r>
            <w:r>
              <w:rPr>
                <w:rFonts w:cstheme="minorHAnsi"/>
                <w:b/>
                <w:sz w:val="22"/>
                <w:highlight w:val="yellow"/>
              </w:rPr>
              <w:t>are modality</w:t>
            </w:r>
          </w:p>
        </w:tc>
        <w:tc>
          <w:tcPr>
            <w:tcW w:w="2666" w:type="dxa"/>
            <w:gridSpan w:val="2"/>
          </w:tcPr>
          <w:p w14:paraId="2B82EC0E" w14:textId="243001D8" w:rsidR="002A5F4E" w:rsidRPr="005475B5" w:rsidRDefault="002A5F4E" w:rsidP="002A5F4E">
            <w:pPr>
              <w:rPr>
                <w:rFonts w:cstheme="minorHAnsi"/>
                <w:sz w:val="22"/>
                <w:highlight w:val="yellow"/>
              </w:rPr>
            </w:pPr>
            <w:r>
              <w:rPr>
                <w:rFonts w:cstheme="minorHAnsi" w:hint="eastAsia"/>
                <w:sz w:val="22"/>
                <w:highlight w:val="yellow"/>
              </w:rPr>
              <w:t>A</w:t>
            </w:r>
            <w:r>
              <w:rPr>
                <w:rFonts w:cstheme="minorHAnsi"/>
                <w:sz w:val="22"/>
                <w:highlight w:val="yellow"/>
              </w:rPr>
              <w:t>ssisted PD</w:t>
            </w:r>
          </w:p>
        </w:tc>
        <w:tc>
          <w:tcPr>
            <w:tcW w:w="2410" w:type="dxa"/>
          </w:tcPr>
          <w:p w14:paraId="58A6A8C8" w14:textId="731B5609" w:rsidR="002A5F4E" w:rsidRPr="001C429A" w:rsidRDefault="002A5F4E" w:rsidP="002A5F4E">
            <w:pPr>
              <w:rPr>
                <w:rFonts w:cstheme="minorHAnsi"/>
                <w:sz w:val="22"/>
                <w:highlight w:val="yellow"/>
              </w:rPr>
            </w:pPr>
            <w:r>
              <w:rPr>
                <w:rFonts w:cstheme="minorHAnsi"/>
                <w:sz w:val="22"/>
                <w:highlight w:val="yellow"/>
              </w:rPr>
              <w:t>38.6% vs. 0% (severe F vs. NF)</w:t>
            </w:r>
          </w:p>
        </w:tc>
        <w:tc>
          <w:tcPr>
            <w:tcW w:w="1984" w:type="dxa"/>
          </w:tcPr>
          <w:p w14:paraId="0CA5D661" w14:textId="66E36E88" w:rsidR="002A5F4E" w:rsidRPr="00F63993" w:rsidRDefault="002A5F4E" w:rsidP="002A5F4E">
            <w:pPr>
              <w:rPr>
                <w:rFonts w:cstheme="minorHAnsi"/>
                <w:sz w:val="22"/>
                <w:highlight w:val="yellow"/>
              </w:rPr>
            </w:pPr>
            <w:r w:rsidRPr="00F63993">
              <w:rPr>
                <w:rFonts w:cstheme="minorHAnsi"/>
                <w:sz w:val="22"/>
                <w:highlight w:val="yellow"/>
              </w:rPr>
              <w:t>stage 5D (PD)</w:t>
            </w:r>
          </w:p>
        </w:tc>
        <w:tc>
          <w:tcPr>
            <w:tcW w:w="1876" w:type="dxa"/>
          </w:tcPr>
          <w:p w14:paraId="511DF2EC" w14:textId="3E143B96" w:rsidR="002A5F4E" w:rsidRPr="00F63993" w:rsidRDefault="002A5F4E" w:rsidP="002A5F4E">
            <w:pPr>
              <w:rPr>
                <w:rFonts w:cstheme="minorHAnsi"/>
                <w:sz w:val="22"/>
                <w:highlight w:val="yellow"/>
              </w:rPr>
            </w:pPr>
            <w:r w:rsidRPr="00F63993">
              <w:rPr>
                <w:rFonts w:cstheme="minorHAnsi"/>
                <w:sz w:val="22"/>
                <w:highlight w:val="yellow"/>
              </w:rPr>
              <w:t>In-house frailty questionnaire</w:t>
            </w:r>
          </w:p>
        </w:tc>
        <w:tc>
          <w:tcPr>
            <w:tcW w:w="1060" w:type="dxa"/>
          </w:tcPr>
          <w:p w14:paraId="04FD1D9B" w14:textId="293EBDB7" w:rsidR="002A5F4E" w:rsidRPr="00F63993" w:rsidRDefault="002A5F4E" w:rsidP="002A5F4E">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7D657CED" w14:textId="6700CF40" w:rsidR="002A5F4E" w:rsidRPr="00F63993" w:rsidRDefault="002A5F4E" w:rsidP="002A5F4E">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2A5F4E" w:rsidRPr="000D2291" w14:paraId="54D38A81" w14:textId="77777777" w:rsidTr="007123E5">
        <w:trPr>
          <w:trHeight w:val="721"/>
        </w:trPr>
        <w:tc>
          <w:tcPr>
            <w:tcW w:w="2154" w:type="dxa"/>
            <w:gridSpan w:val="3"/>
            <w:vMerge/>
          </w:tcPr>
          <w:p w14:paraId="40DFC0AA" w14:textId="77777777" w:rsidR="002A5F4E" w:rsidRDefault="002A5F4E" w:rsidP="002A5F4E">
            <w:pPr>
              <w:rPr>
                <w:rFonts w:cstheme="minorHAnsi"/>
                <w:b/>
                <w:sz w:val="22"/>
                <w:highlight w:val="yellow"/>
              </w:rPr>
            </w:pPr>
          </w:p>
        </w:tc>
        <w:tc>
          <w:tcPr>
            <w:tcW w:w="2666" w:type="dxa"/>
            <w:gridSpan w:val="2"/>
          </w:tcPr>
          <w:p w14:paraId="62EF225B" w14:textId="5813E606" w:rsidR="002A5F4E" w:rsidRDefault="002A5F4E" w:rsidP="002A5F4E">
            <w:pPr>
              <w:rPr>
                <w:rFonts w:cstheme="minorHAnsi"/>
                <w:sz w:val="22"/>
                <w:highlight w:val="yellow"/>
              </w:rPr>
            </w:pPr>
            <w:r>
              <w:rPr>
                <w:rFonts w:cstheme="minorHAnsi" w:hint="eastAsia"/>
                <w:sz w:val="22"/>
                <w:highlight w:val="yellow"/>
              </w:rPr>
              <w:t>L</w:t>
            </w:r>
            <w:r>
              <w:rPr>
                <w:rFonts w:cstheme="minorHAnsi"/>
                <w:sz w:val="22"/>
                <w:highlight w:val="yellow"/>
              </w:rPr>
              <w:t>iving with caregivers</w:t>
            </w:r>
          </w:p>
        </w:tc>
        <w:tc>
          <w:tcPr>
            <w:tcW w:w="2410" w:type="dxa"/>
          </w:tcPr>
          <w:p w14:paraId="0B05ECC8" w14:textId="038F1E02" w:rsidR="002A5F4E" w:rsidRDefault="002A5F4E" w:rsidP="002A5F4E">
            <w:pPr>
              <w:rPr>
                <w:rFonts w:cstheme="minorHAnsi"/>
                <w:sz w:val="22"/>
                <w:highlight w:val="yellow"/>
              </w:rPr>
            </w:pPr>
            <w:r>
              <w:rPr>
                <w:rFonts w:cstheme="minorHAnsi" w:hint="eastAsia"/>
                <w:sz w:val="22"/>
                <w:highlight w:val="yellow"/>
              </w:rPr>
              <w:t>4</w:t>
            </w:r>
            <w:r>
              <w:rPr>
                <w:rFonts w:cstheme="minorHAnsi"/>
                <w:sz w:val="22"/>
                <w:highlight w:val="yellow"/>
              </w:rPr>
              <w:t>5% vs. 72%</w:t>
            </w:r>
          </w:p>
        </w:tc>
        <w:tc>
          <w:tcPr>
            <w:tcW w:w="1984" w:type="dxa"/>
          </w:tcPr>
          <w:p w14:paraId="7D596176" w14:textId="634302C4" w:rsidR="002A5F4E" w:rsidRPr="00F63993" w:rsidRDefault="002A5F4E" w:rsidP="002A5F4E">
            <w:pPr>
              <w:rPr>
                <w:rFonts w:cstheme="minorHAnsi"/>
                <w:sz w:val="22"/>
                <w:highlight w:val="yellow"/>
              </w:rPr>
            </w:pPr>
            <w:r w:rsidRPr="00BC31DA">
              <w:rPr>
                <w:rFonts w:eastAsia="DengXian" w:cstheme="minorHAnsi"/>
                <w:sz w:val="22"/>
                <w:highlight w:val="yellow"/>
                <w:lang w:eastAsia="zh-CN"/>
              </w:rPr>
              <w:t>Elderly with stages 4/5 CKD</w:t>
            </w:r>
          </w:p>
        </w:tc>
        <w:tc>
          <w:tcPr>
            <w:tcW w:w="1876" w:type="dxa"/>
          </w:tcPr>
          <w:p w14:paraId="68FCDD88" w14:textId="1CCDFD29" w:rsidR="002A5F4E" w:rsidRPr="00F63993" w:rsidRDefault="002A5F4E" w:rsidP="002A5F4E">
            <w:pPr>
              <w:rPr>
                <w:rFonts w:cstheme="minorHAnsi"/>
                <w:sz w:val="22"/>
                <w:highlight w:val="yellow"/>
              </w:rPr>
            </w:pPr>
            <w:r w:rsidRPr="00BC31DA">
              <w:rPr>
                <w:rFonts w:cstheme="minorHAnsi"/>
                <w:sz w:val="22"/>
                <w:highlight w:val="yellow"/>
              </w:rPr>
              <w:t>Groningen frailty indicator</w:t>
            </w:r>
          </w:p>
        </w:tc>
        <w:tc>
          <w:tcPr>
            <w:tcW w:w="1060" w:type="dxa"/>
          </w:tcPr>
          <w:p w14:paraId="47CB9960" w14:textId="2575CD36" w:rsidR="002A5F4E" w:rsidRPr="00F63993" w:rsidRDefault="002A5F4E" w:rsidP="002A5F4E">
            <w:pPr>
              <w:rPr>
                <w:rFonts w:cstheme="minorHAnsi"/>
                <w:sz w:val="22"/>
                <w:highlight w:val="yellow"/>
              </w:rPr>
            </w:pPr>
            <w:r w:rsidRPr="00BC31DA">
              <w:rPr>
                <w:rFonts w:cstheme="minorHAnsi"/>
                <w:sz w:val="22"/>
                <w:highlight w:val="yellow"/>
              </w:rPr>
              <w:t>65</w:t>
            </w:r>
          </w:p>
        </w:tc>
        <w:tc>
          <w:tcPr>
            <w:tcW w:w="1458" w:type="dxa"/>
          </w:tcPr>
          <w:p w14:paraId="68C7D216" w14:textId="334E56C0" w:rsidR="002A5F4E" w:rsidRPr="00283730" w:rsidRDefault="002A5F4E" w:rsidP="002A5F4E">
            <w:pPr>
              <w:rPr>
                <w:rFonts w:cstheme="minorHAnsi"/>
                <w:sz w:val="22"/>
                <w:highlight w:val="yellow"/>
              </w:rPr>
            </w:pPr>
            <w:r w:rsidRPr="00BC31DA">
              <w:rPr>
                <w:rFonts w:cstheme="minorHAnsi"/>
                <w:sz w:val="22"/>
                <w:highlight w:val="yellow"/>
                <w:lang w:eastAsia="ko-KR"/>
              </w:rPr>
              <w:fldChar w:fldCharType="begin" w:fldLock="1"/>
            </w:r>
            <w:r w:rsidRPr="00BC31DA">
              <w:rPr>
                <w:rFonts w:cstheme="minorHAnsi"/>
                <w:sz w:val="22"/>
                <w:highlight w:val="yellow"/>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BC31DA">
              <w:rPr>
                <w:rFonts w:cstheme="minorHAnsi"/>
                <w:sz w:val="22"/>
                <w:highlight w:val="yellow"/>
                <w:lang w:eastAsia="ko-KR"/>
              </w:rPr>
              <w:fldChar w:fldCharType="separate"/>
            </w:r>
            <w:r w:rsidRPr="00BC31DA">
              <w:rPr>
                <w:rFonts w:cstheme="minorHAnsi"/>
                <w:noProof/>
                <w:sz w:val="22"/>
                <w:highlight w:val="yellow"/>
                <w:vertAlign w:val="superscript"/>
                <w:lang w:eastAsia="ko-KR"/>
              </w:rPr>
              <w:t>19</w:t>
            </w:r>
            <w:r w:rsidRPr="00BC31DA">
              <w:rPr>
                <w:rFonts w:cstheme="minorHAnsi"/>
                <w:sz w:val="22"/>
                <w:highlight w:val="yellow"/>
                <w:lang w:eastAsia="ko-KR"/>
              </w:rPr>
              <w:fldChar w:fldCharType="end"/>
            </w:r>
            <w:r w:rsidRPr="00BC31DA">
              <w:rPr>
                <w:rFonts w:cstheme="minorHAnsi"/>
                <w:sz w:val="22"/>
                <w:highlight w:val="yellow"/>
                <w:lang w:eastAsia="ko-KR"/>
              </w:rPr>
              <w:t xml:space="preserve"> Ren Fail</w:t>
            </w:r>
          </w:p>
        </w:tc>
      </w:tr>
      <w:tr w:rsidR="002A5F4E" w:rsidRPr="000D2291" w14:paraId="24ED9171" w14:textId="77777777" w:rsidTr="00BD488B">
        <w:trPr>
          <w:trHeight w:val="846"/>
        </w:trPr>
        <w:tc>
          <w:tcPr>
            <w:tcW w:w="2154" w:type="dxa"/>
            <w:gridSpan w:val="3"/>
            <w:vMerge/>
          </w:tcPr>
          <w:p w14:paraId="7490E19D" w14:textId="77777777" w:rsidR="002A5F4E" w:rsidRDefault="002A5F4E" w:rsidP="002A5F4E">
            <w:pPr>
              <w:rPr>
                <w:rFonts w:cstheme="minorHAnsi"/>
                <w:b/>
                <w:sz w:val="22"/>
                <w:highlight w:val="yellow"/>
              </w:rPr>
            </w:pPr>
          </w:p>
        </w:tc>
        <w:tc>
          <w:tcPr>
            <w:tcW w:w="2666" w:type="dxa"/>
            <w:gridSpan w:val="2"/>
          </w:tcPr>
          <w:p w14:paraId="752C30D4" w14:textId="4983FE3D" w:rsidR="002A5F4E" w:rsidRDefault="002A5F4E" w:rsidP="002A5F4E">
            <w:pPr>
              <w:rPr>
                <w:rFonts w:cstheme="minorHAnsi"/>
                <w:sz w:val="22"/>
                <w:highlight w:val="yellow"/>
              </w:rPr>
            </w:pPr>
            <w:r>
              <w:rPr>
                <w:rFonts w:cstheme="minorHAnsi"/>
                <w:sz w:val="22"/>
                <w:highlight w:val="yellow"/>
              </w:rPr>
              <w:t>Renal conservative care</w:t>
            </w:r>
          </w:p>
        </w:tc>
        <w:tc>
          <w:tcPr>
            <w:tcW w:w="2410" w:type="dxa"/>
          </w:tcPr>
          <w:p w14:paraId="3B5A2B54" w14:textId="53F6D388" w:rsidR="002A5F4E" w:rsidRDefault="002A5F4E" w:rsidP="002A5F4E">
            <w:pPr>
              <w:rPr>
                <w:rFonts w:cstheme="minorHAnsi"/>
                <w:sz w:val="22"/>
                <w:highlight w:val="yellow"/>
              </w:rPr>
            </w:pPr>
            <w:r>
              <w:rPr>
                <w:rFonts w:cstheme="minorHAnsi" w:hint="eastAsia"/>
                <w:sz w:val="22"/>
                <w:highlight w:val="yellow"/>
              </w:rPr>
              <w:t>4</w:t>
            </w:r>
            <w:r>
              <w:rPr>
                <w:rFonts w:cstheme="minorHAnsi"/>
                <w:sz w:val="22"/>
                <w:highlight w:val="yellow"/>
              </w:rPr>
              <w:t>5% vs. 2%</w:t>
            </w:r>
          </w:p>
        </w:tc>
        <w:tc>
          <w:tcPr>
            <w:tcW w:w="1984" w:type="dxa"/>
          </w:tcPr>
          <w:p w14:paraId="0D3D082A" w14:textId="16C603AD" w:rsidR="002A5F4E" w:rsidRPr="00F63993" w:rsidRDefault="002A5F4E" w:rsidP="002A5F4E">
            <w:pPr>
              <w:rPr>
                <w:rFonts w:cstheme="minorHAnsi"/>
                <w:sz w:val="22"/>
                <w:highlight w:val="yellow"/>
              </w:rPr>
            </w:pPr>
            <w:r w:rsidRPr="00BC31DA">
              <w:rPr>
                <w:rFonts w:eastAsia="DengXian" w:cstheme="minorHAnsi"/>
                <w:sz w:val="22"/>
                <w:highlight w:val="yellow"/>
                <w:lang w:eastAsia="zh-CN"/>
              </w:rPr>
              <w:t>Elderly with stages 4/5 CKD</w:t>
            </w:r>
          </w:p>
        </w:tc>
        <w:tc>
          <w:tcPr>
            <w:tcW w:w="1876" w:type="dxa"/>
          </w:tcPr>
          <w:p w14:paraId="796EF424" w14:textId="4587D1B3" w:rsidR="002A5F4E" w:rsidRPr="00F63993" w:rsidRDefault="002A5F4E" w:rsidP="002A5F4E">
            <w:pPr>
              <w:rPr>
                <w:rFonts w:cstheme="minorHAnsi"/>
                <w:sz w:val="22"/>
                <w:highlight w:val="yellow"/>
              </w:rPr>
            </w:pPr>
            <w:r w:rsidRPr="00BC31DA">
              <w:rPr>
                <w:rFonts w:cstheme="minorHAnsi"/>
                <w:sz w:val="22"/>
                <w:highlight w:val="yellow"/>
              </w:rPr>
              <w:t>Groningen frailty indicator</w:t>
            </w:r>
          </w:p>
        </w:tc>
        <w:tc>
          <w:tcPr>
            <w:tcW w:w="1060" w:type="dxa"/>
          </w:tcPr>
          <w:p w14:paraId="309914D2" w14:textId="06848F4E" w:rsidR="002A5F4E" w:rsidRPr="00F63993" w:rsidRDefault="002A5F4E" w:rsidP="002A5F4E">
            <w:pPr>
              <w:rPr>
                <w:rFonts w:cstheme="minorHAnsi"/>
                <w:sz w:val="22"/>
                <w:highlight w:val="yellow"/>
              </w:rPr>
            </w:pPr>
            <w:r w:rsidRPr="00BC31DA">
              <w:rPr>
                <w:rFonts w:cstheme="minorHAnsi"/>
                <w:sz w:val="22"/>
                <w:highlight w:val="yellow"/>
              </w:rPr>
              <w:t>65</w:t>
            </w:r>
          </w:p>
        </w:tc>
        <w:tc>
          <w:tcPr>
            <w:tcW w:w="1458" w:type="dxa"/>
          </w:tcPr>
          <w:p w14:paraId="7BC08CFC" w14:textId="267A5D8F" w:rsidR="002A5F4E" w:rsidRPr="00283730" w:rsidRDefault="002A5F4E" w:rsidP="002A5F4E">
            <w:pPr>
              <w:rPr>
                <w:rFonts w:cstheme="minorHAnsi"/>
                <w:sz w:val="22"/>
                <w:highlight w:val="yellow"/>
              </w:rPr>
            </w:pPr>
            <w:r w:rsidRPr="00BC31DA">
              <w:rPr>
                <w:rFonts w:cstheme="minorHAnsi"/>
                <w:sz w:val="22"/>
                <w:highlight w:val="yellow"/>
                <w:lang w:eastAsia="ko-KR"/>
              </w:rPr>
              <w:fldChar w:fldCharType="begin" w:fldLock="1"/>
            </w:r>
            <w:r w:rsidRPr="00BC31DA">
              <w:rPr>
                <w:rFonts w:cstheme="minorHAnsi"/>
                <w:sz w:val="22"/>
                <w:highlight w:val="yellow"/>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BC31DA">
              <w:rPr>
                <w:rFonts w:cstheme="minorHAnsi"/>
                <w:sz w:val="22"/>
                <w:highlight w:val="yellow"/>
                <w:lang w:eastAsia="ko-KR"/>
              </w:rPr>
              <w:fldChar w:fldCharType="separate"/>
            </w:r>
            <w:r w:rsidRPr="00BC31DA">
              <w:rPr>
                <w:rFonts w:cstheme="minorHAnsi"/>
                <w:noProof/>
                <w:sz w:val="22"/>
                <w:highlight w:val="yellow"/>
                <w:vertAlign w:val="superscript"/>
                <w:lang w:eastAsia="ko-KR"/>
              </w:rPr>
              <w:t>19</w:t>
            </w:r>
            <w:r w:rsidRPr="00BC31DA">
              <w:rPr>
                <w:rFonts w:cstheme="minorHAnsi"/>
                <w:sz w:val="22"/>
                <w:highlight w:val="yellow"/>
                <w:lang w:eastAsia="ko-KR"/>
              </w:rPr>
              <w:fldChar w:fldCharType="end"/>
            </w:r>
            <w:r w:rsidRPr="00BC31DA">
              <w:rPr>
                <w:rFonts w:cstheme="minorHAnsi"/>
                <w:sz w:val="22"/>
                <w:highlight w:val="yellow"/>
                <w:lang w:eastAsia="ko-KR"/>
              </w:rPr>
              <w:t xml:space="preserve"> Ren Fail</w:t>
            </w:r>
          </w:p>
        </w:tc>
      </w:tr>
      <w:tr w:rsidR="002A5F4E" w:rsidRPr="000D2291" w14:paraId="09734101" w14:textId="77777777" w:rsidTr="00EF40E4">
        <w:trPr>
          <w:trHeight w:val="781"/>
        </w:trPr>
        <w:tc>
          <w:tcPr>
            <w:tcW w:w="2154" w:type="dxa"/>
            <w:gridSpan w:val="3"/>
            <w:vMerge w:val="restart"/>
          </w:tcPr>
          <w:p w14:paraId="645E0C7B" w14:textId="5C367267" w:rsidR="002A5F4E" w:rsidRPr="00902AE8" w:rsidRDefault="002A5F4E" w:rsidP="002A5F4E">
            <w:pPr>
              <w:rPr>
                <w:rFonts w:cstheme="minorHAnsi"/>
                <w:b/>
                <w:sz w:val="22"/>
                <w:highlight w:val="yellow"/>
              </w:rPr>
            </w:pPr>
            <w:r w:rsidRPr="00902AE8">
              <w:rPr>
                <w:rFonts w:cstheme="minorHAnsi"/>
                <w:b/>
                <w:sz w:val="22"/>
                <w:highlight w:val="yellow"/>
              </w:rPr>
              <w:t xml:space="preserve">Dialysis </w:t>
            </w:r>
            <w:r>
              <w:rPr>
                <w:rFonts w:cstheme="minorHAnsi"/>
                <w:b/>
                <w:sz w:val="22"/>
                <w:highlight w:val="yellow"/>
              </w:rPr>
              <w:t>related parameters</w:t>
            </w:r>
          </w:p>
        </w:tc>
        <w:tc>
          <w:tcPr>
            <w:tcW w:w="2666" w:type="dxa"/>
            <w:gridSpan w:val="2"/>
            <w:vMerge w:val="restart"/>
          </w:tcPr>
          <w:p w14:paraId="0711C74B" w14:textId="1F4EC38D" w:rsidR="002A5F4E" w:rsidRPr="005475B5" w:rsidRDefault="002A5F4E" w:rsidP="002A5F4E">
            <w:pPr>
              <w:rPr>
                <w:rFonts w:cstheme="minorHAnsi"/>
                <w:sz w:val="22"/>
                <w:highlight w:val="yellow"/>
              </w:rPr>
            </w:pPr>
            <w:r w:rsidRPr="00C11433">
              <w:rPr>
                <w:rFonts w:cstheme="minorHAnsi"/>
                <w:sz w:val="22"/>
                <w:highlight w:val="yellow"/>
              </w:rPr>
              <w:t xml:space="preserve">Kt/V </w:t>
            </w:r>
          </w:p>
        </w:tc>
        <w:tc>
          <w:tcPr>
            <w:tcW w:w="2410" w:type="dxa"/>
          </w:tcPr>
          <w:p w14:paraId="50173E58" w14:textId="0C92B5CC" w:rsidR="002A5F4E" w:rsidRPr="001C429A" w:rsidRDefault="002A5F4E" w:rsidP="002A5F4E">
            <w:pPr>
              <w:rPr>
                <w:rFonts w:cstheme="minorHAnsi"/>
                <w:sz w:val="22"/>
                <w:highlight w:val="yellow"/>
              </w:rPr>
            </w:pPr>
            <w:r>
              <w:rPr>
                <w:rFonts w:cstheme="minorHAnsi"/>
                <w:sz w:val="22"/>
                <w:highlight w:val="yellow"/>
              </w:rPr>
              <w:t>1.69 vs. 1.55 (moderate/severe vs. NF/mild)</w:t>
            </w:r>
          </w:p>
        </w:tc>
        <w:tc>
          <w:tcPr>
            <w:tcW w:w="1984" w:type="dxa"/>
          </w:tcPr>
          <w:p w14:paraId="26BF955B" w14:textId="387A8CDE" w:rsidR="002A5F4E" w:rsidRPr="00F63993" w:rsidRDefault="002A5F4E" w:rsidP="002A5F4E">
            <w:pPr>
              <w:rPr>
                <w:rFonts w:cstheme="minorHAnsi"/>
                <w:sz w:val="22"/>
                <w:highlight w:val="yellow"/>
              </w:rPr>
            </w:pPr>
            <w:r w:rsidRPr="003F06A1">
              <w:rPr>
                <w:rFonts w:cstheme="minorHAnsi"/>
                <w:sz w:val="22"/>
                <w:highlight w:val="yellow"/>
              </w:rPr>
              <w:t>stage 5D (HD)</w:t>
            </w:r>
          </w:p>
        </w:tc>
        <w:tc>
          <w:tcPr>
            <w:tcW w:w="1876" w:type="dxa"/>
          </w:tcPr>
          <w:p w14:paraId="1ED1804E" w14:textId="507AE50F" w:rsidR="002A5F4E" w:rsidRPr="00F63993" w:rsidRDefault="002A5F4E" w:rsidP="002A5F4E">
            <w:pPr>
              <w:rPr>
                <w:rFonts w:cstheme="minorHAnsi"/>
                <w:sz w:val="22"/>
                <w:highlight w:val="yellow"/>
              </w:rPr>
            </w:pPr>
            <w:r w:rsidRPr="003F06A1">
              <w:rPr>
                <w:rFonts w:cstheme="minorHAnsi"/>
                <w:sz w:val="22"/>
                <w:highlight w:val="yellow"/>
              </w:rPr>
              <w:t>FRAIL scale</w:t>
            </w:r>
          </w:p>
        </w:tc>
        <w:tc>
          <w:tcPr>
            <w:tcW w:w="1060" w:type="dxa"/>
          </w:tcPr>
          <w:p w14:paraId="6633E54F" w14:textId="15B24412" w:rsidR="002A5F4E" w:rsidRPr="00F63993" w:rsidRDefault="002A5F4E" w:rsidP="002A5F4E">
            <w:pPr>
              <w:rPr>
                <w:rFonts w:cstheme="minorHAnsi"/>
                <w:sz w:val="22"/>
                <w:highlight w:val="yellow"/>
              </w:rPr>
            </w:pPr>
            <w:r w:rsidRPr="003F06A1">
              <w:rPr>
                <w:rFonts w:cstheme="minorHAnsi"/>
                <w:sz w:val="22"/>
                <w:highlight w:val="yellow"/>
              </w:rPr>
              <w:t>46</w:t>
            </w:r>
          </w:p>
        </w:tc>
        <w:tc>
          <w:tcPr>
            <w:tcW w:w="1458" w:type="dxa"/>
          </w:tcPr>
          <w:p w14:paraId="6FF0F1A5" w14:textId="694E5BBF" w:rsidR="002A5F4E" w:rsidRPr="00F63993" w:rsidRDefault="002A5F4E" w:rsidP="002A5F4E">
            <w:pPr>
              <w:rPr>
                <w:rFonts w:cstheme="minorHAnsi"/>
                <w:sz w:val="22"/>
                <w:highlight w:val="yellow"/>
              </w:rPr>
            </w:pPr>
            <w:r w:rsidRPr="003F06A1">
              <w:rPr>
                <w:rFonts w:cstheme="minorHAnsi"/>
                <w:sz w:val="22"/>
                <w:highlight w:val="yellow"/>
              </w:rPr>
              <w:fldChar w:fldCharType="begin" w:fldLock="1"/>
            </w:r>
            <w:r w:rsidRPr="003F06A1">
              <w:rPr>
                <w:rFonts w:cstheme="minorHAnsi"/>
                <w:sz w:val="22"/>
                <w:highlight w:val="yellow"/>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3F06A1">
              <w:rPr>
                <w:rFonts w:cstheme="minorHAnsi" w:hint="eastAsia"/>
                <w:sz w:val="22"/>
                <w:highlight w:val="yellow"/>
              </w:rPr>
              <w:instrText>n","non-dropping-particle":"","parse-names":false,"suffix":""}],"container-title":"BMC Geriatrics","id":"ITEM-1","issue":"1","issued":{"date-parts":[["2017","12","2"]]},"note":"</w:instrText>
            </w:r>
            <w:r w:rsidRPr="003F06A1">
              <w:rPr>
                <w:rFonts w:cstheme="minorHAnsi" w:hint="eastAsia"/>
                <w:sz w:val="22"/>
                <w:highlight w:val="yellow"/>
              </w:rPr>
              <w:instrText>這篇沒有提到</w:instrText>
            </w:r>
            <w:r w:rsidRPr="003F06A1">
              <w:rPr>
                <w:rFonts w:cstheme="minorHAnsi" w:hint="eastAsia"/>
                <w:sz w:val="22"/>
                <w:highlight w:val="yellow"/>
              </w:rPr>
              <w:instrText>Kt/V</w:instrText>
            </w:r>
            <w:r w:rsidRPr="003F06A1">
              <w:rPr>
                <w:rFonts w:cstheme="minorHAnsi" w:hint="eastAsia"/>
                <w:sz w:val="22"/>
                <w:highlight w:val="yellow"/>
              </w:rPr>
              <w:instrText>如何被</w:instrText>
            </w:r>
            <w:r w:rsidRPr="003F06A1">
              <w:rPr>
                <w:rFonts w:cstheme="minorHAnsi" w:hint="eastAsia"/>
                <w:sz w:val="22"/>
                <w:highlight w:val="yellow"/>
              </w:rPr>
              <w:instrText>frailty</w:instrText>
            </w:r>
            <w:r w:rsidRPr="003F06A1">
              <w:rPr>
                <w:rFonts w:cstheme="minorHAnsi" w:hint="eastAsia"/>
                <w:sz w:val="22"/>
                <w:highlight w:val="yellow"/>
              </w:rPr>
              <w:instrText>影響，是受試者</w:instrText>
            </w:r>
            <w:r w:rsidRPr="003F06A1">
              <w:rPr>
                <w:rFonts w:cstheme="minorHAnsi" w:hint="eastAsia"/>
                <w:sz w:val="22"/>
                <w:highlight w:val="yellow"/>
              </w:rPr>
              <w:instrText>baseline test</w:instrText>
            </w:r>
            <w:r w:rsidRPr="003F06A1">
              <w:rPr>
                <w:rFonts w:cstheme="minorHAnsi" w:hint="eastAsia"/>
                <w:sz w:val="22"/>
                <w:highlight w:val="yellow"/>
              </w:rPr>
              <w:instrText>的時候測的。</w:instrText>
            </w:r>
            <w:r w:rsidRPr="003F06A1">
              <w:rPr>
                <w:rFonts w:cstheme="minorHAnsi" w:hint="eastAsia"/>
                <w:sz w:val="22"/>
                <w:highlight w:val="yellow"/>
              </w:rPr>
              <w:instrText>(moderately to severely frail pa</w:instrText>
            </w:r>
            <w:r w:rsidRPr="003F06A1">
              <w:rPr>
                <w:rFonts w:cstheme="minorHAnsi"/>
                <w:sz w:val="22"/>
                <w:highlight w:val="yellow"/>
              </w:rPr>
              <w:instrText>tients have higher dialysis clearace rates)\n</w:instrText>
            </w:r>
            <w:r w:rsidRPr="003F06A1">
              <w:rPr>
                <w:rFonts w:cstheme="minorHAnsi" w:hint="eastAsia"/>
                <w:sz w:val="22"/>
                <w:highlight w:val="yellow"/>
              </w:rPr>
              <w:instrText>家德老師只有討論</w:instrText>
            </w:r>
            <w:r w:rsidRPr="003F06A1">
              <w:rPr>
                <w:rFonts w:cstheme="minorHAnsi"/>
                <w:sz w:val="22"/>
                <w:highlight w:val="yellow"/>
              </w:rPr>
              <w:instrText>frailty in ESRD</w:instrText>
            </w:r>
            <w:r w:rsidRPr="003F06A1">
              <w:rPr>
                <w:rFonts w:cstheme="minorHAnsi" w:hint="eastAsia"/>
                <w:sz w:val="22"/>
                <w:highlight w:val="yellow"/>
              </w:rPr>
              <w:instrText>如何影響</w:instrText>
            </w:r>
            <w:r w:rsidRPr="003F06A1">
              <w:rPr>
                <w:rFonts w:cstheme="minorHAnsi"/>
                <w:sz w:val="22"/>
                <w:highlight w:val="yellow"/>
              </w:rPr>
              <w:instrText>EEG</w:instrText>
            </w:r>
            <w:r w:rsidRPr="003F06A1">
              <w:rPr>
                <w:rFonts w:cstheme="minorHAnsi" w:hint="eastAsia"/>
                <w:sz w:val="22"/>
                <w:highlight w:val="yellow"/>
              </w:rPr>
              <w:instrText>所测得的</w:instrText>
            </w:r>
            <w:r w:rsidRPr="003F06A1">
              <w:rPr>
                <w:rFonts w:cstheme="minorHAnsi"/>
                <w:sz w:val="22"/>
                <w:highlight w:val="yellow"/>
              </w:rPr>
              <w:instrText>DAR</w:instrText>
            </w:r>
            <w:r w:rsidRPr="003F06A1">
              <w:rPr>
                <w:rFonts w:cstheme="minorHAnsi" w:hint="eastAsia"/>
                <w:sz w:val="22"/>
                <w:highlight w:val="yellow"/>
              </w:rPr>
              <w:instrText>以及</w:instrText>
            </w:r>
            <w:r w:rsidRPr="003F06A1">
              <w:rPr>
                <w:rFonts w:cstheme="minorHAnsi"/>
                <w:sz w:val="22"/>
                <w:highlight w:val="yellow"/>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3F06A1">
              <w:rPr>
                <w:rFonts w:cstheme="minorHAnsi"/>
                <w:sz w:val="22"/>
                <w:highlight w:val="yellow"/>
              </w:rPr>
              <w:fldChar w:fldCharType="separate"/>
            </w:r>
            <w:r w:rsidRPr="003F06A1">
              <w:rPr>
                <w:rFonts w:cstheme="minorHAnsi"/>
                <w:noProof/>
                <w:sz w:val="22"/>
                <w:highlight w:val="yellow"/>
                <w:vertAlign w:val="superscript"/>
                <w:lang w:eastAsia="ko-KR"/>
              </w:rPr>
              <w:t>16</w:t>
            </w:r>
            <w:r w:rsidRPr="003F06A1">
              <w:rPr>
                <w:rFonts w:cstheme="minorHAnsi"/>
                <w:sz w:val="22"/>
                <w:highlight w:val="yellow"/>
              </w:rPr>
              <w:fldChar w:fldCharType="end"/>
            </w:r>
            <w:r w:rsidRPr="003F06A1">
              <w:rPr>
                <w:rFonts w:cstheme="minorHAnsi"/>
                <w:sz w:val="22"/>
                <w:highlight w:val="yellow"/>
              </w:rPr>
              <w:t xml:space="preserve"> 2017 BMCG</w:t>
            </w:r>
          </w:p>
        </w:tc>
      </w:tr>
      <w:tr w:rsidR="002A5F4E" w:rsidRPr="000D2291" w14:paraId="1B7CCA24" w14:textId="77777777" w:rsidTr="00EF40E4">
        <w:trPr>
          <w:trHeight w:val="781"/>
        </w:trPr>
        <w:tc>
          <w:tcPr>
            <w:tcW w:w="2154" w:type="dxa"/>
            <w:gridSpan w:val="3"/>
            <w:vMerge/>
          </w:tcPr>
          <w:p w14:paraId="387CBFCF" w14:textId="77777777" w:rsidR="002A5F4E" w:rsidRPr="00902AE8" w:rsidRDefault="002A5F4E" w:rsidP="002A5F4E">
            <w:pPr>
              <w:rPr>
                <w:rFonts w:cstheme="minorHAnsi"/>
                <w:b/>
                <w:sz w:val="22"/>
                <w:highlight w:val="yellow"/>
              </w:rPr>
            </w:pPr>
          </w:p>
        </w:tc>
        <w:tc>
          <w:tcPr>
            <w:tcW w:w="2666" w:type="dxa"/>
            <w:gridSpan w:val="2"/>
            <w:vMerge/>
          </w:tcPr>
          <w:p w14:paraId="24D731DB" w14:textId="77777777" w:rsidR="002A5F4E" w:rsidRPr="00C11433" w:rsidRDefault="002A5F4E" w:rsidP="002A5F4E">
            <w:pPr>
              <w:rPr>
                <w:rFonts w:cstheme="minorHAnsi"/>
                <w:sz w:val="22"/>
                <w:highlight w:val="yellow"/>
              </w:rPr>
            </w:pPr>
          </w:p>
        </w:tc>
        <w:tc>
          <w:tcPr>
            <w:tcW w:w="2410" w:type="dxa"/>
          </w:tcPr>
          <w:p w14:paraId="6EA0673D" w14:textId="75BFB6A5" w:rsidR="002A5F4E" w:rsidRDefault="002A5F4E" w:rsidP="002A5F4E">
            <w:pPr>
              <w:rPr>
                <w:rFonts w:cstheme="minorHAnsi"/>
                <w:sz w:val="22"/>
                <w:highlight w:val="yellow"/>
              </w:rPr>
            </w:pPr>
            <w:r>
              <w:rPr>
                <w:rFonts w:cstheme="minorHAnsi" w:hint="eastAsia"/>
                <w:sz w:val="22"/>
                <w:highlight w:val="yellow"/>
              </w:rPr>
              <w:t>1</w:t>
            </w:r>
            <w:r>
              <w:rPr>
                <w:rFonts w:cstheme="minorHAnsi"/>
                <w:sz w:val="22"/>
                <w:highlight w:val="yellow"/>
              </w:rPr>
              <w:t>.44 vs. 1.58</w:t>
            </w:r>
          </w:p>
        </w:tc>
        <w:tc>
          <w:tcPr>
            <w:tcW w:w="1984" w:type="dxa"/>
          </w:tcPr>
          <w:p w14:paraId="1AA57058" w14:textId="4C820714" w:rsidR="002A5F4E" w:rsidRPr="003F06A1" w:rsidRDefault="002A5F4E" w:rsidP="002A5F4E">
            <w:pPr>
              <w:rPr>
                <w:rFonts w:cstheme="minorHAnsi"/>
                <w:sz w:val="22"/>
                <w:highlight w:val="yellow"/>
              </w:rPr>
            </w:pPr>
            <w:r>
              <w:rPr>
                <w:sz w:val="22"/>
                <w:highlight w:val="yellow"/>
              </w:rPr>
              <w:t>stage 5D (HD)</w:t>
            </w:r>
          </w:p>
        </w:tc>
        <w:tc>
          <w:tcPr>
            <w:tcW w:w="1876" w:type="dxa"/>
          </w:tcPr>
          <w:p w14:paraId="57D3AA12" w14:textId="33565951" w:rsidR="002A5F4E" w:rsidRPr="003F06A1" w:rsidRDefault="002A5F4E" w:rsidP="002A5F4E">
            <w:pPr>
              <w:rPr>
                <w:rFonts w:cstheme="minorHAnsi"/>
                <w:sz w:val="22"/>
                <w:highlight w:val="yellow"/>
              </w:rPr>
            </w:pPr>
            <w:r>
              <w:rPr>
                <w:rFonts w:hint="eastAsia"/>
                <w:sz w:val="22"/>
                <w:highlight w:val="yellow"/>
              </w:rPr>
              <w:t>F</w:t>
            </w:r>
            <w:r>
              <w:rPr>
                <w:sz w:val="22"/>
                <w:highlight w:val="yellow"/>
              </w:rPr>
              <w:t>ried Phenotypes</w:t>
            </w:r>
          </w:p>
        </w:tc>
        <w:tc>
          <w:tcPr>
            <w:tcW w:w="1060" w:type="dxa"/>
          </w:tcPr>
          <w:p w14:paraId="6E306707" w14:textId="12AD441B" w:rsidR="002A5F4E" w:rsidRPr="003F06A1" w:rsidRDefault="002A5F4E" w:rsidP="002A5F4E">
            <w:pPr>
              <w:rPr>
                <w:rFonts w:cstheme="minorHAnsi"/>
                <w:sz w:val="22"/>
                <w:highlight w:val="yellow"/>
              </w:rPr>
            </w:pPr>
            <w:r>
              <w:rPr>
                <w:rFonts w:hint="eastAsia"/>
                <w:sz w:val="22"/>
                <w:highlight w:val="yellow"/>
              </w:rPr>
              <w:t>1</w:t>
            </w:r>
            <w:r>
              <w:rPr>
                <w:sz w:val="22"/>
                <w:highlight w:val="yellow"/>
              </w:rPr>
              <w:t>51</w:t>
            </w:r>
          </w:p>
        </w:tc>
        <w:tc>
          <w:tcPr>
            <w:tcW w:w="1458" w:type="dxa"/>
          </w:tcPr>
          <w:p w14:paraId="51ED665C" w14:textId="1C1A84D2" w:rsidR="002A5F4E" w:rsidRPr="003F06A1" w:rsidRDefault="002A5F4E" w:rsidP="002A5F4E">
            <w:pPr>
              <w:rPr>
                <w:rFonts w:cstheme="minorHAnsi"/>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2A5F4E" w:rsidRPr="000D2291" w14:paraId="36950D73" w14:textId="77777777" w:rsidTr="00EF40E4">
        <w:trPr>
          <w:trHeight w:val="781"/>
        </w:trPr>
        <w:tc>
          <w:tcPr>
            <w:tcW w:w="2154" w:type="dxa"/>
            <w:gridSpan w:val="3"/>
            <w:vMerge/>
          </w:tcPr>
          <w:p w14:paraId="41696BE0" w14:textId="77777777" w:rsidR="002A5F4E" w:rsidRPr="00902AE8" w:rsidRDefault="002A5F4E" w:rsidP="002A5F4E">
            <w:pPr>
              <w:rPr>
                <w:rFonts w:cstheme="minorHAnsi"/>
                <w:b/>
                <w:sz w:val="22"/>
                <w:highlight w:val="yellow"/>
              </w:rPr>
            </w:pPr>
          </w:p>
        </w:tc>
        <w:tc>
          <w:tcPr>
            <w:tcW w:w="2666" w:type="dxa"/>
            <w:gridSpan w:val="2"/>
          </w:tcPr>
          <w:p w14:paraId="045C35C3" w14:textId="4686710F" w:rsidR="002A5F4E" w:rsidRPr="00C11433" w:rsidRDefault="002A5F4E" w:rsidP="002A5F4E">
            <w:pPr>
              <w:rPr>
                <w:rFonts w:cstheme="minorHAnsi"/>
                <w:sz w:val="22"/>
                <w:highlight w:val="yellow"/>
              </w:rPr>
            </w:pPr>
            <w:r>
              <w:rPr>
                <w:rFonts w:cstheme="minorHAnsi" w:hint="eastAsia"/>
                <w:sz w:val="22"/>
                <w:highlight w:val="yellow"/>
              </w:rPr>
              <w:t>W</w:t>
            </w:r>
            <w:r>
              <w:rPr>
                <w:rFonts w:cstheme="minorHAnsi"/>
                <w:sz w:val="22"/>
                <w:highlight w:val="yellow"/>
              </w:rPr>
              <w:t>eekly total Kt/V</w:t>
            </w:r>
          </w:p>
        </w:tc>
        <w:tc>
          <w:tcPr>
            <w:tcW w:w="2410" w:type="dxa"/>
          </w:tcPr>
          <w:p w14:paraId="608734F5" w14:textId="692F5107" w:rsidR="002A5F4E" w:rsidRDefault="002A5F4E" w:rsidP="002A5F4E">
            <w:pPr>
              <w:rPr>
                <w:rFonts w:cstheme="minorHAnsi"/>
                <w:sz w:val="22"/>
                <w:highlight w:val="yellow"/>
              </w:rPr>
            </w:pPr>
            <w:r>
              <w:rPr>
                <w:rFonts w:cstheme="minorHAnsi"/>
                <w:sz w:val="22"/>
                <w:highlight w:val="yellow"/>
              </w:rPr>
              <w:t>1.74 vs. 1.96 (severe F vs. NF)</w:t>
            </w:r>
          </w:p>
        </w:tc>
        <w:tc>
          <w:tcPr>
            <w:tcW w:w="1984" w:type="dxa"/>
          </w:tcPr>
          <w:p w14:paraId="3E0780E8" w14:textId="7E38C1D0" w:rsidR="002A5F4E" w:rsidRPr="003F06A1" w:rsidRDefault="002A5F4E" w:rsidP="002A5F4E">
            <w:pPr>
              <w:rPr>
                <w:rFonts w:cstheme="minorHAnsi"/>
                <w:sz w:val="22"/>
                <w:highlight w:val="yellow"/>
              </w:rPr>
            </w:pPr>
            <w:r w:rsidRPr="00F63993">
              <w:rPr>
                <w:rFonts w:cstheme="minorHAnsi"/>
                <w:sz w:val="22"/>
                <w:highlight w:val="yellow"/>
              </w:rPr>
              <w:t>stage 5D (PD)</w:t>
            </w:r>
          </w:p>
        </w:tc>
        <w:tc>
          <w:tcPr>
            <w:tcW w:w="1876" w:type="dxa"/>
          </w:tcPr>
          <w:p w14:paraId="40E91F52" w14:textId="627047DD" w:rsidR="002A5F4E" w:rsidRPr="003F06A1" w:rsidRDefault="002A5F4E" w:rsidP="002A5F4E">
            <w:pPr>
              <w:rPr>
                <w:rFonts w:cstheme="minorHAnsi"/>
                <w:sz w:val="22"/>
                <w:highlight w:val="yellow"/>
              </w:rPr>
            </w:pPr>
            <w:r w:rsidRPr="00F63993">
              <w:rPr>
                <w:rFonts w:cstheme="minorHAnsi"/>
                <w:sz w:val="22"/>
                <w:highlight w:val="yellow"/>
              </w:rPr>
              <w:t>In-house frailty questionnaire</w:t>
            </w:r>
          </w:p>
        </w:tc>
        <w:tc>
          <w:tcPr>
            <w:tcW w:w="1060" w:type="dxa"/>
          </w:tcPr>
          <w:p w14:paraId="4A635ADD" w14:textId="0881DA81" w:rsidR="002A5F4E" w:rsidRPr="003F06A1" w:rsidRDefault="002A5F4E" w:rsidP="002A5F4E">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60A1B476" w14:textId="78A84BF2" w:rsidR="002A5F4E" w:rsidRPr="003F06A1" w:rsidRDefault="002A5F4E" w:rsidP="002A5F4E">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2A5F4E" w:rsidRPr="000D2291" w14:paraId="33C034AB" w14:textId="77777777" w:rsidTr="00EF40E4">
        <w:trPr>
          <w:trHeight w:val="423"/>
        </w:trPr>
        <w:tc>
          <w:tcPr>
            <w:tcW w:w="2154" w:type="dxa"/>
            <w:gridSpan w:val="3"/>
            <w:vMerge/>
          </w:tcPr>
          <w:p w14:paraId="57BCCC32" w14:textId="77777777" w:rsidR="002A5F4E" w:rsidRPr="005475B5" w:rsidRDefault="002A5F4E" w:rsidP="002A5F4E">
            <w:pPr>
              <w:rPr>
                <w:rFonts w:cstheme="minorHAnsi"/>
                <w:b/>
                <w:sz w:val="22"/>
                <w:highlight w:val="yellow"/>
              </w:rPr>
            </w:pPr>
          </w:p>
        </w:tc>
        <w:tc>
          <w:tcPr>
            <w:tcW w:w="2666" w:type="dxa"/>
            <w:gridSpan w:val="2"/>
          </w:tcPr>
          <w:p w14:paraId="00F27090" w14:textId="72EA3549" w:rsidR="002A5F4E" w:rsidRPr="005475B5" w:rsidRDefault="002A5F4E" w:rsidP="002A5F4E">
            <w:pPr>
              <w:rPr>
                <w:rFonts w:cstheme="minorHAnsi"/>
                <w:sz w:val="22"/>
                <w:highlight w:val="yellow"/>
              </w:rPr>
            </w:pPr>
            <w:r w:rsidRPr="00C11433">
              <w:rPr>
                <w:rFonts w:cstheme="minorHAnsi" w:hint="eastAsia"/>
                <w:sz w:val="22"/>
                <w:highlight w:val="yellow"/>
              </w:rPr>
              <w:t>U</w:t>
            </w:r>
            <w:r w:rsidRPr="00C11433">
              <w:rPr>
                <w:rFonts w:cstheme="minorHAnsi"/>
                <w:sz w:val="22"/>
                <w:highlight w:val="yellow"/>
              </w:rPr>
              <w:t>RR</w:t>
            </w:r>
          </w:p>
        </w:tc>
        <w:tc>
          <w:tcPr>
            <w:tcW w:w="2410" w:type="dxa"/>
          </w:tcPr>
          <w:p w14:paraId="6FD4E1FB" w14:textId="22790FA4" w:rsidR="002A5F4E" w:rsidRPr="001C429A" w:rsidRDefault="002A5F4E" w:rsidP="002A5F4E">
            <w:pPr>
              <w:rPr>
                <w:rFonts w:cstheme="minorHAnsi"/>
                <w:sz w:val="22"/>
                <w:highlight w:val="yellow"/>
              </w:rPr>
            </w:pPr>
            <w:r>
              <w:rPr>
                <w:rFonts w:cstheme="minorHAnsi" w:hint="eastAsia"/>
                <w:sz w:val="22"/>
                <w:highlight w:val="yellow"/>
              </w:rPr>
              <w:t>7</w:t>
            </w:r>
            <w:r>
              <w:rPr>
                <w:rFonts w:cstheme="minorHAnsi"/>
                <w:sz w:val="22"/>
                <w:highlight w:val="yellow"/>
              </w:rPr>
              <w:t xml:space="preserve">6.2% vs. 72.5% </w:t>
            </w:r>
            <w:r>
              <w:rPr>
                <w:rFonts w:cstheme="minorHAnsi"/>
                <w:sz w:val="22"/>
                <w:highlight w:val="yellow"/>
              </w:rPr>
              <w:lastRenderedPageBreak/>
              <w:t>(moderate/severe vs. NF/mild)</w:t>
            </w:r>
          </w:p>
        </w:tc>
        <w:tc>
          <w:tcPr>
            <w:tcW w:w="1984" w:type="dxa"/>
          </w:tcPr>
          <w:p w14:paraId="54EE57B0" w14:textId="42A3B1D8" w:rsidR="002A5F4E" w:rsidRPr="00F63993" w:rsidRDefault="002A5F4E" w:rsidP="002A5F4E">
            <w:pPr>
              <w:rPr>
                <w:rFonts w:cstheme="minorHAnsi"/>
                <w:sz w:val="22"/>
                <w:highlight w:val="yellow"/>
              </w:rPr>
            </w:pPr>
            <w:r w:rsidRPr="003F06A1">
              <w:rPr>
                <w:rFonts w:cstheme="minorHAnsi"/>
                <w:sz w:val="22"/>
                <w:highlight w:val="yellow"/>
              </w:rPr>
              <w:lastRenderedPageBreak/>
              <w:t>stage 5D (HD)</w:t>
            </w:r>
          </w:p>
        </w:tc>
        <w:tc>
          <w:tcPr>
            <w:tcW w:w="1876" w:type="dxa"/>
          </w:tcPr>
          <w:p w14:paraId="56A6E9E8" w14:textId="1CEA8203" w:rsidR="002A5F4E" w:rsidRPr="00F63993" w:rsidRDefault="002A5F4E" w:rsidP="002A5F4E">
            <w:pPr>
              <w:rPr>
                <w:rFonts w:cstheme="minorHAnsi"/>
                <w:sz w:val="22"/>
                <w:highlight w:val="yellow"/>
              </w:rPr>
            </w:pPr>
            <w:r w:rsidRPr="003F06A1">
              <w:rPr>
                <w:rFonts w:cstheme="minorHAnsi"/>
                <w:sz w:val="22"/>
                <w:highlight w:val="yellow"/>
              </w:rPr>
              <w:t>FRAIL scale</w:t>
            </w:r>
          </w:p>
        </w:tc>
        <w:tc>
          <w:tcPr>
            <w:tcW w:w="1060" w:type="dxa"/>
          </w:tcPr>
          <w:p w14:paraId="5C68437E" w14:textId="6B8A7F0F" w:rsidR="002A5F4E" w:rsidRPr="00F63993" w:rsidRDefault="002A5F4E" w:rsidP="002A5F4E">
            <w:pPr>
              <w:rPr>
                <w:rFonts w:cstheme="minorHAnsi"/>
                <w:sz w:val="22"/>
                <w:highlight w:val="yellow"/>
              </w:rPr>
            </w:pPr>
            <w:r w:rsidRPr="003F06A1">
              <w:rPr>
                <w:rFonts w:cstheme="minorHAnsi"/>
                <w:sz w:val="22"/>
                <w:highlight w:val="yellow"/>
              </w:rPr>
              <w:t>46</w:t>
            </w:r>
          </w:p>
        </w:tc>
        <w:tc>
          <w:tcPr>
            <w:tcW w:w="1458" w:type="dxa"/>
          </w:tcPr>
          <w:p w14:paraId="26F22D4A" w14:textId="3B3957B6" w:rsidR="002A5F4E" w:rsidRPr="00F63993" w:rsidRDefault="002A5F4E" w:rsidP="002A5F4E">
            <w:pPr>
              <w:rPr>
                <w:rFonts w:cstheme="minorHAnsi"/>
                <w:sz w:val="22"/>
                <w:highlight w:val="yellow"/>
              </w:rPr>
            </w:pPr>
            <w:r w:rsidRPr="003F06A1">
              <w:rPr>
                <w:rFonts w:cstheme="minorHAnsi"/>
                <w:sz w:val="22"/>
                <w:highlight w:val="yellow"/>
              </w:rPr>
              <w:fldChar w:fldCharType="begin" w:fldLock="1"/>
            </w:r>
            <w:r w:rsidRPr="003F06A1">
              <w:rPr>
                <w:rFonts w:cstheme="minorHAnsi"/>
                <w:sz w:val="22"/>
                <w:highlight w:val="yellow"/>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3F06A1">
              <w:rPr>
                <w:rFonts w:cstheme="minorHAnsi" w:hint="eastAsia"/>
                <w:sz w:val="22"/>
                <w:highlight w:val="yellow"/>
              </w:rPr>
              <w:instrText>n","non-dropping-particle":"","parse-names":false,"suffix":""}],"container-title":"BMC Geriatrics","id":"ITEM-1","issue":"1","issued":{"date-parts":[["2017","12","2"]]},"note":"</w:instrText>
            </w:r>
            <w:r w:rsidRPr="003F06A1">
              <w:rPr>
                <w:rFonts w:cstheme="minorHAnsi" w:hint="eastAsia"/>
                <w:sz w:val="22"/>
                <w:highlight w:val="yellow"/>
              </w:rPr>
              <w:instrText>這篇沒有提到</w:instrText>
            </w:r>
            <w:r w:rsidRPr="003F06A1">
              <w:rPr>
                <w:rFonts w:cstheme="minorHAnsi" w:hint="eastAsia"/>
                <w:sz w:val="22"/>
                <w:highlight w:val="yellow"/>
              </w:rPr>
              <w:instrText>Kt/V</w:instrText>
            </w:r>
            <w:r w:rsidRPr="003F06A1">
              <w:rPr>
                <w:rFonts w:cstheme="minorHAnsi" w:hint="eastAsia"/>
                <w:sz w:val="22"/>
                <w:highlight w:val="yellow"/>
              </w:rPr>
              <w:instrText>如何被</w:instrText>
            </w:r>
            <w:r w:rsidRPr="003F06A1">
              <w:rPr>
                <w:rFonts w:cstheme="minorHAnsi" w:hint="eastAsia"/>
                <w:sz w:val="22"/>
                <w:highlight w:val="yellow"/>
              </w:rPr>
              <w:instrText>frailty</w:instrText>
            </w:r>
            <w:r w:rsidRPr="003F06A1">
              <w:rPr>
                <w:rFonts w:cstheme="minorHAnsi" w:hint="eastAsia"/>
                <w:sz w:val="22"/>
                <w:highlight w:val="yellow"/>
              </w:rPr>
              <w:instrText>影響，是受試者</w:instrText>
            </w:r>
            <w:r w:rsidRPr="003F06A1">
              <w:rPr>
                <w:rFonts w:cstheme="minorHAnsi" w:hint="eastAsia"/>
                <w:sz w:val="22"/>
                <w:highlight w:val="yellow"/>
              </w:rPr>
              <w:instrText>baseline test</w:instrText>
            </w:r>
            <w:r w:rsidRPr="003F06A1">
              <w:rPr>
                <w:rFonts w:cstheme="minorHAnsi" w:hint="eastAsia"/>
                <w:sz w:val="22"/>
                <w:highlight w:val="yellow"/>
              </w:rPr>
              <w:instrText>的時候測的。</w:instrText>
            </w:r>
            <w:r w:rsidRPr="003F06A1">
              <w:rPr>
                <w:rFonts w:cstheme="minorHAnsi" w:hint="eastAsia"/>
                <w:sz w:val="22"/>
                <w:highlight w:val="yellow"/>
              </w:rPr>
              <w:instrText>(moderately to severely frail pa</w:instrText>
            </w:r>
            <w:r w:rsidRPr="003F06A1">
              <w:rPr>
                <w:rFonts w:cstheme="minorHAnsi"/>
                <w:sz w:val="22"/>
                <w:highlight w:val="yellow"/>
              </w:rPr>
              <w:instrText>tients have higher dialysis clearace rates)\n</w:instrText>
            </w:r>
            <w:r w:rsidRPr="003F06A1">
              <w:rPr>
                <w:rFonts w:cstheme="minorHAnsi" w:hint="eastAsia"/>
                <w:sz w:val="22"/>
                <w:highlight w:val="yellow"/>
              </w:rPr>
              <w:instrText>家德老師只有討論</w:instrText>
            </w:r>
            <w:r w:rsidRPr="003F06A1">
              <w:rPr>
                <w:rFonts w:cstheme="minorHAnsi"/>
                <w:sz w:val="22"/>
                <w:highlight w:val="yellow"/>
              </w:rPr>
              <w:instrText>frailty in ESRD</w:instrText>
            </w:r>
            <w:r w:rsidRPr="003F06A1">
              <w:rPr>
                <w:rFonts w:cstheme="minorHAnsi" w:hint="eastAsia"/>
                <w:sz w:val="22"/>
                <w:highlight w:val="yellow"/>
              </w:rPr>
              <w:instrText>如何影響</w:instrText>
            </w:r>
            <w:r w:rsidRPr="003F06A1">
              <w:rPr>
                <w:rFonts w:cstheme="minorHAnsi"/>
                <w:sz w:val="22"/>
                <w:highlight w:val="yellow"/>
              </w:rPr>
              <w:instrText>EEG</w:instrText>
            </w:r>
            <w:r w:rsidRPr="003F06A1">
              <w:rPr>
                <w:rFonts w:cstheme="minorHAnsi" w:hint="eastAsia"/>
                <w:sz w:val="22"/>
                <w:highlight w:val="yellow"/>
              </w:rPr>
              <w:instrText>所测得的</w:instrText>
            </w:r>
            <w:r w:rsidRPr="003F06A1">
              <w:rPr>
                <w:rFonts w:cstheme="minorHAnsi"/>
                <w:sz w:val="22"/>
                <w:highlight w:val="yellow"/>
              </w:rPr>
              <w:instrText>DAR</w:instrText>
            </w:r>
            <w:r w:rsidRPr="003F06A1">
              <w:rPr>
                <w:rFonts w:cstheme="minorHAnsi" w:hint="eastAsia"/>
                <w:sz w:val="22"/>
                <w:highlight w:val="yellow"/>
              </w:rPr>
              <w:instrText>以及</w:instrText>
            </w:r>
            <w:r w:rsidRPr="003F06A1">
              <w:rPr>
                <w:rFonts w:cstheme="minorHAnsi"/>
                <w:sz w:val="22"/>
                <w:highlight w:val="yellow"/>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3F06A1">
              <w:rPr>
                <w:rFonts w:cstheme="minorHAnsi"/>
                <w:sz w:val="22"/>
                <w:highlight w:val="yellow"/>
              </w:rPr>
              <w:fldChar w:fldCharType="separate"/>
            </w:r>
            <w:r w:rsidRPr="003F06A1">
              <w:rPr>
                <w:rFonts w:cstheme="minorHAnsi"/>
                <w:noProof/>
                <w:sz w:val="22"/>
                <w:highlight w:val="yellow"/>
                <w:vertAlign w:val="superscript"/>
                <w:lang w:eastAsia="ko-KR"/>
              </w:rPr>
              <w:t>16</w:t>
            </w:r>
            <w:r w:rsidRPr="003F06A1">
              <w:rPr>
                <w:rFonts w:cstheme="minorHAnsi"/>
                <w:sz w:val="22"/>
                <w:highlight w:val="yellow"/>
              </w:rPr>
              <w:fldChar w:fldCharType="end"/>
            </w:r>
            <w:r w:rsidRPr="003F06A1">
              <w:rPr>
                <w:rFonts w:cstheme="minorHAnsi"/>
                <w:sz w:val="22"/>
                <w:highlight w:val="yellow"/>
              </w:rPr>
              <w:t xml:space="preserve"> 2017 </w:t>
            </w:r>
            <w:r w:rsidRPr="003F06A1">
              <w:rPr>
                <w:rFonts w:cstheme="minorHAnsi"/>
                <w:sz w:val="22"/>
                <w:highlight w:val="yellow"/>
              </w:rPr>
              <w:lastRenderedPageBreak/>
              <w:t>BMCG</w:t>
            </w:r>
          </w:p>
        </w:tc>
      </w:tr>
      <w:tr w:rsidR="002A5F4E" w:rsidRPr="000D2291" w14:paraId="0D621C2A" w14:textId="77777777" w:rsidTr="00EF40E4">
        <w:trPr>
          <w:trHeight w:val="423"/>
        </w:trPr>
        <w:tc>
          <w:tcPr>
            <w:tcW w:w="2154" w:type="dxa"/>
            <w:gridSpan w:val="3"/>
            <w:vMerge/>
          </w:tcPr>
          <w:p w14:paraId="0EEB266C" w14:textId="77777777" w:rsidR="002A5F4E" w:rsidRPr="005475B5" w:rsidRDefault="002A5F4E" w:rsidP="002A5F4E">
            <w:pPr>
              <w:rPr>
                <w:rFonts w:cstheme="minorHAnsi"/>
                <w:b/>
                <w:sz w:val="22"/>
                <w:highlight w:val="yellow"/>
              </w:rPr>
            </w:pPr>
          </w:p>
        </w:tc>
        <w:tc>
          <w:tcPr>
            <w:tcW w:w="2666" w:type="dxa"/>
            <w:gridSpan w:val="2"/>
          </w:tcPr>
          <w:p w14:paraId="6E2DAE3C" w14:textId="4AFBEE72" w:rsidR="002A5F4E" w:rsidRPr="00C11433" w:rsidRDefault="002A5F4E" w:rsidP="002A5F4E">
            <w:pPr>
              <w:rPr>
                <w:rFonts w:cstheme="minorHAnsi"/>
                <w:sz w:val="22"/>
                <w:highlight w:val="yellow"/>
              </w:rPr>
            </w:pPr>
            <w:r>
              <w:rPr>
                <w:rFonts w:cstheme="minorHAnsi" w:hint="eastAsia"/>
                <w:sz w:val="22"/>
                <w:highlight w:val="yellow"/>
              </w:rPr>
              <w:t>D</w:t>
            </w:r>
            <w:r>
              <w:rPr>
                <w:rFonts w:cstheme="minorHAnsi"/>
                <w:sz w:val="22"/>
                <w:highlight w:val="yellow"/>
              </w:rPr>
              <w:t>aily exchange volume (L)</w:t>
            </w:r>
          </w:p>
        </w:tc>
        <w:tc>
          <w:tcPr>
            <w:tcW w:w="2410" w:type="dxa"/>
          </w:tcPr>
          <w:p w14:paraId="69822C0E" w14:textId="6BFF32F4" w:rsidR="002A5F4E" w:rsidRDefault="002A5F4E" w:rsidP="002A5F4E">
            <w:pPr>
              <w:rPr>
                <w:rFonts w:cstheme="minorHAnsi"/>
                <w:sz w:val="22"/>
                <w:highlight w:val="yellow"/>
              </w:rPr>
            </w:pPr>
            <w:r>
              <w:rPr>
                <w:rFonts w:cstheme="minorHAnsi"/>
                <w:sz w:val="22"/>
                <w:highlight w:val="yellow"/>
              </w:rPr>
              <w:t>6.5 vs. 7.0 (severe F vs. NF)</w:t>
            </w:r>
          </w:p>
        </w:tc>
        <w:tc>
          <w:tcPr>
            <w:tcW w:w="1984" w:type="dxa"/>
          </w:tcPr>
          <w:p w14:paraId="41E10375" w14:textId="12079D59" w:rsidR="002A5F4E" w:rsidRPr="00F63993" w:rsidRDefault="002A5F4E" w:rsidP="002A5F4E">
            <w:pPr>
              <w:rPr>
                <w:rFonts w:cstheme="minorHAnsi"/>
                <w:sz w:val="22"/>
                <w:highlight w:val="yellow"/>
              </w:rPr>
            </w:pPr>
            <w:r w:rsidRPr="00F63993">
              <w:rPr>
                <w:rFonts w:cstheme="minorHAnsi"/>
                <w:sz w:val="22"/>
                <w:highlight w:val="yellow"/>
              </w:rPr>
              <w:t>stage 5D (PD)</w:t>
            </w:r>
          </w:p>
        </w:tc>
        <w:tc>
          <w:tcPr>
            <w:tcW w:w="1876" w:type="dxa"/>
          </w:tcPr>
          <w:p w14:paraId="704E6855" w14:textId="492C21B8" w:rsidR="002A5F4E" w:rsidRPr="00F63993" w:rsidRDefault="002A5F4E" w:rsidP="002A5F4E">
            <w:pPr>
              <w:rPr>
                <w:rFonts w:cstheme="minorHAnsi"/>
                <w:sz w:val="22"/>
                <w:highlight w:val="yellow"/>
              </w:rPr>
            </w:pPr>
            <w:r w:rsidRPr="00F63993">
              <w:rPr>
                <w:rFonts w:cstheme="minorHAnsi"/>
                <w:sz w:val="22"/>
                <w:highlight w:val="yellow"/>
              </w:rPr>
              <w:t>In-house frailty questionnaire</w:t>
            </w:r>
          </w:p>
        </w:tc>
        <w:tc>
          <w:tcPr>
            <w:tcW w:w="1060" w:type="dxa"/>
          </w:tcPr>
          <w:p w14:paraId="0B057400" w14:textId="3D166723" w:rsidR="002A5F4E" w:rsidRPr="00F63993" w:rsidRDefault="002A5F4E" w:rsidP="002A5F4E">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6B3FE5DC" w14:textId="1F7F74A5" w:rsidR="002A5F4E" w:rsidRPr="00F63993" w:rsidRDefault="002A5F4E" w:rsidP="002A5F4E">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2A5F4E" w:rsidRPr="000D2291" w14:paraId="1BEB6D6D" w14:textId="77777777" w:rsidTr="00EF7E50">
        <w:trPr>
          <w:trHeight w:val="1495"/>
        </w:trPr>
        <w:tc>
          <w:tcPr>
            <w:tcW w:w="2154" w:type="dxa"/>
            <w:gridSpan w:val="3"/>
          </w:tcPr>
          <w:p w14:paraId="27168022" w14:textId="1712476F" w:rsidR="002A5F4E" w:rsidRPr="004C6570" w:rsidRDefault="002A5F4E" w:rsidP="002A5F4E">
            <w:pPr>
              <w:rPr>
                <w:rFonts w:cstheme="minorHAnsi"/>
                <w:b/>
                <w:sz w:val="22"/>
                <w:highlight w:val="yellow"/>
              </w:rPr>
            </w:pPr>
            <w:r w:rsidRPr="004C6570">
              <w:rPr>
                <w:rFonts w:cstheme="minorHAnsi" w:hint="eastAsia"/>
                <w:b/>
                <w:sz w:val="22"/>
                <w:highlight w:val="yellow"/>
              </w:rPr>
              <w:t>V</w:t>
            </w:r>
            <w:r w:rsidRPr="004C6570">
              <w:rPr>
                <w:rFonts w:cstheme="minorHAnsi"/>
                <w:b/>
                <w:sz w:val="22"/>
                <w:highlight w:val="yellow"/>
              </w:rPr>
              <w:t>ascular access</w:t>
            </w:r>
          </w:p>
        </w:tc>
        <w:tc>
          <w:tcPr>
            <w:tcW w:w="2666" w:type="dxa"/>
            <w:gridSpan w:val="2"/>
          </w:tcPr>
          <w:p w14:paraId="253E69A7" w14:textId="103348F1" w:rsidR="002A5F4E" w:rsidRPr="004C6570" w:rsidRDefault="002A5F4E" w:rsidP="002A5F4E">
            <w:pPr>
              <w:rPr>
                <w:rFonts w:cstheme="minorHAnsi"/>
                <w:sz w:val="22"/>
                <w:highlight w:val="yellow"/>
              </w:rPr>
            </w:pPr>
            <w:r w:rsidRPr="004C6570">
              <w:rPr>
                <w:rFonts w:cstheme="minorHAnsi" w:hint="eastAsia"/>
                <w:sz w:val="22"/>
                <w:highlight w:val="yellow"/>
              </w:rPr>
              <w:t>C</w:t>
            </w:r>
            <w:r w:rsidRPr="004C6570">
              <w:rPr>
                <w:rFonts w:cstheme="minorHAnsi"/>
                <w:sz w:val="22"/>
                <w:highlight w:val="yellow"/>
              </w:rPr>
              <w:t>atheter, AVF, and AVG use</w:t>
            </w:r>
          </w:p>
        </w:tc>
        <w:tc>
          <w:tcPr>
            <w:tcW w:w="2410" w:type="dxa"/>
          </w:tcPr>
          <w:p w14:paraId="5896DF76" w14:textId="77777777" w:rsidR="002A5F4E" w:rsidRPr="004C6570" w:rsidRDefault="002A5F4E" w:rsidP="002A5F4E">
            <w:pPr>
              <w:rPr>
                <w:rFonts w:cstheme="minorHAnsi"/>
                <w:sz w:val="22"/>
                <w:highlight w:val="yellow"/>
              </w:rPr>
            </w:pPr>
            <w:r w:rsidRPr="004C6570">
              <w:rPr>
                <w:rFonts w:cstheme="minorHAnsi"/>
                <w:sz w:val="22"/>
                <w:highlight w:val="yellow"/>
              </w:rPr>
              <w:t>Catheter: 61.6% vs. 17.8%</w:t>
            </w:r>
          </w:p>
          <w:p w14:paraId="1D0E6E05" w14:textId="77777777" w:rsidR="002A5F4E" w:rsidRPr="004C6570" w:rsidRDefault="002A5F4E" w:rsidP="002A5F4E">
            <w:pPr>
              <w:rPr>
                <w:rFonts w:cstheme="minorHAnsi"/>
                <w:sz w:val="22"/>
                <w:highlight w:val="yellow"/>
              </w:rPr>
            </w:pPr>
            <w:r w:rsidRPr="004C6570">
              <w:rPr>
                <w:rFonts w:cstheme="minorHAnsi" w:hint="eastAsia"/>
                <w:sz w:val="22"/>
                <w:highlight w:val="yellow"/>
              </w:rPr>
              <w:t>A</w:t>
            </w:r>
            <w:r w:rsidRPr="004C6570">
              <w:rPr>
                <w:rFonts w:cstheme="minorHAnsi"/>
                <w:sz w:val="22"/>
                <w:highlight w:val="yellow"/>
              </w:rPr>
              <w:t>VF: 27.78% vs. 77.5%</w:t>
            </w:r>
          </w:p>
          <w:p w14:paraId="6667E237" w14:textId="33A1F8D2" w:rsidR="002A5F4E" w:rsidRPr="004C6570" w:rsidRDefault="002A5F4E" w:rsidP="002A5F4E">
            <w:pPr>
              <w:rPr>
                <w:rFonts w:cstheme="minorHAnsi"/>
                <w:sz w:val="22"/>
                <w:highlight w:val="yellow"/>
              </w:rPr>
            </w:pPr>
            <w:r w:rsidRPr="004C6570">
              <w:rPr>
                <w:rFonts w:cstheme="minorHAnsi" w:hint="eastAsia"/>
                <w:sz w:val="22"/>
                <w:highlight w:val="yellow"/>
              </w:rPr>
              <w:t>A</w:t>
            </w:r>
            <w:r w:rsidRPr="004C6570">
              <w:rPr>
                <w:rFonts w:cstheme="minorHAnsi"/>
                <w:sz w:val="22"/>
                <w:highlight w:val="yellow"/>
              </w:rPr>
              <w:t>VG: 11.11% vs. 5%</w:t>
            </w:r>
          </w:p>
        </w:tc>
        <w:tc>
          <w:tcPr>
            <w:tcW w:w="1984" w:type="dxa"/>
          </w:tcPr>
          <w:p w14:paraId="3A5E3AD0" w14:textId="7339BF06" w:rsidR="002A5F4E" w:rsidRPr="004C6570" w:rsidRDefault="002A5F4E" w:rsidP="002A5F4E">
            <w:pPr>
              <w:rPr>
                <w:rFonts w:cstheme="minorHAnsi"/>
                <w:sz w:val="22"/>
                <w:highlight w:val="yellow"/>
              </w:rPr>
            </w:pPr>
            <w:r w:rsidRPr="005D0868">
              <w:rPr>
                <w:rFonts w:cstheme="minorHAnsi"/>
                <w:sz w:val="22"/>
                <w:highlight w:val="yellow"/>
              </w:rPr>
              <w:t>stage 5D (HD)</w:t>
            </w:r>
          </w:p>
        </w:tc>
        <w:tc>
          <w:tcPr>
            <w:tcW w:w="1876" w:type="dxa"/>
          </w:tcPr>
          <w:p w14:paraId="4C030771" w14:textId="09622EF0" w:rsidR="002A5F4E" w:rsidRPr="004C6570" w:rsidRDefault="002A5F4E" w:rsidP="002A5F4E">
            <w:pPr>
              <w:rPr>
                <w:rFonts w:cstheme="minorHAnsi"/>
                <w:sz w:val="22"/>
                <w:highlight w:val="yellow"/>
              </w:rPr>
            </w:pPr>
            <w:r w:rsidRPr="005D0868">
              <w:rPr>
                <w:rFonts w:cstheme="minorHAnsi"/>
                <w:sz w:val="22"/>
                <w:highlight w:val="yellow"/>
              </w:rPr>
              <w:t>Fried Phenotypes</w:t>
            </w:r>
          </w:p>
        </w:tc>
        <w:tc>
          <w:tcPr>
            <w:tcW w:w="1060" w:type="dxa"/>
          </w:tcPr>
          <w:p w14:paraId="2B4157A3" w14:textId="16AF5414" w:rsidR="002A5F4E" w:rsidRPr="004C6570" w:rsidRDefault="002A5F4E" w:rsidP="002A5F4E">
            <w:pPr>
              <w:rPr>
                <w:rFonts w:cstheme="minorHAnsi"/>
                <w:sz w:val="22"/>
                <w:highlight w:val="yellow"/>
              </w:rPr>
            </w:pPr>
            <w:r w:rsidRPr="005D0868">
              <w:rPr>
                <w:rFonts w:cstheme="minorHAnsi"/>
                <w:sz w:val="22"/>
                <w:highlight w:val="yellow"/>
              </w:rPr>
              <w:t xml:space="preserve">320 </w:t>
            </w:r>
          </w:p>
        </w:tc>
        <w:tc>
          <w:tcPr>
            <w:tcW w:w="1458" w:type="dxa"/>
          </w:tcPr>
          <w:p w14:paraId="04CBDD0A" w14:textId="5F394128" w:rsidR="002A5F4E" w:rsidRPr="004C6570" w:rsidRDefault="002A5F4E" w:rsidP="002A5F4E">
            <w:pPr>
              <w:rPr>
                <w:rFonts w:cstheme="minorHAnsi"/>
                <w:sz w:val="22"/>
                <w:highlight w:val="yellow"/>
              </w:rPr>
            </w:pPr>
            <w:r w:rsidRPr="005D0868">
              <w:rPr>
                <w:rFonts w:cstheme="minorHAnsi"/>
                <w:sz w:val="22"/>
                <w:highlight w:val="yellow"/>
              </w:rPr>
              <w:fldChar w:fldCharType="begin" w:fldLock="1"/>
            </w:r>
            <w:r w:rsidRPr="005D0868">
              <w:rPr>
                <w:rFonts w:cstheme="minorHAnsi"/>
                <w:sz w:val="22"/>
                <w:highlight w:val="yellow"/>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5D0868">
              <w:rPr>
                <w:rFonts w:cstheme="minorHAnsi"/>
                <w:sz w:val="22"/>
                <w:highlight w:val="yellow"/>
              </w:rPr>
              <w:fldChar w:fldCharType="separate"/>
            </w:r>
            <w:r w:rsidRPr="005D0868">
              <w:rPr>
                <w:rFonts w:cstheme="minorHAnsi"/>
                <w:noProof/>
                <w:sz w:val="22"/>
                <w:highlight w:val="yellow"/>
                <w:vertAlign w:val="superscript"/>
              </w:rPr>
              <w:t>11</w:t>
            </w:r>
            <w:r w:rsidRPr="005D0868">
              <w:rPr>
                <w:rFonts w:cstheme="minorHAnsi"/>
                <w:sz w:val="22"/>
                <w:highlight w:val="yellow"/>
              </w:rPr>
              <w:fldChar w:fldCharType="end"/>
            </w:r>
            <w:r w:rsidRPr="005D0868">
              <w:rPr>
                <w:rFonts w:cstheme="minorHAnsi"/>
                <w:sz w:val="22"/>
                <w:highlight w:val="yellow"/>
              </w:rPr>
              <w:t xml:space="preserve"> 2017 J Aging Res</w:t>
            </w:r>
          </w:p>
        </w:tc>
      </w:tr>
      <w:tr w:rsidR="002A5F4E" w:rsidRPr="000D2291" w14:paraId="060878F5" w14:textId="77777777" w:rsidTr="00192CAB">
        <w:trPr>
          <w:trHeight w:val="2547"/>
        </w:trPr>
        <w:tc>
          <w:tcPr>
            <w:tcW w:w="2154" w:type="dxa"/>
            <w:gridSpan w:val="3"/>
          </w:tcPr>
          <w:p w14:paraId="73F84DAF" w14:textId="52BF7E97" w:rsidR="002A5F4E" w:rsidRPr="00192CAB" w:rsidRDefault="002A5F4E" w:rsidP="002A5F4E">
            <w:pPr>
              <w:pStyle w:val="2"/>
              <w:outlineLvl w:val="1"/>
              <w15:collapsed w:val="0"/>
              <w:rPr>
                <w:highlight w:val="yellow"/>
              </w:rPr>
            </w:pPr>
            <w:bookmarkStart w:id="13" w:name="_Toc4773313"/>
            <w:r w:rsidRPr="00192CAB">
              <w:rPr>
                <w:highlight w:val="yellow"/>
              </w:rPr>
              <w:t>Microbiota</w:t>
            </w:r>
            <w:bookmarkEnd w:id="13"/>
          </w:p>
        </w:tc>
        <w:tc>
          <w:tcPr>
            <w:tcW w:w="2666" w:type="dxa"/>
            <w:gridSpan w:val="2"/>
          </w:tcPr>
          <w:p w14:paraId="17C93840" w14:textId="03AE6234" w:rsidR="002A5F4E" w:rsidRPr="00192CAB" w:rsidRDefault="002A5F4E" w:rsidP="002A5F4E">
            <w:pPr>
              <w:rPr>
                <w:rFonts w:cstheme="minorHAnsi"/>
                <w:sz w:val="22"/>
                <w:highlight w:val="yellow"/>
              </w:rPr>
            </w:pPr>
            <w:r w:rsidRPr="00192CAB">
              <w:rPr>
                <w:rFonts w:cstheme="minorHAnsi"/>
                <w:sz w:val="22"/>
                <w:highlight w:val="yellow"/>
              </w:rPr>
              <w:t>Bacterial Abundance of some genera (Mogibacteriacee, Coriobacteriacee, Eggerthella, Erwinia, Coprobacillus, Anaerotruncus, etc)</w:t>
            </w:r>
          </w:p>
        </w:tc>
        <w:tc>
          <w:tcPr>
            <w:tcW w:w="2410" w:type="dxa"/>
          </w:tcPr>
          <w:p w14:paraId="1D7FA487" w14:textId="440E9C87" w:rsidR="002A5F4E" w:rsidRPr="00192CAB" w:rsidRDefault="002A5F4E" w:rsidP="002A5F4E">
            <w:pPr>
              <w:rPr>
                <w:rFonts w:cstheme="minorHAnsi"/>
                <w:sz w:val="22"/>
                <w:highlight w:val="yellow"/>
              </w:rPr>
            </w:pPr>
            <w:r w:rsidRPr="00192CAB">
              <w:rPr>
                <w:rFonts w:cstheme="minorHAnsi"/>
                <w:sz w:val="22"/>
                <w:highlight w:val="yellow"/>
              </w:rPr>
              <w:t>Higher in F group</w:t>
            </w:r>
          </w:p>
        </w:tc>
        <w:tc>
          <w:tcPr>
            <w:tcW w:w="1984" w:type="dxa"/>
          </w:tcPr>
          <w:p w14:paraId="44D78823" w14:textId="05196B02" w:rsidR="002A5F4E" w:rsidRPr="000D2291" w:rsidRDefault="002A5F4E" w:rsidP="002A5F4E">
            <w:pPr>
              <w:rPr>
                <w:rFonts w:cstheme="minorHAnsi"/>
                <w:sz w:val="22"/>
              </w:rPr>
            </w:pPr>
            <w:r w:rsidRPr="00BA79B4">
              <w:rPr>
                <w:rFonts w:cstheme="minorHAnsi"/>
                <w:sz w:val="22"/>
                <w:highlight w:val="yellow"/>
              </w:rPr>
              <w:t>stages 3b/4</w:t>
            </w:r>
          </w:p>
        </w:tc>
        <w:tc>
          <w:tcPr>
            <w:tcW w:w="1876" w:type="dxa"/>
          </w:tcPr>
          <w:p w14:paraId="1B8E904B" w14:textId="29835B1E" w:rsidR="002A5F4E" w:rsidRPr="000D2291" w:rsidRDefault="002A5F4E" w:rsidP="002A5F4E">
            <w:pPr>
              <w:rPr>
                <w:rFonts w:cstheme="minorHAnsi"/>
                <w:sz w:val="22"/>
              </w:rPr>
            </w:pPr>
            <w:r w:rsidRPr="00BA79B4">
              <w:rPr>
                <w:rFonts w:cstheme="minorHAnsi"/>
                <w:sz w:val="22"/>
                <w:highlight w:val="yellow"/>
              </w:rPr>
              <w:t xml:space="preserve">Fried Phenotype </w:t>
            </w:r>
          </w:p>
        </w:tc>
        <w:tc>
          <w:tcPr>
            <w:tcW w:w="1060" w:type="dxa"/>
          </w:tcPr>
          <w:p w14:paraId="47423E19" w14:textId="3D48D90C" w:rsidR="002A5F4E" w:rsidRPr="000D2291" w:rsidRDefault="002A5F4E" w:rsidP="002A5F4E">
            <w:pPr>
              <w:rPr>
                <w:rFonts w:cstheme="minorHAnsi"/>
                <w:sz w:val="22"/>
              </w:rPr>
            </w:pPr>
            <w:r w:rsidRPr="00BA79B4">
              <w:rPr>
                <w:rFonts w:cstheme="minorHAnsi"/>
                <w:sz w:val="22"/>
                <w:highlight w:val="yellow"/>
              </w:rPr>
              <w:t>79</w:t>
            </w:r>
          </w:p>
        </w:tc>
        <w:tc>
          <w:tcPr>
            <w:tcW w:w="1458" w:type="dxa"/>
          </w:tcPr>
          <w:p w14:paraId="53552F68" w14:textId="205AFFFE" w:rsidR="002A5F4E" w:rsidRPr="000D2291" w:rsidRDefault="002A5F4E" w:rsidP="002A5F4E">
            <w:pPr>
              <w:rPr>
                <w:rFonts w:cstheme="minorHAnsi"/>
                <w:sz w:val="22"/>
              </w:rPr>
            </w:pPr>
            <w:r w:rsidRPr="00BA79B4">
              <w:rPr>
                <w:rFonts w:cstheme="minorHAnsi"/>
                <w:sz w:val="22"/>
                <w:highlight w:val="yellow"/>
              </w:rPr>
              <w:fldChar w:fldCharType="begin" w:fldLock="1"/>
            </w:r>
            <w:r w:rsidRPr="00BA79B4">
              <w:rPr>
                <w:rFonts w:cstheme="minorHAnsi"/>
                <w:sz w:val="22"/>
                <w:highlight w:val="yellow"/>
              </w:rP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20&lt;/sup&gt;","plainTextFormattedCitation":"20","previouslyFormattedCitation":"&lt;sup&gt;20&lt;/sup&gt;"},"properties":{"noteIndex":0},"schema":"https://github.com/citation-style-language/schema/raw/master/csl-citation.json"}</w:instrText>
            </w:r>
            <w:r w:rsidRPr="00BA79B4">
              <w:rPr>
                <w:rFonts w:cstheme="minorHAnsi"/>
                <w:sz w:val="22"/>
                <w:highlight w:val="yellow"/>
              </w:rPr>
              <w:fldChar w:fldCharType="separate"/>
            </w:r>
            <w:r w:rsidRPr="00BA79B4">
              <w:rPr>
                <w:rFonts w:cstheme="minorHAnsi"/>
                <w:noProof/>
                <w:sz w:val="22"/>
                <w:highlight w:val="yellow"/>
                <w:vertAlign w:val="superscript"/>
              </w:rPr>
              <w:t>20</w:t>
            </w:r>
            <w:r w:rsidRPr="00BA79B4">
              <w:rPr>
                <w:rFonts w:cstheme="minorHAnsi"/>
                <w:sz w:val="22"/>
                <w:highlight w:val="yellow"/>
              </w:rPr>
              <w:fldChar w:fldCharType="end"/>
            </w:r>
            <w:r w:rsidRPr="00BA79B4">
              <w:rPr>
                <w:rFonts w:cstheme="minorHAnsi"/>
                <w:sz w:val="22"/>
                <w:highlight w:val="yellow"/>
              </w:rPr>
              <w:t xml:space="preserve"> NDT</w:t>
            </w:r>
          </w:p>
        </w:tc>
      </w:tr>
      <w:tr w:rsidR="002A5F4E" w:rsidRPr="000D2291" w14:paraId="4B241A37" w14:textId="77777777" w:rsidTr="007222C8">
        <w:trPr>
          <w:trHeight w:val="420"/>
        </w:trPr>
        <w:tc>
          <w:tcPr>
            <w:tcW w:w="2154" w:type="dxa"/>
            <w:gridSpan w:val="3"/>
            <w:vMerge w:val="restart"/>
            <w:tcBorders>
              <w:bottom w:val="single" w:sz="2" w:space="0" w:color="auto"/>
            </w:tcBorders>
          </w:tcPr>
          <w:p w14:paraId="72FF0979" w14:textId="74B226A6" w:rsidR="002A5F4E" w:rsidRPr="00FE7788" w:rsidRDefault="002A5F4E" w:rsidP="002A5F4E">
            <w:pPr>
              <w:pStyle w:val="2"/>
              <w:outlineLvl w:val="1"/>
              <w15:collapsed w:val="0"/>
            </w:pPr>
            <w:bookmarkStart w:id="14" w:name="_Toc4773315"/>
            <w:r w:rsidRPr="00C457F5">
              <w:rPr>
                <w:highlight w:val="yellow"/>
              </w:rPr>
              <w:t>Neurological</w:t>
            </w:r>
            <w:bookmarkEnd w:id="14"/>
          </w:p>
        </w:tc>
        <w:tc>
          <w:tcPr>
            <w:tcW w:w="2666" w:type="dxa"/>
            <w:gridSpan w:val="2"/>
            <w:tcBorders>
              <w:bottom w:val="single" w:sz="2" w:space="0" w:color="auto"/>
            </w:tcBorders>
          </w:tcPr>
          <w:p w14:paraId="3D1B5F4B" w14:textId="7BA0F78C" w:rsidR="002A5F4E" w:rsidRPr="00C457F5" w:rsidRDefault="002A5F4E" w:rsidP="002A5F4E">
            <w:pPr>
              <w:rPr>
                <w:rFonts w:cstheme="minorHAnsi"/>
                <w:sz w:val="22"/>
                <w:highlight w:val="yellow"/>
              </w:rPr>
            </w:pPr>
            <w:r w:rsidRPr="00C457F5">
              <w:rPr>
                <w:rFonts w:cstheme="minorHAnsi"/>
                <w:sz w:val="22"/>
                <w:highlight w:val="yellow"/>
              </w:rPr>
              <w:t>Quantitative EEG findings</w:t>
            </w:r>
          </w:p>
        </w:tc>
        <w:tc>
          <w:tcPr>
            <w:tcW w:w="2410" w:type="dxa"/>
            <w:tcBorders>
              <w:bottom w:val="single" w:sz="2" w:space="0" w:color="auto"/>
            </w:tcBorders>
          </w:tcPr>
          <w:p w14:paraId="5E23A639" w14:textId="77777777" w:rsidR="002A5F4E" w:rsidRPr="00C457F5" w:rsidRDefault="002A5F4E" w:rsidP="002A5F4E">
            <w:pPr>
              <w:rPr>
                <w:rFonts w:cstheme="minorHAnsi"/>
                <w:sz w:val="22"/>
                <w:highlight w:val="yellow"/>
              </w:rPr>
            </w:pPr>
          </w:p>
        </w:tc>
        <w:tc>
          <w:tcPr>
            <w:tcW w:w="1984" w:type="dxa"/>
            <w:vMerge w:val="restart"/>
            <w:tcBorders>
              <w:bottom w:val="single" w:sz="2" w:space="0" w:color="auto"/>
            </w:tcBorders>
          </w:tcPr>
          <w:p w14:paraId="18ACBAB7" w14:textId="52397543" w:rsidR="002A5F4E" w:rsidRPr="000D2291" w:rsidRDefault="002A5F4E" w:rsidP="002A5F4E">
            <w:pPr>
              <w:rPr>
                <w:rFonts w:cstheme="minorHAnsi"/>
                <w:sz w:val="22"/>
              </w:rPr>
            </w:pPr>
            <w:r w:rsidRPr="003F06A1">
              <w:rPr>
                <w:rFonts w:cstheme="minorHAnsi"/>
                <w:sz w:val="22"/>
                <w:highlight w:val="yellow"/>
              </w:rPr>
              <w:t>stage 5D (HD)</w:t>
            </w:r>
          </w:p>
        </w:tc>
        <w:tc>
          <w:tcPr>
            <w:tcW w:w="1876" w:type="dxa"/>
            <w:vMerge w:val="restart"/>
            <w:tcBorders>
              <w:bottom w:val="single" w:sz="2" w:space="0" w:color="auto"/>
            </w:tcBorders>
          </w:tcPr>
          <w:p w14:paraId="3583C870" w14:textId="559D6A89" w:rsidR="002A5F4E" w:rsidRPr="000D2291" w:rsidRDefault="002A5F4E" w:rsidP="002A5F4E">
            <w:pPr>
              <w:rPr>
                <w:rFonts w:cstheme="minorHAnsi"/>
                <w:sz w:val="22"/>
              </w:rPr>
            </w:pPr>
            <w:r w:rsidRPr="003F06A1">
              <w:rPr>
                <w:rFonts w:cstheme="minorHAnsi"/>
                <w:sz w:val="22"/>
                <w:highlight w:val="yellow"/>
              </w:rPr>
              <w:t>FRAIL scale</w:t>
            </w:r>
          </w:p>
        </w:tc>
        <w:tc>
          <w:tcPr>
            <w:tcW w:w="1060" w:type="dxa"/>
            <w:vMerge w:val="restart"/>
            <w:tcBorders>
              <w:bottom w:val="single" w:sz="2" w:space="0" w:color="auto"/>
            </w:tcBorders>
          </w:tcPr>
          <w:p w14:paraId="1BAD2EE1" w14:textId="6011F533" w:rsidR="002A5F4E" w:rsidRPr="000D2291" w:rsidRDefault="002A5F4E" w:rsidP="002A5F4E">
            <w:pPr>
              <w:rPr>
                <w:rFonts w:cstheme="minorHAnsi"/>
                <w:sz w:val="22"/>
              </w:rPr>
            </w:pPr>
            <w:r w:rsidRPr="003F06A1">
              <w:rPr>
                <w:rFonts w:cstheme="minorHAnsi"/>
                <w:sz w:val="22"/>
                <w:highlight w:val="yellow"/>
              </w:rPr>
              <w:t>46</w:t>
            </w:r>
          </w:p>
        </w:tc>
        <w:tc>
          <w:tcPr>
            <w:tcW w:w="1458" w:type="dxa"/>
            <w:vMerge w:val="restart"/>
            <w:tcBorders>
              <w:bottom w:val="single" w:sz="2" w:space="0" w:color="auto"/>
            </w:tcBorders>
          </w:tcPr>
          <w:p w14:paraId="5DEC3E6F" w14:textId="55C01532" w:rsidR="002A5F4E" w:rsidRPr="000D2291" w:rsidRDefault="002A5F4E" w:rsidP="002A5F4E">
            <w:pPr>
              <w:rPr>
                <w:rFonts w:cstheme="minorHAnsi"/>
                <w:sz w:val="22"/>
              </w:rPr>
            </w:pPr>
            <w:r w:rsidRPr="003F06A1">
              <w:rPr>
                <w:rFonts w:cstheme="minorHAnsi"/>
                <w:sz w:val="22"/>
                <w:highlight w:val="yellow"/>
              </w:rPr>
              <w:fldChar w:fldCharType="begin" w:fldLock="1"/>
            </w:r>
            <w:r w:rsidRPr="003F06A1">
              <w:rPr>
                <w:rFonts w:cstheme="minorHAnsi"/>
                <w:sz w:val="22"/>
                <w:highlight w:val="yellow"/>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Pr="003F06A1">
              <w:rPr>
                <w:rFonts w:cstheme="minorHAnsi" w:hint="eastAsia"/>
                <w:sz w:val="22"/>
                <w:highlight w:val="yellow"/>
              </w:rPr>
              <w:instrText>n","non-dropping-particle":"","parse-names":false,"suffix":""}],"container-title":"BMC Geriatrics","id":"ITEM-1","issue":"1","issued":{"date-parts":[["2017","12","2"]]},"note":"</w:instrText>
            </w:r>
            <w:r w:rsidRPr="003F06A1">
              <w:rPr>
                <w:rFonts w:cstheme="minorHAnsi" w:hint="eastAsia"/>
                <w:sz w:val="22"/>
                <w:highlight w:val="yellow"/>
              </w:rPr>
              <w:instrText>這篇沒有提到</w:instrText>
            </w:r>
            <w:r w:rsidRPr="003F06A1">
              <w:rPr>
                <w:rFonts w:cstheme="minorHAnsi" w:hint="eastAsia"/>
                <w:sz w:val="22"/>
                <w:highlight w:val="yellow"/>
              </w:rPr>
              <w:instrText>Kt/V</w:instrText>
            </w:r>
            <w:r w:rsidRPr="003F06A1">
              <w:rPr>
                <w:rFonts w:cstheme="minorHAnsi" w:hint="eastAsia"/>
                <w:sz w:val="22"/>
                <w:highlight w:val="yellow"/>
              </w:rPr>
              <w:instrText>如何被</w:instrText>
            </w:r>
            <w:r w:rsidRPr="003F06A1">
              <w:rPr>
                <w:rFonts w:cstheme="minorHAnsi" w:hint="eastAsia"/>
                <w:sz w:val="22"/>
                <w:highlight w:val="yellow"/>
              </w:rPr>
              <w:instrText>frailty</w:instrText>
            </w:r>
            <w:r w:rsidRPr="003F06A1">
              <w:rPr>
                <w:rFonts w:cstheme="minorHAnsi" w:hint="eastAsia"/>
                <w:sz w:val="22"/>
                <w:highlight w:val="yellow"/>
              </w:rPr>
              <w:instrText>影響，是受試者</w:instrText>
            </w:r>
            <w:r w:rsidRPr="003F06A1">
              <w:rPr>
                <w:rFonts w:cstheme="minorHAnsi" w:hint="eastAsia"/>
                <w:sz w:val="22"/>
                <w:highlight w:val="yellow"/>
              </w:rPr>
              <w:instrText>baseline test</w:instrText>
            </w:r>
            <w:r w:rsidRPr="003F06A1">
              <w:rPr>
                <w:rFonts w:cstheme="minorHAnsi" w:hint="eastAsia"/>
                <w:sz w:val="22"/>
                <w:highlight w:val="yellow"/>
              </w:rPr>
              <w:instrText>的時候測的。</w:instrText>
            </w:r>
            <w:r w:rsidRPr="003F06A1">
              <w:rPr>
                <w:rFonts w:cstheme="minorHAnsi" w:hint="eastAsia"/>
                <w:sz w:val="22"/>
                <w:highlight w:val="yellow"/>
              </w:rPr>
              <w:instrText>(moderately to severely frail pa</w:instrText>
            </w:r>
            <w:r w:rsidRPr="003F06A1">
              <w:rPr>
                <w:rFonts w:cstheme="minorHAnsi"/>
                <w:sz w:val="22"/>
                <w:highlight w:val="yellow"/>
              </w:rPr>
              <w:instrText>tients have higher dialysis clearace rates)\n</w:instrText>
            </w:r>
            <w:r w:rsidRPr="003F06A1">
              <w:rPr>
                <w:rFonts w:cstheme="minorHAnsi" w:hint="eastAsia"/>
                <w:sz w:val="22"/>
                <w:highlight w:val="yellow"/>
              </w:rPr>
              <w:instrText>家德老師只有討論</w:instrText>
            </w:r>
            <w:r w:rsidRPr="003F06A1">
              <w:rPr>
                <w:rFonts w:cstheme="minorHAnsi"/>
                <w:sz w:val="22"/>
                <w:highlight w:val="yellow"/>
              </w:rPr>
              <w:instrText>frailty in ESRD</w:instrText>
            </w:r>
            <w:r w:rsidRPr="003F06A1">
              <w:rPr>
                <w:rFonts w:cstheme="minorHAnsi" w:hint="eastAsia"/>
                <w:sz w:val="22"/>
                <w:highlight w:val="yellow"/>
              </w:rPr>
              <w:instrText>如何影響</w:instrText>
            </w:r>
            <w:r w:rsidRPr="003F06A1">
              <w:rPr>
                <w:rFonts w:cstheme="minorHAnsi"/>
                <w:sz w:val="22"/>
                <w:highlight w:val="yellow"/>
              </w:rPr>
              <w:instrText>EEG</w:instrText>
            </w:r>
            <w:r w:rsidRPr="003F06A1">
              <w:rPr>
                <w:rFonts w:cstheme="minorHAnsi" w:hint="eastAsia"/>
                <w:sz w:val="22"/>
                <w:highlight w:val="yellow"/>
              </w:rPr>
              <w:instrText>所测得的</w:instrText>
            </w:r>
            <w:r w:rsidRPr="003F06A1">
              <w:rPr>
                <w:rFonts w:cstheme="minorHAnsi"/>
                <w:sz w:val="22"/>
                <w:highlight w:val="yellow"/>
              </w:rPr>
              <w:instrText>DAR</w:instrText>
            </w:r>
            <w:r w:rsidRPr="003F06A1">
              <w:rPr>
                <w:rFonts w:cstheme="minorHAnsi" w:hint="eastAsia"/>
                <w:sz w:val="22"/>
                <w:highlight w:val="yellow"/>
              </w:rPr>
              <w:instrText>以及</w:instrText>
            </w:r>
            <w:r w:rsidRPr="003F06A1">
              <w:rPr>
                <w:rFonts w:cstheme="minorHAnsi"/>
                <w:sz w:val="22"/>
                <w:highlight w:val="yellow"/>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3F06A1">
              <w:rPr>
                <w:rFonts w:cstheme="minorHAnsi"/>
                <w:sz w:val="22"/>
                <w:highlight w:val="yellow"/>
              </w:rPr>
              <w:fldChar w:fldCharType="separate"/>
            </w:r>
            <w:r w:rsidRPr="003F06A1">
              <w:rPr>
                <w:rFonts w:cstheme="minorHAnsi"/>
                <w:noProof/>
                <w:sz w:val="22"/>
                <w:highlight w:val="yellow"/>
                <w:vertAlign w:val="superscript"/>
                <w:lang w:eastAsia="ko-KR"/>
              </w:rPr>
              <w:t>16</w:t>
            </w:r>
            <w:r w:rsidRPr="003F06A1">
              <w:rPr>
                <w:rFonts w:cstheme="minorHAnsi"/>
                <w:sz w:val="22"/>
                <w:highlight w:val="yellow"/>
              </w:rPr>
              <w:fldChar w:fldCharType="end"/>
            </w:r>
            <w:r w:rsidRPr="003F06A1">
              <w:rPr>
                <w:rFonts w:cstheme="minorHAnsi"/>
                <w:sz w:val="22"/>
                <w:highlight w:val="yellow"/>
              </w:rPr>
              <w:t xml:space="preserve"> 2017 BMCG</w:t>
            </w:r>
          </w:p>
        </w:tc>
      </w:tr>
      <w:tr w:rsidR="002A5F4E" w:rsidRPr="000D2291" w14:paraId="449B7C4E" w14:textId="77777777" w:rsidTr="00EF40E4">
        <w:tc>
          <w:tcPr>
            <w:tcW w:w="2154" w:type="dxa"/>
            <w:gridSpan w:val="3"/>
            <w:vMerge/>
          </w:tcPr>
          <w:p w14:paraId="76BFB822" w14:textId="77777777" w:rsidR="002A5F4E" w:rsidRPr="000D2291" w:rsidRDefault="002A5F4E" w:rsidP="002A5F4E">
            <w:pPr>
              <w:rPr>
                <w:rFonts w:cstheme="minorHAnsi"/>
                <w:sz w:val="22"/>
              </w:rPr>
            </w:pPr>
          </w:p>
        </w:tc>
        <w:tc>
          <w:tcPr>
            <w:tcW w:w="540" w:type="dxa"/>
            <w:vMerge w:val="restart"/>
          </w:tcPr>
          <w:p w14:paraId="3407DDD3" w14:textId="77777777" w:rsidR="002A5F4E" w:rsidRPr="000D2291" w:rsidRDefault="002A5F4E" w:rsidP="002A5F4E">
            <w:pPr>
              <w:rPr>
                <w:rFonts w:cstheme="minorHAnsi"/>
                <w:sz w:val="22"/>
              </w:rPr>
            </w:pPr>
          </w:p>
        </w:tc>
        <w:tc>
          <w:tcPr>
            <w:tcW w:w="2126" w:type="dxa"/>
          </w:tcPr>
          <w:p w14:paraId="2CD5A9AA" w14:textId="10F66708" w:rsidR="002A5F4E" w:rsidRPr="00C457F5" w:rsidRDefault="002A5F4E" w:rsidP="002A5F4E">
            <w:pPr>
              <w:rPr>
                <w:rFonts w:cstheme="minorHAnsi"/>
                <w:sz w:val="22"/>
                <w:highlight w:val="yellow"/>
              </w:rPr>
            </w:pPr>
            <w:r w:rsidRPr="00C457F5">
              <w:rPr>
                <w:rFonts w:cstheme="minorHAnsi"/>
                <w:sz w:val="22"/>
                <w:highlight w:val="yellow"/>
              </w:rPr>
              <w:t>Delta wave (central, right/left TO, left frontal area)</w:t>
            </w:r>
          </w:p>
        </w:tc>
        <w:tc>
          <w:tcPr>
            <w:tcW w:w="2410" w:type="dxa"/>
          </w:tcPr>
          <w:p w14:paraId="1BDAB993" w14:textId="6AB2A54E" w:rsidR="002A5F4E" w:rsidRPr="00C457F5" w:rsidRDefault="002A5F4E" w:rsidP="002A5F4E">
            <w:pPr>
              <w:rPr>
                <w:rFonts w:cstheme="minorHAnsi"/>
                <w:sz w:val="22"/>
                <w:highlight w:val="yellow"/>
              </w:rPr>
            </w:pPr>
            <w:r w:rsidRPr="00C457F5">
              <w:rPr>
                <w:rFonts w:cstheme="minorHAnsi"/>
                <w:sz w:val="22"/>
                <w:highlight w:val="yellow"/>
              </w:rPr>
              <w:t>Lower in F group</w:t>
            </w:r>
          </w:p>
        </w:tc>
        <w:tc>
          <w:tcPr>
            <w:tcW w:w="1984" w:type="dxa"/>
            <w:vMerge/>
          </w:tcPr>
          <w:p w14:paraId="310DF593" w14:textId="77777777" w:rsidR="002A5F4E" w:rsidRPr="000D2291" w:rsidRDefault="002A5F4E" w:rsidP="002A5F4E">
            <w:pPr>
              <w:rPr>
                <w:rFonts w:cstheme="minorHAnsi"/>
                <w:sz w:val="22"/>
              </w:rPr>
            </w:pPr>
          </w:p>
        </w:tc>
        <w:tc>
          <w:tcPr>
            <w:tcW w:w="1876" w:type="dxa"/>
            <w:vMerge/>
          </w:tcPr>
          <w:p w14:paraId="7F92D294" w14:textId="77777777" w:rsidR="002A5F4E" w:rsidRPr="000D2291" w:rsidRDefault="002A5F4E" w:rsidP="002A5F4E">
            <w:pPr>
              <w:rPr>
                <w:rFonts w:cstheme="minorHAnsi"/>
                <w:sz w:val="22"/>
              </w:rPr>
            </w:pPr>
          </w:p>
        </w:tc>
        <w:tc>
          <w:tcPr>
            <w:tcW w:w="1060" w:type="dxa"/>
            <w:vMerge/>
          </w:tcPr>
          <w:p w14:paraId="3EA5713A" w14:textId="77777777" w:rsidR="002A5F4E" w:rsidRPr="000D2291" w:rsidRDefault="002A5F4E" w:rsidP="002A5F4E">
            <w:pPr>
              <w:rPr>
                <w:rFonts w:cstheme="minorHAnsi"/>
                <w:sz w:val="22"/>
              </w:rPr>
            </w:pPr>
          </w:p>
        </w:tc>
        <w:tc>
          <w:tcPr>
            <w:tcW w:w="1458" w:type="dxa"/>
            <w:vMerge/>
          </w:tcPr>
          <w:p w14:paraId="6BF5827A" w14:textId="77777777" w:rsidR="002A5F4E" w:rsidRPr="000D2291" w:rsidRDefault="002A5F4E" w:rsidP="002A5F4E">
            <w:pPr>
              <w:rPr>
                <w:rFonts w:cstheme="minorHAnsi"/>
                <w:sz w:val="22"/>
              </w:rPr>
            </w:pPr>
          </w:p>
        </w:tc>
      </w:tr>
      <w:tr w:rsidR="002A5F4E" w:rsidRPr="000D2291" w14:paraId="313B2A5D" w14:textId="77777777" w:rsidTr="00EF40E4">
        <w:tc>
          <w:tcPr>
            <w:tcW w:w="2154" w:type="dxa"/>
            <w:gridSpan w:val="3"/>
            <w:vMerge/>
          </w:tcPr>
          <w:p w14:paraId="4270A129" w14:textId="77777777" w:rsidR="002A5F4E" w:rsidRPr="000D2291" w:rsidRDefault="002A5F4E" w:rsidP="002A5F4E">
            <w:pPr>
              <w:rPr>
                <w:rFonts w:cstheme="minorHAnsi"/>
                <w:sz w:val="22"/>
              </w:rPr>
            </w:pPr>
          </w:p>
        </w:tc>
        <w:tc>
          <w:tcPr>
            <w:tcW w:w="540" w:type="dxa"/>
            <w:vMerge/>
          </w:tcPr>
          <w:p w14:paraId="75E37762" w14:textId="77777777" w:rsidR="002A5F4E" w:rsidRPr="000D2291" w:rsidRDefault="002A5F4E" w:rsidP="002A5F4E">
            <w:pPr>
              <w:rPr>
                <w:rFonts w:cstheme="minorHAnsi"/>
                <w:sz w:val="22"/>
              </w:rPr>
            </w:pPr>
          </w:p>
        </w:tc>
        <w:tc>
          <w:tcPr>
            <w:tcW w:w="2126" w:type="dxa"/>
          </w:tcPr>
          <w:p w14:paraId="3267F479" w14:textId="67F5D242" w:rsidR="002A5F4E" w:rsidRPr="00C457F5" w:rsidRDefault="002A5F4E" w:rsidP="002A5F4E">
            <w:pPr>
              <w:rPr>
                <w:rFonts w:cstheme="minorHAnsi"/>
                <w:sz w:val="22"/>
                <w:highlight w:val="yellow"/>
              </w:rPr>
            </w:pPr>
            <w:r w:rsidRPr="00C457F5">
              <w:rPr>
                <w:rFonts w:cstheme="minorHAnsi"/>
                <w:sz w:val="22"/>
                <w:highlight w:val="yellow"/>
              </w:rPr>
              <w:t xml:space="preserve">Delta to alpha ratio (global, central, left frontal, right/left TO </w:t>
            </w:r>
            <w:r w:rsidRPr="00C457F5">
              <w:rPr>
                <w:rFonts w:cstheme="minorHAnsi"/>
                <w:sz w:val="22"/>
                <w:highlight w:val="yellow"/>
              </w:rPr>
              <w:lastRenderedPageBreak/>
              <w:t>area)</w:t>
            </w:r>
          </w:p>
        </w:tc>
        <w:tc>
          <w:tcPr>
            <w:tcW w:w="2410" w:type="dxa"/>
          </w:tcPr>
          <w:p w14:paraId="591A81D3" w14:textId="174409CA" w:rsidR="002A5F4E" w:rsidRPr="00C457F5" w:rsidRDefault="002A5F4E" w:rsidP="002A5F4E">
            <w:pPr>
              <w:rPr>
                <w:rFonts w:cstheme="minorHAnsi"/>
                <w:sz w:val="22"/>
                <w:highlight w:val="yellow"/>
              </w:rPr>
            </w:pPr>
            <w:r w:rsidRPr="00C457F5">
              <w:rPr>
                <w:rFonts w:cstheme="minorHAnsi"/>
                <w:sz w:val="22"/>
                <w:highlight w:val="yellow"/>
              </w:rPr>
              <w:lastRenderedPageBreak/>
              <w:t>Lower in F group</w:t>
            </w:r>
          </w:p>
        </w:tc>
        <w:tc>
          <w:tcPr>
            <w:tcW w:w="1984" w:type="dxa"/>
            <w:vMerge/>
          </w:tcPr>
          <w:p w14:paraId="68F35A82" w14:textId="77777777" w:rsidR="002A5F4E" w:rsidRPr="000D2291" w:rsidRDefault="002A5F4E" w:rsidP="002A5F4E">
            <w:pPr>
              <w:rPr>
                <w:rFonts w:cstheme="minorHAnsi"/>
                <w:sz w:val="22"/>
              </w:rPr>
            </w:pPr>
          </w:p>
        </w:tc>
        <w:tc>
          <w:tcPr>
            <w:tcW w:w="1876" w:type="dxa"/>
            <w:vMerge/>
          </w:tcPr>
          <w:p w14:paraId="5AE42BC7" w14:textId="77777777" w:rsidR="002A5F4E" w:rsidRPr="000D2291" w:rsidRDefault="002A5F4E" w:rsidP="002A5F4E">
            <w:pPr>
              <w:rPr>
                <w:rFonts w:cstheme="minorHAnsi"/>
                <w:sz w:val="22"/>
              </w:rPr>
            </w:pPr>
          </w:p>
        </w:tc>
        <w:tc>
          <w:tcPr>
            <w:tcW w:w="1060" w:type="dxa"/>
            <w:vMerge/>
          </w:tcPr>
          <w:p w14:paraId="7E706979" w14:textId="77777777" w:rsidR="002A5F4E" w:rsidRPr="000D2291" w:rsidRDefault="002A5F4E" w:rsidP="002A5F4E">
            <w:pPr>
              <w:rPr>
                <w:rFonts w:cstheme="minorHAnsi"/>
                <w:sz w:val="22"/>
              </w:rPr>
            </w:pPr>
          </w:p>
        </w:tc>
        <w:tc>
          <w:tcPr>
            <w:tcW w:w="1458" w:type="dxa"/>
            <w:vMerge/>
          </w:tcPr>
          <w:p w14:paraId="398B54A6" w14:textId="77777777" w:rsidR="002A5F4E" w:rsidRPr="000D2291" w:rsidRDefault="002A5F4E" w:rsidP="002A5F4E">
            <w:pPr>
              <w:rPr>
                <w:rFonts w:cstheme="minorHAnsi"/>
                <w:sz w:val="22"/>
              </w:rPr>
            </w:pPr>
          </w:p>
        </w:tc>
      </w:tr>
      <w:tr w:rsidR="002A5F4E" w:rsidRPr="000D2291" w14:paraId="2783D77C" w14:textId="77777777" w:rsidTr="007222C8">
        <w:trPr>
          <w:trHeight w:val="1398"/>
        </w:trPr>
        <w:tc>
          <w:tcPr>
            <w:tcW w:w="2154" w:type="dxa"/>
            <w:gridSpan w:val="3"/>
            <w:vMerge/>
          </w:tcPr>
          <w:p w14:paraId="183775CB" w14:textId="77777777" w:rsidR="002A5F4E" w:rsidRPr="000D2291" w:rsidRDefault="002A5F4E" w:rsidP="002A5F4E">
            <w:pPr>
              <w:rPr>
                <w:rFonts w:cstheme="minorHAnsi"/>
                <w:sz w:val="22"/>
              </w:rPr>
            </w:pPr>
          </w:p>
        </w:tc>
        <w:tc>
          <w:tcPr>
            <w:tcW w:w="540" w:type="dxa"/>
            <w:vMerge/>
            <w:tcBorders>
              <w:bottom w:val="single" w:sz="2" w:space="0" w:color="auto"/>
            </w:tcBorders>
          </w:tcPr>
          <w:p w14:paraId="22AEA4CB" w14:textId="77777777" w:rsidR="002A5F4E" w:rsidRPr="000D2291" w:rsidRDefault="002A5F4E" w:rsidP="002A5F4E">
            <w:pPr>
              <w:rPr>
                <w:rFonts w:cstheme="minorHAnsi"/>
                <w:sz w:val="22"/>
              </w:rPr>
            </w:pPr>
          </w:p>
        </w:tc>
        <w:tc>
          <w:tcPr>
            <w:tcW w:w="2126" w:type="dxa"/>
            <w:tcBorders>
              <w:bottom w:val="single" w:sz="2" w:space="0" w:color="auto"/>
            </w:tcBorders>
          </w:tcPr>
          <w:p w14:paraId="20F4D47E" w14:textId="120097BE" w:rsidR="002A5F4E" w:rsidRPr="00C457F5" w:rsidRDefault="002A5F4E" w:rsidP="002A5F4E">
            <w:pPr>
              <w:rPr>
                <w:rFonts w:cstheme="minorHAnsi"/>
                <w:sz w:val="22"/>
                <w:highlight w:val="yellow"/>
              </w:rPr>
            </w:pPr>
            <w:r w:rsidRPr="00C457F5">
              <w:rPr>
                <w:rFonts w:cstheme="minorHAnsi"/>
                <w:sz w:val="22"/>
                <w:highlight w:val="yellow"/>
              </w:rPr>
              <w:t xml:space="preserve">Delta/theta to alpha/beta ratio (global, central, left frontal, right/left TO area) </w:t>
            </w:r>
          </w:p>
        </w:tc>
        <w:tc>
          <w:tcPr>
            <w:tcW w:w="2410" w:type="dxa"/>
            <w:tcBorders>
              <w:bottom w:val="single" w:sz="2" w:space="0" w:color="auto"/>
            </w:tcBorders>
          </w:tcPr>
          <w:p w14:paraId="6B88A9F5" w14:textId="02BDA9D9" w:rsidR="002A5F4E" w:rsidRPr="00C457F5" w:rsidRDefault="002A5F4E" w:rsidP="002A5F4E">
            <w:pPr>
              <w:rPr>
                <w:rFonts w:cstheme="minorHAnsi"/>
                <w:sz w:val="22"/>
                <w:highlight w:val="yellow"/>
              </w:rPr>
            </w:pPr>
            <w:r w:rsidRPr="00C457F5">
              <w:rPr>
                <w:rFonts w:cstheme="minorHAnsi"/>
                <w:sz w:val="22"/>
                <w:highlight w:val="yellow"/>
              </w:rPr>
              <w:t>Lower in F group</w:t>
            </w:r>
          </w:p>
        </w:tc>
        <w:tc>
          <w:tcPr>
            <w:tcW w:w="1984" w:type="dxa"/>
            <w:vMerge/>
            <w:tcBorders>
              <w:bottom w:val="single" w:sz="2" w:space="0" w:color="auto"/>
            </w:tcBorders>
          </w:tcPr>
          <w:p w14:paraId="74ED0114" w14:textId="77777777" w:rsidR="002A5F4E" w:rsidRPr="000D2291" w:rsidRDefault="002A5F4E" w:rsidP="002A5F4E">
            <w:pPr>
              <w:rPr>
                <w:rFonts w:cstheme="minorHAnsi"/>
                <w:sz w:val="22"/>
              </w:rPr>
            </w:pPr>
          </w:p>
        </w:tc>
        <w:tc>
          <w:tcPr>
            <w:tcW w:w="1876" w:type="dxa"/>
            <w:vMerge/>
            <w:tcBorders>
              <w:bottom w:val="single" w:sz="2" w:space="0" w:color="auto"/>
            </w:tcBorders>
          </w:tcPr>
          <w:p w14:paraId="434F5DD1" w14:textId="77777777" w:rsidR="002A5F4E" w:rsidRPr="000D2291" w:rsidRDefault="002A5F4E" w:rsidP="002A5F4E">
            <w:pPr>
              <w:rPr>
                <w:rFonts w:cstheme="minorHAnsi"/>
                <w:sz w:val="22"/>
              </w:rPr>
            </w:pPr>
          </w:p>
        </w:tc>
        <w:tc>
          <w:tcPr>
            <w:tcW w:w="1060" w:type="dxa"/>
            <w:vMerge/>
            <w:tcBorders>
              <w:bottom w:val="single" w:sz="2" w:space="0" w:color="auto"/>
            </w:tcBorders>
          </w:tcPr>
          <w:p w14:paraId="56CEF703" w14:textId="77777777" w:rsidR="002A5F4E" w:rsidRPr="000D2291" w:rsidRDefault="002A5F4E" w:rsidP="002A5F4E">
            <w:pPr>
              <w:rPr>
                <w:rFonts w:cstheme="minorHAnsi"/>
                <w:sz w:val="22"/>
              </w:rPr>
            </w:pPr>
          </w:p>
        </w:tc>
        <w:tc>
          <w:tcPr>
            <w:tcW w:w="1458" w:type="dxa"/>
            <w:vMerge/>
            <w:tcBorders>
              <w:bottom w:val="single" w:sz="2" w:space="0" w:color="auto"/>
            </w:tcBorders>
          </w:tcPr>
          <w:p w14:paraId="5CE710FE" w14:textId="77777777" w:rsidR="002A5F4E" w:rsidRPr="000D2291" w:rsidRDefault="002A5F4E" w:rsidP="002A5F4E">
            <w:pPr>
              <w:rPr>
                <w:rFonts w:cstheme="minorHAnsi"/>
                <w:sz w:val="22"/>
              </w:rPr>
            </w:pPr>
          </w:p>
        </w:tc>
      </w:tr>
      <w:tr w:rsidR="002A5F4E" w:rsidRPr="000D2291" w14:paraId="080AC8A4" w14:textId="77777777" w:rsidTr="007222C8">
        <w:trPr>
          <w:trHeight w:val="447"/>
        </w:trPr>
        <w:tc>
          <w:tcPr>
            <w:tcW w:w="2154" w:type="dxa"/>
            <w:gridSpan w:val="3"/>
            <w:vMerge/>
          </w:tcPr>
          <w:p w14:paraId="70CB5C9E" w14:textId="77777777" w:rsidR="002A5F4E" w:rsidRPr="000D2291" w:rsidRDefault="002A5F4E" w:rsidP="002A5F4E">
            <w:pPr>
              <w:rPr>
                <w:rFonts w:cstheme="minorHAnsi"/>
                <w:sz w:val="22"/>
              </w:rPr>
            </w:pPr>
          </w:p>
        </w:tc>
        <w:tc>
          <w:tcPr>
            <w:tcW w:w="2666" w:type="dxa"/>
            <w:gridSpan w:val="2"/>
            <w:tcBorders>
              <w:bottom w:val="single" w:sz="2" w:space="0" w:color="auto"/>
            </w:tcBorders>
          </w:tcPr>
          <w:p w14:paraId="3FF857E7" w14:textId="5F282089" w:rsidR="002A5F4E" w:rsidRPr="00A36BA2" w:rsidRDefault="002A5F4E" w:rsidP="002A5F4E">
            <w:pPr>
              <w:rPr>
                <w:rFonts w:cstheme="minorHAnsi"/>
                <w:sz w:val="22"/>
                <w:highlight w:val="yellow"/>
              </w:rPr>
            </w:pPr>
            <w:r w:rsidRPr="00A36BA2">
              <w:rPr>
                <w:rFonts w:cstheme="minorHAnsi" w:hint="eastAsia"/>
                <w:sz w:val="22"/>
                <w:highlight w:val="yellow"/>
              </w:rPr>
              <w:t>C</w:t>
            </w:r>
            <w:r w:rsidRPr="00A36BA2">
              <w:rPr>
                <w:rFonts w:cstheme="minorHAnsi"/>
                <w:sz w:val="22"/>
                <w:highlight w:val="yellow"/>
              </w:rPr>
              <w:t>ognitive impairment</w:t>
            </w:r>
          </w:p>
        </w:tc>
        <w:tc>
          <w:tcPr>
            <w:tcW w:w="2410" w:type="dxa"/>
            <w:tcBorders>
              <w:bottom w:val="single" w:sz="2" w:space="0" w:color="auto"/>
            </w:tcBorders>
          </w:tcPr>
          <w:p w14:paraId="3551087E" w14:textId="77777777" w:rsidR="002A5F4E" w:rsidRPr="00C457F5" w:rsidRDefault="002A5F4E" w:rsidP="002A5F4E">
            <w:pPr>
              <w:rPr>
                <w:rFonts w:cstheme="minorHAnsi"/>
                <w:sz w:val="22"/>
                <w:highlight w:val="yellow"/>
              </w:rPr>
            </w:pPr>
          </w:p>
        </w:tc>
        <w:tc>
          <w:tcPr>
            <w:tcW w:w="1984" w:type="dxa"/>
            <w:vMerge w:val="restart"/>
          </w:tcPr>
          <w:p w14:paraId="00BF9FDF" w14:textId="7294DD9C" w:rsidR="002A5F4E" w:rsidRPr="000D2291" w:rsidRDefault="002A5F4E" w:rsidP="002A5F4E">
            <w:pPr>
              <w:rPr>
                <w:rFonts w:cstheme="minorHAnsi"/>
                <w:sz w:val="22"/>
              </w:rPr>
            </w:pPr>
            <w:r w:rsidRPr="002A2BE4">
              <w:rPr>
                <w:rFonts w:hint="eastAsia"/>
                <w:sz w:val="22"/>
                <w:highlight w:val="yellow"/>
              </w:rPr>
              <w:t>stage 5T</w:t>
            </w:r>
          </w:p>
        </w:tc>
        <w:tc>
          <w:tcPr>
            <w:tcW w:w="1876" w:type="dxa"/>
            <w:vMerge w:val="restart"/>
          </w:tcPr>
          <w:p w14:paraId="5264D62C" w14:textId="5406951E" w:rsidR="002A5F4E" w:rsidRPr="000D2291" w:rsidRDefault="002A5F4E" w:rsidP="002A5F4E">
            <w:pPr>
              <w:rPr>
                <w:rFonts w:cstheme="minorHAnsi"/>
                <w:sz w:val="22"/>
              </w:rPr>
            </w:pPr>
            <w:r w:rsidRPr="002A2BE4">
              <w:rPr>
                <w:rFonts w:hint="eastAsia"/>
                <w:sz w:val="22"/>
                <w:highlight w:val="yellow"/>
              </w:rPr>
              <w:t>Fri</w:t>
            </w:r>
            <w:r w:rsidRPr="002A2BE4">
              <w:rPr>
                <w:sz w:val="22"/>
                <w:highlight w:val="yellow"/>
              </w:rPr>
              <w:t>ed phenotypes</w:t>
            </w:r>
          </w:p>
        </w:tc>
        <w:tc>
          <w:tcPr>
            <w:tcW w:w="1060" w:type="dxa"/>
            <w:vMerge w:val="restart"/>
          </w:tcPr>
          <w:p w14:paraId="01793D9E" w14:textId="1B938C06" w:rsidR="002A5F4E" w:rsidRPr="000D2291" w:rsidRDefault="002A5F4E" w:rsidP="002A5F4E">
            <w:pPr>
              <w:rPr>
                <w:rFonts w:cstheme="minorHAnsi"/>
                <w:sz w:val="22"/>
              </w:rPr>
            </w:pPr>
            <w:r w:rsidRPr="002A2BE4">
              <w:rPr>
                <w:rFonts w:hint="eastAsia"/>
                <w:sz w:val="22"/>
                <w:highlight w:val="yellow"/>
              </w:rPr>
              <w:t>665</w:t>
            </w:r>
          </w:p>
        </w:tc>
        <w:tc>
          <w:tcPr>
            <w:tcW w:w="1458" w:type="dxa"/>
            <w:vMerge w:val="restart"/>
          </w:tcPr>
          <w:p w14:paraId="233D76FF" w14:textId="066F79C8" w:rsidR="002A5F4E" w:rsidRPr="000D2291" w:rsidRDefault="002A5F4E" w:rsidP="002A5F4E">
            <w:pPr>
              <w:rPr>
                <w:rFonts w:cstheme="minorHAnsi"/>
                <w:sz w:val="22"/>
              </w:rPr>
            </w:pPr>
            <w:r w:rsidRPr="002A2BE4">
              <w:rPr>
                <w:sz w:val="22"/>
                <w:highlight w:val="yellow"/>
              </w:rPr>
              <w:fldChar w:fldCharType="begin" w:fldLock="1"/>
            </w:r>
            <w:r w:rsidRPr="002A2BE4">
              <w:rPr>
                <w:sz w:val="22"/>
                <w:highlight w:val="yellow"/>
              </w:rPr>
              <w:instrText>ADDIN CSL_CITATION {"citationItems":[{"id":"ITEM-1","itemData":{"DOI":"10.1681/ASN.2018070726","ISSN":"1533-3450 (Electronic)","PMID":"30679381","abstract":"BACKGROUND: Restoration of kidney function after kidney transplant generally improves cognitive function. It is unclear whether frail recipients, with higher susceptibility to surgical stressors, achieve such post-transplant cognitive improvements or whether they experience subsequent cognitive decline as they age with a functioning graft. METHODS: In this two-center cohort study, we assessed pretransplant frailty (Fried physical frailty phenotype) and cognitive function (Modified Mini-Mental State Examination) in adult kidney transplant recipients. To investigate potential short- and medium-term effects of frailty on post-transplant cognitive trajectories, we measured cognitive function up to 4 years post-transplant. Using an adjusted mixed effects model with a random slope (time) and intercept (person), we characterized post-transplant cognitive trajectories by pretransplant frailty, accounting for nonlinear trajectories. RESULTS: Of 665 recipients (mean age 52.0 years) followed for a median of 1.5 years, 15.0% were frail. After adjustment, pretransplant cognitive scores were significantly lower among frail patients compared with nonfrail patients (89.0 versus 90.8 points). By 3 months post-transplant, cognitive performance improved for both frail (slope =0.22 points per week) and nonfrail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 CONCLUSIONS: On average, both frail and nonfrail recipients experience short-term cognitive improvement post-transplant. However, frailty is associated with medium-term cognitive decline post-transplant. Interventions to prevent cognitive decline among frail recipients should be identified.","author":[{"dropping-particle":"","family":"Chu","given":"Nadia M","non-dropping-particle":"","parse-names":false,"suffix":""},{"dropping-particle":"","family":"Gross","given":"Alden L","non-dropping-particle":"","parse-names":false,"suffix":""},{"dropping-particle":"","family":"Shaffer","given":"Ashton A","non-dropping-particle":"","parse-names":false,"suffix":""},{"dropping-particle":"","family":"Haugen","given":"Christine E","non-dropping-particle":"","parse-names":false,"suffix":""},{"dropping-particle":"","family":"Norman","given":"Silas P","non-dropping-particle":"","parse-names":false,"suffix":""},{"dropping-particle":"","family":"Xue","given":"Qian-Li","non-dropping-particle":"","parse-names":false,"suffix":""},{"dropping-particle":"","family":"Sharrett","given":"A Richey","non-dropping-particle":"","parse-names":false,"suffix":""},{"dropping-particle":"","family":"Carlson","given":"Michelle C","non-dropping-particle":"","parse-names":false,"suffix":""},{"dropping-particle":"","family":"Bandeen-Roche","given":"Karen","non-dropping-particle":"","parse-names":false,"suffix":""},{"dropping-particle":"","family":"Segev","given":"Dorry L","non-dropping-particle":"","parse-names":false,"suffix":""},{"dropping-particle":"","family":"McAdams-DeMarco","given":"Mara A","non-dropping-particle":"","parse-names":false,"suffix":""}],"container-title":"Journal of the American Society of Nephrology : JASN","id":"ITE</w:instrText>
            </w:r>
            <w:r w:rsidRPr="002A2BE4">
              <w:rPr>
                <w:rFonts w:hint="eastAsia"/>
                <w:sz w:val="22"/>
                <w:highlight w:val="yellow"/>
              </w:rPr>
              <w:instrText>M-1","issue":"2","issued":{"date-parts":[["2019","2"]]},"language":"eng","note":"read\n.\n</w:instrText>
            </w:r>
            <w:r w:rsidRPr="002A2BE4">
              <w:rPr>
                <w:rFonts w:hint="eastAsia"/>
                <w:sz w:val="22"/>
                <w:highlight w:val="yellow"/>
              </w:rPr>
              <w:instrText>應該不是</w:instrText>
            </w:r>
            <w:r w:rsidRPr="002A2BE4">
              <w:rPr>
                <w:rFonts w:hint="eastAsia"/>
                <w:sz w:val="22"/>
                <w:highlight w:val="yellow"/>
              </w:rPr>
              <w:instrText>-5.8 points (F vs. NF at 4 year post-KT)\n.\n\nBy 3 months post-transplant, cognitive performance improved for both frail (slope =0.22 points per week) and nonfr</w:instrText>
            </w:r>
            <w:r w:rsidRPr="002A2BE4">
              <w:rPr>
                <w:sz w:val="22"/>
                <w:highlight w:val="yellow"/>
              </w:rPr>
              <w:instrText>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recipients.\n\n.\n\nfrailty is associated with medium-term cognitive decline post-transplant.","page":"336-345","publisher-place":"United States","title":"Frailty and Changes in Cognitive Function after Kidney Transplantation.","type":"article-journal","volume":"30"},"uris":["http://www.mendeley.com/documents/?uuid=c9a97d92-1a4f-4abe-bd7a-a01b961ea6fb"]}],"mendeley":{"formattedCitation":"&lt;sup&gt;30&lt;/sup&gt;","plainTextFormattedCitation":"30","previouslyFormattedCitation":"&lt;sup&gt;30&lt;/sup&gt;"},"properties":{"noteIndex":0},"schema":"https://github.com/citation-style-language/schema/raw/master/csl-citation.json"}</w:instrText>
            </w:r>
            <w:r w:rsidRPr="002A2BE4">
              <w:rPr>
                <w:sz w:val="22"/>
                <w:highlight w:val="yellow"/>
              </w:rPr>
              <w:fldChar w:fldCharType="separate"/>
            </w:r>
            <w:r w:rsidRPr="002A2BE4">
              <w:rPr>
                <w:noProof/>
                <w:sz w:val="22"/>
                <w:highlight w:val="yellow"/>
                <w:vertAlign w:val="superscript"/>
              </w:rPr>
              <w:t>30</w:t>
            </w:r>
            <w:r w:rsidRPr="002A2BE4">
              <w:rPr>
                <w:sz w:val="22"/>
                <w:highlight w:val="yellow"/>
              </w:rPr>
              <w:fldChar w:fldCharType="end"/>
            </w:r>
            <w:r w:rsidRPr="002A2BE4">
              <w:rPr>
                <w:sz w:val="22"/>
                <w:highlight w:val="yellow"/>
              </w:rPr>
              <w:t xml:space="preserve"> JASN</w:t>
            </w:r>
          </w:p>
        </w:tc>
      </w:tr>
      <w:tr w:rsidR="002A5F4E" w:rsidRPr="000D2291" w14:paraId="7BDEF773" w14:textId="77777777" w:rsidTr="007222C8">
        <w:trPr>
          <w:trHeight w:val="447"/>
        </w:trPr>
        <w:tc>
          <w:tcPr>
            <w:tcW w:w="2154" w:type="dxa"/>
            <w:gridSpan w:val="3"/>
            <w:vMerge/>
          </w:tcPr>
          <w:p w14:paraId="61ED35B3" w14:textId="77777777" w:rsidR="002A5F4E" w:rsidRPr="000D2291" w:rsidRDefault="002A5F4E" w:rsidP="002A5F4E">
            <w:pPr>
              <w:rPr>
                <w:rFonts w:cstheme="minorHAnsi"/>
                <w:sz w:val="22"/>
              </w:rPr>
            </w:pPr>
          </w:p>
        </w:tc>
        <w:tc>
          <w:tcPr>
            <w:tcW w:w="540" w:type="dxa"/>
            <w:vMerge w:val="restart"/>
          </w:tcPr>
          <w:p w14:paraId="664FCCAC" w14:textId="77777777" w:rsidR="002A5F4E" w:rsidRPr="00926CF8" w:rsidRDefault="002A5F4E" w:rsidP="002A5F4E">
            <w:pPr>
              <w:rPr>
                <w:rFonts w:cstheme="minorHAnsi"/>
                <w:sz w:val="22"/>
                <w:highlight w:val="green"/>
              </w:rPr>
            </w:pPr>
          </w:p>
        </w:tc>
        <w:tc>
          <w:tcPr>
            <w:tcW w:w="2126" w:type="dxa"/>
            <w:tcBorders>
              <w:bottom w:val="single" w:sz="2" w:space="0" w:color="auto"/>
            </w:tcBorders>
          </w:tcPr>
          <w:p w14:paraId="6431EFF6" w14:textId="3E68C439" w:rsidR="002A5F4E" w:rsidRPr="00A36BA2" w:rsidRDefault="002A5F4E" w:rsidP="002A5F4E">
            <w:pPr>
              <w:rPr>
                <w:rFonts w:cstheme="minorHAnsi"/>
                <w:sz w:val="22"/>
                <w:highlight w:val="yellow"/>
              </w:rPr>
            </w:pPr>
            <w:r w:rsidRPr="00A36BA2">
              <w:rPr>
                <w:rFonts w:cstheme="minorHAnsi"/>
                <w:sz w:val="22"/>
                <w:highlight w:val="yellow"/>
              </w:rPr>
              <w:t>Prevalence</w:t>
            </w:r>
          </w:p>
        </w:tc>
        <w:tc>
          <w:tcPr>
            <w:tcW w:w="2410" w:type="dxa"/>
            <w:tcBorders>
              <w:bottom w:val="single" w:sz="2" w:space="0" w:color="auto"/>
            </w:tcBorders>
          </w:tcPr>
          <w:p w14:paraId="6ACFABB2" w14:textId="35F8B77F" w:rsidR="002A5F4E" w:rsidRPr="00C457F5" w:rsidRDefault="002A5F4E" w:rsidP="002A5F4E">
            <w:pPr>
              <w:rPr>
                <w:rFonts w:cstheme="minorHAnsi"/>
                <w:sz w:val="22"/>
                <w:highlight w:val="yellow"/>
              </w:rPr>
            </w:pPr>
            <w:r>
              <w:rPr>
                <w:rFonts w:cstheme="minorHAnsi" w:hint="eastAsia"/>
                <w:sz w:val="22"/>
                <w:highlight w:val="yellow"/>
              </w:rPr>
              <w:t>1</w:t>
            </w:r>
            <w:r>
              <w:rPr>
                <w:rFonts w:cstheme="minorHAnsi"/>
                <w:sz w:val="22"/>
                <w:highlight w:val="yellow"/>
              </w:rPr>
              <w:t>1% vs. 6.6%</w:t>
            </w:r>
          </w:p>
        </w:tc>
        <w:tc>
          <w:tcPr>
            <w:tcW w:w="1984" w:type="dxa"/>
            <w:vMerge/>
          </w:tcPr>
          <w:p w14:paraId="3BFACB1E" w14:textId="77777777" w:rsidR="002A5F4E" w:rsidRPr="002A2BE4" w:rsidRDefault="002A5F4E" w:rsidP="002A5F4E">
            <w:pPr>
              <w:rPr>
                <w:sz w:val="22"/>
                <w:highlight w:val="yellow"/>
              </w:rPr>
            </w:pPr>
          </w:p>
        </w:tc>
        <w:tc>
          <w:tcPr>
            <w:tcW w:w="1876" w:type="dxa"/>
            <w:vMerge/>
          </w:tcPr>
          <w:p w14:paraId="1F4F16B1" w14:textId="77777777" w:rsidR="002A5F4E" w:rsidRPr="002A2BE4" w:rsidRDefault="002A5F4E" w:rsidP="002A5F4E">
            <w:pPr>
              <w:rPr>
                <w:sz w:val="22"/>
                <w:highlight w:val="yellow"/>
              </w:rPr>
            </w:pPr>
          </w:p>
        </w:tc>
        <w:tc>
          <w:tcPr>
            <w:tcW w:w="1060" w:type="dxa"/>
            <w:vMerge/>
          </w:tcPr>
          <w:p w14:paraId="38264125" w14:textId="77777777" w:rsidR="002A5F4E" w:rsidRPr="002A2BE4" w:rsidRDefault="002A5F4E" w:rsidP="002A5F4E">
            <w:pPr>
              <w:rPr>
                <w:sz w:val="22"/>
                <w:highlight w:val="yellow"/>
              </w:rPr>
            </w:pPr>
          </w:p>
        </w:tc>
        <w:tc>
          <w:tcPr>
            <w:tcW w:w="1458" w:type="dxa"/>
            <w:vMerge/>
          </w:tcPr>
          <w:p w14:paraId="2E9DEECD" w14:textId="77777777" w:rsidR="002A5F4E" w:rsidRPr="002A2BE4" w:rsidRDefault="002A5F4E" w:rsidP="002A5F4E">
            <w:pPr>
              <w:rPr>
                <w:sz w:val="22"/>
                <w:highlight w:val="yellow"/>
              </w:rPr>
            </w:pPr>
          </w:p>
        </w:tc>
      </w:tr>
      <w:tr w:rsidR="002A5F4E" w:rsidRPr="000D2291" w14:paraId="6CBDD6BB" w14:textId="77777777" w:rsidTr="007222C8">
        <w:trPr>
          <w:trHeight w:val="270"/>
        </w:trPr>
        <w:tc>
          <w:tcPr>
            <w:tcW w:w="2154" w:type="dxa"/>
            <w:gridSpan w:val="3"/>
            <w:vMerge/>
          </w:tcPr>
          <w:p w14:paraId="571D19E9" w14:textId="77777777" w:rsidR="002A5F4E" w:rsidRPr="000D2291" w:rsidRDefault="002A5F4E" w:rsidP="002A5F4E">
            <w:pPr>
              <w:rPr>
                <w:rFonts w:cstheme="minorHAnsi"/>
                <w:sz w:val="22"/>
              </w:rPr>
            </w:pPr>
          </w:p>
        </w:tc>
        <w:tc>
          <w:tcPr>
            <w:tcW w:w="540" w:type="dxa"/>
            <w:vMerge/>
          </w:tcPr>
          <w:p w14:paraId="1277DE35" w14:textId="77777777" w:rsidR="002A5F4E" w:rsidRPr="000D2291" w:rsidRDefault="002A5F4E" w:rsidP="002A5F4E">
            <w:pPr>
              <w:rPr>
                <w:rFonts w:cstheme="minorHAnsi"/>
                <w:sz w:val="22"/>
              </w:rPr>
            </w:pPr>
          </w:p>
        </w:tc>
        <w:tc>
          <w:tcPr>
            <w:tcW w:w="2126" w:type="dxa"/>
            <w:tcBorders>
              <w:bottom w:val="single" w:sz="2" w:space="0" w:color="auto"/>
            </w:tcBorders>
          </w:tcPr>
          <w:p w14:paraId="1B945393" w14:textId="7CE4D5BB" w:rsidR="002A5F4E" w:rsidRPr="00A36BA2" w:rsidRDefault="002A5F4E" w:rsidP="002A5F4E">
            <w:pPr>
              <w:rPr>
                <w:rFonts w:cstheme="minorHAnsi"/>
                <w:sz w:val="22"/>
                <w:highlight w:val="yellow"/>
              </w:rPr>
            </w:pPr>
            <w:r>
              <w:rPr>
                <w:rFonts w:cstheme="minorHAnsi"/>
                <w:sz w:val="22"/>
                <w:highlight w:val="yellow"/>
              </w:rPr>
              <w:t xml:space="preserve">Pre-transplant </w:t>
            </w:r>
            <w:r>
              <w:rPr>
                <w:rFonts w:cstheme="minorHAnsi" w:hint="eastAsia"/>
                <w:sz w:val="22"/>
                <w:highlight w:val="yellow"/>
              </w:rPr>
              <w:t>3</w:t>
            </w:r>
            <w:r>
              <w:rPr>
                <w:rFonts w:cstheme="minorHAnsi"/>
                <w:sz w:val="22"/>
                <w:highlight w:val="yellow"/>
              </w:rPr>
              <w:t>MS scores</w:t>
            </w:r>
          </w:p>
        </w:tc>
        <w:tc>
          <w:tcPr>
            <w:tcW w:w="2410" w:type="dxa"/>
            <w:tcBorders>
              <w:bottom w:val="single" w:sz="2" w:space="0" w:color="auto"/>
            </w:tcBorders>
          </w:tcPr>
          <w:p w14:paraId="2456EA59" w14:textId="17382862" w:rsidR="002A5F4E" w:rsidRPr="00C457F5" w:rsidRDefault="002A5F4E" w:rsidP="002A5F4E">
            <w:pPr>
              <w:rPr>
                <w:rFonts w:cstheme="minorHAnsi"/>
                <w:sz w:val="22"/>
                <w:highlight w:val="yellow"/>
              </w:rPr>
            </w:pPr>
            <w:r>
              <w:rPr>
                <w:rFonts w:cstheme="minorHAnsi" w:hint="eastAsia"/>
                <w:sz w:val="22"/>
                <w:highlight w:val="yellow"/>
              </w:rPr>
              <w:t>9</w:t>
            </w:r>
            <w:r>
              <w:rPr>
                <w:rFonts w:cstheme="minorHAnsi"/>
                <w:sz w:val="22"/>
                <w:highlight w:val="yellow"/>
              </w:rPr>
              <w:t>3.0 vs. 96.0</w:t>
            </w:r>
          </w:p>
        </w:tc>
        <w:tc>
          <w:tcPr>
            <w:tcW w:w="1984" w:type="dxa"/>
            <w:vMerge/>
          </w:tcPr>
          <w:p w14:paraId="356917CC" w14:textId="77777777" w:rsidR="002A5F4E" w:rsidRPr="000D2291" w:rsidRDefault="002A5F4E" w:rsidP="002A5F4E">
            <w:pPr>
              <w:rPr>
                <w:rFonts w:cstheme="minorHAnsi"/>
                <w:sz w:val="22"/>
              </w:rPr>
            </w:pPr>
          </w:p>
        </w:tc>
        <w:tc>
          <w:tcPr>
            <w:tcW w:w="1876" w:type="dxa"/>
            <w:vMerge/>
          </w:tcPr>
          <w:p w14:paraId="1BC2C12E" w14:textId="77777777" w:rsidR="002A5F4E" w:rsidRPr="000D2291" w:rsidRDefault="002A5F4E" w:rsidP="002A5F4E">
            <w:pPr>
              <w:rPr>
                <w:rFonts w:cstheme="minorHAnsi"/>
                <w:sz w:val="22"/>
              </w:rPr>
            </w:pPr>
          </w:p>
        </w:tc>
        <w:tc>
          <w:tcPr>
            <w:tcW w:w="1060" w:type="dxa"/>
            <w:vMerge/>
          </w:tcPr>
          <w:p w14:paraId="1979D3E9" w14:textId="77777777" w:rsidR="002A5F4E" w:rsidRPr="000D2291" w:rsidRDefault="002A5F4E" w:rsidP="002A5F4E">
            <w:pPr>
              <w:rPr>
                <w:rFonts w:cstheme="minorHAnsi"/>
                <w:sz w:val="22"/>
              </w:rPr>
            </w:pPr>
          </w:p>
        </w:tc>
        <w:tc>
          <w:tcPr>
            <w:tcW w:w="1458" w:type="dxa"/>
            <w:vMerge/>
          </w:tcPr>
          <w:p w14:paraId="71C34F15" w14:textId="77777777" w:rsidR="002A5F4E" w:rsidRPr="000D2291" w:rsidRDefault="002A5F4E" w:rsidP="002A5F4E">
            <w:pPr>
              <w:rPr>
                <w:rFonts w:cstheme="minorHAnsi"/>
                <w:sz w:val="22"/>
              </w:rPr>
            </w:pPr>
          </w:p>
        </w:tc>
      </w:tr>
      <w:tr w:rsidR="002A5F4E" w:rsidRPr="000D2291" w14:paraId="28D42359" w14:textId="77777777" w:rsidTr="007222C8">
        <w:trPr>
          <w:trHeight w:val="270"/>
        </w:trPr>
        <w:tc>
          <w:tcPr>
            <w:tcW w:w="2154" w:type="dxa"/>
            <w:gridSpan w:val="3"/>
            <w:vMerge/>
          </w:tcPr>
          <w:p w14:paraId="1AF7B556" w14:textId="77777777" w:rsidR="002A5F4E" w:rsidRPr="000D2291" w:rsidRDefault="002A5F4E" w:rsidP="002A5F4E">
            <w:pPr>
              <w:rPr>
                <w:rFonts w:cstheme="minorHAnsi"/>
                <w:sz w:val="22"/>
              </w:rPr>
            </w:pPr>
          </w:p>
        </w:tc>
        <w:tc>
          <w:tcPr>
            <w:tcW w:w="540" w:type="dxa"/>
            <w:vMerge/>
          </w:tcPr>
          <w:p w14:paraId="2BF46894" w14:textId="77777777" w:rsidR="002A5F4E" w:rsidRPr="000D2291" w:rsidRDefault="002A5F4E" w:rsidP="002A5F4E">
            <w:pPr>
              <w:rPr>
                <w:rFonts w:cstheme="minorHAnsi"/>
                <w:sz w:val="22"/>
              </w:rPr>
            </w:pPr>
          </w:p>
        </w:tc>
        <w:tc>
          <w:tcPr>
            <w:tcW w:w="2126" w:type="dxa"/>
            <w:tcBorders>
              <w:bottom w:val="single" w:sz="2" w:space="0" w:color="auto"/>
            </w:tcBorders>
          </w:tcPr>
          <w:p w14:paraId="5A5CC26A" w14:textId="405A938C" w:rsidR="002A5F4E" w:rsidRDefault="002A5F4E" w:rsidP="002A5F4E">
            <w:pPr>
              <w:rPr>
                <w:rFonts w:cstheme="minorHAnsi"/>
                <w:sz w:val="22"/>
                <w:highlight w:val="yellow"/>
              </w:rPr>
            </w:pPr>
            <w:r>
              <w:rPr>
                <w:rFonts w:cstheme="minorHAnsi" w:hint="eastAsia"/>
                <w:sz w:val="22"/>
                <w:highlight w:val="yellow"/>
              </w:rPr>
              <w:t>3</w:t>
            </w:r>
            <w:r>
              <w:rPr>
                <w:rFonts w:cstheme="minorHAnsi"/>
                <w:sz w:val="22"/>
                <w:highlight w:val="yellow"/>
              </w:rPr>
              <w:t>MS memory</w:t>
            </w:r>
          </w:p>
        </w:tc>
        <w:tc>
          <w:tcPr>
            <w:tcW w:w="2410" w:type="dxa"/>
            <w:tcBorders>
              <w:bottom w:val="single" w:sz="2" w:space="0" w:color="auto"/>
            </w:tcBorders>
          </w:tcPr>
          <w:p w14:paraId="339B55BE" w14:textId="486F38FA" w:rsidR="002A5F4E" w:rsidRDefault="002A5F4E" w:rsidP="002A5F4E">
            <w:pPr>
              <w:rPr>
                <w:rFonts w:cstheme="minorHAnsi"/>
                <w:sz w:val="22"/>
                <w:highlight w:val="yellow"/>
              </w:rPr>
            </w:pPr>
            <w:r>
              <w:rPr>
                <w:rFonts w:cstheme="minorHAnsi" w:hint="eastAsia"/>
                <w:sz w:val="22"/>
                <w:highlight w:val="yellow"/>
              </w:rPr>
              <w:t>2</w:t>
            </w:r>
            <w:r>
              <w:rPr>
                <w:rFonts w:cstheme="minorHAnsi"/>
                <w:sz w:val="22"/>
                <w:highlight w:val="yellow"/>
              </w:rPr>
              <w:t>0.0 vs. 21.0</w:t>
            </w:r>
          </w:p>
        </w:tc>
        <w:tc>
          <w:tcPr>
            <w:tcW w:w="1984" w:type="dxa"/>
            <w:vMerge/>
          </w:tcPr>
          <w:p w14:paraId="69352FD0" w14:textId="77777777" w:rsidR="002A5F4E" w:rsidRPr="000D2291" w:rsidRDefault="002A5F4E" w:rsidP="002A5F4E">
            <w:pPr>
              <w:rPr>
                <w:rFonts w:cstheme="minorHAnsi"/>
                <w:sz w:val="22"/>
              </w:rPr>
            </w:pPr>
          </w:p>
        </w:tc>
        <w:tc>
          <w:tcPr>
            <w:tcW w:w="1876" w:type="dxa"/>
            <w:vMerge/>
          </w:tcPr>
          <w:p w14:paraId="38783DF1" w14:textId="77777777" w:rsidR="002A5F4E" w:rsidRPr="000D2291" w:rsidRDefault="002A5F4E" w:rsidP="002A5F4E">
            <w:pPr>
              <w:rPr>
                <w:rFonts w:cstheme="minorHAnsi"/>
                <w:sz w:val="22"/>
              </w:rPr>
            </w:pPr>
          </w:p>
        </w:tc>
        <w:tc>
          <w:tcPr>
            <w:tcW w:w="1060" w:type="dxa"/>
            <w:vMerge/>
          </w:tcPr>
          <w:p w14:paraId="77ED184B" w14:textId="77777777" w:rsidR="002A5F4E" w:rsidRPr="000D2291" w:rsidRDefault="002A5F4E" w:rsidP="002A5F4E">
            <w:pPr>
              <w:rPr>
                <w:rFonts w:cstheme="minorHAnsi"/>
                <w:sz w:val="22"/>
              </w:rPr>
            </w:pPr>
          </w:p>
        </w:tc>
        <w:tc>
          <w:tcPr>
            <w:tcW w:w="1458" w:type="dxa"/>
            <w:vMerge/>
          </w:tcPr>
          <w:p w14:paraId="5DC9FBF7" w14:textId="77777777" w:rsidR="002A5F4E" w:rsidRPr="000D2291" w:rsidRDefault="002A5F4E" w:rsidP="002A5F4E">
            <w:pPr>
              <w:rPr>
                <w:rFonts w:cstheme="minorHAnsi"/>
                <w:sz w:val="22"/>
              </w:rPr>
            </w:pPr>
          </w:p>
        </w:tc>
      </w:tr>
      <w:tr w:rsidR="002A5F4E" w:rsidRPr="000D2291" w14:paraId="611138E8" w14:textId="77777777" w:rsidTr="00926CF8">
        <w:trPr>
          <w:trHeight w:val="270"/>
        </w:trPr>
        <w:tc>
          <w:tcPr>
            <w:tcW w:w="2154" w:type="dxa"/>
            <w:gridSpan w:val="3"/>
            <w:vMerge/>
            <w:tcBorders>
              <w:bottom w:val="single" w:sz="2" w:space="0" w:color="auto"/>
            </w:tcBorders>
          </w:tcPr>
          <w:p w14:paraId="46A5F089" w14:textId="77777777" w:rsidR="002A5F4E" w:rsidRPr="000D2291" w:rsidRDefault="002A5F4E" w:rsidP="002A5F4E">
            <w:pPr>
              <w:rPr>
                <w:rFonts w:cstheme="minorHAnsi"/>
                <w:sz w:val="22"/>
              </w:rPr>
            </w:pPr>
          </w:p>
        </w:tc>
        <w:tc>
          <w:tcPr>
            <w:tcW w:w="540" w:type="dxa"/>
            <w:vMerge/>
            <w:tcBorders>
              <w:bottom w:val="single" w:sz="2" w:space="0" w:color="auto"/>
            </w:tcBorders>
          </w:tcPr>
          <w:p w14:paraId="6709804C" w14:textId="77777777" w:rsidR="002A5F4E" w:rsidRPr="000D2291" w:rsidRDefault="002A5F4E" w:rsidP="002A5F4E">
            <w:pPr>
              <w:rPr>
                <w:rFonts w:cstheme="minorHAnsi"/>
                <w:sz w:val="22"/>
              </w:rPr>
            </w:pPr>
          </w:p>
        </w:tc>
        <w:tc>
          <w:tcPr>
            <w:tcW w:w="2126" w:type="dxa"/>
            <w:tcBorders>
              <w:bottom w:val="single" w:sz="2" w:space="0" w:color="auto"/>
            </w:tcBorders>
          </w:tcPr>
          <w:p w14:paraId="728BDD37" w14:textId="7A6FEE81" w:rsidR="002A5F4E" w:rsidRDefault="002A5F4E" w:rsidP="002A5F4E">
            <w:pPr>
              <w:rPr>
                <w:rFonts w:cstheme="minorHAnsi"/>
                <w:sz w:val="22"/>
                <w:highlight w:val="yellow"/>
              </w:rPr>
            </w:pPr>
            <w:r>
              <w:rPr>
                <w:rFonts w:cstheme="minorHAnsi" w:hint="eastAsia"/>
                <w:sz w:val="22"/>
                <w:highlight w:val="yellow"/>
              </w:rPr>
              <w:t>3</w:t>
            </w:r>
            <w:r>
              <w:rPr>
                <w:rFonts w:cstheme="minorHAnsi"/>
                <w:sz w:val="22"/>
                <w:highlight w:val="yellow"/>
              </w:rPr>
              <w:t>MS identification/association</w:t>
            </w:r>
          </w:p>
        </w:tc>
        <w:tc>
          <w:tcPr>
            <w:tcW w:w="2410" w:type="dxa"/>
            <w:tcBorders>
              <w:bottom w:val="single" w:sz="2" w:space="0" w:color="auto"/>
            </w:tcBorders>
          </w:tcPr>
          <w:p w14:paraId="7AB27F9D" w14:textId="74DDDA5F" w:rsidR="002A5F4E" w:rsidRDefault="002A5F4E" w:rsidP="002A5F4E">
            <w:pPr>
              <w:rPr>
                <w:rFonts w:cstheme="minorHAnsi"/>
                <w:sz w:val="22"/>
                <w:highlight w:val="yellow"/>
              </w:rPr>
            </w:pPr>
            <w:r>
              <w:rPr>
                <w:rFonts w:cstheme="minorHAnsi" w:hint="eastAsia"/>
                <w:sz w:val="22"/>
                <w:highlight w:val="yellow"/>
              </w:rPr>
              <w:t>2</w:t>
            </w:r>
            <w:r>
              <w:rPr>
                <w:rFonts w:cstheme="minorHAnsi"/>
                <w:sz w:val="22"/>
                <w:highlight w:val="yellow"/>
              </w:rPr>
              <w:t>3.0 vs. 24.0</w:t>
            </w:r>
          </w:p>
        </w:tc>
        <w:tc>
          <w:tcPr>
            <w:tcW w:w="1984" w:type="dxa"/>
            <w:vMerge/>
            <w:tcBorders>
              <w:bottom w:val="single" w:sz="2" w:space="0" w:color="auto"/>
            </w:tcBorders>
          </w:tcPr>
          <w:p w14:paraId="2CD694F6" w14:textId="77777777" w:rsidR="002A5F4E" w:rsidRPr="000D2291" w:rsidRDefault="002A5F4E" w:rsidP="002A5F4E">
            <w:pPr>
              <w:rPr>
                <w:rFonts w:cstheme="minorHAnsi"/>
                <w:sz w:val="22"/>
              </w:rPr>
            </w:pPr>
          </w:p>
        </w:tc>
        <w:tc>
          <w:tcPr>
            <w:tcW w:w="1876" w:type="dxa"/>
            <w:vMerge/>
            <w:tcBorders>
              <w:bottom w:val="single" w:sz="2" w:space="0" w:color="auto"/>
            </w:tcBorders>
          </w:tcPr>
          <w:p w14:paraId="3F1D5CA3" w14:textId="77777777" w:rsidR="002A5F4E" w:rsidRPr="000D2291" w:rsidRDefault="002A5F4E" w:rsidP="002A5F4E">
            <w:pPr>
              <w:rPr>
                <w:rFonts w:cstheme="minorHAnsi"/>
                <w:sz w:val="22"/>
              </w:rPr>
            </w:pPr>
          </w:p>
        </w:tc>
        <w:tc>
          <w:tcPr>
            <w:tcW w:w="1060" w:type="dxa"/>
            <w:vMerge/>
            <w:tcBorders>
              <w:bottom w:val="single" w:sz="2" w:space="0" w:color="auto"/>
            </w:tcBorders>
          </w:tcPr>
          <w:p w14:paraId="6477A6B0" w14:textId="77777777" w:rsidR="002A5F4E" w:rsidRPr="000D2291" w:rsidRDefault="002A5F4E" w:rsidP="002A5F4E">
            <w:pPr>
              <w:rPr>
                <w:rFonts w:cstheme="minorHAnsi"/>
                <w:sz w:val="22"/>
              </w:rPr>
            </w:pPr>
          </w:p>
        </w:tc>
        <w:tc>
          <w:tcPr>
            <w:tcW w:w="1458" w:type="dxa"/>
            <w:vMerge/>
            <w:tcBorders>
              <w:bottom w:val="single" w:sz="2" w:space="0" w:color="auto"/>
            </w:tcBorders>
          </w:tcPr>
          <w:p w14:paraId="5D42A718" w14:textId="77777777" w:rsidR="002A5F4E" w:rsidRPr="000D2291" w:rsidRDefault="002A5F4E" w:rsidP="002A5F4E">
            <w:pPr>
              <w:rPr>
                <w:rFonts w:cstheme="minorHAnsi"/>
                <w:sz w:val="22"/>
              </w:rPr>
            </w:pPr>
          </w:p>
        </w:tc>
      </w:tr>
      <w:tr w:rsidR="002A5F4E" w:rsidRPr="000D2291" w14:paraId="02E41E97" w14:textId="77777777" w:rsidTr="00EF40E4">
        <w:tc>
          <w:tcPr>
            <w:tcW w:w="2154" w:type="dxa"/>
            <w:gridSpan w:val="3"/>
          </w:tcPr>
          <w:p w14:paraId="125595EC" w14:textId="3EA775D4" w:rsidR="002A5F4E" w:rsidRPr="00FE7788" w:rsidRDefault="002A5F4E" w:rsidP="002A5F4E">
            <w:pPr>
              <w:pStyle w:val="2"/>
              <w:outlineLvl w:val="1"/>
              <w15:collapsed w:val="0"/>
            </w:pPr>
            <w:bookmarkStart w:id="15" w:name="_Toc4773317"/>
            <w:r w:rsidRPr="00926CF8">
              <w:rPr>
                <w:highlight w:val="yellow"/>
              </w:rPr>
              <w:t>Psychological</w:t>
            </w:r>
            <w:bookmarkEnd w:id="15"/>
          </w:p>
        </w:tc>
        <w:tc>
          <w:tcPr>
            <w:tcW w:w="2666" w:type="dxa"/>
            <w:gridSpan w:val="2"/>
          </w:tcPr>
          <w:p w14:paraId="78654876" w14:textId="77777777" w:rsidR="002A5F4E" w:rsidRPr="000D2291" w:rsidRDefault="002A5F4E" w:rsidP="002A5F4E">
            <w:pPr>
              <w:rPr>
                <w:rFonts w:cstheme="minorHAnsi"/>
                <w:sz w:val="22"/>
              </w:rPr>
            </w:pPr>
          </w:p>
        </w:tc>
        <w:tc>
          <w:tcPr>
            <w:tcW w:w="2410" w:type="dxa"/>
          </w:tcPr>
          <w:p w14:paraId="6099D861" w14:textId="77777777" w:rsidR="002A5F4E" w:rsidRPr="000D2291" w:rsidRDefault="002A5F4E" w:rsidP="002A5F4E">
            <w:pPr>
              <w:rPr>
                <w:rFonts w:cstheme="minorHAnsi"/>
                <w:sz w:val="22"/>
              </w:rPr>
            </w:pPr>
          </w:p>
        </w:tc>
        <w:tc>
          <w:tcPr>
            <w:tcW w:w="1984" w:type="dxa"/>
          </w:tcPr>
          <w:p w14:paraId="090EED10" w14:textId="77777777" w:rsidR="002A5F4E" w:rsidRPr="000D2291" w:rsidRDefault="002A5F4E" w:rsidP="002A5F4E">
            <w:pPr>
              <w:rPr>
                <w:rFonts w:cstheme="minorHAnsi"/>
                <w:sz w:val="22"/>
              </w:rPr>
            </w:pPr>
          </w:p>
        </w:tc>
        <w:tc>
          <w:tcPr>
            <w:tcW w:w="1876" w:type="dxa"/>
          </w:tcPr>
          <w:p w14:paraId="1CA940E7" w14:textId="77777777" w:rsidR="002A5F4E" w:rsidRPr="000D2291" w:rsidRDefault="002A5F4E" w:rsidP="002A5F4E">
            <w:pPr>
              <w:rPr>
                <w:rFonts w:cstheme="minorHAnsi"/>
                <w:sz w:val="22"/>
              </w:rPr>
            </w:pPr>
          </w:p>
        </w:tc>
        <w:tc>
          <w:tcPr>
            <w:tcW w:w="1060" w:type="dxa"/>
          </w:tcPr>
          <w:p w14:paraId="242B9957" w14:textId="77777777" w:rsidR="002A5F4E" w:rsidRPr="000D2291" w:rsidRDefault="002A5F4E" w:rsidP="002A5F4E">
            <w:pPr>
              <w:rPr>
                <w:rFonts w:cstheme="minorHAnsi"/>
                <w:sz w:val="22"/>
              </w:rPr>
            </w:pPr>
          </w:p>
        </w:tc>
        <w:tc>
          <w:tcPr>
            <w:tcW w:w="1458" w:type="dxa"/>
          </w:tcPr>
          <w:p w14:paraId="37A653A8" w14:textId="77777777" w:rsidR="002A5F4E" w:rsidRPr="000D2291" w:rsidRDefault="002A5F4E" w:rsidP="002A5F4E">
            <w:pPr>
              <w:rPr>
                <w:rFonts w:cstheme="minorHAnsi"/>
                <w:sz w:val="22"/>
              </w:rPr>
            </w:pPr>
          </w:p>
        </w:tc>
      </w:tr>
      <w:tr w:rsidR="002A5F4E" w:rsidRPr="000D2291" w14:paraId="55CCB009" w14:textId="77777777" w:rsidTr="00EF40E4">
        <w:trPr>
          <w:trHeight w:val="780"/>
        </w:trPr>
        <w:tc>
          <w:tcPr>
            <w:tcW w:w="236" w:type="dxa"/>
            <w:vMerge w:val="restart"/>
          </w:tcPr>
          <w:p w14:paraId="04763012" w14:textId="77777777" w:rsidR="002A5F4E" w:rsidRPr="000D2291" w:rsidRDefault="002A5F4E" w:rsidP="002A5F4E">
            <w:pPr>
              <w:rPr>
                <w:rFonts w:cstheme="minorHAnsi"/>
                <w:sz w:val="22"/>
              </w:rPr>
            </w:pPr>
          </w:p>
        </w:tc>
        <w:tc>
          <w:tcPr>
            <w:tcW w:w="1918" w:type="dxa"/>
            <w:gridSpan w:val="2"/>
          </w:tcPr>
          <w:p w14:paraId="451ED245" w14:textId="77777777" w:rsidR="002A5F4E" w:rsidRPr="00655FD9" w:rsidRDefault="002A5F4E" w:rsidP="002A5F4E">
            <w:pPr>
              <w:pStyle w:val="3"/>
              <w:outlineLvl w:val="2"/>
              <w:rPr>
                <w:highlight w:val="yellow"/>
              </w:rPr>
            </w:pPr>
            <w:bookmarkStart w:id="16" w:name="_Toc4773318"/>
            <w:r w:rsidRPr="00655FD9">
              <w:rPr>
                <w:highlight w:val="yellow"/>
              </w:rPr>
              <w:t>Mood</w:t>
            </w:r>
            <w:bookmarkEnd w:id="16"/>
          </w:p>
        </w:tc>
        <w:tc>
          <w:tcPr>
            <w:tcW w:w="2666" w:type="dxa"/>
            <w:gridSpan w:val="2"/>
          </w:tcPr>
          <w:p w14:paraId="4A758696" w14:textId="77777777" w:rsidR="002A5F4E" w:rsidRPr="00655FD9" w:rsidRDefault="002A5F4E" w:rsidP="002A5F4E">
            <w:pPr>
              <w:rPr>
                <w:rFonts w:cstheme="minorHAnsi"/>
                <w:sz w:val="22"/>
                <w:highlight w:val="yellow"/>
              </w:rPr>
            </w:pPr>
            <w:r w:rsidRPr="00655FD9">
              <w:rPr>
                <w:rFonts w:cstheme="minorHAnsi"/>
                <w:sz w:val="22"/>
                <w:highlight w:val="yellow"/>
              </w:rPr>
              <w:t>Mood Change</w:t>
            </w:r>
          </w:p>
        </w:tc>
        <w:tc>
          <w:tcPr>
            <w:tcW w:w="2410" w:type="dxa"/>
          </w:tcPr>
          <w:p w14:paraId="19B8F7C5" w14:textId="6B26051D" w:rsidR="002A5F4E" w:rsidRPr="00655FD9" w:rsidRDefault="002A5F4E" w:rsidP="002A5F4E">
            <w:pPr>
              <w:rPr>
                <w:rFonts w:cstheme="minorHAnsi"/>
                <w:sz w:val="22"/>
                <w:highlight w:val="yellow"/>
              </w:rPr>
            </w:pPr>
            <w:r w:rsidRPr="00655FD9">
              <w:rPr>
                <w:rFonts w:cstheme="minorHAnsi"/>
                <w:sz w:val="22"/>
                <w:highlight w:val="yellow"/>
              </w:rPr>
              <w:t>Negative correlation</w:t>
            </w:r>
          </w:p>
        </w:tc>
        <w:tc>
          <w:tcPr>
            <w:tcW w:w="1984" w:type="dxa"/>
          </w:tcPr>
          <w:p w14:paraId="6805FAC9" w14:textId="1824E2D0" w:rsidR="002A5F4E" w:rsidRPr="00655FD9" w:rsidRDefault="002A5F4E" w:rsidP="002A5F4E">
            <w:pPr>
              <w:rPr>
                <w:rFonts w:cstheme="minorHAnsi"/>
                <w:sz w:val="22"/>
                <w:highlight w:val="yellow"/>
              </w:rPr>
            </w:pPr>
            <w:r w:rsidRPr="00655FD9">
              <w:rPr>
                <w:rFonts w:cstheme="minorHAnsi"/>
                <w:sz w:val="22"/>
                <w:highlight w:val="yellow"/>
              </w:rPr>
              <w:t>stage 5D (HD)</w:t>
            </w:r>
          </w:p>
        </w:tc>
        <w:tc>
          <w:tcPr>
            <w:tcW w:w="1876" w:type="dxa"/>
          </w:tcPr>
          <w:p w14:paraId="4872D007" w14:textId="7E896E81" w:rsidR="002A5F4E" w:rsidRPr="00655FD9" w:rsidRDefault="002A5F4E" w:rsidP="002A5F4E">
            <w:pPr>
              <w:rPr>
                <w:rFonts w:cstheme="minorHAnsi"/>
                <w:sz w:val="22"/>
                <w:highlight w:val="yellow"/>
              </w:rPr>
            </w:pPr>
            <w:r w:rsidRPr="00655FD9">
              <w:rPr>
                <w:rFonts w:cstheme="minorHAnsi"/>
                <w:sz w:val="22"/>
                <w:highlight w:val="yellow"/>
              </w:rPr>
              <w:t xml:space="preserve">Edmonton Frail Scale </w:t>
            </w:r>
          </w:p>
        </w:tc>
        <w:tc>
          <w:tcPr>
            <w:tcW w:w="1060" w:type="dxa"/>
          </w:tcPr>
          <w:p w14:paraId="77A382AB" w14:textId="0CFD0338" w:rsidR="002A5F4E" w:rsidRPr="00655FD9" w:rsidRDefault="002A5F4E" w:rsidP="002A5F4E">
            <w:pPr>
              <w:rPr>
                <w:rFonts w:cstheme="minorHAnsi"/>
                <w:sz w:val="22"/>
                <w:highlight w:val="yellow"/>
              </w:rPr>
            </w:pPr>
            <w:r w:rsidRPr="00655FD9">
              <w:rPr>
                <w:rFonts w:cstheme="minorHAnsi"/>
                <w:sz w:val="22"/>
                <w:highlight w:val="yellow"/>
              </w:rPr>
              <w:t>60</w:t>
            </w:r>
          </w:p>
        </w:tc>
        <w:tc>
          <w:tcPr>
            <w:tcW w:w="1458" w:type="dxa"/>
          </w:tcPr>
          <w:p w14:paraId="56D8CA10" w14:textId="5A011F20" w:rsidR="002A5F4E" w:rsidRPr="00655FD9" w:rsidRDefault="002A5F4E" w:rsidP="002A5F4E">
            <w:pPr>
              <w:rPr>
                <w:rFonts w:cstheme="minorHAnsi"/>
                <w:sz w:val="22"/>
                <w:highlight w:val="yellow"/>
              </w:rPr>
            </w:pPr>
            <w:r w:rsidRPr="00655FD9">
              <w:rPr>
                <w:rFonts w:cstheme="minorHAnsi"/>
                <w:sz w:val="22"/>
                <w:highlight w:val="yellow"/>
              </w:rPr>
              <w:fldChar w:fldCharType="begin" w:fldLock="1"/>
            </w:r>
            <w:r w:rsidRPr="00655FD9">
              <w:rPr>
                <w:rFonts w:cstheme="minorHAnsi"/>
                <w:sz w:val="22"/>
                <w:highlight w:val="yellow"/>
              </w:rPr>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lt;sup&gt;21&lt;/sup&gt;","plainTextFormattedCitation":"21","previouslyFormattedCitation":"&lt;sup&gt;21&lt;/sup&gt;"},"properties":{"noteIndex":0},"schema":"https://github.com/citation-style-language/schema/raw/master/csl-citation.json"}</w:instrText>
            </w:r>
            <w:r w:rsidRPr="00655FD9">
              <w:rPr>
                <w:rFonts w:cstheme="minorHAnsi"/>
                <w:sz w:val="22"/>
                <w:highlight w:val="yellow"/>
              </w:rPr>
              <w:fldChar w:fldCharType="separate"/>
            </w:r>
            <w:r w:rsidRPr="00655FD9">
              <w:rPr>
                <w:rFonts w:cstheme="minorHAnsi"/>
                <w:noProof/>
                <w:sz w:val="22"/>
                <w:highlight w:val="yellow"/>
                <w:vertAlign w:val="superscript"/>
              </w:rPr>
              <w:t>21</w:t>
            </w:r>
            <w:r w:rsidRPr="00655FD9">
              <w:rPr>
                <w:rFonts w:cstheme="minorHAnsi"/>
                <w:sz w:val="22"/>
                <w:highlight w:val="yellow"/>
              </w:rPr>
              <w:fldChar w:fldCharType="end"/>
            </w:r>
            <w:r w:rsidRPr="00655FD9">
              <w:rPr>
                <w:rFonts w:cstheme="minorHAnsi"/>
                <w:sz w:val="22"/>
                <w:highlight w:val="yellow"/>
              </w:rPr>
              <w:t xml:space="preserve"> Act Paul Enferm</w:t>
            </w:r>
          </w:p>
        </w:tc>
      </w:tr>
      <w:tr w:rsidR="002A5F4E" w:rsidRPr="000D2291" w14:paraId="325BFA9C" w14:textId="77777777" w:rsidTr="00EF40E4">
        <w:tc>
          <w:tcPr>
            <w:tcW w:w="236" w:type="dxa"/>
            <w:vMerge/>
          </w:tcPr>
          <w:p w14:paraId="5614216B" w14:textId="77777777" w:rsidR="002A5F4E" w:rsidRPr="000D2291" w:rsidRDefault="002A5F4E" w:rsidP="002A5F4E">
            <w:pPr>
              <w:rPr>
                <w:rFonts w:cstheme="minorHAnsi"/>
                <w:sz w:val="22"/>
              </w:rPr>
            </w:pPr>
          </w:p>
        </w:tc>
        <w:tc>
          <w:tcPr>
            <w:tcW w:w="1918" w:type="dxa"/>
            <w:gridSpan w:val="2"/>
          </w:tcPr>
          <w:p w14:paraId="4FCA55E0" w14:textId="77777777" w:rsidR="002A5F4E" w:rsidRPr="00C600BF" w:rsidRDefault="002A5F4E" w:rsidP="002A5F4E">
            <w:pPr>
              <w:rPr>
                <w:rFonts w:cstheme="minorHAnsi"/>
                <w:sz w:val="22"/>
                <w:highlight w:val="yellow"/>
              </w:rPr>
            </w:pPr>
            <w:r w:rsidRPr="00C600BF">
              <w:rPr>
                <w:rFonts w:cstheme="minorHAnsi"/>
                <w:sz w:val="22"/>
                <w:highlight w:val="yellow"/>
              </w:rPr>
              <w:t>Anxiety</w:t>
            </w:r>
          </w:p>
        </w:tc>
        <w:tc>
          <w:tcPr>
            <w:tcW w:w="2666" w:type="dxa"/>
            <w:gridSpan w:val="2"/>
          </w:tcPr>
          <w:p w14:paraId="204D489F" w14:textId="7F0F976A" w:rsidR="002A5F4E" w:rsidRPr="00C600BF" w:rsidRDefault="002A5F4E" w:rsidP="002A5F4E">
            <w:pPr>
              <w:rPr>
                <w:rFonts w:cstheme="minorHAnsi"/>
                <w:sz w:val="22"/>
                <w:highlight w:val="yellow"/>
              </w:rPr>
            </w:pPr>
            <w:r w:rsidRPr="00C600BF">
              <w:rPr>
                <w:rFonts w:cstheme="minorHAnsi"/>
                <w:sz w:val="22"/>
                <w:highlight w:val="yellow"/>
              </w:rPr>
              <w:t>Hospital Anxiety and Depression Scale</w:t>
            </w:r>
          </w:p>
        </w:tc>
        <w:tc>
          <w:tcPr>
            <w:tcW w:w="2410" w:type="dxa"/>
          </w:tcPr>
          <w:p w14:paraId="4FE7B1DC" w14:textId="69169526" w:rsidR="002A5F4E" w:rsidRPr="00C600BF" w:rsidRDefault="002A5F4E" w:rsidP="002A5F4E">
            <w:pPr>
              <w:rPr>
                <w:rFonts w:cstheme="minorHAnsi"/>
                <w:sz w:val="22"/>
                <w:highlight w:val="yellow"/>
              </w:rPr>
            </w:pPr>
            <w:r w:rsidRPr="00C600BF">
              <w:rPr>
                <w:rFonts w:cstheme="minorHAnsi"/>
                <w:sz w:val="22"/>
                <w:highlight w:val="yellow"/>
              </w:rPr>
              <w:t>Higher global, psychological and social components (women)</w:t>
            </w:r>
          </w:p>
          <w:p w14:paraId="069F244F" w14:textId="4D352100" w:rsidR="002A5F4E" w:rsidRPr="00C600BF" w:rsidRDefault="002A5F4E" w:rsidP="002A5F4E">
            <w:pPr>
              <w:rPr>
                <w:rFonts w:cstheme="minorHAnsi"/>
                <w:sz w:val="22"/>
                <w:highlight w:val="yellow"/>
              </w:rPr>
            </w:pPr>
            <w:r w:rsidRPr="00C600BF">
              <w:rPr>
                <w:rFonts w:cstheme="minorHAnsi"/>
                <w:sz w:val="22"/>
                <w:highlight w:val="yellow"/>
              </w:rPr>
              <w:t xml:space="preserve">Higher </w:t>
            </w:r>
            <w:r>
              <w:rPr>
                <w:rFonts w:cstheme="minorHAnsi"/>
                <w:sz w:val="22"/>
                <w:highlight w:val="yellow"/>
              </w:rPr>
              <w:t>p</w:t>
            </w:r>
            <w:r w:rsidRPr="00C600BF">
              <w:rPr>
                <w:rFonts w:cstheme="minorHAnsi"/>
                <w:sz w:val="22"/>
                <w:highlight w:val="yellow"/>
              </w:rPr>
              <w:t xml:space="preserve">hysical </w:t>
            </w:r>
            <w:r>
              <w:rPr>
                <w:rFonts w:cstheme="minorHAnsi"/>
                <w:sz w:val="22"/>
                <w:highlight w:val="yellow"/>
              </w:rPr>
              <w:lastRenderedPageBreak/>
              <w:t>component</w:t>
            </w:r>
            <w:r w:rsidRPr="00C600BF">
              <w:rPr>
                <w:rFonts w:cstheme="minorHAnsi"/>
                <w:sz w:val="22"/>
                <w:highlight w:val="yellow"/>
              </w:rPr>
              <w:t xml:space="preserve"> (men)</w:t>
            </w:r>
          </w:p>
        </w:tc>
        <w:tc>
          <w:tcPr>
            <w:tcW w:w="1984" w:type="dxa"/>
          </w:tcPr>
          <w:p w14:paraId="2240A6F2" w14:textId="156C5464" w:rsidR="002A5F4E" w:rsidRPr="00C600BF" w:rsidRDefault="002A5F4E" w:rsidP="002A5F4E">
            <w:pPr>
              <w:rPr>
                <w:rFonts w:cstheme="minorHAnsi"/>
                <w:sz w:val="22"/>
                <w:highlight w:val="yellow"/>
              </w:rPr>
            </w:pPr>
            <w:r w:rsidRPr="00C600BF">
              <w:rPr>
                <w:rFonts w:cstheme="minorHAnsi"/>
                <w:sz w:val="22"/>
                <w:highlight w:val="yellow"/>
              </w:rPr>
              <w:lastRenderedPageBreak/>
              <w:t xml:space="preserve">stage 5D (online-HDF) </w:t>
            </w:r>
          </w:p>
        </w:tc>
        <w:tc>
          <w:tcPr>
            <w:tcW w:w="1876" w:type="dxa"/>
          </w:tcPr>
          <w:p w14:paraId="255146E4" w14:textId="77777777" w:rsidR="002A5F4E" w:rsidRPr="00C600BF" w:rsidRDefault="002A5F4E" w:rsidP="002A5F4E">
            <w:pPr>
              <w:rPr>
                <w:rFonts w:cstheme="minorHAnsi"/>
                <w:sz w:val="22"/>
                <w:highlight w:val="yellow"/>
              </w:rPr>
            </w:pPr>
            <w:r w:rsidRPr="00C600BF">
              <w:rPr>
                <w:rFonts w:cstheme="minorHAnsi"/>
                <w:sz w:val="22"/>
                <w:highlight w:val="yellow"/>
              </w:rPr>
              <w:t>N/A</w:t>
            </w:r>
          </w:p>
        </w:tc>
        <w:tc>
          <w:tcPr>
            <w:tcW w:w="1060" w:type="dxa"/>
          </w:tcPr>
          <w:p w14:paraId="3A195C6A" w14:textId="77777777" w:rsidR="002A5F4E" w:rsidRPr="00C600BF" w:rsidRDefault="002A5F4E" w:rsidP="002A5F4E">
            <w:pPr>
              <w:rPr>
                <w:rFonts w:cstheme="minorHAnsi"/>
                <w:sz w:val="22"/>
                <w:highlight w:val="yellow"/>
              </w:rPr>
            </w:pPr>
            <w:r w:rsidRPr="00C600BF">
              <w:rPr>
                <w:rFonts w:cstheme="minorHAnsi"/>
                <w:sz w:val="22"/>
                <w:highlight w:val="yellow"/>
              </w:rPr>
              <w:t>97</w:t>
            </w:r>
          </w:p>
        </w:tc>
        <w:tc>
          <w:tcPr>
            <w:tcW w:w="1458" w:type="dxa"/>
          </w:tcPr>
          <w:p w14:paraId="79FB2233" w14:textId="439D1DD8" w:rsidR="002A5F4E" w:rsidRPr="00C600BF" w:rsidRDefault="002A5F4E" w:rsidP="002A5F4E">
            <w:pPr>
              <w:rPr>
                <w:rFonts w:cstheme="minorHAnsi"/>
                <w:sz w:val="22"/>
                <w:highlight w:val="yellow"/>
              </w:rPr>
            </w:pPr>
            <w:r w:rsidRPr="00C600BF">
              <w:rPr>
                <w:rFonts w:cstheme="minorHAnsi"/>
                <w:sz w:val="22"/>
                <w:highlight w:val="yellow"/>
              </w:rPr>
              <w:fldChar w:fldCharType="begin" w:fldLock="1"/>
            </w:r>
            <w:r w:rsidRPr="00C600BF">
              <w:rPr>
                <w:rFonts w:cstheme="minorHAnsi"/>
                <w:sz w:val="22"/>
                <w:highlight w:val="yellow"/>
              </w:rP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22&lt;/sup&gt;","plainTextFormattedCitation":"22","previouslyFormattedCitation":"&lt;sup&gt;22&lt;/sup&gt;"},"properties":{"noteIndex":0},"schema":"https://github.com/citation-style-language/schema/raw/master/csl-citation.json"}</w:instrText>
            </w:r>
            <w:r w:rsidRPr="00C600BF">
              <w:rPr>
                <w:rFonts w:cstheme="minorHAnsi"/>
                <w:sz w:val="22"/>
                <w:highlight w:val="yellow"/>
              </w:rPr>
              <w:fldChar w:fldCharType="separate"/>
            </w:r>
            <w:r w:rsidRPr="00C600BF">
              <w:rPr>
                <w:rFonts w:cstheme="minorHAnsi"/>
                <w:noProof/>
                <w:sz w:val="22"/>
                <w:highlight w:val="yellow"/>
                <w:vertAlign w:val="superscript"/>
              </w:rPr>
              <w:t>22</w:t>
            </w:r>
            <w:r w:rsidRPr="00C600BF">
              <w:rPr>
                <w:rFonts w:cstheme="minorHAnsi"/>
                <w:sz w:val="22"/>
                <w:highlight w:val="yellow"/>
              </w:rPr>
              <w:fldChar w:fldCharType="end"/>
            </w:r>
            <w:r w:rsidRPr="00C600BF">
              <w:rPr>
                <w:rFonts w:cstheme="minorHAnsi"/>
                <w:sz w:val="22"/>
                <w:highlight w:val="yellow"/>
              </w:rPr>
              <w:t xml:space="preserve"> NDT</w:t>
            </w:r>
          </w:p>
        </w:tc>
      </w:tr>
      <w:tr w:rsidR="002A5F4E" w:rsidRPr="000D2291" w14:paraId="572A2732" w14:textId="77777777" w:rsidTr="00EF40E4">
        <w:trPr>
          <w:trHeight w:val="512"/>
        </w:trPr>
        <w:tc>
          <w:tcPr>
            <w:tcW w:w="236" w:type="dxa"/>
            <w:vMerge/>
          </w:tcPr>
          <w:p w14:paraId="0DAA04B9" w14:textId="77777777" w:rsidR="002A5F4E" w:rsidRPr="000D2291" w:rsidRDefault="002A5F4E" w:rsidP="002A5F4E">
            <w:pPr>
              <w:rPr>
                <w:rFonts w:cstheme="minorHAnsi"/>
                <w:sz w:val="22"/>
              </w:rPr>
            </w:pPr>
          </w:p>
        </w:tc>
        <w:tc>
          <w:tcPr>
            <w:tcW w:w="1918" w:type="dxa"/>
            <w:gridSpan w:val="2"/>
            <w:vMerge w:val="restart"/>
          </w:tcPr>
          <w:p w14:paraId="33B7121A" w14:textId="77777777" w:rsidR="002A5F4E" w:rsidRPr="000D2291" w:rsidRDefault="002A5F4E" w:rsidP="002A5F4E">
            <w:pPr>
              <w:rPr>
                <w:rFonts w:cstheme="minorHAnsi"/>
                <w:sz w:val="22"/>
              </w:rPr>
            </w:pPr>
            <w:r w:rsidRPr="00DD7AEF">
              <w:rPr>
                <w:rFonts w:cstheme="minorHAnsi"/>
                <w:sz w:val="22"/>
                <w:highlight w:val="yellow"/>
              </w:rPr>
              <w:t>Depression</w:t>
            </w:r>
          </w:p>
        </w:tc>
        <w:tc>
          <w:tcPr>
            <w:tcW w:w="2666" w:type="dxa"/>
            <w:gridSpan w:val="2"/>
          </w:tcPr>
          <w:p w14:paraId="113E3D13" w14:textId="542EB0BD" w:rsidR="002A5F4E" w:rsidRPr="00BD7303" w:rsidRDefault="002A5F4E" w:rsidP="002A5F4E">
            <w:pPr>
              <w:rPr>
                <w:rFonts w:cstheme="minorHAnsi"/>
                <w:sz w:val="22"/>
                <w:highlight w:val="yellow"/>
              </w:rPr>
            </w:pPr>
            <w:r w:rsidRPr="00BD7303">
              <w:rPr>
                <w:rFonts w:cstheme="minorHAnsi" w:hint="eastAsia"/>
                <w:sz w:val="22"/>
                <w:highlight w:val="yellow"/>
              </w:rPr>
              <w:t>D</w:t>
            </w:r>
            <w:r w:rsidRPr="00BD7303">
              <w:rPr>
                <w:rFonts w:cstheme="minorHAnsi"/>
                <w:sz w:val="22"/>
                <w:highlight w:val="yellow"/>
              </w:rPr>
              <w:t xml:space="preserve">epression </w:t>
            </w:r>
          </w:p>
        </w:tc>
        <w:tc>
          <w:tcPr>
            <w:tcW w:w="2410" w:type="dxa"/>
          </w:tcPr>
          <w:p w14:paraId="1BB9BC46" w14:textId="1EA3ADC2" w:rsidR="002A5F4E" w:rsidRPr="00BD7303" w:rsidRDefault="002A5F4E" w:rsidP="002A5F4E">
            <w:pPr>
              <w:rPr>
                <w:rFonts w:cstheme="minorHAnsi"/>
                <w:sz w:val="22"/>
                <w:highlight w:val="yellow"/>
              </w:rPr>
            </w:pPr>
            <w:r w:rsidRPr="00BD7303">
              <w:rPr>
                <w:rFonts w:cstheme="minorHAnsi" w:hint="eastAsia"/>
                <w:sz w:val="22"/>
                <w:highlight w:val="yellow"/>
              </w:rPr>
              <w:t>3</w:t>
            </w:r>
            <w:r w:rsidRPr="00BD7303">
              <w:rPr>
                <w:rFonts w:cstheme="minorHAnsi"/>
                <w:sz w:val="22"/>
                <w:highlight w:val="yellow"/>
              </w:rPr>
              <w:t>8.8% vs. 12.58%</w:t>
            </w:r>
          </w:p>
        </w:tc>
        <w:tc>
          <w:tcPr>
            <w:tcW w:w="1984" w:type="dxa"/>
          </w:tcPr>
          <w:p w14:paraId="3F789003" w14:textId="70F1447B" w:rsidR="002A5F4E" w:rsidRPr="00BD7303" w:rsidRDefault="002A5F4E" w:rsidP="002A5F4E">
            <w:pPr>
              <w:rPr>
                <w:rFonts w:cstheme="minorHAnsi"/>
                <w:sz w:val="22"/>
                <w:highlight w:val="yellow"/>
              </w:rPr>
            </w:pPr>
            <w:r w:rsidRPr="005D0868">
              <w:rPr>
                <w:rFonts w:cstheme="minorHAnsi"/>
                <w:sz w:val="22"/>
                <w:highlight w:val="yellow"/>
              </w:rPr>
              <w:t>stage 5D (HD)</w:t>
            </w:r>
          </w:p>
        </w:tc>
        <w:tc>
          <w:tcPr>
            <w:tcW w:w="1876" w:type="dxa"/>
          </w:tcPr>
          <w:p w14:paraId="0F39A0FA" w14:textId="72DD0C54" w:rsidR="002A5F4E" w:rsidRPr="00BD7303" w:rsidRDefault="002A5F4E" w:rsidP="002A5F4E">
            <w:pPr>
              <w:rPr>
                <w:rFonts w:cstheme="minorHAnsi"/>
                <w:sz w:val="22"/>
                <w:highlight w:val="yellow"/>
              </w:rPr>
            </w:pPr>
            <w:r w:rsidRPr="005D0868">
              <w:rPr>
                <w:rFonts w:cstheme="minorHAnsi"/>
                <w:sz w:val="22"/>
                <w:highlight w:val="yellow"/>
              </w:rPr>
              <w:t>Fried Phenotypes</w:t>
            </w:r>
          </w:p>
        </w:tc>
        <w:tc>
          <w:tcPr>
            <w:tcW w:w="1060" w:type="dxa"/>
          </w:tcPr>
          <w:p w14:paraId="30E16127" w14:textId="252EF737" w:rsidR="002A5F4E" w:rsidRPr="00BD7303" w:rsidRDefault="002A5F4E" w:rsidP="002A5F4E">
            <w:pPr>
              <w:rPr>
                <w:rFonts w:cstheme="minorHAnsi"/>
                <w:sz w:val="22"/>
                <w:highlight w:val="yellow"/>
              </w:rPr>
            </w:pPr>
            <w:r w:rsidRPr="005D0868">
              <w:rPr>
                <w:rFonts w:cstheme="minorHAnsi"/>
                <w:sz w:val="22"/>
                <w:highlight w:val="yellow"/>
              </w:rPr>
              <w:t xml:space="preserve">320 </w:t>
            </w:r>
          </w:p>
        </w:tc>
        <w:tc>
          <w:tcPr>
            <w:tcW w:w="1458" w:type="dxa"/>
          </w:tcPr>
          <w:p w14:paraId="5158CFD6" w14:textId="15CEC6D5" w:rsidR="002A5F4E" w:rsidRPr="00BD7303" w:rsidRDefault="002A5F4E" w:rsidP="002A5F4E">
            <w:pPr>
              <w:rPr>
                <w:rFonts w:cstheme="minorHAnsi"/>
                <w:sz w:val="22"/>
                <w:highlight w:val="yellow"/>
              </w:rPr>
            </w:pPr>
            <w:r w:rsidRPr="005D0868">
              <w:rPr>
                <w:rFonts w:cstheme="minorHAnsi"/>
                <w:sz w:val="22"/>
                <w:highlight w:val="yellow"/>
              </w:rPr>
              <w:fldChar w:fldCharType="begin" w:fldLock="1"/>
            </w:r>
            <w:r w:rsidRPr="005D0868">
              <w:rPr>
                <w:rFonts w:cstheme="minorHAnsi"/>
                <w:sz w:val="22"/>
                <w:highlight w:val="yellow"/>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5D0868">
              <w:rPr>
                <w:rFonts w:cstheme="minorHAnsi"/>
                <w:sz w:val="22"/>
                <w:highlight w:val="yellow"/>
              </w:rPr>
              <w:fldChar w:fldCharType="separate"/>
            </w:r>
            <w:r w:rsidRPr="005D0868">
              <w:rPr>
                <w:rFonts w:cstheme="minorHAnsi"/>
                <w:noProof/>
                <w:sz w:val="22"/>
                <w:highlight w:val="yellow"/>
                <w:vertAlign w:val="superscript"/>
              </w:rPr>
              <w:t>11</w:t>
            </w:r>
            <w:r w:rsidRPr="005D0868">
              <w:rPr>
                <w:rFonts w:cstheme="minorHAnsi"/>
                <w:sz w:val="22"/>
                <w:highlight w:val="yellow"/>
              </w:rPr>
              <w:fldChar w:fldCharType="end"/>
            </w:r>
            <w:r w:rsidRPr="005D0868">
              <w:rPr>
                <w:rFonts w:cstheme="minorHAnsi"/>
                <w:sz w:val="22"/>
                <w:highlight w:val="yellow"/>
              </w:rPr>
              <w:t xml:space="preserve"> 2017 J Aging Res</w:t>
            </w:r>
          </w:p>
        </w:tc>
      </w:tr>
      <w:tr w:rsidR="002A5F4E" w:rsidRPr="000D2291" w14:paraId="3D83156D" w14:textId="77777777" w:rsidTr="00EF40E4">
        <w:trPr>
          <w:trHeight w:val="511"/>
        </w:trPr>
        <w:tc>
          <w:tcPr>
            <w:tcW w:w="236" w:type="dxa"/>
            <w:vMerge/>
          </w:tcPr>
          <w:p w14:paraId="16A05C1E" w14:textId="77777777" w:rsidR="002A5F4E" w:rsidRPr="000D2291" w:rsidRDefault="002A5F4E" w:rsidP="002A5F4E">
            <w:pPr>
              <w:rPr>
                <w:rFonts w:cstheme="minorHAnsi"/>
                <w:sz w:val="22"/>
              </w:rPr>
            </w:pPr>
          </w:p>
        </w:tc>
        <w:tc>
          <w:tcPr>
            <w:tcW w:w="1918" w:type="dxa"/>
            <w:gridSpan w:val="2"/>
            <w:vMerge/>
          </w:tcPr>
          <w:p w14:paraId="20FAA558" w14:textId="77777777" w:rsidR="002A5F4E" w:rsidRPr="000D2291" w:rsidRDefault="002A5F4E" w:rsidP="002A5F4E">
            <w:pPr>
              <w:rPr>
                <w:rFonts w:cstheme="minorHAnsi"/>
                <w:sz w:val="22"/>
              </w:rPr>
            </w:pPr>
          </w:p>
        </w:tc>
        <w:tc>
          <w:tcPr>
            <w:tcW w:w="2666" w:type="dxa"/>
            <w:gridSpan w:val="2"/>
          </w:tcPr>
          <w:p w14:paraId="4AA5EE85" w14:textId="3559F3C6" w:rsidR="002A5F4E" w:rsidRPr="00C600BF" w:rsidRDefault="002A5F4E" w:rsidP="002A5F4E">
            <w:pPr>
              <w:rPr>
                <w:rFonts w:cstheme="minorHAnsi"/>
                <w:sz w:val="22"/>
                <w:highlight w:val="yellow"/>
              </w:rPr>
            </w:pPr>
            <w:r w:rsidRPr="00C600BF">
              <w:rPr>
                <w:rFonts w:cstheme="minorHAnsi"/>
                <w:sz w:val="22"/>
                <w:highlight w:val="yellow"/>
              </w:rPr>
              <w:t>Hospital Anxiety and Depression Scale</w:t>
            </w:r>
          </w:p>
        </w:tc>
        <w:tc>
          <w:tcPr>
            <w:tcW w:w="2410" w:type="dxa"/>
          </w:tcPr>
          <w:p w14:paraId="5ABC3E14" w14:textId="3083997D" w:rsidR="002A5F4E" w:rsidRPr="00C600BF" w:rsidRDefault="002A5F4E" w:rsidP="002A5F4E">
            <w:pPr>
              <w:rPr>
                <w:rFonts w:cstheme="minorHAnsi"/>
                <w:sz w:val="22"/>
                <w:highlight w:val="yellow"/>
                <w:u w:val="single"/>
              </w:rPr>
            </w:pPr>
            <w:r w:rsidRPr="00C600BF">
              <w:rPr>
                <w:rFonts w:cstheme="minorHAnsi"/>
                <w:sz w:val="22"/>
                <w:highlight w:val="yellow"/>
              </w:rPr>
              <w:t>Higher global, psychological, physical component (men)</w:t>
            </w:r>
          </w:p>
        </w:tc>
        <w:tc>
          <w:tcPr>
            <w:tcW w:w="1984" w:type="dxa"/>
          </w:tcPr>
          <w:p w14:paraId="02A67656" w14:textId="5ACA256F" w:rsidR="002A5F4E" w:rsidRPr="000D2291" w:rsidRDefault="002A5F4E" w:rsidP="002A5F4E">
            <w:pPr>
              <w:rPr>
                <w:rFonts w:cstheme="minorHAnsi"/>
                <w:sz w:val="22"/>
              </w:rPr>
            </w:pPr>
            <w:r w:rsidRPr="00C600BF">
              <w:rPr>
                <w:rFonts w:cstheme="minorHAnsi"/>
                <w:sz w:val="22"/>
                <w:highlight w:val="yellow"/>
              </w:rPr>
              <w:t xml:space="preserve">stage 5D (online-HDF) </w:t>
            </w:r>
          </w:p>
        </w:tc>
        <w:tc>
          <w:tcPr>
            <w:tcW w:w="1876" w:type="dxa"/>
          </w:tcPr>
          <w:p w14:paraId="47167864" w14:textId="76AC30C1" w:rsidR="002A5F4E" w:rsidRPr="000D2291" w:rsidRDefault="002A5F4E" w:rsidP="002A5F4E">
            <w:pPr>
              <w:rPr>
                <w:rFonts w:cstheme="minorHAnsi"/>
                <w:sz w:val="22"/>
              </w:rPr>
            </w:pPr>
            <w:r w:rsidRPr="00C600BF">
              <w:rPr>
                <w:rFonts w:cstheme="minorHAnsi"/>
                <w:sz w:val="22"/>
                <w:highlight w:val="yellow"/>
              </w:rPr>
              <w:t>N/A</w:t>
            </w:r>
          </w:p>
        </w:tc>
        <w:tc>
          <w:tcPr>
            <w:tcW w:w="1060" w:type="dxa"/>
          </w:tcPr>
          <w:p w14:paraId="4415622E" w14:textId="4D37359B" w:rsidR="002A5F4E" w:rsidRPr="000D2291" w:rsidRDefault="002A5F4E" w:rsidP="002A5F4E">
            <w:pPr>
              <w:rPr>
                <w:rFonts w:cstheme="minorHAnsi"/>
                <w:sz w:val="22"/>
              </w:rPr>
            </w:pPr>
            <w:r w:rsidRPr="00C600BF">
              <w:rPr>
                <w:rFonts w:cstheme="minorHAnsi"/>
                <w:sz w:val="22"/>
                <w:highlight w:val="yellow"/>
              </w:rPr>
              <w:t>97</w:t>
            </w:r>
          </w:p>
        </w:tc>
        <w:tc>
          <w:tcPr>
            <w:tcW w:w="1458" w:type="dxa"/>
          </w:tcPr>
          <w:p w14:paraId="036464FE" w14:textId="40713B09" w:rsidR="002A5F4E" w:rsidRPr="000D2291" w:rsidRDefault="002A5F4E" w:rsidP="002A5F4E">
            <w:pPr>
              <w:rPr>
                <w:rFonts w:cstheme="minorHAnsi"/>
                <w:sz w:val="22"/>
              </w:rPr>
            </w:pPr>
            <w:r w:rsidRPr="00C600BF">
              <w:rPr>
                <w:rFonts w:cstheme="minorHAnsi"/>
                <w:sz w:val="22"/>
                <w:highlight w:val="yellow"/>
              </w:rPr>
              <w:fldChar w:fldCharType="begin" w:fldLock="1"/>
            </w:r>
            <w:r w:rsidRPr="00C600BF">
              <w:rPr>
                <w:rFonts w:cstheme="minorHAnsi"/>
                <w:sz w:val="22"/>
                <w:highlight w:val="yellow"/>
              </w:rP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22&lt;/sup&gt;","plainTextFormattedCitation":"22","previouslyFormattedCitation":"&lt;sup&gt;22&lt;/sup&gt;"},"properties":{"noteIndex":0},"schema":"https://github.com/citation-style-language/schema/raw/master/csl-citation.json"}</w:instrText>
            </w:r>
            <w:r w:rsidRPr="00C600BF">
              <w:rPr>
                <w:rFonts w:cstheme="minorHAnsi"/>
                <w:sz w:val="22"/>
                <w:highlight w:val="yellow"/>
              </w:rPr>
              <w:fldChar w:fldCharType="separate"/>
            </w:r>
            <w:r w:rsidRPr="00C600BF">
              <w:rPr>
                <w:rFonts w:cstheme="minorHAnsi"/>
                <w:noProof/>
                <w:sz w:val="22"/>
                <w:highlight w:val="yellow"/>
                <w:vertAlign w:val="superscript"/>
              </w:rPr>
              <w:t>22</w:t>
            </w:r>
            <w:r w:rsidRPr="00C600BF">
              <w:rPr>
                <w:rFonts w:cstheme="minorHAnsi"/>
                <w:sz w:val="22"/>
                <w:highlight w:val="yellow"/>
              </w:rPr>
              <w:fldChar w:fldCharType="end"/>
            </w:r>
            <w:r w:rsidRPr="00C600BF">
              <w:rPr>
                <w:rFonts w:cstheme="minorHAnsi"/>
                <w:sz w:val="22"/>
                <w:highlight w:val="yellow"/>
              </w:rPr>
              <w:t xml:space="preserve"> NDT</w:t>
            </w:r>
          </w:p>
        </w:tc>
      </w:tr>
      <w:tr w:rsidR="002A5F4E" w:rsidRPr="000D2291" w14:paraId="5F7A40A8" w14:textId="77777777" w:rsidTr="00756D6F">
        <w:trPr>
          <w:trHeight w:val="677"/>
        </w:trPr>
        <w:tc>
          <w:tcPr>
            <w:tcW w:w="236" w:type="dxa"/>
            <w:vMerge/>
          </w:tcPr>
          <w:p w14:paraId="072E9CEF" w14:textId="77777777" w:rsidR="002A5F4E" w:rsidRPr="000D2291" w:rsidRDefault="002A5F4E" w:rsidP="002A5F4E">
            <w:pPr>
              <w:rPr>
                <w:rFonts w:cstheme="minorHAnsi"/>
                <w:sz w:val="22"/>
              </w:rPr>
            </w:pPr>
          </w:p>
        </w:tc>
        <w:tc>
          <w:tcPr>
            <w:tcW w:w="1918" w:type="dxa"/>
            <w:gridSpan w:val="2"/>
            <w:vMerge/>
          </w:tcPr>
          <w:p w14:paraId="1DFB43D5" w14:textId="77777777" w:rsidR="002A5F4E" w:rsidRPr="000D2291" w:rsidRDefault="002A5F4E" w:rsidP="002A5F4E">
            <w:pPr>
              <w:rPr>
                <w:rFonts w:cstheme="minorHAnsi"/>
                <w:sz w:val="22"/>
              </w:rPr>
            </w:pPr>
          </w:p>
        </w:tc>
        <w:tc>
          <w:tcPr>
            <w:tcW w:w="2666" w:type="dxa"/>
            <w:gridSpan w:val="2"/>
          </w:tcPr>
          <w:p w14:paraId="4B65F8C7" w14:textId="3D662D6E" w:rsidR="002A5F4E" w:rsidRPr="00A7618D" w:rsidRDefault="002A5F4E" w:rsidP="002A5F4E">
            <w:pPr>
              <w:rPr>
                <w:rFonts w:cstheme="minorHAnsi"/>
                <w:sz w:val="22"/>
                <w:highlight w:val="yellow"/>
              </w:rPr>
            </w:pPr>
            <w:r w:rsidRPr="00A7618D">
              <w:rPr>
                <w:rFonts w:cstheme="minorHAnsi"/>
                <w:sz w:val="22"/>
                <w:highlight w:val="yellow"/>
              </w:rPr>
              <w:t xml:space="preserve">Self-reported major depression </w:t>
            </w:r>
          </w:p>
        </w:tc>
        <w:tc>
          <w:tcPr>
            <w:tcW w:w="2410" w:type="dxa"/>
          </w:tcPr>
          <w:p w14:paraId="2205BF30" w14:textId="43074F18" w:rsidR="002A5F4E" w:rsidRPr="00A7618D" w:rsidRDefault="002A5F4E" w:rsidP="002A5F4E">
            <w:pPr>
              <w:rPr>
                <w:rFonts w:cstheme="minorHAnsi"/>
                <w:sz w:val="22"/>
                <w:highlight w:val="yellow"/>
              </w:rPr>
            </w:pPr>
            <w:r w:rsidRPr="00A7618D">
              <w:rPr>
                <w:rFonts w:cstheme="minorHAnsi"/>
                <w:sz w:val="22"/>
                <w:highlight w:val="yellow"/>
              </w:rPr>
              <w:t>83% vs. 6%</w:t>
            </w:r>
          </w:p>
        </w:tc>
        <w:tc>
          <w:tcPr>
            <w:tcW w:w="1984" w:type="dxa"/>
          </w:tcPr>
          <w:p w14:paraId="5184668F" w14:textId="21E695A3" w:rsidR="002A5F4E" w:rsidRPr="00A7618D" w:rsidRDefault="002A5F4E" w:rsidP="002A5F4E">
            <w:pPr>
              <w:rPr>
                <w:rFonts w:cstheme="minorHAnsi"/>
                <w:sz w:val="22"/>
                <w:highlight w:val="yellow"/>
              </w:rPr>
            </w:pPr>
            <w:r w:rsidRPr="00A7618D">
              <w:rPr>
                <w:rFonts w:cstheme="minorHAnsi"/>
                <w:sz w:val="22"/>
                <w:highlight w:val="yellow"/>
              </w:rPr>
              <w:t>stages 1-5</w:t>
            </w:r>
          </w:p>
        </w:tc>
        <w:tc>
          <w:tcPr>
            <w:tcW w:w="1876" w:type="dxa"/>
          </w:tcPr>
          <w:p w14:paraId="5F5F58C9" w14:textId="77777777" w:rsidR="002A5F4E" w:rsidRPr="00A7618D" w:rsidRDefault="002A5F4E" w:rsidP="002A5F4E">
            <w:pPr>
              <w:rPr>
                <w:rFonts w:cstheme="minorHAnsi"/>
                <w:sz w:val="22"/>
                <w:highlight w:val="yellow"/>
              </w:rPr>
            </w:pPr>
            <w:r w:rsidRPr="00A7618D">
              <w:rPr>
                <w:rFonts w:cstheme="minorHAnsi"/>
                <w:sz w:val="22"/>
                <w:highlight w:val="yellow"/>
              </w:rPr>
              <w:t>Edmonton Frail Scale (EFS)</w:t>
            </w:r>
          </w:p>
        </w:tc>
        <w:tc>
          <w:tcPr>
            <w:tcW w:w="1060" w:type="dxa"/>
          </w:tcPr>
          <w:p w14:paraId="67DDF2E1" w14:textId="77777777" w:rsidR="002A5F4E" w:rsidRPr="00A7618D" w:rsidRDefault="002A5F4E" w:rsidP="002A5F4E">
            <w:pPr>
              <w:rPr>
                <w:rFonts w:cstheme="minorHAnsi"/>
                <w:sz w:val="22"/>
                <w:highlight w:val="yellow"/>
              </w:rPr>
            </w:pPr>
            <w:r w:rsidRPr="00A7618D">
              <w:rPr>
                <w:rFonts w:cstheme="minorHAnsi"/>
                <w:sz w:val="22"/>
                <w:highlight w:val="yellow"/>
              </w:rPr>
              <w:t>41</w:t>
            </w:r>
          </w:p>
        </w:tc>
        <w:tc>
          <w:tcPr>
            <w:tcW w:w="1458" w:type="dxa"/>
          </w:tcPr>
          <w:p w14:paraId="48BB961A" w14:textId="25951057" w:rsidR="002A5F4E" w:rsidRPr="00A7618D" w:rsidRDefault="002A5F4E" w:rsidP="002A5F4E">
            <w:pPr>
              <w:rPr>
                <w:rFonts w:cstheme="minorHAnsi"/>
                <w:sz w:val="22"/>
                <w:highlight w:val="yellow"/>
              </w:rPr>
            </w:pPr>
            <w:r w:rsidRPr="00A7618D">
              <w:rPr>
                <w:rFonts w:cstheme="minorHAnsi"/>
                <w:sz w:val="22"/>
                <w:highlight w:val="yellow"/>
              </w:rPr>
              <w:fldChar w:fldCharType="begin" w:fldLock="1"/>
            </w:r>
            <w:r w:rsidRPr="00A7618D">
              <w:rPr>
                <w:rFonts w:cstheme="minorHAnsi"/>
                <w:sz w:val="22"/>
                <w:highlight w:val="yellow"/>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A7618D">
              <w:rPr>
                <w:rFonts w:cstheme="minorHAnsi"/>
                <w:sz w:val="22"/>
                <w:highlight w:val="yellow"/>
              </w:rPr>
              <w:fldChar w:fldCharType="separate"/>
            </w:r>
            <w:r w:rsidRPr="00A7618D">
              <w:rPr>
                <w:rFonts w:cstheme="minorHAnsi"/>
                <w:noProof/>
                <w:sz w:val="22"/>
                <w:highlight w:val="yellow"/>
                <w:vertAlign w:val="superscript"/>
              </w:rPr>
              <w:t>14</w:t>
            </w:r>
            <w:r w:rsidRPr="00A7618D">
              <w:rPr>
                <w:rFonts w:cstheme="minorHAnsi"/>
                <w:sz w:val="22"/>
                <w:highlight w:val="yellow"/>
              </w:rPr>
              <w:fldChar w:fldCharType="end"/>
            </w:r>
            <w:r w:rsidRPr="00A7618D">
              <w:rPr>
                <w:rFonts w:cstheme="minorHAnsi"/>
                <w:sz w:val="22"/>
                <w:highlight w:val="yellow"/>
              </w:rPr>
              <w:t xml:space="preserve"> Can J Diabet</w:t>
            </w:r>
          </w:p>
        </w:tc>
      </w:tr>
      <w:tr w:rsidR="002A5F4E" w:rsidRPr="000D2291" w14:paraId="77336AB3" w14:textId="77777777" w:rsidTr="00EF7E50">
        <w:trPr>
          <w:trHeight w:val="592"/>
        </w:trPr>
        <w:tc>
          <w:tcPr>
            <w:tcW w:w="2154" w:type="dxa"/>
            <w:gridSpan w:val="3"/>
            <w:vMerge w:val="restart"/>
            <w:tcBorders>
              <w:bottom w:val="single" w:sz="2" w:space="0" w:color="auto"/>
            </w:tcBorders>
          </w:tcPr>
          <w:p w14:paraId="08BA01AA" w14:textId="40E6749F" w:rsidR="002A5F4E" w:rsidRPr="00FE7788" w:rsidRDefault="002A5F4E" w:rsidP="002A5F4E">
            <w:pPr>
              <w:pStyle w:val="2"/>
              <w:outlineLvl w:val="1"/>
              <w15:collapsed w:val="0"/>
            </w:pPr>
            <w:bookmarkStart w:id="17" w:name="_Toc4773323"/>
            <w:r w:rsidRPr="00926CF8">
              <w:rPr>
                <w:highlight w:val="yellow"/>
              </w:rPr>
              <w:t>Physical activity</w:t>
            </w:r>
            <w:bookmarkEnd w:id="17"/>
          </w:p>
        </w:tc>
        <w:tc>
          <w:tcPr>
            <w:tcW w:w="2666" w:type="dxa"/>
            <w:gridSpan w:val="2"/>
            <w:tcBorders>
              <w:bottom w:val="single" w:sz="2" w:space="0" w:color="auto"/>
            </w:tcBorders>
          </w:tcPr>
          <w:p w14:paraId="62DE9B04" w14:textId="7ED58C9C" w:rsidR="002A5F4E" w:rsidRPr="00FA7A4F" w:rsidRDefault="002A5F4E" w:rsidP="002A5F4E">
            <w:pPr>
              <w:rPr>
                <w:rFonts w:cstheme="minorHAnsi"/>
                <w:sz w:val="22"/>
                <w:highlight w:val="yellow"/>
                <w:lang w:eastAsia="ko-KR"/>
              </w:rPr>
            </w:pPr>
            <w:r w:rsidRPr="00FA7A4F">
              <w:rPr>
                <w:rFonts w:cstheme="minorHAnsi"/>
                <w:sz w:val="22"/>
                <w:highlight w:val="yellow"/>
              </w:rPr>
              <w:t>Minnesota Leisure Time Activity (LTA)</w:t>
            </w:r>
          </w:p>
        </w:tc>
        <w:tc>
          <w:tcPr>
            <w:tcW w:w="2410" w:type="dxa"/>
            <w:tcBorders>
              <w:bottom w:val="single" w:sz="2" w:space="0" w:color="auto"/>
            </w:tcBorders>
          </w:tcPr>
          <w:p w14:paraId="10EDD481" w14:textId="6036026D" w:rsidR="002A5F4E" w:rsidRPr="00FA7A4F" w:rsidRDefault="002A5F4E" w:rsidP="002A5F4E">
            <w:pPr>
              <w:rPr>
                <w:rFonts w:cstheme="minorHAnsi"/>
                <w:sz w:val="22"/>
                <w:highlight w:val="yellow"/>
                <w:lang w:eastAsia="ko-KR"/>
              </w:rPr>
            </w:pPr>
            <w:r w:rsidRPr="00FA7A4F">
              <w:rPr>
                <w:rFonts w:cstheme="minorHAnsi"/>
                <w:sz w:val="22"/>
                <w:highlight w:val="yellow"/>
              </w:rPr>
              <w:t>95 vs. 735</w:t>
            </w:r>
          </w:p>
        </w:tc>
        <w:tc>
          <w:tcPr>
            <w:tcW w:w="1984" w:type="dxa"/>
            <w:vMerge w:val="restart"/>
            <w:tcBorders>
              <w:bottom w:val="single" w:sz="2" w:space="0" w:color="auto"/>
            </w:tcBorders>
          </w:tcPr>
          <w:p w14:paraId="0EFE097F" w14:textId="7FC73555" w:rsidR="002A5F4E" w:rsidRPr="00FA7A4F" w:rsidRDefault="002A5F4E" w:rsidP="002A5F4E">
            <w:pPr>
              <w:rPr>
                <w:rFonts w:cstheme="minorHAnsi"/>
                <w:sz w:val="22"/>
                <w:highlight w:val="yellow"/>
                <w:lang w:eastAsia="ko-KR"/>
              </w:rPr>
            </w:pPr>
            <w:r w:rsidRPr="00FA7A4F">
              <w:rPr>
                <w:rFonts w:cstheme="minorHAnsi"/>
                <w:sz w:val="22"/>
                <w:highlight w:val="yellow"/>
              </w:rPr>
              <w:t>stage 5D (HD)</w:t>
            </w:r>
          </w:p>
        </w:tc>
        <w:tc>
          <w:tcPr>
            <w:tcW w:w="1876" w:type="dxa"/>
            <w:vMerge w:val="restart"/>
            <w:tcBorders>
              <w:bottom w:val="single" w:sz="2" w:space="0" w:color="auto"/>
            </w:tcBorders>
          </w:tcPr>
          <w:p w14:paraId="42BEFC31" w14:textId="1345A993" w:rsidR="002A5F4E" w:rsidRPr="00FA7A4F" w:rsidRDefault="002A5F4E" w:rsidP="002A5F4E">
            <w:pPr>
              <w:rPr>
                <w:rFonts w:cstheme="minorHAnsi"/>
                <w:sz w:val="22"/>
                <w:highlight w:val="yellow"/>
                <w:lang w:eastAsia="ko-KR"/>
              </w:rPr>
            </w:pPr>
            <w:r w:rsidRPr="00FA7A4F">
              <w:rPr>
                <w:rFonts w:cstheme="minorHAnsi"/>
                <w:sz w:val="22"/>
                <w:highlight w:val="yellow"/>
              </w:rPr>
              <w:t>Fried Phenotypes</w:t>
            </w:r>
          </w:p>
        </w:tc>
        <w:tc>
          <w:tcPr>
            <w:tcW w:w="1060" w:type="dxa"/>
            <w:vMerge w:val="restart"/>
            <w:tcBorders>
              <w:bottom w:val="single" w:sz="2" w:space="0" w:color="auto"/>
            </w:tcBorders>
          </w:tcPr>
          <w:p w14:paraId="33DDC057" w14:textId="510BC8A1" w:rsidR="002A5F4E" w:rsidRPr="00FA7A4F" w:rsidRDefault="002A5F4E" w:rsidP="002A5F4E">
            <w:pPr>
              <w:rPr>
                <w:rFonts w:cstheme="minorHAnsi"/>
                <w:sz w:val="22"/>
                <w:highlight w:val="yellow"/>
                <w:lang w:eastAsia="ko-KR"/>
              </w:rPr>
            </w:pPr>
            <w:r w:rsidRPr="00FA7A4F">
              <w:rPr>
                <w:rFonts w:cstheme="minorHAnsi"/>
                <w:sz w:val="22"/>
                <w:highlight w:val="yellow"/>
              </w:rPr>
              <w:t>68</w:t>
            </w:r>
          </w:p>
        </w:tc>
        <w:tc>
          <w:tcPr>
            <w:tcW w:w="1458" w:type="dxa"/>
            <w:vMerge w:val="restart"/>
            <w:tcBorders>
              <w:bottom w:val="single" w:sz="2" w:space="0" w:color="auto"/>
            </w:tcBorders>
          </w:tcPr>
          <w:p w14:paraId="5D288998" w14:textId="081D0BD9" w:rsidR="002A5F4E" w:rsidRPr="00FA7A4F" w:rsidRDefault="002A5F4E" w:rsidP="002A5F4E">
            <w:pPr>
              <w:rPr>
                <w:rFonts w:cstheme="minorHAnsi"/>
                <w:sz w:val="22"/>
                <w:highlight w:val="yellow"/>
                <w:lang w:eastAsia="ko-KR"/>
              </w:rPr>
            </w:pPr>
            <w:r w:rsidRPr="00FA7A4F">
              <w:rPr>
                <w:rFonts w:cstheme="minorHAnsi"/>
                <w:sz w:val="22"/>
                <w:highlight w:val="yellow"/>
              </w:rPr>
              <w:fldChar w:fldCharType="begin" w:fldLock="1"/>
            </w:r>
            <w:r w:rsidRPr="00FA7A4F">
              <w:rPr>
                <w:rFonts w:cstheme="minorHAnsi"/>
                <w:sz w:val="22"/>
                <w:highlight w:val="yellow"/>
              </w:rPr>
              <w:instrText>ADDIN CSL_CITATION {"citationItems":[{"id":"ITEM-1","itemData":{"DOI":"10.1053/j.jrn.2014.06.012","ISSN":"1532-8503 (Electronic)","PMID":"25213326","abstract":"OBJECTIVES: Physical activity questionnaires usually focus on moderate to vigorous activities and may not accurately capture physical activity or variation in levels of activity among extremely inactive groups like dialysis patients. DESIGN: Cross-sectional study. SETTING: Three dialysis facilities in the San Francisco Bay Area. SUBJECTS: Sixty-eight prevalent hemodialysis patients. INTERVENTION: We administered a new physical activity questionnaire designed to capture activity in the lower end of the range, the Low Physical Activity Questionnaire (LoPAQ). MAIN OUTCOME MEASURE: Outcome measures were correlation with a validated physical activity questionnaire, the Minnesota Leisure Time Activity (LTA) questionnaire and with self-reported physical function (physical function score of the SF-36) and physical performance (gait speed, chair stand, balance, and short physical performance battery). We also determined whether patients who were frail or reported limitations in activities of daily living were less active on the LoPAQ. RESULTS: Sixty-eight participants (mean age 59 +/- 14 years, 59% men) completed the study. Patients were inactive according to the LoPAQ, with a median (interquartile range) of 517 (204-1190) kcal/week of physical activity. Although activity from the LTA was lower than on the LoPAQ (411 [61-902] kcal/week), the difference was not statistically significant (P = .20), and results from the 2 instruments were strongly correlated (rho = 0.62, P &lt; .001). In addition, higher physical activity measured by the LoPAQ was correlated with better self-reported functioning (rho = 0.64, P &lt; .001), better performance on gait speed (rho = 0.32, P = .02), balance (rho = 0.45, P &lt; .001), and chair rising (rho = -0.32, P = .03) tests and with higher short physical performance battery total score (rho = 0.51, P &lt; .001). Frail patients and patients with activities of daily living limitations were less active than those who were not frail or limited. CONCLUSIONS: The LoPAQ performed similarly to the Minnesota LTA questionnaire in our cohort despite being shorter and easier to administer.","author":[{"dropping-particle":"","family":"Johansen","given":"Kirsten L","non-dropping-particle":"","parse-names":false,"suffix":""},{"dropping-particle":"","family":"Painter","given":"Patricia","non-dropping-particle":"","parse-names":false,"suffix":""},{"dropping-particle":"","family":"Delgado","given":"Cynthia","non-dropping-particle":"","parse-names":false,"suffix":""},{"dropping-particle":"","family":"Doyle","given":"Julie","non-dropping-particle":"","parse-names":false,"suffix":""}],"container-title":"Journal of renal nutrition : the official journal of the Council on Renal Nutrition of the National Kidney Foundation","id":"ITEM-1","issue":"1","issued":{"date-parts":[["2015","1"]]},"language":"eng","note":"Read\n.\nless active on the LoPAQ","page":"25-30","publisher-place":"United States","title":"Characterization of physical activity and sitting time among patients on hemodialysis using a new physical activity instrument.","type":"article-journal","volume":"25"},"uris":["http://www.mendeley.com/documents/?uuid=08369b88-95b2-498e-adb3-8a4f073874a1"]}],"mendeley":{"formattedCitation":"&lt;sup&gt;25&lt;/sup&gt;","plainTextFormattedCitation":"25","previouslyFormattedCitation":"&lt;sup&gt;25&lt;/sup&gt;"},"properties":{"noteIndex":0},"schema":"https://github.com/citation-style-language/schema/raw/master/csl-citation.json"}</w:instrText>
            </w:r>
            <w:r w:rsidRPr="00FA7A4F">
              <w:rPr>
                <w:rFonts w:cstheme="minorHAnsi"/>
                <w:sz w:val="22"/>
                <w:highlight w:val="yellow"/>
              </w:rPr>
              <w:fldChar w:fldCharType="separate"/>
            </w:r>
            <w:r w:rsidRPr="00FA7A4F">
              <w:rPr>
                <w:rFonts w:cstheme="minorHAnsi"/>
                <w:noProof/>
                <w:sz w:val="22"/>
                <w:highlight w:val="yellow"/>
                <w:vertAlign w:val="superscript"/>
              </w:rPr>
              <w:t>25</w:t>
            </w:r>
            <w:r w:rsidRPr="00FA7A4F">
              <w:rPr>
                <w:rFonts w:cstheme="minorHAnsi"/>
                <w:sz w:val="22"/>
                <w:highlight w:val="yellow"/>
              </w:rPr>
              <w:fldChar w:fldCharType="end"/>
            </w:r>
            <w:r w:rsidRPr="00FA7A4F">
              <w:rPr>
                <w:rFonts w:cstheme="minorHAnsi"/>
                <w:sz w:val="22"/>
                <w:highlight w:val="yellow"/>
              </w:rPr>
              <w:t xml:space="preserve"> J Ren Nutr</w:t>
            </w:r>
          </w:p>
        </w:tc>
      </w:tr>
      <w:tr w:rsidR="002A5F4E" w:rsidRPr="000D2291" w14:paraId="634085F5" w14:textId="77777777" w:rsidTr="00EF40E4">
        <w:trPr>
          <w:trHeight w:val="399"/>
        </w:trPr>
        <w:tc>
          <w:tcPr>
            <w:tcW w:w="2154" w:type="dxa"/>
            <w:gridSpan w:val="3"/>
            <w:vMerge/>
          </w:tcPr>
          <w:p w14:paraId="044EAC6A" w14:textId="77777777" w:rsidR="002A5F4E" w:rsidRPr="000D2291" w:rsidRDefault="002A5F4E" w:rsidP="002A5F4E">
            <w:pPr>
              <w:rPr>
                <w:rFonts w:cstheme="minorHAnsi"/>
                <w:sz w:val="22"/>
              </w:rPr>
            </w:pPr>
          </w:p>
        </w:tc>
        <w:tc>
          <w:tcPr>
            <w:tcW w:w="2666" w:type="dxa"/>
            <w:gridSpan w:val="2"/>
          </w:tcPr>
          <w:p w14:paraId="593921B8" w14:textId="77777777" w:rsidR="002A5F4E" w:rsidRPr="00FA7A4F" w:rsidRDefault="002A5F4E" w:rsidP="002A5F4E">
            <w:pPr>
              <w:rPr>
                <w:rFonts w:cstheme="minorHAnsi"/>
                <w:sz w:val="22"/>
                <w:highlight w:val="yellow"/>
              </w:rPr>
            </w:pPr>
            <w:r w:rsidRPr="00FA7A4F">
              <w:rPr>
                <w:rFonts w:cstheme="minorHAnsi"/>
                <w:sz w:val="22"/>
                <w:highlight w:val="yellow"/>
              </w:rPr>
              <w:t>Low Physical Activity Questionnaire (LoPAQ)</w:t>
            </w:r>
          </w:p>
        </w:tc>
        <w:tc>
          <w:tcPr>
            <w:tcW w:w="2410" w:type="dxa"/>
          </w:tcPr>
          <w:p w14:paraId="7FCF670F" w14:textId="3A093AF9" w:rsidR="002A5F4E" w:rsidRPr="00FA7A4F" w:rsidRDefault="002A5F4E" w:rsidP="002A5F4E">
            <w:pPr>
              <w:rPr>
                <w:rFonts w:cstheme="minorHAnsi"/>
                <w:sz w:val="22"/>
                <w:highlight w:val="yellow"/>
              </w:rPr>
            </w:pPr>
            <w:r w:rsidRPr="00FA7A4F">
              <w:rPr>
                <w:rFonts w:cstheme="minorHAnsi"/>
                <w:sz w:val="22"/>
                <w:highlight w:val="yellow"/>
              </w:rPr>
              <w:t>280 vs. 798</w:t>
            </w:r>
          </w:p>
        </w:tc>
        <w:tc>
          <w:tcPr>
            <w:tcW w:w="1984" w:type="dxa"/>
            <w:vMerge/>
          </w:tcPr>
          <w:p w14:paraId="52B194C6" w14:textId="77777777" w:rsidR="002A5F4E" w:rsidRPr="00FA7A4F" w:rsidRDefault="002A5F4E" w:rsidP="002A5F4E">
            <w:pPr>
              <w:rPr>
                <w:rFonts w:cstheme="minorHAnsi"/>
                <w:sz w:val="22"/>
                <w:highlight w:val="yellow"/>
              </w:rPr>
            </w:pPr>
          </w:p>
        </w:tc>
        <w:tc>
          <w:tcPr>
            <w:tcW w:w="1876" w:type="dxa"/>
            <w:vMerge/>
          </w:tcPr>
          <w:p w14:paraId="01A5402F" w14:textId="77777777" w:rsidR="002A5F4E" w:rsidRPr="00FA7A4F" w:rsidRDefault="002A5F4E" w:rsidP="002A5F4E">
            <w:pPr>
              <w:rPr>
                <w:rFonts w:cstheme="minorHAnsi"/>
                <w:sz w:val="22"/>
                <w:highlight w:val="yellow"/>
              </w:rPr>
            </w:pPr>
          </w:p>
        </w:tc>
        <w:tc>
          <w:tcPr>
            <w:tcW w:w="1060" w:type="dxa"/>
            <w:vMerge/>
          </w:tcPr>
          <w:p w14:paraId="3B9BECCB" w14:textId="77777777" w:rsidR="002A5F4E" w:rsidRPr="00FA7A4F" w:rsidRDefault="002A5F4E" w:rsidP="002A5F4E">
            <w:pPr>
              <w:rPr>
                <w:rFonts w:cstheme="minorHAnsi"/>
                <w:sz w:val="22"/>
                <w:highlight w:val="yellow"/>
              </w:rPr>
            </w:pPr>
          </w:p>
        </w:tc>
        <w:tc>
          <w:tcPr>
            <w:tcW w:w="1458" w:type="dxa"/>
            <w:vMerge/>
          </w:tcPr>
          <w:p w14:paraId="67D7F78B" w14:textId="77777777" w:rsidR="002A5F4E" w:rsidRPr="00FA7A4F" w:rsidRDefault="002A5F4E" w:rsidP="002A5F4E">
            <w:pPr>
              <w:rPr>
                <w:rFonts w:cstheme="minorHAnsi"/>
                <w:sz w:val="22"/>
                <w:highlight w:val="yellow"/>
              </w:rPr>
            </w:pPr>
          </w:p>
        </w:tc>
      </w:tr>
      <w:tr w:rsidR="002A5F4E" w:rsidRPr="000D2291" w14:paraId="15F27A49" w14:textId="77777777" w:rsidTr="00EF40E4">
        <w:trPr>
          <w:trHeight w:val="399"/>
        </w:trPr>
        <w:tc>
          <w:tcPr>
            <w:tcW w:w="2154" w:type="dxa"/>
            <w:gridSpan w:val="3"/>
            <w:vMerge/>
          </w:tcPr>
          <w:p w14:paraId="3D5FE883" w14:textId="77777777" w:rsidR="002A5F4E" w:rsidRPr="000D2291" w:rsidRDefault="002A5F4E" w:rsidP="002A5F4E">
            <w:pPr>
              <w:rPr>
                <w:rFonts w:cstheme="minorHAnsi"/>
                <w:sz w:val="22"/>
              </w:rPr>
            </w:pPr>
          </w:p>
        </w:tc>
        <w:tc>
          <w:tcPr>
            <w:tcW w:w="2666" w:type="dxa"/>
            <w:gridSpan w:val="2"/>
          </w:tcPr>
          <w:p w14:paraId="2367C1A2" w14:textId="77777777" w:rsidR="002A5F4E" w:rsidRPr="00FA7A4F" w:rsidRDefault="002A5F4E" w:rsidP="002A5F4E">
            <w:pPr>
              <w:rPr>
                <w:rFonts w:cstheme="minorHAnsi"/>
                <w:sz w:val="22"/>
                <w:highlight w:val="yellow"/>
              </w:rPr>
            </w:pPr>
            <w:r w:rsidRPr="00FA7A4F">
              <w:rPr>
                <w:rFonts w:cstheme="minorHAnsi"/>
                <w:sz w:val="22"/>
                <w:highlight w:val="yellow"/>
              </w:rPr>
              <w:t>Sitting (hours/day)</w:t>
            </w:r>
          </w:p>
        </w:tc>
        <w:tc>
          <w:tcPr>
            <w:tcW w:w="2410" w:type="dxa"/>
          </w:tcPr>
          <w:p w14:paraId="5E7C27BC" w14:textId="30064533" w:rsidR="002A5F4E" w:rsidRPr="00FA7A4F" w:rsidRDefault="002A5F4E" w:rsidP="002A5F4E">
            <w:pPr>
              <w:rPr>
                <w:rFonts w:cstheme="minorHAnsi"/>
                <w:sz w:val="22"/>
                <w:highlight w:val="yellow"/>
              </w:rPr>
            </w:pPr>
            <w:r w:rsidRPr="00FA7A4F">
              <w:rPr>
                <w:rFonts w:cstheme="minorHAnsi"/>
                <w:sz w:val="22"/>
                <w:highlight w:val="yellow"/>
              </w:rPr>
              <w:t>6.5 vs. 5</w:t>
            </w:r>
          </w:p>
        </w:tc>
        <w:tc>
          <w:tcPr>
            <w:tcW w:w="1984" w:type="dxa"/>
            <w:vMerge/>
          </w:tcPr>
          <w:p w14:paraId="5C0D46DD" w14:textId="77777777" w:rsidR="002A5F4E" w:rsidRPr="00FA7A4F" w:rsidRDefault="002A5F4E" w:rsidP="002A5F4E">
            <w:pPr>
              <w:rPr>
                <w:rFonts w:cstheme="minorHAnsi"/>
                <w:sz w:val="22"/>
                <w:highlight w:val="yellow"/>
              </w:rPr>
            </w:pPr>
          </w:p>
        </w:tc>
        <w:tc>
          <w:tcPr>
            <w:tcW w:w="1876" w:type="dxa"/>
            <w:vMerge/>
          </w:tcPr>
          <w:p w14:paraId="046477E3" w14:textId="77777777" w:rsidR="002A5F4E" w:rsidRPr="00FA7A4F" w:rsidRDefault="002A5F4E" w:rsidP="002A5F4E">
            <w:pPr>
              <w:rPr>
                <w:rFonts w:cstheme="minorHAnsi"/>
                <w:sz w:val="22"/>
                <w:highlight w:val="yellow"/>
              </w:rPr>
            </w:pPr>
          </w:p>
        </w:tc>
        <w:tc>
          <w:tcPr>
            <w:tcW w:w="1060" w:type="dxa"/>
            <w:vMerge/>
          </w:tcPr>
          <w:p w14:paraId="1D57ECA6" w14:textId="77777777" w:rsidR="002A5F4E" w:rsidRPr="00FA7A4F" w:rsidRDefault="002A5F4E" w:rsidP="002A5F4E">
            <w:pPr>
              <w:rPr>
                <w:rFonts w:cstheme="minorHAnsi"/>
                <w:sz w:val="22"/>
                <w:highlight w:val="yellow"/>
              </w:rPr>
            </w:pPr>
          </w:p>
        </w:tc>
        <w:tc>
          <w:tcPr>
            <w:tcW w:w="1458" w:type="dxa"/>
            <w:vMerge/>
          </w:tcPr>
          <w:p w14:paraId="511E6416" w14:textId="77777777" w:rsidR="002A5F4E" w:rsidRPr="00FA7A4F" w:rsidRDefault="002A5F4E" w:rsidP="002A5F4E">
            <w:pPr>
              <w:rPr>
                <w:rFonts w:cstheme="minorHAnsi"/>
                <w:sz w:val="22"/>
                <w:highlight w:val="yellow"/>
              </w:rPr>
            </w:pPr>
          </w:p>
        </w:tc>
      </w:tr>
      <w:tr w:rsidR="002A5F4E" w:rsidRPr="000D2291" w14:paraId="3DC18B4C" w14:textId="77777777" w:rsidTr="00EF40E4">
        <w:trPr>
          <w:trHeight w:val="399"/>
        </w:trPr>
        <w:tc>
          <w:tcPr>
            <w:tcW w:w="2154" w:type="dxa"/>
            <w:gridSpan w:val="3"/>
            <w:vMerge/>
          </w:tcPr>
          <w:p w14:paraId="5A0BB6F0" w14:textId="77777777" w:rsidR="002A5F4E" w:rsidRPr="000D2291" w:rsidRDefault="002A5F4E" w:rsidP="002A5F4E">
            <w:pPr>
              <w:rPr>
                <w:rFonts w:cstheme="minorHAnsi"/>
                <w:sz w:val="22"/>
              </w:rPr>
            </w:pPr>
          </w:p>
        </w:tc>
        <w:tc>
          <w:tcPr>
            <w:tcW w:w="2666" w:type="dxa"/>
            <w:gridSpan w:val="2"/>
          </w:tcPr>
          <w:p w14:paraId="0E75ECC8" w14:textId="4E22B447" w:rsidR="002A5F4E" w:rsidRPr="00FA7A4F" w:rsidRDefault="002A5F4E" w:rsidP="002A5F4E">
            <w:pPr>
              <w:rPr>
                <w:rFonts w:cstheme="minorHAnsi"/>
                <w:sz w:val="22"/>
                <w:highlight w:val="yellow"/>
              </w:rPr>
            </w:pPr>
            <w:r w:rsidRPr="00FA7A4F">
              <w:rPr>
                <w:rFonts w:cstheme="minorHAnsi" w:hint="eastAsia"/>
                <w:sz w:val="22"/>
                <w:highlight w:val="yellow"/>
              </w:rPr>
              <w:t>G</w:t>
            </w:r>
            <w:r w:rsidRPr="00FA7A4F">
              <w:rPr>
                <w:rFonts w:cstheme="minorHAnsi"/>
                <w:sz w:val="22"/>
                <w:highlight w:val="yellow"/>
              </w:rPr>
              <w:t>rip strength (kg)</w:t>
            </w:r>
          </w:p>
        </w:tc>
        <w:tc>
          <w:tcPr>
            <w:tcW w:w="2410" w:type="dxa"/>
          </w:tcPr>
          <w:p w14:paraId="5D097518" w14:textId="4B3A0E15" w:rsidR="002A5F4E" w:rsidRPr="00FA7A4F" w:rsidRDefault="002A5F4E" w:rsidP="002A5F4E">
            <w:pPr>
              <w:rPr>
                <w:rFonts w:cstheme="minorHAnsi"/>
                <w:sz w:val="22"/>
                <w:highlight w:val="yellow"/>
              </w:rPr>
            </w:pPr>
            <w:r w:rsidRPr="00FA7A4F">
              <w:rPr>
                <w:rFonts w:cstheme="minorHAnsi" w:hint="eastAsia"/>
                <w:sz w:val="22"/>
                <w:highlight w:val="yellow"/>
              </w:rPr>
              <w:t>1</w:t>
            </w:r>
            <w:r w:rsidRPr="00FA7A4F">
              <w:rPr>
                <w:rFonts w:cstheme="minorHAnsi"/>
                <w:sz w:val="22"/>
                <w:highlight w:val="yellow"/>
              </w:rPr>
              <w:t>6.4 vs. 24.6</w:t>
            </w:r>
          </w:p>
        </w:tc>
        <w:tc>
          <w:tcPr>
            <w:tcW w:w="1984" w:type="dxa"/>
            <w:vMerge w:val="restart"/>
          </w:tcPr>
          <w:p w14:paraId="4EDDFBA6" w14:textId="2BD5390D" w:rsidR="002A5F4E" w:rsidRPr="00FA7A4F" w:rsidRDefault="002A5F4E" w:rsidP="002A5F4E">
            <w:pPr>
              <w:rPr>
                <w:rFonts w:cstheme="minorHAnsi"/>
                <w:sz w:val="22"/>
                <w:highlight w:val="yellow"/>
              </w:rPr>
            </w:pPr>
            <w:r w:rsidRPr="00FA7A4F">
              <w:rPr>
                <w:sz w:val="22"/>
                <w:highlight w:val="yellow"/>
              </w:rPr>
              <w:t>stage 5D (PD)</w:t>
            </w:r>
          </w:p>
        </w:tc>
        <w:tc>
          <w:tcPr>
            <w:tcW w:w="1876" w:type="dxa"/>
            <w:vMerge w:val="restart"/>
          </w:tcPr>
          <w:p w14:paraId="350BF8A8" w14:textId="2DFA7520" w:rsidR="002A5F4E" w:rsidRPr="00FA7A4F" w:rsidRDefault="002A5F4E" w:rsidP="002A5F4E">
            <w:pPr>
              <w:rPr>
                <w:rFonts w:cstheme="minorHAnsi"/>
                <w:sz w:val="22"/>
                <w:highlight w:val="yellow"/>
              </w:rPr>
            </w:pPr>
            <w:r w:rsidRPr="00FA7A4F">
              <w:rPr>
                <w:sz w:val="22"/>
                <w:highlight w:val="yellow"/>
              </w:rPr>
              <w:t>Clinical Frailty Scale</w:t>
            </w:r>
          </w:p>
        </w:tc>
        <w:tc>
          <w:tcPr>
            <w:tcW w:w="1060" w:type="dxa"/>
            <w:vMerge w:val="restart"/>
          </w:tcPr>
          <w:p w14:paraId="274F0758" w14:textId="7C6C1873" w:rsidR="002A5F4E" w:rsidRPr="00FA7A4F" w:rsidRDefault="002A5F4E" w:rsidP="002A5F4E">
            <w:pPr>
              <w:rPr>
                <w:rFonts w:cstheme="minorHAnsi"/>
                <w:sz w:val="22"/>
                <w:highlight w:val="yellow"/>
              </w:rPr>
            </w:pPr>
            <w:r w:rsidRPr="00FA7A4F">
              <w:rPr>
                <w:sz w:val="22"/>
                <w:highlight w:val="yellow"/>
              </w:rPr>
              <w:t>119</w:t>
            </w:r>
          </w:p>
        </w:tc>
        <w:tc>
          <w:tcPr>
            <w:tcW w:w="1458" w:type="dxa"/>
            <w:vMerge w:val="restart"/>
          </w:tcPr>
          <w:p w14:paraId="1DD98B4B" w14:textId="59F2ED16" w:rsidR="002A5F4E" w:rsidRPr="00FA7A4F" w:rsidRDefault="002A5F4E" w:rsidP="002A5F4E">
            <w:pPr>
              <w:rPr>
                <w:rFonts w:cstheme="minorHAnsi"/>
                <w:sz w:val="22"/>
                <w:highlight w:val="yellow"/>
              </w:rPr>
            </w:pPr>
            <w:r w:rsidRPr="00FA7A4F">
              <w:rPr>
                <w:sz w:val="22"/>
                <w:highlight w:val="yellow"/>
              </w:rPr>
              <w:fldChar w:fldCharType="begin" w:fldLock="1"/>
            </w:r>
            <w:r w:rsidRPr="00FA7A4F">
              <w:rPr>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FA7A4F">
              <w:rPr>
                <w:rFonts w:hint="eastAsia"/>
                <w:sz w:val="22"/>
                <w:highlight w:val="yellow"/>
              </w:rPr>
              <w:instrText>±</w:instrText>
            </w:r>
            <w:r w:rsidRPr="00FA7A4F">
              <w:rPr>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FA7A4F">
              <w:rPr>
                <w:sz w:val="22"/>
                <w:highlight w:val="yellow"/>
              </w:rPr>
              <w:fldChar w:fldCharType="separate"/>
            </w:r>
            <w:r w:rsidRPr="00FA7A4F">
              <w:rPr>
                <w:noProof/>
                <w:sz w:val="22"/>
                <w:highlight w:val="yellow"/>
                <w:vertAlign w:val="superscript"/>
              </w:rPr>
              <w:t>12</w:t>
            </w:r>
            <w:r w:rsidRPr="00FA7A4F">
              <w:rPr>
                <w:sz w:val="22"/>
                <w:highlight w:val="yellow"/>
              </w:rPr>
              <w:fldChar w:fldCharType="end"/>
            </w:r>
            <w:r w:rsidRPr="00FA7A4F">
              <w:rPr>
                <w:sz w:val="22"/>
                <w:highlight w:val="yellow"/>
              </w:rPr>
              <w:t xml:space="preserve"> 2018 PDI</w:t>
            </w:r>
          </w:p>
        </w:tc>
      </w:tr>
      <w:tr w:rsidR="002A5F4E" w:rsidRPr="000D2291" w14:paraId="5A20DFC1" w14:textId="77777777" w:rsidTr="00EF40E4">
        <w:trPr>
          <w:trHeight w:val="399"/>
        </w:trPr>
        <w:tc>
          <w:tcPr>
            <w:tcW w:w="2154" w:type="dxa"/>
            <w:gridSpan w:val="3"/>
            <w:vMerge/>
          </w:tcPr>
          <w:p w14:paraId="444B2328" w14:textId="77777777" w:rsidR="002A5F4E" w:rsidRPr="000D2291" w:rsidRDefault="002A5F4E" w:rsidP="002A5F4E">
            <w:pPr>
              <w:rPr>
                <w:rFonts w:cstheme="minorHAnsi"/>
                <w:sz w:val="22"/>
              </w:rPr>
            </w:pPr>
          </w:p>
        </w:tc>
        <w:tc>
          <w:tcPr>
            <w:tcW w:w="2666" w:type="dxa"/>
            <w:gridSpan w:val="2"/>
          </w:tcPr>
          <w:p w14:paraId="11908DF3" w14:textId="0846D438" w:rsidR="002A5F4E" w:rsidRPr="00D1603D" w:rsidRDefault="002A5F4E" w:rsidP="002A5F4E">
            <w:pPr>
              <w:rPr>
                <w:rFonts w:cstheme="minorHAnsi"/>
                <w:sz w:val="22"/>
                <w:highlight w:val="yellow"/>
              </w:rPr>
            </w:pPr>
            <w:r>
              <w:rPr>
                <w:rFonts w:cstheme="minorHAnsi" w:hint="eastAsia"/>
                <w:sz w:val="22"/>
                <w:highlight w:val="yellow"/>
              </w:rPr>
              <w:t>W</w:t>
            </w:r>
            <w:r>
              <w:rPr>
                <w:rFonts w:cstheme="minorHAnsi"/>
                <w:sz w:val="22"/>
                <w:highlight w:val="yellow"/>
              </w:rPr>
              <w:t>alk speed (m/s)</w:t>
            </w:r>
          </w:p>
        </w:tc>
        <w:tc>
          <w:tcPr>
            <w:tcW w:w="2410" w:type="dxa"/>
          </w:tcPr>
          <w:p w14:paraId="71A263A3" w14:textId="4CE3865E" w:rsidR="002A5F4E" w:rsidRPr="00D1603D" w:rsidRDefault="002A5F4E" w:rsidP="002A5F4E">
            <w:pPr>
              <w:rPr>
                <w:rFonts w:cstheme="minorHAnsi"/>
                <w:sz w:val="22"/>
                <w:highlight w:val="yellow"/>
              </w:rPr>
            </w:pPr>
            <w:r>
              <w:rPr>
                <w:rFonts w:cstheme="minorHAnsi" w:hint="eastAsia"/>
                <w:sz w:val="22"/>
                <w:highlight w:val="yellow"/>
              </w:rPr>
              <w:t>0</w:t>
            </w:r>
            <w:r>
              <w:rPr>
                <w:rFonts w:cstheme="minorHAnsi"/>
                <w:sz w:val="22"/>
                <w:highlight w:val="yellow"/>
              </w:rPr>
              <w:t>.79 vs. 1.67</w:t>
            </w:r>
          </w:p>
        </w:tc>
        <w:tc>
          <w:tcPr>
            <w:tcW w:w="1984" w:type="dxa"/>
            <w:vMerge/>
          </w:tcPr>
          <w:p w14:paraId="7DD5658A" w14:textId="77777777" w:rsidR="002A5F4E" w:rsidRPr="008B6510" w:rsidRDefault="002A5F4E" w:rsidP="002A5F4E">
            <w:pPr>
              <w:rPr>
                <w:sz w:val="22"/>
                <w:highlight w:val="yellow"/>
              </w:rPr>
            </w:pPr>
          </w:p>
        </w:tc>
        <w:tc>
          <w:tcPr>
            <w:tcW w:w="1876" w:type="dxa"/>
            <w:vMerge/>
          </w:tcPr>
          <w:p w14:paraId="7EA54CC0" w14:textId="77777777" w:rsidR="002A5F4E" w:rsidRPr="008B6510" w:rsidRDefault="002A5F4E" w:rsidP="002A5F4E">
            <w:pPr>
              <w:rPr>
                <w:sz w:val="22"/>
                <w:highlight w:val="yellow"/>
              </w:rPr>
            </w:pPr>
          </w:p>
        </w:tc>
        <w:tc>
          <w:tcPr>
            <w:tcW w:w="1060" w:type="dxa"/>
            <w:vMerge/>
          </w:tcPr>
          <w:p w14:paraId="267E5810" w14:textId="77777777" w:rsidR="002A5F4E" w:rsidRPr="008B6510" w:rsidRDefault="002A5F4E" w:rsidP="002A5F4E">
            <w:pPr>
              <w:rPr>
                <w:sz w:val="22"/>
                <w:highlight w:val="yellow"/>
              </w:rPr>
            </w:pPr>
          </w:p>
        </w:tc>
        <w:tc>
          <w:tcPr>
            <w:tcW w:w="1458" w:type="dxa"/>
            <w:vMerge/>
          </w:tcPr>
          <w:p w14:paraId="58053075" w14:textId="77777777" w:rsidR="002A5F4E" w:rsidRPr="008B6510" w:rsidRDefault="002A5F4E" w:rsidP="002A5F4E">
            <w:pPr>
              <w:rPr>
                <w:sz w:val="22"/>
                <w:highlight w:val="yellow"/>
              </w:rPr>
            </w:pPr>
          </w:p>
        </w:tc>
      </w:tr>
      <w:tr w:rsidR="00983518" w:rsidRPr="000D2291" w14:paraId="0A8F7E2C" w14:textId="77777777" w:rsidTr="00EF40E4">
        <w:tc>
          <w:tcPr>
            <w:tcW w:w="2154" w:type="dxa"/>
            <w:gridSpan w:val="3"/>
            <w:vMerge w:val="restart"/>
          </w:tcPr>
          <w:p w14:paraId="1249F147" w14:textId="2F76B6C8" w:rsidR="00983518" w:rsidRPr="00FE7788" w:rsidRDefault="00983518" w:rsidP="002A5F4E">
            <w:pPr>
              <w:pStyle w:val="2"/>
              <w:outlineLvl w:val="1"/>
              <w15:collapsed w:val="0"/>
            </w:pPr>
            <w:bookmarkStart w:id="18" w:name="_Toc4773324"/>
            <w:r w:rsidRPr="00BF45BF">
              <w:rPr>
                <w:highlight w:val="yellow"/>
              </w:rPr>
              <w:t>Nutritional Status</w:t>
            </w:r>
            <w:bookmarkEnd w:id="18"/>
          </w:p>
        </w:tc>
        <w:tc>
          <w:tcPr>
            <w:tcW w:w="2666" w:type="dxa"/>
            <w:gridSpan w:val="2"/>
            <w:vMerge w:val="restart"/>
          </w:tcPr>
          <w:p w14:paraId="39B9F175" w14:textId="3A1B827F" w:rsidR="00983518" w:rsidRPr="00F65982" w:rsidRDefault="00983518" w:rsidP="002A5F4E">
            <w:pPr>
              <w:rPr>
                <w:rFonts w:cstheme="minorHAnsi"/>
                <w:sz w:val="22"/>
                <w:highlight w:val="yellow"/>
              </w:rPr>
            </w:pPr>
            <w:r w:rsidRPr="00F65982">
              <w:rPr>
                <w:rFonts w:cstheme="minorHAnsi"/>
                <w:sz w:val="22"/>
                <w:highlight w:val="yellow"/>
              </w:rPr>
              <w:t>SGA scores</w:t>
            </w:r>
          </w:p>
        </w:tc>
        <w:tc>
          <w:tcPr>
            <w:tcW w:w="2410" w:type="dxa"/>
          </w:tcPr>
          <w:p w14:paraId="2D70E5FA" w14:textId="654DA52E" w:rsidR="00983518" w:rsidRPr="00F65982" w:rsidRDefault="00983518" w:rsidP="002A5F4E">
            <w:pPr>
              <w:rPr>
                <w:rFonts w:cstheme="minorHAnsi"/>
                <w:sz w:val="22"/>
                <w:highlight w:val="yellow"/>
              </w:rPr>
            </w:pPr>
            <w:r w:rsidRPr="00F65982">
              <w:rPr>
                <w:rFonts w:cstheme="minorHAnsi"/>
                <w:sz w:val="22"/>
                <w:highlight w:val="yellow"/>
              </w:rPr>
              <w:t>5.25 vs. 5.75</w:t>
            </w:r>
          </w:p>
        </w:tc>
        <w:tc>
          <w:tcPr>
            <w:tcW w:w="1984" w:type="dxa"/>
          </w:tcPr>
          <w:p w14:paraId="5F3384CE" w14:textId="5B9F3D86" w:rsidR="00983518" w:rsidRPr="000D2291" w:rsidRDefault="00983518" w:rsidP="002A5F4E">
            <w:pPr>
              <w:rPr>
                <w:rFonts w:cstheme="minorHAnsi"/>
                <w:sz w:val="22"/>
              </w:rPr>
            </w:pPr>
            <w:r w:rsidRPr="00F63993">
              <w:rPr>
                <w:rFonts w:cstheme="minorHAnsi"/>
                <w:sz w:val="22"/>
                <w:highlight w:val="yellow"/>
              </w:rPr>
              <w:t>stage 5D (PD)</w:t>
            </w:r>
          </w:p>
        </w:tc>
        <w:tc>
          <w:tcPr>
            <w:tcW w:w="1876" w:type="dxa"/>
          </w:tcPr>
          <w:p w14:paraId="567ABCA2" w14:textId="6012F19A" w:rsidR="00983518" w:rsidRPr="000D2291" w:rsidRDefault="00983518" w:rsidP="002A5F4E">
            <w:pPr>
              <w:rPr>
                <w:rFonts w:cstheme="minorHAnsi"/>
                <w:sz w:val="22"/>
              </w:rPr>
            </w:pPr>
            <w:r w:rsidRPr="00F63993">
              <w:rPr>
                <w:rFonts w:cstheme="minorHAnsi"/>
                <w:sz w:val="22"/>
                <w:highlight w:val="yellow"/>
              </w:rPr>
              <w:t>In-house frailty questionnaire</w:t>
            </w:r>
          </w:p>
        </w:tc>
        <w:tc>
          <w:tcPr>
            <w:tcW w:w="1060" w:type="dxa"/>
          </w:tcPr>
          <w:p w14:paraId="3DA37EF9" w14:textId="09B8DA16" w:rsidR="00983518" w:rsidRPr="000D2291" w:rsidRDefault="00983518" w:rsidP="002A5F4E">
            <w:pPr>
              <w:rPr>
                <w:rFonts w:cstheme="minorHAnsi"/>
                <w:sz w:val="22"/>
              </w:rPr>
            </w:pPr>
            <w:r w:rsidRPr="00F63993">
              <w:rPr>
                <w:rFonts w:cstheme="minorHAnsi"/>
                <w:sz w:val="22"/>
                <w:highlight w:val="yellow"/>
              </w:rPr>
              <w:t>178</w:t>
            </w:r>
          </w:p>
        </w:tc>
        <w:tc>
          <w:tcPr>
            <w:tcW w:w="1458" w:type="dxa"/>
          </w:tcPr>
          <w:p w14:paraId="444AF46B" w14:textId="12590933" w:rsidR="00983518" w:rsidRPr="000D2291" w:rsidRDefault="00983518" w:rsidP="002A5F4E">
            <w:pPr>
              <w:rPr>
                <w:rFonts w:cstheme="minorHAnsi"/>
                <w:sz w:val="22"/>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983518" w:rsidRPr="000D2291" w14:paraId="3147A63D" w14:textId="77777777" w:rsidTr="00BF45BF">
        <w:trPr>
          <w:trHeight w:val="815"/>
        </w:trPr>
        <w:tc>
          <w:tcPr>
            <w:tcW w:w="2154" w:type="dxa"/>
            <w:gridSpan w:val="3"/>
            <w:vMerge/>
          </w:tcPr>
          <w:p w14:paraId="7D82182C" w14:textId="77777777" w:rsidR="00983518" w:rsidRPr="00FE7788" w:rsidRDefault="00983518" w:rsidP="002A5F4E">
            <w:pPr>
              <w:pStyle w:val="2"/>
              <w:outlineLvl w:val="1"/>
              <w15:collapsed w:val="0"/>
            </w:pPr>
          </w:p>
        </w:tc>
        <w:tc>
          <w:tcPr>
            <w:tcW w:w="2666" w:type="dxa"/>
            <w:gridSpan w:val="2"/>
            <w:vMerge/>
          </w:tcPr>
          <w:p w14:paraId="02E64C72" w14:textId="77777777" w:rsidR="00983518" w:rsidRPr="00F65982" w:rsidRDefault="00983518" w:rsidP="002A5F4E">
            <w:pPr>
              <w:rPr>
                <w:rFonts w:cstheme="minorHAnsi"/>
                <w:sz w:val="22"/>
                <w:highlight w:val="yellow"/>
              </w:rPr>
            </w:pPr>
          </w:p>
        </w:tc>
        <w:tc>
          <w:tcPr>
            <w:tcW w:w="2410" w:type="dxa"/>
          </w:tcPr>
          <w:p w14:paraId="580F59A6" w14:textId="04C15D61" w:rsidR="00983518" w:rsidRPr="00F65982" w:rsidRDefault="00983518" w:rsidP="002A5F4E">
            <w:pPr>
              <w:rPr>
                <w:rFonts w:cstheme="minorHAnsi"/>
                <w:sz w:val="22"/>
                <w:highlight w:val="yellow"/>
              </w:rPr>
            </w:pPr>
            <w:r>
              <w:rPr>
                <w:rFonts w:cstheme="minorHAnsi"/>
                <w:sz w:val="22"/>
                <w:highlight w:val="yellow"/>
              </w:rPr>
              <w:t>4.2 vs. 5.3 (severe F vs. NF)</w:t>
            </w:r>
          </w:p>
        </w:tc>
        <w:tc>
          <w:tcPr>
            <w:tcW w:w="1984" w:type="dxa"/>
          </w:tcPr>
          <w:p w14:paraId="5FEF23E6" w14:textId="67825903" w:rsidR="00983518" w:rsidRPr="00F63993" w:rsidRDefault="00983518" w:rsidP="002A5F4E">
            <w:pPr>
              <w:rPr>
                <w:rFonts w:cstheme="minorHAnsi"/>
                <w:sz w:val="22"/>
                <w:highlight w:val="yellow"/>
              </w:rPr>
            </w:pPr>
            <w:r w:rsidRPr="00F63993">
              <w:rPr>
                <w:rFonts w:cstheme="minorHAnsi"/>
                <w:sz w:val="22"/>
                <w:highlight w:val="yellow"/>
              </w:rPr>
              <w:t>stage 5D (PD)</w:t>
            </w:r>
          </w:p>
        </w:tc>
        <w:tc>
          <w:tcPr>
            <w:tcW w:w="1876" w:type="dxa"/>
          </w:tcPr>
          <w:p w14:paraId="7441234A" w14:textId="0E9DC2AD" w:rsidR="00983518" w:rsidRPr="00F63993" w:rsidRDefault="00983518" w:rsidP="002A5F4E">
            <w:pPr>
              <w:rPr>
                <w:rFonts w:cstheme="minorHAnsi"/>
                <w:sz w:val="22"/>
                <w:highlight w:val="yellow"/>
              </w:rPr>
            </w:pPr>
            <w:r w:rsidRPr="00F63993">
              <w:rPr>
                <w:rFonts w:cstheme="minorHAnsi"/>
                <w:sz w:val="22"/>
                <w:highlight w:val="yellow"/>
              </w:rPr>
              <w:t>In-house frailty questionnaire</w:t>
            </w:r>
          </w:p>
        </w:tc>
        <w:tc>
          <w:tcPr>
            <w:tcW w:w="1060" w:type="dxa"/>
          </w:tcPr>
          <w:p w14:paraId="01F3CDF0" w14:textId="5542209E" w:rsidR="00983518" w:rsidRPr="00F63993" w:rsidRDefault="00983518" w:rsidP="002A5F4E">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01303400" w14:textId="64EA28F5" w:rsidR="00983518" w:rsidRPr="00F63993" w:rsidRDefault="00983518" w:rsidP="002A5F4E">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983518" w:rsidRPr="000D2291" w14:paraId="244D02CC" w14:textId="77777777" w:rsidTr="00EF40E4">
        <w:tc>
          <w:tcPr>
            <w:tcW w:w="2154" w:type="dxa"/>
            <w:gridSpan w:val="3"/>
            <w:vMerge/>
          </w:tcPr>
          <w:p w14:paraId="6EA01D58" w14:textId="77777777" w:rsidR="00983518" w:rsidRPr="000D2291" w:rsidRDefault="00983518" w:rsidP="002A5F4E">
            <w:pPr>
              <w:rPr>
                <w:rFonts w:cstheme="minorHAnsi"/>
                <w:sz w:val="22"/>
              </w:rPr>
            </w:pPr>
          </w:p>
        </w:tc>
        <w:tc>
          <w:tcPr>
            <w:tcW w:w="2666" w:type="dxa"/>
            <w:gridSpan w:val="2"/>
            <w:vMerge w:val="restart"/>
          </w:tcPr>
          <w:p w14:paraId="0F92AACA" w14:textId="095A8D3D" w:rsidR="00983518" w:rsidRPr="0055013F" w:rsidRDefault="00983518" w:rsidP="002A5F4E">
            <w:pPr>
              <w:rPr>
                <w:rFonts w:cstheme="minorHAnsi"/>
                <w:sz w:val="22"/>
                <w:highlight w:val="yellow"/>
              </w:rPr>
            </w:pPr>
            <w:r w:rsidRPr="0055013F">
              <w:rPr>
                <w:rFonts w:cstheme="minorHAnsi"/>
                <w:sz w:val="22"/>
                <w:highlight w:val="yellow"/>
              </w:rPr>
              <w:t>MIS scores</w:t>
            </w:r>
          </w:p>
        </w:tc>
        <w:tc>
          <w:tcPr>
            <w:tcW w:w="2410" w:type="dxa"/>
          </w:tcPr>
          <w:p w14:paraId="08AEB791" w14:textId="267E778E" w:rsidR="00983518" w:rsidRPr="0055013F" w:rsidRDefault="00983518" w:rsidP="002A5F4E">
            <w:pPr>
              <w:rPr>
                <w:rFonts w:cstheme="minorHAnsi"/>
                <w:sz w:val="22"/>
                <w:highlight w:val="yellow"/>
              </w:rPr>
            </w:pPr>
            <w:r w:rsidRPr="0055013F">
              <w:rPr>
                <w:rFonts w:cstheme="minorHAnsi"/>
                <w:sz w:val="22"/>
                <w:highlight w:val="yellow"/>
              </w:rPr>
              <w:t>8.14 vs. 5.12</w:t>
            </w:r>
          </w:p>
        </w:tc>
        <w:tc>
          <w:tcPr>
            <w:tcW w:w="1984" w:type="dxa"/>
          </w:tcPr>
          <w:p w14:paraId="31C4E149" w14:textId="6DB1E69B" w:rsidR="00983518" w:rsidRPr="000D2291" w:rsidRDefault="00983518" w:rsidP="002A5F4E">
            <w:pPr>
              <w:rPr>
                <w:rFonts w:cstheme="minorHAnsi"/>
                <w:sz w:val="22"/>
              </w:rPr>
            </w:pPr>
            <w:r w:rsidRPr="00F63993">
              <w:rPr>
                <w:rFonts w:cstheme="minorHAnsi"/>
                <w:sz w:val="22"/>
                <w:highlight w:val="yellow"/>
              </w:rPr>
              <w:t>stage 5D (PD)</w:t>
            </w:r>
          </w:p>
        </w:tc>
        <w:tc>
          <w:tcPr>
            <w:tcW w:w="1876" w:type="dxa"/>
          </w:tcPr>
          <w:p w14:paraId="69037C6B" w14:textId="69D6F5F5" w:rsidR="00983518" w:rsidRPr="000D2291" w:rsidRDefault="00983518" w:rsidP="002A5F4E">
            <w:pPr>
              <w:rPr>
                <w:rFonts w:cstheme="minorHAnsi"/>
                <w:sz w:val="22"/>
              </w:rPr>
            </w:pPr>
            <w:r w:rsidRPr="00F63993">
              <w:rPr>
                <w:rFonts w:cstheme="minorHAnsi"/>
                <w:sz w:val="22"/>
                <w:highlight w:val="yellow"/>
              </w:rPr>
              <w:t>In-house frailty questionnaire</w:t>
            </w:r>
          </w:p>
        </w:tc>
        <w:tc>
          <w:tcPr>
            <w:tcW w:w="1060" w:type="dxa"/>
          </w:tcPr>
          <w:p w14:paraId="45C8F8FA" w14:textId="72915678" w:rsidR="00983518" w:rsidRPr="000D2291" w:rsidRDefault="00983518" w:rsidP="002A5F4E">
            <w:pPr>
              <w:rPr>
                <w:rFonts w:cstheme="minorHAnsi"/>
                <w:sz w:val="22"/>
              </w:rPr>
            </w:pPr>
            <w:r w:rsidRPr="00F63993">
              <w:rPr>
                <w:rFonts w:cstheme="minorHAnsi"/>
                <w:sz w:val="22"/>
                <w:highlight w:val="yellow"/>
              </w:rPr>
              <w:t>178</w:t>
            </w:r>
          </w:p>
        </w:tc>
        <w:tc>
          <w:tcPr>
            <w:tcW w:w="1458" w:type="dxa"/>
          </w:tcPr>
          <w:p w14:paraId="4A045C12" w14:textId="788B6163" w:rsidR="00983518" w:rsidRPr="000D2291" w:rsidRDefault="00983518" w:rsidP="002A5F4E">
            <w:pPr>
              <w:rPr>
                <w:rFonts w:cstheme="minorHAnsi"/>
                <w:sz w:val="22"/>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983518" w:rsidRPr="000D2291" w14:paraId="41B4865C" w14:textId="77777777" w:rsidTr="00EF7E50">
        <w:trPr>
          <w:trHeight w:val="780"/>
        </w:trPr>
        <w:tc>
          <w:tcPr>
            <w:tcW w:w="2154" w:type="dxa"/>
            <w:gridSpan w:val="3"/>
            <w:vMerge/>
          </w:tcPr>
          <w:p w14:paraId="05B70F83" w14:textId="77777777" w:rsidR="00983518" w:rsidRPr="000D2291" w:rsidRDefault="00983518" w:rsidP="002A5F4E">
            <w:pPr>
              <w:rPr>
                <w:rFonts w:cstheme="minorHAnsi"/>
                <w:sz w:val="22"/>
              </w:rPr>
            </w:pPr>
          </w:p>
        </w:tc>
        <w:tc>
          <w:tcPr>
            <w:tcW w:w="2666" w:type="dxa"/>
            <w:gridSpan w:val="2"/>
            <w:vMerge/>
          </w:tcPr>
          <w:p w14:paraId="5ADAD9BF" w14:textId="77777777" w:rsidR="00983518" w:rsidRPr="0055013F" w:rsidRDefault="00983518" w:rsidP="002A5F4E">
            <w:pPr>
              <w:rPr>
                <w:rFonts w:cstheme="minorHAnsi"/>
                <w:sz w:val="22"/>
                <w:highlight w:val="yellow"/>
              </w:rPr>
            </w:pPr>
          </w:p>
        </w:tc>
        <w:tc>
          <w:tcPr>
            <w:tcW w:w="2410" w:type="dxa"/>
          </w:tcPr>
          <w:p w14:paraId="18E06754" w14:textId="6937C22C" w:rsidR="00983518" w:rsidRPr="0055013F" w:rsidRDefault="00983518" w:rsidP="002A5F4E">
            <w:pPr>
              <w:rPr>
                <w:rFonts w:cstheme="minorHAnsi"/>
                <w:sz w:val="22"/>
                <w:highlight w:val="yellow"/>
              </w:rPr>
            </w:pPr>
            <w:r>
              <w:rPr>
                <w:rFonts w:cstheme="minorHAnsi"/>
                <w:sz w:val="22"/>
                <w:highlight w:val="yellow"/>
              </w:rPr>
              <w:t>12.2 vs. 6.0 (severe F vs. NF)</w:t>
            </w:r>
          </w:p>
        </w:tc>
        <w:tc>
          <w:tcPr>
            <w:tcW w:w="1984" w:type="dxa"/>
          </w:tcPr>
          <w:p w14:paraId="73E8CD6A" w14:textId="3BAA5E33" w:rsidR="00983518" w:rsidRPr="00F63993" w:rsidRDefault="00983518" w:rsidP="002A5F4E">
            <w:pPr>
              <w:rPr>
                <w:rFonts w:cstheme="minorHAnsi"/>
                <w:sz w:val="22"/>
                <w:highlight w:val="yellow"/>
              </w:rPr>
            </w:pPr>
            <w:r w:rsidRPr="00F63993">
              <w:rPr>
                <w:rFonts w:cstheme="minorHAnsi"/>
                <w:sz w:val="22"/>
                <w:highlight w:val="yellow"/>
              </w:rPr>
              <w:t>stage 5D (PD)</w:t>
            </w:r>
          </w:p>
        </w:tc>
        <w:tc>
          <w:tcPr>
            <w:tcW w:w="1876" w:type="dxa"/>
          </w:tcPr>
          <w:p w14:paraId="451D5BC9" w14:textId="11EC9AEE" w:rsidR="00983518" w:rsidRPr="00F63993" w:rsidRDefault="00983518" w:rsidP="002A5F4E">
            <w:pPr>
              <w:rPr>
                <w:rFonts w:cstheme="minorHAnsi"/>
                <w:sz w:val="22"/>
                <w:highlight w:val="yellow"/>
              </w:rPr>
            </w:pPr>
            <w:r w:rsidRPr="00F63993">
              <w:rPr>
                <w:rFonts w:cstheme="minorHAnsi"/>
                <w:sz w:val="22"/>
                <w:highlight w:val="yellow"/>
              </w:rPr>
              <w:t>In-house frailty questionnaire</w:t>
            </w:r>
          </w:p>
        </w:tc>
        <w:tc>
          <w:tcPr>
            <w:tcW w:w="1060" w:type="dxa"/>
          </w:tcPr>
          <w:p w14:paraId="125706AA" w14:textId="3D004C1E" w:rsidR="00983518" w:rsidRPr="00F63993" w:rsidRDefault="00983518" w:rsidP="002A5F4E">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2FA756AA" w14:textId="4F74E274" w:rsidR="00983518" w:rsidRPr="00F63993" w:rsidRDefault="00983518" w:rsidP="002A5F4E">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983518" w:rsidRPr="000D2291" w14:paraId="0EC3FABC" w14:textId="77777777" w:rsidTr="00BA79B4">
        <w:trPr>
          <w:trHeight w:val="450"/>
        </w:trPr>
        <w:tc>
          <w:tcPr>
            <w:tcW w:w="2154" w:type="dxa"/>
            <w:gridSpan w:val="3"/>
            <w:vMerge/>
          </w:tcPr>
          <w:p w14:paraId="42C712AB" w14:textId="77777777" w:rsidR="00983518" w:rsidRPr="000D2291" w:rsidRDefault="00983518" w:rsidP="002A5F4E">
            <w:pPr>
              <w:rPr>
                <w:rFonts w:cstheme="minorHAnsi"/>
                <w:sz w:val="22"/>
              </w:rPr>
            </w:pPr>
          </w:p>
        </w:tc>
        <w:tc>
          <w:tcPr>
            <w:tcW w:w="2666" w:type="dxa"/>
            <w:gridSpan w:val="2"/>
            <w:vMerge/>
          </w:tcPr>
          <w:p w14:paraId="6A23EFF4" w14:textId="77777777" w:rsidR="00983518" w:rsidRPr="0055013F" w:rsidRDefault="00983518" w:rsidP="002A5F4E">
            <w:pPr>
              <w:rPr>
                <w:rFonts w:cstheme="minorHAnsi"/>
                <w:sz w:val="22"/>
                <w:highlight w:val="yellow"/>
              </w:rPr>
            </w:pPr>
          </w:p>
        </w:tc>
        <w:tc>
          <w:tcPr>
            <w:tcW w:w="2410" w:type="dxa"/>
          </w:tcPr>
          <w:p w14:paraId="7FB94891" w14:textId="4F302E8E" w:rsidR="00983518" w:rsidRDefault="00983518" w:rsidP="002A5F4E">
            <w:pPr>
              <w:rPr>
                <w:rFonts w:cstheme="minorHAnsi"/>
                <w:sz w:val="22"/>
                <w:highlight w:val="yellow"/>
              </w:rPr>
            </w:pPr>
            <w:r w:rsidRPr="00BA79B4">
              <w:rPr>
                <w:rFonts w:cstheme="minorHAnsi"/>
                <w:sz w:val="22"/>
                <w:highlight w:val="yellow"/>
              </w:rPr>
              <w:t>7.6 vs. 3.9</w:t>
            </w:r>
          </w:p>
        </w:tc>
        <w:tc>
          <w:tcPr>
            <w:tcW w:w="1984" w:type="dxa"/>
          </w:tcPr>
          <w:p w14:paraId="0221D638" w14:textId="0676DD20" w:rsidR="00983518" w:rsidRPr="00F63993" w:rsidRDefault="00983518" w:rsidP="002A5F4E">
            <w:pPr>
              <w:rPr>
                <w:rFonts w:cstheme="minorHAnsi"/>
                <w:sz w:val="22"/>
                <w:highlight w:val="yellow"/>
              </w:rPr>
            </w:pPr>
            <w:r w:rsidRPr="00BA79B4">
              <w:rPr>
                <w:rFonts w:cstheme="minorHAnsi"/>
                <w:sz w:val="22"/>
                <w:highlight w:val="yellow"/>
              </w:rPr>
              <w:t>stages 3b/4</w:t>
            </w:r>
          </w:p>
        </w:tc>
        <w:tc>
          <w:tcPr>
            <w:tcW w:w="1876" w:type="dxa"/>
          </w:tcPr>
          <w:p w14:paraId="6723D96A" w14:textId="190DB872" w:rsidR="00983518" w:rsidRPr="00F63993" w:rsidRDefault="00983518" w:rsidP="002A5F4E">
            <w:pPr>
              <w:rPr>
                <w:rFonts w:cstheme="minorHAnsi"/>
                <w:sz w:val="22"/>
                <w:highlight w:val="yellow"/>
              </w:rPr>
            </w:pPr>
            <w:r w:rsidRPr="00BA79B4">
              <w:rPr>
                <w:rFonts w:cstheme="minorHAnsi"/>
                <w:sz w:val="22"/>
                <w:highlight w:val="yellow"/>
              </w:rPr>
              <w:t xml:space="preserve">Fried Phenotype </w:t>
            </w:r>
          </w:p>
        </w:tc>
        <w:tc>
          <w:tcPr>
            <w:tcW w:w="1060" w:type="dxa"/>
          </w:tcPr>
          <w:p w14:paraId="6558A4C1" w14:textId="3E699A26" w:rsidR="00983518" w:rsidRPr="00F63993" w:rsidRDefault="00983518" w:rsidP="002A5F4E">
            <w:pPr>
              <w:rPr>
                <w:rFonts w:cstheme="minorHAnsi"/>
                <w:sz w:val="22"/>
                <w:highlight w:val="yellow"/>
              </w:rPr>
            </w:pPr>
            <w:r w:rsidRPr="00BA79B4">
              <w:rPr>
                <w:rFonts w:cstheme="minorHAnsi"/>
                <w:sz w:val="22"/>
                <w:highlight w:val="yellow"/>
              </w:rPr>
              <w:t>79</w:t>
            </w:r>
          </w:p>
        </w:tc>
        <w:tc>
          <w:tcPr>
            <w:tcW w:w="1458" w:type="dxa"/>
          </w:tcPr>
          <w:p w14:paraId="14B56A84" w14:textId="744B6823" w:rsidR="00983518" w:rsidRPr="00283730" w:rsidRDefault="00983518" w:rsidP="002A5F4E">
            <w:pPr>
              <w:rPr>
                <w:rFonts w:cstheme="minorHAnsi"/>
                <w:sz w:val="22"/>
                <w:highlight w:val="yellow"/>
              </w:rPr>
            </w:pPr>
            <w:r w:rsidRPr="00BA79B4">
              <w:rPr>
                <w:rFonts w:cstheme="minorHAnsi"/>
                <w:sz w:val="22"/>
                <w:highlight w:val="yellow"/>
              </w:rPr>
              <w:fldChar w:fldCharType="begin" w:fldLock="1"/>
            </w:r>
            <w:r w:rsidRPr="00BA79B4">
              <w:rPr>
                <w:rFonts w:cstheme="minorHAnsi"/>
                <w:sz w:val="22"/>
                <w:highlight w:val="yellow"/>
              </w:rP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20&lt;/sup&gt;","plainTextFormattedCitation":"20","previouslyFormattedCitation":"&lt;sup&gt;20&lt;/sup&gt;"},"properties":{"noteIndex":0},"schema":"https://github.com/citation-style-language/schema/raw/master/csl-citation.json"}</w:instrText>
            </w:r>
            <w:r w:rsidRPr="00BA79B4">
              <w:rPr>
                <w:rFonts w:cstheme="minorHAnsi"/>
                <w:sz w:val="22"/>
                <w:highlight w:val="yellow"/>
              </w:rPr>
              <w:fldChar w:fldCharType="separate"/>
            </w:r>
            <w:r w:rsidRPr="00BA79B4">
              <w:rPr>
                <w:rFonts w:cstheme="minorHAnsi"/>
                <w:noProof/>
                <w:sz w:val="22"/>
                <w:highlight w:val="yellow"/>
                <w:vertAlign w:val="superscript"/>
              </w:rPr>
              <w:t>20</w:t>
            </w:r>
            <w:r w:rsidRPr="00BA79B4">
              <w:rPr>
                <w:rFonts w:cstheme="minorHAnsi"/>
                <w:sz w:val="22"/>
                <w:highlight w:val="yellow"/>
              </w:rPr>
              <w:fldChar w:fldCharType="end"/>
            </w:r>
            <w:r w:rsidRPr="00BA79B4">
              <w:rPr>
                <w:rFonts w:cstheme="minorHAnsi"/>
                <w:sz w:val="22"/>
                <w:highlight w:val="yellow"/>
              </w:rPr>
              <w:t xml:space="preserve"> NDT</w:t>
            </w:r>
          </w:p>
        </w:tc>
      </w:tr>
      <w:tr w:rsidR="00983518" w:rsidRPr="000D2291" w14:paraId="3B1402EA" w14:textId="77777777" w:rsidTr="00BA79B4">
        <w:trPr>
          <w:trHeight w:val="450"/>
        </w:trPr>
        <w:tc>
          <w:tcPr>
            <w:tcW w:w="2154" w:type="dxa"/>
            <w:gridSpan w:val="3"/>
            <w:vMerge/>
          </w:tcPr>
          <w:p w14:paraId="376A36B9" w14:textId="77777777" w:rsidR="00983518" w:rsidRPr="000D2291" w:rsidRDefault="00983518" w:rsidP="00983518">
            <w:pPr>
              <w:rPr>
                <w:rFonts w:cstheme="minorHAnsi"/>
                <w:sz w:val="22"/>
              </w:rPr>
            </w:pPr>
          </w:p>
        </w:tc>
        <w:tc>
          <w:tcPr>
            <w:tcW w:w="2666" w:type="dxa"/>
            <w:gridSpan w:val="2"/>
          </w:tcPr>
          <w:p w14:paraId="00C21913" w14:textId="05AA73E6" w:rsidR="00983518" w:rsidRPr="0055013F" w:rsidRDefault="00983518" w:rsidP="00983518">
            <w:pPr>
              <w:rPr>
                <w:rFonts w:cstheme="minorHAnsi"/>
                <w:sz w:val="22"/>
                <w:highlight w:val="yellow"/>
              </w:rPr>
            </w:pPr>
            <w:r>
              <w:rPr>
                <w:rFonts w:cstheme="minorHAnsi" w:hint="eastAsia"/>
                <w:sz w:val="22"/>
                <w:highlight w:val="yellow"/>
              </w:rPr>
              <w:t>M</w:t>
            </w:r>
            <w:r>
              <w:rPr>
                <w:rFonts w:cstheme="minorHAnsi"/>
                <w:sz w:val="22"/>
                <w:highlight w:val="yellow"/>
              </w:rPr>
              <w:t>NA scores</w:t>
            </w:r>
          </w:p>
        </w:tc>
        <w:tc>
          <w:tcPr>
            <w:tcW w:w="2410" w:type="dxa"/>
          </w:tcPr>
          <w:p w14:paraId="3148946B" w14:textId="30FFD6F5" w:rsidR="00983518" w:rsidRPr="00BA79B4" w:rsidRDefault="00983518" w:rsidP="00983518">
            <w:pPr>
              <w:rPr>
                <w:rFonts w:cstheme="minorHAnsi"/>
                <w:sz w:val="22"/>
                <w:highlight w:val="yellow"/>
              </w:rPr>
            </w:pPr>
            <w:r>
              <w:rPr>
                <w:rFonts w:cstheme="minorHAnsi" w:hint="eastAsia"/>
                <w:sz w:val="22"/>
                <w:highlight w:val="yellow"/>
              </w:rPr>
              <w:t>1</w:t>
            </w:r>
            <w:r>
              <w:rPr>
                <w:rFonts w:cstheme="minorHAnsi"/>
                <w:sz w:val="22"/>
                <w:highlight w:val="yellow"/>
              </w:rPr>
              <w:t>8.0 vs. 22.0</w:t>
            </w:r>
          </w:p>
        </w:tc>
        <w:tc>
          <w:tcPr>
            <w:tcW w:w="1984" w:type="dxa"/>
          </w:tcPr>
          <w:p w14:paraId="48728E49" w14:textId="1CBB6C38" w:rsidR="00983518" w:rsidRPr="00BA79B4" w:rsidRDefault="00983518" w:rsidP="00983518">
            <w:pPr>
              <w:rPr>
                <w:rFonts w:cstheme="minorHAnsi"/>
                <w:sz w:val="22"/>
                <w:highlight w:val="yellow"/>
              </w:rPr>
            </w:pPr>
            <w:r w:rsidRPr="00203B99">
              <w:rPr>
                <w:sz w:val="22"/>
                <w:highlight w:val="yellow"/>
              </w:rPr>
              <w:t xml:space="preserve">Elderly with </w:t>
            </w:r>
            <w:r w:rsidRPr="00203B99">
              <w:rPr>
                <w:rFonts w:hint="eastAsia"/>
                <w:sz w:val="22"/>
                <w:highlight w:val="yellow"/>
              </w:rPr>
              <w:t>stage 5</w:t>
            </w:r>
            <w:r w:rsidRPr="00203B99">
              <w:rPr>
                <w:sz w:val="22"/>
                <w:highlight w:val="yellow"/>
              </w:rPr>
              <w:t>D</w:t>
            </w:r>
            <w:r w:rsidRPr="00203B99">
              <w:rPr>
                <w:rFonts w:hint="eastAsia"/>
                <w:sz w:val="22"/>
                <w:highlight w:val="yellow"/>
              </w:rPr>
              <w:t xml:space="preserve"> </w:t>
            </w:r>
          </w:p>
        </w:tc>
        <w:tc>
          <w:tcPr>
            <w:tcW w:w="1876" w:type="dxa"/>
          </w:tcPr>
          <w:p w14:paraId="6DC95B73" w14:textId="5D335C36" w:rsidR="00983518" w:rsidRPr="00BA79B4" w:rsidRDefault="00983518" w:rsidP="00983518">
            <w:pPr>
              <w:rPr>
                <w:rFonts w:cstheme="minorHAnsi"/>
                <w:sz w:val="22"/>
                <w:highlight w:val="yellow"/>
              </w:rPr>
            </w:pPr>
            <w:r w:rsidRPr="00203B99">
              <w:rPr>
                <w:sz w:val="22"/>
                <w:highlight w:val="yellow"/>
              </w:rPr>
              <w:t>M</w:t>
            </w:r>
            <w:r w:rsidRPr="00203B99">
              <w:rPr>
                <w:rFonts w:hint="eastAsia"/>
                <w:sz w:val="22"/>
                <w:highlight w:val="yellow"/>
              </w:rPr>
              <w:t>ultidimen</w:t>
            </w:r>
            <w:r w:rsidRPr="00203B99">
              <w:rPr>
                <w:sz w:val="22"/>
                <w:highlight w:val="yellow"/>
              </w:rPr>
              <w:t>sional frailty score</w:t>
            </w:r>
          </w:p>
        </w:tc>
        <w:tc>
          <w:tcPr>
            <w:tcW w:w="1060" w:type="dxa"/>
          </w:tcPr>
          <w:p w14:paraId="60C63387" w14:textId="1665627B" w:rsidR="00983518" w:rsidRPr="00BA79B4" w:rsidRDefault="00983518" w:rsidP="00983518">
            <w:pPr>
              <w:rPr>
                <w:rFonts w:cstheme="minorHAnsi"/>
                <w:sz w:val="22"/>
                <w:highlight w:val="yellow"/>
              </w:rPr>
            </w:pPr>
            <w:r w:rsidRPr="00203B99">
              <w:rPr>
                <w:rFonts w:hint="eastAsia"/>
                <w:sz w:val="22"/>
                <w:highlight w:val="yellow"/>
              </w:rPr>
              <w:t>46</w:t>
            </w:r>
          </w:p>
        </w:tc>
        <w:tc>
          <w:tcPr>
            <w:tcW w:w="1458" w:type="dxa"/>
          </w:tcPr>
          <w:p w14:paraId="2EB3997C" w14:textId="4A7FBA83" w:rsidR="00983518" w:rsidRPr="00BA79B4" w:rsidRDefault="00983518" w:rsidP="00983518">
            <w:pPr>
              <w:rPr>
                <w:rFonts w:cstheme="minorHAnsi"/>
                <w:sz w:val="22"/>
                <w:highlight w:val="yellow"/>
              </w:rPr>
            </w:pPr>
            <w:r w:rsidRPr="00203B99">
              <w:rPr>
                <w:sz w:val="22"/>
                <w:highlight w:val="yellow"/>
              </w:rPr>
              <w:fldChar w:fldCharType="begin" w:fldLock="1"/>
            </w:r>
            <w:r w:rsidRPr="00203B99">
              <w:rPr>
                <w:sz w:val="22"/>
                <w:highlight w:val="yellow"/>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203B99">
              <w:rPr>
                <w:sz w:val="22"/>
                <w:highlight w:val="yellow"/>
              </w:rPr>
              <w:fldChar w:fldCharType="separate"/>
            </w:r>
            <w:r w:rsidRPr="00203B99">
              <w:rPr>
                <w:noProof/>
                <w:sz w:val="22"/>
                <w:highlight w:val="yellow"/>
                <w:vertAlign w:val="superscript"/>
              </w:rPr>
              <w:t>62</w:t>
            </w:r>
            <w:r w:rsidRPr="00203B99">
              <w:rPr>
                <w:sz w:val="22"/>
                <w:highlight w:val="yellow"/>
              </w:rPr>
              <w:fldChar w:fldCharType="end"/>
            </w:r>
            <w:r w:rsidRPr="00203B99">
              <w:rPr>
                <w:sz w:val="22"/>
                <w:highlight w:val="yellow"/>
              </w:rPr>
              <w:t xml:space="preserve"> JKMS</w:t>
            </w:r>
          </w:p>
        </w:tc>
      </w:tr>
      <w:tr w:rsidR="00983518" w:rsidRPr="000D2291" w14:paraId="2B7B4A8F" w14:textId="77777777" w:rsidTr="00EF40E4">
        <w:trPr>
          <w:trHeight w:val="733"/>
        </w:trPr>
        <w:tc>
          <w:tcPr>
            <w:tcW w:w="2154" w:type="dxa"/>
            <w:gridSpan w:val="3"/>
            <w:vMerge w:val="restart"/>
          </w:tcPr>
          <w:p w14:paraId="217319FE" w14:textId="677DFC75" w:rsidR="00983518" w:rsidRPr="00FE7788" w:rsidRDefault="00983518" w:rsidP="00983518">
            <w:pPr>
              <w:pStyle w:val="2"/>
              <w:outlineLvl w:val="1"/>
              <w15:collapsed w:val="0"/>
            </w:pPr>
            <w:bookmarkStart w:id="19" w:name="_Toc4773325"/>
            <w:r w:rsidRPr="00510787">
              <w:rPr>
                <w:highlight w:val="yellow"/>
              </w:rPr>
              <w:t>Quality of Life</w:t>
            </w:r>
            <w:bookmarkEnd w:id="19"/>
          </w:p>
        </w:tc>
        <w:tc>
          <w:tcPr>
            <w:tcW w:w="2666" w:type="dxa"/>
            <w:gridSpan w:val="2"/>
          </w:tcPr>
          <w:p w14:paraId="57B8FB5D" w14:textId="3BEACDE2" w:rsidR="00983518" w:rsidRPr="000D2291" w:rsidRDefault="00983518" w:rsidP="00983518">
            <w:pPr>
              <w:rPr>
                <w:rFonts w:cstheme="minorHAnsi"/>
                <w:sz w:val="22"/>
              </w:rPr>
            </w:pPr>
            <w:r w:rsidRPr="00510787">
              <w:rPr>
                <w:rFonts w:cstheme="minorHAnsi"/>
                <w:sz w:val="22"/>
                <w:highlight w:val="yellow"/>
              </w:rPr>
              <w:t>Kidney Disease Quality of Life (KDQoL) components</w:t>
            </w:r>
          </w:p>
        </w:tc>
        <w:tc>
          <w:tcPr>
            <w:tcW w:w="2410" w:type="dxa"/>
          </w:tcPr>
          <w:p w14:paraId="6E9013AC" w14:textId="1178E16D" w:rsidR="00983518" w:rsidRPr="000D2291" w:rsidRDefault="00983518" w:rsidP="00983518">
            <w:pPr>
              <w:rPr>
                <w:rFonts w:cstheme="minorHAnsi"/>
                <w:sz w:val="22"/>
              </w:rPr>
            </w:pPr>
          </w:p>
        </w:tc>
        <w:tc>
          <w:tcPr>
            <w:tcW w:w="1984" w:type="dxa"/>
          </w:tcPr>
          <w:p w14:paraId="284F951D" w14:textId="77777777" w:rsidR="00983518" w:rsidRPr="000D2291" w:rsidRDefault="00983518" w:rsidP="00983518">
            <w:pPr>
              <w:rPr>
                <w:rFonts w:cstheme="minorHAnsi"/>
                <w:sz w:val="22"/>
              </w:rPr>
            </w:pPr>
          </w:p>
        </w:tc>
        <w:tc>
          <w:tcPr>
            <w:tcW w:w="1876" w:type="dxa"/>
          </w:tcPr>
          <w:p w14:paraId="1018351B" w14:textId="77777777" w:rsidR="00983518" w:rsidRPr="000D2291" w:rsidRDefault="00983518" w:rsidP="00983518">
            <w:pPr>
              <w:rPr>
                <w:rFonts w:cstheme="minorHAnsi"/>
                <w:sz w:val="22"/>
              </w:rPr>
            </w:pPr>
          </w:p>
        </w:tc>
        <w:tc>
          <w:tcPr>
            <w:tcW w:w="1060" w:type="dxa"/>
          </w:tcPr>
          <w:p w14:paraId="0BBA0FCC" w14:textId="77777777" w:rsidR="00983518" w:rsidRPr="000D2291" w:rsidRDefault="00983518" w:rsidP="00983518">
            <w:pPr>
              <w:rPr>
                <w:rFonts w:cstheme="minorHAnsi"/>
                <w:sz w:val="22"/>
              </w:rPr>
            </w:pPr>
          </w:p>
        </w:tc>
        <w:tc>
          <w:tcPr>
            <w:tcW w:w="1458" w:type="dxa"/>
          </w:tcPr>
          <w:p w14:paraId="7BFCC76B" w14:textId="77777777" w:rsidR="00983518" w:rsidRPr="000D2291" w:rsidRDefault="00983518" w:rsidP="00983518">
            <w:pPr>
              <w:rPr>
                <w:rFonts w:cstheme="minorHAnsi"/>
                <w:sz w:val="22"/>
              </w:rPr>
            </w:pPr>
          </w:p>
        </w:tc>
      </w:tr>
      <w:tr w:rsidR="00983518" w:rsidRPr="000D2291" w14:paraId="7BCEEA2B" w14:textId="77777777" w:rsidTr="00EF40E4">
        <w:trPr>
          <w:trHeight w:val="451"/>
        </w:trPr>
        <w:tc>
          <w:tcPr>
            <w:tcW w:w="2154" w:type="dxa"/>
            <w:gridSpan w:val="3"/>
            <w:vMerge/>
          </w:tcPr>
          <w:p w14:paraId="39485E43" w14:textId="77777777" w:rsidR="00983518" w:rsidRPr="000D2291" w:rsidRDefault="00983518" w:rsidP="00983518">
            <w:pPr>
              <w:rPr>
                <w:rFonts w:cstheme="minorHAnsi"/>
                <w:sz w:val="22"/>
              </w:rPr>
            </w:pPr>
          </w:p>
        </w:tc>
        <w:tc>
          <w:tcPr>
            <w:tcW w:w="540" w:type="dxa"/>
            <w:vMerge w:val="restart"/>
          </w:tcPr>
          <w:p w14:paraId="2854F3DA" w14:textId="77777777" w:rsidR="00983518" w:rsidRPr="000D2291" w:rsidRDefault="00983518" w:rsidP="00983518">
            <w:pPr>
              <w:rPr>
                <w:rFonts w:cstheme="minorHAnsi"/>
                <w:sz w:val="22"/>
              </w:rPr>
            </w:pPr>
          </w:p>
        </w:tc>
        <w:tc>
          <w:tcPr>
            <w:tcW w:w="2126" w:type="dxa"/>
          </w:tcPr>
          <w:p w14:paraId="5E1BBEEC" w14:textId="05AF9817" w:rsidR="00983518" w:rsidRPr="00510787" w:rsidRDefault="00983518" w:rsidP="00983518">
            <w:pPr>
              <w:rPr>
                <w:rFonts w:cstheme="minorHAnsi"/>
                <w:sz w:val="22"/>
                <w:highlight w:val="yellow"/>
              </w:rPr>
            </w:pPr>
            <w:r w:rsidRPr="00510787">
              <w:rPr>
                <w:rFonts w:cstheme="minorHAnsi"/>
                <w:sz w:val="22"/>
                <w:highlight w:val="yellow"/>
              </w:rPr>
              <w:t>Mental health</w:t>
            </w:r>
          </w:p>
        </w:tc>
        <w:tc>
          <w:tcPr>
            <w:tcW w:w="2410" w:type="dxa"/>
          </w:tcPr>
          <w:p w14:paraId="69783D92" w14:textId="5BCE8419" w:rsidR="00983518" w:rsidRPr="00510787" w:rsidRDefault="00983518" w:rsidP="00983518">
            <w:pPr>
              <w:rPr>
                <w:rFonts w:cstheme="minorHAnsi"/>
                <w:sz w:val="22"/>
                <w:highlight w:val="yellow"/>
              </w:rPr>
            </w:pPr>
            <w:r w:rsidRPr="00510787">
              <w:rPr>
                <w:rFonts w:cstheme="minorHAnsi"/>
                <w:sz w:val="22"/>
                <w:highlight w:val="yellow"/>
              </w:rPr>
              <w:t>43.6 vs. 48.9</w:t>
            </w:r>
          </w:p>
        </w:tc>
        <w:tc>
          <w:tcPr>
            <w:tcW w:w="1984" w:type="dxa"/>
            <w:vMerge w:val="restart"/>
          </w:tcPr>
          <w:p w14:paraId="44DF0213" w14:textId="5B454618" w:rsidR="00983518" w:rsidRPr="000D2291" w:rsidRDefault="00983518" w:rsidP="00983518">
            <w:pPr>
              <w:rPr>
                <w:rFonts w:cstheme="minorHAnsi"/>
                <w:sz w:val="22"/>
              </w:rPr>
            </w:pPr>
            <w:r>
              <w:rPr>
                <w:sz w:val="22"/>
                <w:highlight w:val="yellow"/>
              </w:rPr>
              <w:t>stage 5D (HD)</w:t>
            </w:r>
          </w:p>
        </w:tc>
        <w:tc>
          <w:tcPr>
            <w:tcW w:w="1876" w:type="dxa"/>
            <w:vMerge w:val="restart"/>
          </w:tcPr>
          <w:p w14:paraId="3A5F6C4B" w14:textId="69309E96" w:rsidR="00983518" w:rsidRPr="000D2291" w:rsidRDefault="00983518" w:rsidP="00983518">
            <w:pPr>
              <w:rPr>
                <w:rFonts w:cstheme="minorHAnsi"/>
                <w:sz w:val="22"/>
              </w:rPr>
            </w:pPr>
            <w:r>
              <w:rPr>
                <w:rFonts w:hint="eastAsia"/>
                <w:sz w:val="22"/>
                <w:highlight w:val="yellow"/>
              </w:rPr>
              <w:t>F</w:t>
            </w:r>
            <w:r>
              <w:rPr>
                <w:sz w:val="22"/>
                <w:highlight w:val="yellow"/>
              </w:rPr>
              <w:t>ried Phenotypes</w:t>
            </w:r>
          </w:p>
        </w:tc>
        <w:tc>
          <w:tcPr>
            <w:tcW w:w="1060" w:type="dxa"/>
            <w:vMerge w:val="restart"/>
          </w:tcPr>
          <w:p w14:paraId="79CA4778" w14:textId="13F6D805" w:rsidR="00983518" w:rsidRPr="000D2291" w:rsidRDefault="00983518" w:rsidP="00983518">
            <w:pPr>
              <w:rPr>
                <w:rFonts w:cstheme="minorHAnsi"/>
                <w:sz w:val="22"/>
              </w:rPr>
            </w:pPr>
            <w:r>
              <w:rPr>
                <w:rFonts w:hint="eastAsia"/>
                <w:sz w:val="22"/>
                <w:highlight w:val="yellow"/>
              </w:rPr>
              <w:t>1</w:t>
            </w:r>
            <w:r>
              <w:rPr>
                <w:sz w:val="22"/>
                <w:highlight w:val="yellow"/>
              </w:rPr>
              <w:t>51</w:t>
            </w:r>
          </w:p>
        </w:tc>
        <w:tc>
          <w:tcPr>
            <w:tcW w:w="1458" w:type="dxa"/>
            <w:vMerge w:val="restart"/>
          </w:tcPr>
          <w:p w14:paraId="6024B8B5" w14:textId="7FBEF4A4" w:rsidR="00983518" w:rsidRPr="00B04515" w:rsidRDefault="00983518" w:rsidP="00983518">
            <w:pPr>
              <w:rPr>
                <w:rFonts w:cstheme="minorHAnsi"/>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983518" w:rsidRPr="000D2291" w14:paraId="0873190C" w14:textId="77777777" w:rsidTr="00EF40E4">
        <w:trPr>
          <w:trHeight w:val="451"/>
        </w:trPr>
        <w:tc>
          <w:tcPr>
            <w:tcW w:w="2154" w:type="dxa"/>
            <w:gridSpan w:val="3"/>
            <w:vMerge/>
          </w:tcPr>
          <w:p w14:paraId="4BFA5B79" w14:textId="77777777" w:rsidR="00983518" w:rsidRPr="000D2291" w:rsidRDefault="00983518" w:rsidP="00983518">
            <w:pPr>
              <w:rPr>
                <w:rFonts w:cstheme="minorHAnsi"/>
                <w:sz w:val="22"/>
              </w:rPr>
            </w:pPr>
          </w:p>
        </w:tc>
        <w:tc>
          <w:tcPr>
            <w:tcW w:w="540" w:type="dxa"/>
            <w:vMerge/>
          </w:tcPr>
          <w:p w14:paraId="5E940181" w14:textId="77777777" w:rsidR="00983518" w:rsidRPr="000D2291" w:rsidRDefault="00983518" w:rsidP="00983518">
            <w:pPr>
              <w:rPr>
                <w:rFonts w:cstheme="minorHAnsi"/>
                <w:sz w:val="22"/>
              </w:rPr>
            </w:pPr>
          </w:p>
        </w:tc>
        <w:tc>
          <w:tcPr>
            <w:tcW w:w="2126" w:type="dxa"/>
          </w:tcPr>
          <w:p w14:paraId="6F0A95D1" w14:textId="07658735" w:rsidR="00983518" w:rsidRPr="00510787" w:rsidRDefault="00983518" w:rsidP="00983518">
            <w:pPr>
              <w:rPr>
                <w:rFonts w:cstheme="minorHAnsi"/>
                <w:sz w:val="22"/>
                <w:highlight w:val="yellow"/>
              </w:rPr>
            </w:pPr>
            <w:r w:rsidRPr="00510787">
              <w:rPr>
                <w:rFonts w:cstheme="minorHAnsi"/>
                <w:sz w:val="22"/>
                <w:highlight w:val="yellow"/>
              </w:rPr>
              <w:t>Kidney disease symptoms</w:t>
            </w:r>
          </w:p>
        </w:tc>
        <w:tc>
          <w:tcPr>
            <w:tcW w:w="2410" w:type="dxa"/>
          </w:tcPr>
          <w:p w14:paraId="0422589C" w14:textId="1D6645F5" w:rsidR="00983518" w:rsidRPr="00510787" w:rsidRDefault="00983518" w:rsidP="00983518">
            <w:pPr>
              <w:rPr>
                <w:rFonts w:cstheme="minorHAnsi"/>
                <w:sz w:val="22"/>
                <w:highlight w:val="yellow"/>
              </w:rPr>
            </w:pPr>
            <w:r w:rsidRPr="00510787">
              <w:rPr>
                <w:rFonts w:cstheme="minorHAnsi"/>
                <w:sz w:val="22"/>
                <w:highlight w:val="yellow"/>
              </w:rPr>
              <w:t>67.8 vs. 79.1</w:t>
            </w:r>
          </w:p>
        </w:tc>
        <w:tc>
          <w:tcPr>
            <w:tcW w:w="1984" w:type="dxa"/>
            <w:vMerge/>
          </w:tcPr>
          <w:p w14:paraId="34ADF884" w14:textId="77777777" w:rsidR="00983518" w:rsidRPr="000D2291" w:rsidRDefault="00983518" w:rsidP="00983518">
            <w:pPr>
              <w:rPr>
                <w:rFonts w:cstheme="minorHAnsi"/>
                <w:sz w:val="22"/>
              </w:rPr>
            </w:pPr>
          </w:p>
        </w:tc>
        <w:tc>
          <w:tcPr>
            <w:tcW w:w="1876" w:type="dxa"/>
            <w:vMerge/>
          </w:tcPr>
          <w:p w14:paraId="1123C15D" w14:textId="77777777" w:rsidR="00983518" w:rsidRPr="000D2291" w:rsidRDefault="00983518" w:rsidP="00983518">
            <w:pPr>
              <w:rPr>
                <w:rFonts w:cstheme="minorHAnsi"/>
                <w:sz w:val="22"/>
              </w:rPr>
            </w:pPr>
          </w:p>
        </w:tc>
        <w:tc>
          <w:tcPr>
            <w:tcW w:w="1060" w:type="dxa"/>
            <w:vMerge/>
          </w:tcPr>
          <w:p w14:paraId="23BDC55C" w14:textId="77777777" w:rsidR="00983518" w:rsidRPr="000D2291" w:rsidRDefault="00983518" w:rsidP="00983518">
            <w:pPr>
              <w:rPr>
                <w:rFonts w:cstheme="minorHAnsi"/>
                <w:sz w:val="22"/>
              </w:rPr>
            </w:pPr>
          </w:p>
        </w:tc>
        <w:tc>
          <w:tcPr>
            <w:tcW w:w="1458" w:type="dxa"/>
            <w:vMerge/>
          </w:tcPr>
          <w:p w14:paraId="42491338" w14:textId="77777777" w:rsidR="00983518" w:rsidRPr="000D2291" w:rsidRDefault="00983518" w:rsidP="00983518">
            <w:pPr>
              <w:rPr>
                <w:rFonts w:cstheme="minorHAnsi"/>
                <w:sz w:val="22"/>
              </w:rPr>
            </w:pPr>
          </w:p>
        </w:tc>
      </w:tr>
      <w:tr w:rsidR="00983518" w:rsidRPr="000D2291" w14:paraId="7E79CD54" w14:textId="77777777" w:rsidTr="00C20A7B">
        <w:trPr>
          <w:trHeight w:val="327"/>
        </w:trPr>
        <w:tc>
          <w:tcPr>
            <w:tcW w:w="2154" w:type="dxa"/>
            <w:gridSpan w:val="3"/>
            <w:vMerge/>
          </w:tcPr>
          <w:p w14:paraId="0A5E6E4F" w14:textId="77777777" w:rsidR="00983518" w:rsidRPr="000D2291" w:rsidRDefault="00983518" w:rsidP="00983518">
            <w:pPr>
              <w:rPr>
                <w:rFonts w:cstheme="minorHAnsi"/>
                <w:sz w:val="22"/>
              </w:rPr>
            </w:pPr>
          </w:p>
        </w:tc>
        <w:tc>
          <w:tcPr>
            <w:tcW w:w="2666" w:type="dxa"/>
            <w:gridSpan w:val="2"/>
          </w:tcPr>
          <w:p w14:paraId="05F662F6" w14:textId="3E7D3D9A" w:rsidR="00983518" w:rsidRPr="00510787" w:rsidRDefault="00983518" w:rsidP="00983518">
            <w:pPr>
              <w:rPr>
                <w:rFonts w:cstheme="minorHAnsi"/>
                <w:sz w:val="22"/>
                <w:highlight w:val="yellow"/>
              </w:rPr>
            </w:pPr>
            <w:r w:rsidRPr="00191A4F">
              <w:rPr>
                <w:rFonts w:cstheme="minorHAnsi" w:hint="eastAsia"/>
                <w:sz w:val="22"/>
                <w:highlight w:val="yellow"/>
              </w:rPr>
              <w:t>S</w:t>
            </w:r>
            <w:r w:rsidRPr="00191A4F">
              <w:rPr>
                <w:rFonts w:cstheme="minorHAnsi"/>
                <w:sz w:val="22"/>
                <w:highlight w:val="yellow"/>
              </w:rPr>
              <w:t>F-36</w:t>
            </w:r>
          </w:p>
        </w:tc>
        <w:tc>
          <w:tcPr>
            <w:tcW w:w="2410" w:type="dxa"/>
          </w:tcPr>
          <w:p w14:paraId="583F3029" w14:textId="77777777" w:rsidR="00983518" w:rsidRPr="00510787" w:rsidRDefault="00983518" w:rsidP="00983518">
            <w:pPr>
              <w:rPr>
                <w:rFonts w:cstheme="minorHAnsi"/>
                <w:sz w:val="22"/>
                <w:highlight w:val="yellow"/>
              </w:rPr>
            </w:pPr>
          </w:p>
        </w:tc>
        <w:tc>
          <w:tcPr>
            <w:tcW w:w="1984" w:type="dxa"/>
          </w:tcPr>
          <w:p w14:paraId="0B2788F6" w14:textId="77777777" w:rsidR="00983518" w:rsidRPr="000D2291" w:rsidRDefault="00983518" w:rsidP="00983518">
            <w:pPr>
              <w:rPr>
                <w:rFonts w:cstheme="minorHAnsi"/>
                <w:sz w:val="22"/>
              </w:rPr>
            </w:pPr>
          </w:p>
        </w:tc>
        <w:tc>
          <w:tcPr>
            <w:tcW w:w="1876" w:type="dxa"/>
          </w:tcPr>
          <w:p w14:paraId="06BE06B5" w14:textId="77777777" w:rsidR="00983518" w:rsidRPr="000D2291" w:rsidRDefault="00983518" w:rsidP="00983518">
            <w:pPr>
              <w:rPr>
                <w:rFonts w:cstheme="minorHAnsi"/>
                <w:sz w:val="22"/>
              </w:rPr>
            </w:pPr>
          </w:p>
        </w:tc>
        <w:tc>
          <w:tcPr>
            <w:tcW w:w="1060" w:type="dxa"/>
          </w:tcPr>
          <w:p w14:paraId="43141037" w14:textId="77777777" w:rsidR="00983518" w:rsidRPr="000D2291" w:rsidRDefault="00983518" w:rsidP="00983518">
            <w:pPr>
              <w:rPr>
                <w:rFonts w:cstheme="minorHAnsi"/>
                <w:sz w:val="22"/>
              </w:rPr>
            </w:pPr>
          </w:p>
        </w:tc>
        <w:tc>
          <w:tcPr>
            <w:tcW w:w="1458" w:type="dxa"/>
          </w:tcPr>
          <w:p w14:paraId="73BEEC3D" w14:textId="77777777" w:rsidR="00983518" w:rsidRPr="000D2291" w:rsidRDefault="00983518" w:rsidP="00983518">
            <w:pPr>
              <w:rPr>
                <w:rFonts w:cstheme="minorHAnsi"/>
                <w:sz w:val="22"/>
              </w:rPr>
            </w:pPr>
          </w:p>
        </w:tc>
      </w:tr>
      <w:tr w:rsidR="00983518" w:rsidRPr="000D2291" w14:paraId="4A34BB41" w14:textId="77777777" w:rsidTr="00EF40E4">
        <w:trPr>
          <w:trHeight w:val="451"/>
        </w:trPr>
        <w:tc>
          <w:tcPr>
            <w:tcW w:w="2154" w:type="dxa"/>
            <w:gridSpan w:val="3"/>
            <w:vMerge/>
          </w:tcPr>
          <w:p w14:paraId="5CCAB9E7" w14:textId="77777777" w:rsidR="00983518" w:rsidRPr="000D2291" w:rsidRDefault="00983518" w:rsidP="00983518">
            <w:pPr>
              <w:rPr>
                <w:rFonts w:cstheme="minorHAnsi"/>
                <w:sz w:val="22"/>
              </w:rPr>
            </w:pPr>
          </w:p>
        </w:tc>
        <w:tc>
          <w:tcPr>
            <w:tcW w:w="540" w:type="dxa"/>
            <w:vMerge w:val="restart"/>
          </w:tcPr>
          <w:p w14:paraId="684ACC69" w14:textId="77777777" w:rsidR="00983518" w:rsidRPr="000D2291" w:rsidRDefault="00983518" w:rsidP="00983518">
            <w:pPr>
              <w:rPr>
                <w:rFonts w:cstheme="minorHAnsi"/>
                <w:sz w:val="22"/>
              </w:rPr>
            </w:pPr>
          </w:p>
        </w:tc>
        <w:tc>
          <w:tcPr>
            <w:tcW w:w="2126" w:type="dxa"/>
          </w:tcPr>
          <w:p w14:paraId="1890D979" w14:textId="734C1D35" w:rsidR="00983518" w:rsidRPr="00510787" w:rsidRDefault="00983518" w:rsidP="00983518">
            <w:pPr>
              <w:rPr>
                <w:rFonts w:cstheme="minorHAnsi"/>
                <w:sz w:val="22"/>
                <w:highlight w:val="yellow"/>
              </w:rPr>
            </w:pPr>
            <w:r>
              <w:rPr>
                <w:rFonts w:cstheme="minorHAnsi" w:hint="eastAsia"/>
                <w:sz w:val="22"/>
                <w:highlight w:val="yellow"/>
              </w:rPr>
              <w:t>P</w:t>
            </w:r>
            <w:r>
              <w:rPr>
                <w:rFonts w:cstheme="minorHAnsi"/>
                <w:sz w:val="22"/>
                <w:highlight w:val="yellow"/>
              </w:rPr>
              <w:t>hysical functioning</w:t>
            </w:r>
          </w:p>
        </w:tc>
        <w:tc>
          <w:tcPr>
            <w:tcW w:w="2410" w:type="dxa"/>
          </w:tcPr>
          <w:p w14:paraId="07F3BE11" w14:textId="7677998F" w:rsidR="00983518" w:rsidRPr="00510787" w:rsidRDefault="00983518" w:rsidP="00983518">
            <w:pPr>
              <w:rPr>
                <w:rFonts w:cstheme="minorHAnsi"/>
                <w:sz w:val="22"/>
                <w:highlight w:val="yellow"/>
              </w:rPr>
            </w:pPr>
            <w:r>
              <w:rPr>
                <w:rFonts w:cstheme="minorHAnsi" w:hint="eastAsia"/>
                <w:sz w:val="22"/>
                <w:highlight w:val="yellow"/>
              </w:rPr>
              <w:t>4</w:t>
            </w:r>
            <w:r>
              <w:rPr>
                <w:rFonts w:cstheme="minorHAnsi"/>
                <w:sz w:val="22"/>
                <w:highlight w:val="yellow"/>
              </w:rPr>
              <w:t>6 vs. 84</w:t>
            </w:r>
          </w:p>
        </w:tc>
        <w:tc>
          <w:tcPr>
            <w:tcW w:w="1984" w:type="dxa"/>
            <w:vMerge w:val="restart"/>
          </w:tcPr>
          <w:p w14:paraId="4553F18B" w14:textId="77777777" w:rsidR="00983518" w:rsidRDefault="00983518" w:rsidP="00983518">
            <w:pPr>
              <w:rPr>
                <w:sz w:val="22"/>
                <w:highlight w:val="yellow"/>
              </w:rPr>
            </w:pPr>
            <w:r w:rsidRPr="006F0680">
              <w:rPr>
                <w:rFonts w:hint="eastAsia"/>
                <w:sz w:val="22"/>
                <w:highlight w:val="yellow"/>
              </w:rPr>
              <w:t>stage</w:t>
            </w:r>
            <w:r w:rsidRPr="006F0680">
              <w:rPr>
                <w:sz w:val="22"/>
                <w:highlight w:val="yellow"/>
              </w:rPr>
              <w:t>s</w:t>
            </w:r>
            <w:r w:rsidRPr="006F0680">
              <w:rPr>
                <w:rFonts w:hint="eastAsia"/>
                <w:sz w:val="22"/>
                <w:highlight w:val="yellow"/>
              </w:rPr>
              <w:t xml:space="preserve"> 3-5</w:t>
            </w:r>
          </w:p>
          <w:p w14:paraId="2CCF541D" w14:textId="77777777" w:rsidR="00983518" w:rsidRPr="000D2291" w:rsidRDefault="00983518" w:rsidP="00983518">
            <w:pPr>
              <w:rPr>
                <w:rFonts w:cstheme="minorHAnsi"/>
                <w:sz w:val="22"/>
              </w:rPr>
            </w:pPr>
          </w:p>
        </w:tc>
        <w:tc>
          <w:tcPr>
            <w:tcW w:w="1876" w:type="dxa"/>
            <w:vMerge w:val="restart"/>
          </w:tcPr>
          <w:p w14:paraId="28DAB062" w14:textId="2BFF4F6D" w:rsidR="00983518" w:rsidRPr="000D2291" w:rsidRDefault="00983518" w:rsidP="00983518">
            <w:pPr>
              <w:rPr>
                <w:rFonts w:cstheme="minorHAnsi"/>
                <w:sz w:val="22"/>
              </w:rPr>
            </w:pPr>
            <w:r>
              <w:rPr>
                <w:sz w:val="22"/>
                <w:highlight w:val="yellow"/>
              </w:rPr>
              <w:t xml:space="preserve">Modified </w:t>
            </w:r>
            <w:r w:rsidRPr="006F0680">
              <w:rPr>
                <w:rFonts w:hint="eastAsia"/>
                <w:sz w:val="22"/>
                <w:highlight w:val="yellow"/>
              </w:rPr>
              <w:t xml:space="preserve">Fried </w:t>
            </w:r>
            <w:r w:rsidRPr="006F0680">
              <w:rPr>
                <w:sz w:val="22"/>
                <w:highlight w:val="yellow"/>
              </w:rPr>
              <w:t>Phenotypes</w:t>
            </w:r>
          </w:p>
        </w:tc>
        <w:tc>
          <w:tcPr>
            <w:tcW w:w="1060" w:type="dxa"/>
            <w:vMerge w:val="restart"/>
          </w:tcPr>
          <w:p w14:paraId="68AD5CE4" w14:textId="7C96D120" w:rsidR="00983518" w:rsidRPr="000D2291" w:rsidRDefault="00983518" w:rsidP="00983518">
            <w:pPr>
              <w:rPr>
                <w:rFonts w:cstheme="minorHAnsi"/>
                <w:sz w:val="22"/>
              </w:rPr>
            </w:pPr>
            <w:r w:rsidRPr="006F0680">
              <w:rPr>
                <w:rFonts w:hint="eastAsia"/>
                <w:sz w:val="22"/>
                <w:highlight w:val="yellow"/>
              </w:rPr>
              <w:t>61</w:t>
            </w:r>
          </w:p>
        </w:tc>
        <w:tc>
          <w:tcPr>
            <w:tcW w:w="1458" w:type="dxa"/>
            <w:vMerge w:val="restart"/>
          </w:tcPr>
          <w:p w14:paraId="5DD186FF" w14:textId="40E1B23C" w:rsidR="00983518" w:rsidRPr="000D2291" w:rsidRDefault="00983518" w:rsidP="00983518">
            <w:pPr>
              <w:rPr>
                <w:rFonts w:cstheme="minorHAnsi"/>
                <w:sz w:val="22"/>
              </w:rPr>
            </w:pPr>
            <w:r w:rsidRPr="006F0680">
              <w:rPr>
                <w:sz w:val="22"/>
                <w:highlight w:val="yellow"/>
              </w:rPr>
              <w:fldChar w:fldCharType="begin" w:fldLock="1"/>
            </w:r>
            <w:r w:rsidRPr="006F0680">
              <w:rPr>
                <w:sz w:val="22"/>
                <w:highlight w:val="yellow"/>
              </w:rPr>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lt;sup&gt;41&lt;/sup&gt;","plainTextFormattedCitation":"41","previouslyFormattedCitation":"&lt;sup&gt;41&lt;/sup&gt;"},"properties":{"noteIndex":0},"schema":"https://github.com/citation-style-language/schema/raw/master/csl-citation.json"}</w:instrText>
            </w:r>
            <w:r w:rsidRPr="006F0680">
              <w:rPr>
                <w:sz w:val="22"/>
                <w:highlight w:val="yellow"/>
              </w:rPr>
              <w:fldChar w:fldCharType="separate"/>
            </w:r>
            <w:r w:rsidRPr="006F0680">
              <w:rPr>
                <w:noProof/>
                <w:sz w:val="22"/>
                <w:highlight w:val="yellow"/>
                <w:vertAlign w:val="superscript"/>
              </w:rPr>
              <w:t>41</w:t>
            </w:r>
            <w:r w:rsidRPr="006F0680">
              <w:rPr>
                <w:sz w:val="22"/>
                <w:highlight w:val="yellow"/>
              </w:rPr>
              <w:fldChar w:fldCharType="end"/>
            </w:r>
            <w:r w:rsidRPr="006F0680">
              <w:rPr>
                <w:sz w:val="22"/>
                <w:highlight w:val="yellow"/>
              </w:rPr>
              <w:t xml:space="preserve"> HQoLO</w:t>
            </w:r>
          </w:p>
        </w:tc>
      </w:tr>
      <w:tr w:rsidR="00983518" w:rsidRPr="000D2291" w14:paraId="2D73E315" w14:textId="77777777" w:rsidTr="00EF40E4">
        <w:trPr>
          <w:trHeight w:val="451"/>
        </w:trPr>
        <w:tc>
          <w:tcPr>
            <w:tcW w:w="2154" w:type="dxa"/>
            <w:gridSpan w:val="3"/>
            <w:vMerge/>
          </w:tcPr>
          <w:p w14:paraId="589CCA14" w14:textId="77777777" w:rsidR="00983518" w:rsidRPr="000D2291" w:rsidRDefault="00983518" w:rsidP="00983518">
            <w:pPr>
              <w:rPr>
                <w:rFonts w:cstheme="minorHAnsi"/>
                <w:sz w:val="22"/>
              </w:rPr>
            </w:pPr>
          </w:p>
        </w:tc>
        <w:tc>
          <w:tcPr>
            <w:tcW w:w="540" w:type="dxa"/>
            <w:vMerge/>
          </w:tcPr>
          <w:p w14:paraId="12013F9A" w14:textId="77777777" w:rsidR="00983518" w:rsidRPr="000D2291" w:rsidRDefault="00983518" w:rsidP="00983518">
            <w:pPr>
              <w:rPr>
                <w:rFonts w:cstheme="minorHAnsi"/>
                <w:sz w:val="22"/>
              </w:rPr>
            </w:pPr>
          </w:p>
        </w:tc>
        <w:tc>
          <w:tcPr>
            <w:tcW w:w="2126" w:type="dxa"/>
          </w:tcPr>
          <w:p w14:paraId="54F1C4B8" w14:textId="04E3CA95" w:rsidR="00983518" w:rsidRPr="00510787" w:rsidRDefault="00983518" w:rsidP="00983518">
            <w:pPr>
              <w:rPr>
                <w:rFonts w:cstheme="minorHAnsi"/>
                <w:sz w:val="22"/>
                <w:highlight w:val="yellow"/>
              </w:rPr>
            </w:pPr>
            <w:r>
              <w:rPr>
                <w:rFonts w:cstheme="minorHAnsi" w:hint="eastAsia"/>
                <w:sz w:val="22"/>
                <w:highlight w:val="yellow"/>
              </w:rPr>
              <w:t>R</w:t>
            </w:r>
            <w:r>
              <w:rPr>
                <w:rFonts w:cstheme="minorHAnsi"/>
                <w:sz w:val="22"/>
                <w:highlight w:val="yellow"/>
              </w:rPr>
              <w:t>ole physical</w:t>
            </w:r>
          </w:p>
        </w:tc>
        <w:tc>
          <w:tcPr>
            <w:tcW w:w="2410" w:type="dxa"/>
          </w:tcPr>
          <w:p w14:paraId="5A14B583" w14:textId="4A0E7D97" w:rsidR="00983518" w:rsidRPr="00510787" w:rsidRDefault="00983518" w:rsidP="00983518">
            <w:pPr>
              <w:rPr>
                <w:rFonts w:cstheme="minorHAnsi"/>
                <w:sz w:val="22"/>
                <w:highlight w:val="yellow"/>
              </w:rPr>
            </w:pPr>
            <w:r>
              <w:rPr>
                <w:rFonts w:cstheme="minorHAnsi" w:hint="eastAsia"/>
                <w:sz w:val="22"/>
                <w:highlight w:val="yellow"/>
              </w:rPr>
              <w:t>5</w:t>
            </w:r>
            <w:r>
              <w:rPr>
                <w:rFonts w:cstheme="minorHAnsi"/>
                <w:sz w:val="22"/>
                <w:highlight w:val="yellow"/>
              </w:rPr>
              <w:t>3.8 vs. 75</w:t>
            </w:r>
          </w:p>
        </w:tc>
        <w:tc>
          <w:tcPr>
            <w:tcW w:w="1984" w:type="dxa"/>
            <w:vMerge/>
          </w:tcPr>
          <w:p w14:paraId="6784474B" w14:textId="77777777" w:rsidR="00983518" w:rsidRPr="000D2291" w:rsidRDefault="00983518" w:rsidP="00983518">
            <w:pPr>
              <w:rPr>
                <w:rFonts w:cstheme="minorHAnsi"/>
                <w:sz w:val="22"/>
              </w:rPr>
            </w:pPr>
          </w:p>
        </w:tc>
        <w:tc>
          <w:tcPr>
            <w:tcW w:w="1876" w:type="dxa"/>
            <w:vMerge/>
          </w:tcPr>
          <w:p w14:paraId="58AFE6E1" w14:textId="77777777" w:rsidR="00983518" w:rsidRPr="000D2291" w:rsidRDefault="00983518" w:rsidP="00983518">
            <w:pPr>
              <w:rPr>
                <w:rFonts w:cstheme="minorHAnsi"/>
                <w:sz w:val="22"/>
              </w:rPr>
            </w:pPr>
          </w:p>
        </w:tc>
        <w:tc>
          <w:tcPr>
            <w:tcW w:w="1060" w:type="dxa"/>
            <w:vMerge/>
          </w:tcPr>
          <w:p w14:paraId="6F392F62" w14:textId="77777777" w:rsidR="00983518" w:rsidRPr="000D2291" w:rsidRDefault="00983518" w:rsidP="00983518">
            <w:pPr>
              <w:rPr>
                <w:rFonts w:cstheme="minorHAnsi"/>
                <w:sz w:val="22"/>
              </w:rPr>
            </w:pPr>
          </w:p>
        </w:tc>
        <w:tc>
          <w:tcPr>
            <w:tcW w:w="1458" w:type="dxa"/>
            <w:vMerge/>
          </w:tcPr>
          <w:p w14:paraId="7FDBC725" w14:textId="77777777" w:rsidR="00983518" w:rsidRPr="000D2291" w:rsidRDefault="00983518" w:rsidP="00983518">
            <w:pPr>
              <w:rPr>
                <w:rFonts w:cstheme="minorHAnsi"/>
                <w:sz w:val="22"/>
              </w:rPr>
            </w:pPr>
          </w:p>
        </w:tc>
      </w:tr>
      <w:tr w:rsidR="00983518" w:rsidRPr="000D2291" w14:paraId="32BB97EA" w14:textId="77777777" w:rsidTr="00EF40E4">
        <w:trPr>
          <w:trHeight w:val="451"/>
        </w:trPr>
        <w:tc>
          <w:tcPr>
            <w:tcW w:w="2154" w:type="dxa"/>
            <w:gridSpan w:val="3"/>
            <w:vMerge/>
          </w:tcPr>
          <w:p w14:paraId="5F044D71" w14:textId="77777777" w:rsidR="00983518" w:rsidRPr="000D2291" w:rsidRDefault="00983518" w:rsidP="00983518">
            <w:pPr>
              <w:rPr>
                <w:rFonts w:cstheme="minorHAnsi"/>
                <w:sz w:val="22"/>
              </w:rPr>
            </w:pPr>
          </w:p>
        </w:tc>
        <w:tc>
          <w:tcPr>
            <w:tcW w:w="540" w:type="dxa"/>
            <w:vMerge/>
          </w:tcPr>
          <w:p w14:paraId="431BC5B6" w14:textId="77777777" w:rsidR="00983518" w:rsidRPr="000D2291" w:rsidRDefault="00983518" w:rsidP="00983518">
            <w:pPr>
              <w:rPr>
                <w:rFonts w:cstheme="minorHAnsi"/>
                <w:sz w:val="22"/>
              </w:rPr>
            </w:pPr>
          </w:p>
        </w:tc>
        <w:tc>
          <w:tcPr>
            <w:tcW w:w="2126" w:type="dxa"/>
          </w:tcPr>
          <w:p w14:paraId="1B7CB2E8" w14:textId="1125E12B" w:rsidR="00983518" w:rsidRPr="00510787" w:rsidRDefault="00983518" w:rsidP="00983518">
            <w:pPr>
              <w:rPr>
                <w:rFonts w:cstheme="minorHAnsi"/>
                <w:sz w:val="22"/>
                <w:highlight w:val="yellow"/>
              </w:rPr>
            </w:pPr>
            <w:r>
              <w:rPr>
                <w:rFonts w:cstheme="minorHAnsi" w:hint="eastAsia"/>
                <w:sz w:val="22"/>
                <w:highlight w:val="yellow"/>
              </w:rPr>
              <w:t>B</w:t>
            </w:r>
            <w:r>
              <w:rPr>
                <w:rFonts w:cstheme="minorHAnsi"/>
                <w:sz w:val="22"/>
                <w:highlight w:val="yellow"/>
              </w:rPr>
              <w:t>odily pain</w:t>
            </w:r>
          </w:p>
        </w:tc>
        <w:tc>
          <w:tcPr>
            <w:tcW w:w="2410" w:type="dxa"/>
          </w:tcPr>
          <w:p w14:paraId="19E83551" w14:textId="57AB4FD0" w:rsidR="00983518" w:rsidRPr="00510787" w:rsidRDefault="00983518" w:rsidP="00983518">
            <w:pPr>
              <w:rPr>
                <w:rFonts w:cstheme="minorHAnsi"/>
                <w:sz w:val="22"/>
                <w:highlight w:val="yellow"/>
              </w:rPr>
            </w:pPr>
            <w:r>
              <w:rPr>
                <w:rFonts w:cstheme="minorHAnsi" w:hint="eastAsia"/>
                <w:sz w:val="22"/>
                <w:highlight w:val="yellow"/>
              </w:rPr>
              <w:t>5</w:t>
            </w:r>
            <w:r>
              <w:rPr>
                <w:rFonts w:cstheme="minorHAnsi"/>
                <w:sz w:val="22"/>
                <w:highlight w:val="yellow"/>
              </w:rPr>
              <w:t>8.4 vs. 76.5</w:t>
            </w:r>
          </w:p>
        </w:tc>
        <w:tc>
          <w:tcPr>
            <w:tcW w:w="1984" w:type="dxa"/>
            <w:vMerge/>
          </w:tcPr>
          <w:p w14:paraId="7C521F64" w14:textId="77777777" w:rsidR="00983518" w:rsidRPr="000D2291" w:rsidRDefault="00983518" w:rsidP="00983518">
            <w:pPr>
              <w:rPr>
                <w:rFonts w:cstheme="minorHAnsi"/>
                <w:sz w:val="22"/>
              </w:rPr>
            </w:pPr>
          </w:p>
        </w:tc>
        <w:tc>
          <w:tcPr>
            <w:tcW w:w="1876" w:type="dxa"/>
            <w:vMerge/>
          </w:tcPr>
          <w:p w14:paraId="758B3DA7" w14:textId="77777777" w:rsidR="00983518" w:rsidRPr="000D2291" w:rsidRDefault="00983518" w:rsidP="00983518">
            <w:pPr>
              <w:rPr>
                <w:rFonts w:cstheme="minorHAnsi"/>
                <w:sz w:val="22"/>
              </w:rPr>
            </w:pPr>
          </w:p>
        </w:tc>
        <w:tc>
          <w:tcPr>
            <w:tcW w:w="1060" w:type="dxa"/>
            <w:vMerge/>
          </w:tcPr>
          <w:p w14:paraId="79C93975" w14:textId="77777777" w:rsidR="00983518" w:rsidRPr="000D2291" w:rsidRDefault="00983518" w:rsidP="00983518">
            <w:pPr>
              <w:rPr>
                <w:rFonts w:cstheme="minorHAnsi"/>
                <w:sz w:val="22"/>
              </w:rPr>
            </w:pPr>
          </w:p>
        </w:tc>
        <w:tc>
          <w:tcPr>
            <w:tcW w:w="1458" w:type="dxa"/>
            <w:vMerge/>
          </w:tcPr>
          <w:p w14:paraId="37AE3F35" w14:textId="77777777" w:rsidR="00983518" w:rsidRPr="000D2291" w:rsidRDefault="00983518" w:rsidP="00983518">
            <w:pPr>
              <w:rPr>
                <w:rFonts w:cstheme="minorHAnsi"/>
                <w:sz w:val="22"/>
              </w:rPr>
            </w:pPr>
          </w:p>
        </w:tc>
      </w:tr>
      <w:tr w:rsidR="00983518" w:rsidRPr="000D2291" w14:paraId="19D560C5" w14:textId="77777777" w:rsidTr="00EF40E4">
        <w:trPr>
          <w:trHeight w:val="451"/>
        </w:trPr>
        <w:tc>
          <w:tcPr>
            <w:tcW w:w="2154" w:type="dxa"/>
            <w:gridSpan w:val="3"/>
            <w:vMerge/>
          </w:tcPr>
          <w:p w14:paraId="5CACB415" w14:textId="77777777" w:rsidR="00983518" w:rsidRPr="000D2291" w:rsidRDefault="00983518" w:rsidP="00983518">
            <w:pPr>
              <w:rPr>
                <w:rFonts w:cstheme="minorHAnsi"/>
                <w:sz w:val="22"/>
              </w:rPr>
            </w:pPr>
          </w:p>
        </w:tc>
        <w:tc>
          <w:tcPr>
            <w:tcW w:w="540" w:type="dxa"/>
            <w:vMerge/>
          </w:tcPr>
          <w:p w14:paraId="68858209" w14:textId="77777777" w:rsidR="00983518" w:rsidRPr="000D2291" w:rsidRDefault="00983518" w:rsidP="00983518">
            <w:pPr>
              <w:rPr>
                <w:rFonts w:cstheme="minorHAnsi"/>
                <w:sz w:val="22"/>
              </w:rPr>
            </w:pPr>
          </w:p>
        </w:tc>
        <w:tc>
          <w:tcPr>
            <w:tcW w:w="2126" w:type="dxa"/>
          </w:tcPr>
          <w:p w14:paraId="64DA8F80" w14:textId="0D908233" w:rsidR="00983518" w:rsidRPr="00510787" w:rsidRDefault="00983518" w:rsidP="00983518">
            <w:pPr>
              <w:rPr>
                <w:rFonts w:cstheme="minorHAnsi"/>
                <w:sz w:val="22"/>
                <w:highlight w:val="yellow"/>
              </w:rPr>
            </w:pPr>
            <w:r>
              <w:rPr>
                <w:rFonts w:cstheme="minorHAnsi" w:hint="eastAsia"/>
                <w:sz w:val="22"/>
                <w:highlight w:val="yellow"/>
              </w:rPr>
              <w:t>G</w:t>
            </w:r>
            <w:r>
              <w:rPr>
                <w:rFonts w:cstheme="minorHAnsi"/>
                <w:sz w:val="22"/>
                <w:highlight w:val="yellow"/>
              </w:rPr>
              <w:t>eneral health</w:t>
            </w:r>
          </w:p>
        </w:tc>
        <w:tc>
          <w:tcPr>
            <w:tcW w:w="2410" w:type="dxa"/>
          </w:tcPr>
          <w:p w14:paraId="2FC0017C" w14:textId="3F7A6F78" w:rsidR="00983518" w:rsidRPr="00510787" w:rsidRDefault="00983518" w:rsidP="00983518">
            <w:pPr>
              <w:rPr>
                <w:rFonts w:cstheme="minorHAnsi"/>
                <w:sz w:val="22"/>
                <w:highlight w:val="yellow"/>
              </w:rPr>
            </w:pPr>
            <w:r>
              <w:rPr>
                <w:rFonts w:cstheme="minorHAnsi" w:hint="eastAsia"/>
                <w:sz w:val="22"/>
                <w:highlight w:val="yellow"/>
              </w:rPr>
              <w:t>4</w:t>
            </w:r>
            <w:r>
              <w:rPr>
                <w:rFonts w:cstheme="minorHAnsi"/>
                <w:sz w:val="22"/>
                <w:highlight w:val="yellow"/>
              </w:rPr>
              <w:t>8.9 vs. 62</w:t>
            </w:r>
          </w:p>
        </w:tc>
        <w:tc>
          <w:tcPr>
            <w:tcW w:w="1984" w:type="dxa"/>
            <w:vMerge/>
          </w:tcPr>
          <w:p w14:paraId="7405BFAB" w14:textId="77777777" w:rsidR="00983518" w:rsidRPr="000D2291" w:rsidRDefault="00983518" w:rsidP="00983518">
            <w:pPr>
              <w:rPr>
                <w:rFonts w:cstheme="minorHAnsi"/>
                <w:sz w:val="22"/>
              </w:rPr>
            </w:pPr>
          </w:p>
        </w:tc>
        <w:tc>
          <w:tcPr>
            <w:tcW w:w="1876" w:type="dxa"/>
            <w:vMerge/>
          </w:tcPr>
          <w:p w14:paraId="1B970A38" w14:textId="77777777" w:rsidR="00983518" w:rsidRPr="000D2291" w:rsidRDefault="00983518" w:rsidP="00983518">
            <w:pPr>
              <w:rPr>
                <w:rFonts w:cstheme="minorHAnsi"/>
                <w:sz w:val="22"/>
              </w:rPr>
            </w:pPr>
          </w:p>
        </w:tc>
        <w:tc>
          <w:tcPr>
            <w:tcW w:w="1060" w:type="dxa"/>
            <w:vMerge/>
          </w:tcPr>
          <w:p w14:paraId="0C6FCD01" w14:textId="77777777" w:rsidR="00983518" w:rsidRPr="000D2291" w:rsidRDefault="00983518" w:rsidP="00983518">
            <w:pPr>
              <w:rPr>
                <w:rFonts w:cstheme="minorHAnsi"/>
                <w:sz w:val="22"/>
              </w:rPr>
            </w:pPr>
          </w:p>
        </w:tc>
        <w:tc>
          <w:tcPr>
            <w:tcW w:w="1458" w:type="dxa"/>
            <w:vMerge/>
          </w:tcPr>
          <w:p w14:paraId="38185DDB" w14:textId="77777777" w:rsidR="00983518" w:rsidRPr="000D2291" w:rsidRDefault="00983518" w:rsidP="00983518">
            <w:pPr>
              <w:rPr>
                <w:rFonts w:cstheme="minorHAnsi"/>
                <w:sz w:val="22"/>
              </w:rPr>
            </w:pPr>
          </w:p>
        </w:tc>
      </w:tr>
      <w:tr w:rsidR="00983518" w:rsidRPr="000D2291" w14:paraId="6F961E55" w14:textId="77777777" w:rsidTr="00EF40E4">
        <w:trPr>
          <w:trHeight w:val="451"/>
        </w:trPr>
        <w:tc>
          <w:tcPr>
            <w:tcW w:w="2154" w:type="dxa"/>
            <w:gridSpan w:val="3"/>
            <w:vMerge/>
          </w:tcPr>
          <w:p w14:paraId="3FC19584" w14:textId="77777777" w:rsidR="00983518" w:rsidRPr="000D2291" w:rsidRDefault="00983518" w:rsidP="00983518">
            <w:pPr>
              <w:rPr>
                <w:rFonts w:cstheme="minorHAnsi"/>
                <w:sz w:val="22"/>
              </w:rPr>
            </w:pPr>
          </w:p>
        </w:tc>
        <w:tc>
          <w:tcPr>
            <w:tcW w:w="540" w:type="dxa"/>
            <w:vMerge/>
          </w:tcPr>
          <w:p w14:paraId="0091CD70" w14:textId="77777777" w:rsidR="00983518" w:rsidRPr="000D2291" w:rsidRDefault="00983518" w:rsidP="00983518">
            <w:pPr>
              <w:rPr>
                <w:rFonts w:cstheme="minorHAnsi"/>
                <w:sz w:val="22"/>
              </w:rPr>
            </w:pPr>
          </w:p>
        </w:tc>
        <w:tc>
          <w:tcPr>
            <w:tcW w:w="2126" w:type="dxa"/>
          </w:tcPr>
          <w:p w14:paraId="7482E50D" w14:textId="77196782" w:rsidR="00983518" w:rsidRPr="00510787" w:rsidRDefault="00983518" w:rsidP="00983518">
            <w:pPr>
              <w:rPr>
                <w:rFonts w:cstheme="minorHAnsi"/>
                <w:sz w:val="22"/>
                <w:highlight w:val="yellow"/>
              </w:rPr>
            </w:pPr>
            <w:r>
              <w:rPr>
                <w:rFonts w:cstheme="minorHAnsi" w:hint="eastAsia"/>
                <w:sz w:val="22"/>
                <w:highlight w:val="yellow"/>
              </w:rPr>
              <w:t>V</w:t>
            </w:r>
            <w:r>
              <w:rPr>
                <w:rFonts w:cstheme="minorHAnsi"/>
                <w:sz w:val="22"/>
                <w:highlight w:val="yellow"/>
              </w:rPr>
              <w:t>itality</w:t>
            </w:r>
          </w:p>
        </w:tc>
        <w:tc>
          <w:tcPr>
            <w:tcW w:w="2410" w:type="dxa"/>
          </w:tcPr>
          <w:p w14:paraId="5C9A19BC" w14:textId="487C3907" w:rsidR="00983518" w:rsidRPr="00510787" w:rsidRDefault="00983518" w:rsidP="00983518">
            <w:pPr>
              <w:rPr>
                <w:rFonts w:cstheme="minorHAnsi"/>
                <w:sz w:val="22"/>
                <w:highlight w:val="yellow"/>
              </w:rPr>
            </w:pPr>
            <w:r>
              <w:rPr>
                <w:rFonts w:cstheme="minorHAnsi" w:hint="eastAsia"/>
                <w:sz w:val="22"/>
                <w:highlight w:val="yellow"/>
              </w:rPr>
              <w:t>5</w:t>
            </w:r>
            <w:r>
              <w:rPr>
                <w:rFonts w:cstheme="minorHAnsi"/>
                <w:sz w:val="22"/>
                <w:highlight w:val="yellow"/>
              </w:rPr>
              <w:t>8.8 vs. 77.4</w:t>
            </w:r>
          </w:p>
        </w:tc>
        <w:tc>
          <w:tcPr>
            <w:tcW w:w="1984" w:type="dxa"/>
            <w:vMerge/>
          </w:tcPr>
          <w:p w14:paraId="1EDA29F9" w14:textId="77777777" w:rsidR="00983518" w:rsidRPr="000D2291" w:rsidRDefault="00983518" w:rsidP="00983518">
            <w:pPr>
              <w:rPr>
                <w:rFonts w:cstheme="minorHAnsi"/>
                <w:sz w:val="22"/>
              </w:rPr>
            </w:pPr>
          </w:p>
        </w:tc>
        <w:tc>
          <w:tcPr>
            <w:tcW w:w="1876" w:type="dxa"/>
            <w:vMerge/>
          </w:tcPr>
          <w:p w14:paraId="328905C8" w14:textId="77777777" w:rsidR="00983518" w:rsidRPr="000D2291" w:rsidRDefault="00983518" w:rsidP="00983518">
            <w:pPr>
              <w:rPr>
                <w:rFonts w:cstheme="minorHAnsi"/>
                <w:sz w:val="22"/>
              </w:rPr>
            </w:pPr>
          </w:p>
        </w:tc>
        <w:tc>
          <w:tcPr>
            <w:tcW w:w="1060" w:type="dxa"/>
            <w:vMerge/>
          </w:tcPr>
          <w:p w14:paraId="4DAF98B5" w14:textId="77777777" w:rsidR="00983518" w:rsidRPr="000D2291" w:rsidRDefault="00983518" w:rsidP="00983518">
            <w:pPr>
              <w:rPr>
                <w:rFonts w:cstheme="minorHAnsi"/>
                <w:sz w:val="22"/>
              </w:rPr>
            </w:pPr>
          </w:p>
        </w:tc>
        <w:tc>
          <w:tcPr>
            <w:tcW w:w="1458" w:type="dxa"/>
            <w:vMerge/>
          </w:tcPr>
          <w:p w14:paraId="6482236E" w14:textId="77777777" w:rsidR="00983518" w:rsidRPr="000D2291" w:rsidRDefault="00983518" w:rsidP="00983518">
            <w:pPr>
              <w:rPr>
                <w:rFonts w:cstheme="minorHAnsi"/>
                <w:sz w:val="22"/>
              </w:rPr>
            </w:pPr>
          </w:p>
        </w:tc>
      </w:tr>
      <w:tr w:rsidR="00983518" w:rsidRPr="000D2291" w14:paraId="2136B5C1" w14:textId="77777777" w:rsidTr="00EF40E4">
        <w:trPr>
          <w:trHeight w:val="451"/>
        </w:trPr>
        <w:tc>
          <w:tcPr>
            <w:tcW w:w="2154" w:type="dxa"/>
            <w:gridSpan w:val="3"/>
            <w:vMerge/>
          </w:tcPr>
          <w:p w14:paraId="0F64F063" w14:textId="77777777" w:rsidR="00983518" w:rsidRPr="000D2291" w:rsidRDefault="00983518" w:rsidP="00983518">
            <w:pPr>
              <w:rPr>
                <w:rFonts w:cstheme="minorHAnsi"/>
                <w:sz w:val="22"/>
              </w:rPr>
            </w:pPr>
          </w:p>
        </w:tc>
        <w:tc>
          <w:tcPr>
            <w:tcW w:w="540" w:type="dxa"/>
            <w:vMerge/>
          </w:tcPr>
          <w:p w14:paraId="2E66BD43" w14:textId="77777777" w:rsidR="00983518" w:rsidRPr="000D2291" w:rsidRDefault="00983518" w:rsidP="00983518">
            <w:pPr>
              <w:rPr>
                <w:rFonts w:cstheme="minorHAnsi"/>
                <w:sz w:val="22"/>
              </w:rPr>
            </w:pPr>
          </w:p>
        </w:tc>
        <w:tc>
          <w:tcPr>
            <w:tcW w:w="2126" w:type="dxa"/>
          </w:tcPr>
          <w:p w14:paraId="36778F21" w14:textId="08DBBACC" w:rsidR="00983518" w:rsidRPr="00510787" w:rsidRDefault="00983518" w:rsidP="00983518">
            <w:pPr>
              <w:rPr>
                <w:rFonts w:cstheme="minorHAnsi"/>
                <w:sz w:val="22"/>
                <w:highlight w:val="yellow"/>
              </w:rPr>
            </w:pPr>
            <w:r>
              <w:rPr>
                <w:rFonts w:cstheme="minorHAnsi"/>
                <w:sz w:val="22"/>
                <w:highlight w:val="yellow"/>
              </w:rPr>
              <w:t>Mental health</w:t>
            </w:r>
          </w:p>
        </w:tc>
        <w:tc>
          <w:tcPr>
            <w:tcW w:w="2410" w:type="dxa"/>
          </w:tcPr>
          <w:p w14:paraId="23BAAC06" w14:textId="2B26F821" w:rsidR="00983518" w:rsidRPr="00510787" w:rsidRDefault="00983518" w:rsidP="00983518">
            <w:pPr>
              <w:rPr>
                <w:rFonts w:cstheme="minorHAnsi"/>
                <w:sz w:val="22"/>
                <w:highlight w:val="yellow"/>
              </w:rPr>
            </w:pPr>
            <w:r>
              <w:rPr>
                <w:rFonts w:cstheme="minorHAnsi" w:hint="eastAsia"/>
                <w:sz w:val="22"/>
                <w:highlight w:val="yellow"/>
              </w:rPr>
              <w:t>6</w:t>
            </w:r>
            <w:r>
              <w:rPr>
                <w:rFonts w:cstheme="minorHAnsi"/>
                <w:sz w:val="22"/>
                <w:highlight w:val="yellow"/>
              </w:rPr>
              <w:t>9.5 vs. 80.8</w:t>
            </w:r>
          </w:p>
        </w:tc>
        <w:tc>
          <w:tcPr>
            <w:tcW w:w="1984" w:type="dxa"/>
            <w:vMerge/>
          </w:tcPr>
          <w:p w14:paraId="4B661D26" w14:textId="77777777" w:rsidR="00983518" w:rsidRPr="000D2291" w:rsidRDefault="00983518" w:rsidP="00983518">
            <w:pPr>
              <w:rPr>
                <w:rFonts w:cstheme="minorHAnsi"/>
                <w:sz w:val="22"/>
              </w:rPr>
            </w:pPr>
          </w:p>
        </w:tc>
        <w:tc>
          <w:tcPr>
            <w:tcW w:w="1876" w:type="dxa"/>
            <w:vMerge/>
          </w:tcPr>
          <w:p w14:paraId="277912C6" w14:textId="77777777" w:rsidR="00983518" w:rsidRPr="000D2291" w:rsidRDefault="00983518" w:rsidP="00983518">
            <w:pPr>
              <w:rPr>
                <w:rFonts w:cstheme="minorHAnsi"/>
                <w:sz w:val="22"/>
              </w:rPr>
            </w:pPr>
          </w:p>
        </w:tc>
        <w:tc>
          <w:tcPr>
            <w:tcW w:w="1060" w:type="dxa"/>
            <w:vMerge/>
          </w:tcPr>
          <w:p w14:paraId="6AD1F2D8" w14:textId="77777777" w:rsidR="00983518" w:rsidRPr="000D2291" w:rsidRDefault="00983518" w:rsidP="00983518">
            <w:pPr>
              <w:rPr>
                <w:rFonts w:cstheme="minorHAnsi"/>
                <w:sz w:val="22"/>
              </w:rPr>
            </w:pPr>
          </w:p>
        </w:tc>
        <w:tc>
          <w:tcPr>
            <w:tcW w:w="1458" w:type="dxa"/>
            <w:vMerge/>
          </w:tcPr>
          <w:p w14:paraId="135E3C29" w14:textId="77777777" w:rsidR="00983518" w:rsidRPr="000D2291" w:rsidRDefault="00983518" w:rsidP="00983518">
            <w:pPr>
              <w:rPr>
                <w:rFonts w:cstheme="minorHAnsi"/>
                <w:sz w:val="22"/>
              </w:rPr>
            </w:pPr>
          </w:p>
        </w:tc>
      </w:tr>
      <w:tr w:rsidR="00983518" w:rsidRPr="000D2291" w14:paraId="71E7DC99" w14:textId="77777777" w:rsidTr="00EF40E4">
        <w:trPr>
          <w:trHeight w:val="421"/>
        </w:trPr>
        <w:tc>
          <w:tcPr>
            <w:tcW w:w="2154" w:type="dxa"/>
            <w:gridSpan w:val="3"/>
            <w:vMerge w:val="restart"/>
          </w:tcPr>
          <w:p w14:paraId="1470010B" w14:textId="284E1490" w:rsidR="00983518" w:rsidRPr="002856E7" w:rsidRDefault="00983518" w:rsidP="00983518">
            <w:pPr>
              <w:rPr>
                <w:rFonts w:cstheme="minorHAnsi"/>
                <w:b/>
                <w:sz w:val="22"/>
              </w:rPr>
            </w:pPr>
            <w:r w:rsidRPr="00003382">
              <w:rPr>
                <w:rFonts w:cstheme="minorHAnsi" w:hint="eastAsia"/>
                <w:b/>
                <w:sz w:val="22"/>
                <w:highlight w:val="yellow"/>
              </w:rPr>
              <w:t>F</w:t>
            </w:r>
            <w:r w:rsidRPr="00003382">
              <w:rPr>
                <w:rFonts w:cstheme="minorHAnsi"/>
                <w:b/>
                <w:sz w:val="22"/>
                <w:highlight w:val="yellow"/>
              </w:rPr>
              <w:t>unctional outcomes</w:t>
            </w:r>
          </w:p>
        </w:tc>
        <w:tc>
          <w:tcPr>
            <w:tcW w:w="2666" w:type="dxa"/>
            <w:gridSpan w:val="2"/>
            <w:vMerge w:val="restart"/>
          </w:tcPr>
          <w:p w14:paraId="0FD3C81E" w14:textId="6AF94E34" w:rsidR="00983518" w:rsidRPr="00152151" w:rsidRDefault="00983518" w:rsidP="00983518">
            <w:pPr>
              <w:rPr>
                <w:rFonts w:cstheme="minorHAnsi"/>
                <w:sz w:val="22"/>
                <w:highlight w:val="yellow"/>
              </w:rPr>
            </w:pPr>
            <w:r w:rsidRPr="00152151">
              <w:rPr>
                <w:rFonts w:cstheme="minorHAnsi" w:hint="eastAsia"/>
                <w:sz w:val="22"/>
                <w:highlight w:val="yellow"/>
              </w:rPr>
              <w:t>A</w:t>
            </w:r>
            <w:r w:rsidRPr="00152151">
              <w:rPr>
                <w:rFonts w:cstheme="minorHAnsi"/>
                <w:sz w:val="22"/>
                <w:highlight w:val="yellow"/>
              </w:rPr>
              <w:t>bility for basic ADL</w:t>
            </w:r>
          </w:p>
        </w:tc>
        <w:tc>
          <w:tcPr>
            <w:tcW w:w="2410" w:type="dxa"/>
          </w:tcPr>
          <w:p w14:paraId="4AB0EDC8" w14:textId="037F2A5B" w:rsidR="00983518" w:rsidRPr="00152151" w:rsidRDefault="00983518" w:rsidP="00983518">
            <w:pPr>
              <w:rPr>
                <w:rFonts w:cstheme="minorHAnsi"/>
                <w:sz w:val="22"/>
                <w:highlight w:val="yellow"/>
              </w:rPr>
            </w:pPr>
            <w:r w:rsidRPr="00152151">
              <w:rPr>
                <w:rFonts w:cstheme="minorHAnsi" w:hint="eastAsia"/>
                <w:sz w:val="22"/>
                <w:highlight w:val="yellow"/>
              </w:rPr>
              <w:t>3</w:t>
            </w:r>
            <w:r w:rsidRPr="00152151">
              <w:rPr>
                <w:rFonts w:cstheme="minorHAnsi"/>
                <w:sz w:val="22"/>
                <w:highlight w:val="yellow"/>
              </w:rPr>
              <w:t>3.33% vs. 76.4%</w:t>
            </w:r>
          </w:p>
        </w:tc>
        <w:tc>
          <w:tcPr>
            <w:tcW w:w="1984" w:type="dxa"/>
          </w:tcPr>
          <w:p w14:paraId="009EE50E" w14:textId="4265039A" w:rsidR="00983518" w:rsidRPr="00152151" w:rsidRDefault="00983518" w:rsidP="00983518">
            <w:pPr>
              <w:rPr>
                <w:rFonts w:cstheme="minorHAnsi"/>
                <w:sz w:val="22"/>
                <w:highlight w:val="yellow"/>
              </w:rPr>
            </w:pPr>
            <w:r w:rsidRPr="00152151">
              <w:rPr>
                <w:rFonts w:cstheme="minorHAnsi"/>
                <w:sz w:val="22"/>
                <w:highlight w:val="yellow"/>
              </w:rPr>
              <w:t>stage 5D (HD)</w:t>
            </w:r>
          </w:p>
        </w:tc>
        <w:tc>
          <w:tcPr>
            <w:tcW w:w="1876" w:type="dxa"/>
          </w:tcPr>
          <w:p w14:paraId="6AC603EE" w14:textId="3847FB32" w:rsidR="00983518" w:rsidRPr="00152151" w:rsidRDefault="00983518" w:rsidP="00983518">
            <w:pPr>
              <w:rPr>
                <w:rFonts w:cstheme="minorHAnsi"/>
                <w:sz w:val="22"/>
                <w:highlight w:val="yellow"/>
              </w:rPr>
            </w:pPr>
            <w:r w:rsidRPr="00152151">
              <w:rPr>
                <w:rFonts w:cstheme="minorHAnsi"/>
                <w:sz w:val="22"/>
                <w:highlight w:val="yellow"/>
              </w:rPr>
              <w:t>Fried Phenotypes</w:t>
            </w:r>
          </w:p>
        </w:tc>
        <w:tc>
          <w:tcPr>
            <w:tcW w:w="1060" w:type="dxa"/>
          </w:tcPr>
          <w:p w14:paraId="4991A3FE" w14:textId="3C7C753F" w:rsidR="00983518" w:rsidRPr="00152151" w:rsidRDefault="00983518" w:rsidP="00983518">
            <w:pPr>
              <w:rPr>
                <w:rFonts w:cstheme="minorHAnsi"/>
                <w:sz w:val="22"/>
                <w:highlight w:val="yellow"/>
              </w:rPr>
            </w:pPr>
            <w:r w:rsidRPr="00152151">
              <w:rPr>
                <w:rFonts w:cstheme="minorHAnsi"/>
                <w:sz w:val="22"/>
                <w:highlight w:val="yellow"/>
              </w:rPr>
              <w:t xml:space="preserve">320 </w:t>
            </w:r>
          </w:p>
        </w:tc>
        <w:tc>
          <w:tcPr>
            <w:tcW w:w="1458" w:type="dxa"/>
          </w:tcPr>
          <w:p w14:paraId="734D2741" w14:textId="0DAAC1B0" w:rsidR="00983518" w:rsidRPr="00152151" w:rsidRDefault="00983518" w:rsidP="00983518">
            <w:pPr>
              <w:rPr>
                <w:rFonts w:cstheme="minorHAnsi"/>
                <w:sz w:val="22"/>
                <w:highlight w:val="yellow"/>
              </w:rPr>
            </w:pPr>
            <w:r w:rsidRPr="00152151">
              <w:rPr>
                <w:rFonts w:cstheme="minorHAnsi"/>
                <w:sz w:val="22"/>
                <w:highlight w:val="yellow"/>
              </w:rPr>
              <w:fldChar w:fldCharType="begin" w:fldLock="1"/>
            </w:r>
            <w:r w:rsidRPr="00152151">
              <w:rPr>
                <w:rFonts w:cstheme="minorHAnsi"/>
                <w:sz w:val="22"/>
                <w:highlight w:val="yellow"/>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152151">
              <w:rPr>
                <w:rFonts w:cstheme="minorHAnsi"/>
                <w:sz w:val="22"/>
                <w:highlight w:val="yellow"/>
              </w:rPr>
              <w:fldChar w:fldCharType="separate"/>
            </w:r>
            <w:r w:rsidRPr="00152151">
              <w:rPr>
                <w:rFonts w:cstheme="minorHAnsi"/>
                <w:noProof/>
                <w:sz w:val="22"/>
                <w:highlight w:val="yellow"/>
                <w:vertAlign w:val="superscript"/>
              </w:rPr>
              <w:t>11</w:t>
            </w:r>
            <w:r w:rsidRPr="00152151">
              <w:rPr>
                <w:rFonts w:cstheme="minorHAnsi"/>
                <w:sz w:val="22"/>
                <w:highlight w:val="yellow"/>
              </w:rPr>
              <w:fldChar w:fldCharType="end"/>
            </w:r>
            <w:r w:rsidRPr="00152151">
              <w:rPr>
                <w:rFonts w:cstheme="minorHAnsi"/>
                <w:sz w:val="22"/>
                <w:highlight w:val="yellow"/>
              </w:rPr>
              <w:t xml:space="preserve"> 2017 J Aging Res</w:t>
            </w:r>
          </w:p>
        </w:tc>
      </w:tr>
      <w:tr w:rsidR="00983518" w:rsidRPr="000D2291" w14:paraId="79F38EB4" w14:textId="77777777" w:rsidTr="00EF40E4">
        <w:trPr>
          <w:trHeight w:val="421"/>
        </w:trPr>
        <w:tc>
          <w:tcPr>
            <w:tcW w:w="2154" w:type="dxa"/>
            <w:gridSpan w:val="3"/>
            <w:vMerge/>
          </w:tcPr>
          <w:p w14:paraId="25508412" w14:textId="77777777" w:rsidR="00983518" w:rsidRPr="002856E7" w:rsidRDefault="00983518" w:rsidP="00983518">
            <w:pPr>
              <w:rPr>
                <w:rFonts w:cstheme="minorHAnsi"/>
                <w:b/>
                <w:sz w:val="22"/>
              </w:rPr>
            </w:pPr>
          </w:p>
        </w:tc>
        <w:tc>
          <w:tcPr>
            <w:tcW w:w="2666" w:type="dxa"/>
            <w:gridSpan w:val="2"/>
            <w:vMerge/>
          </w:tcPr>
          <w:p w14:paraId="1CE76F4C" w14:textId="77777777" w:rsidR="00983518" w:rsidRPr="00152151" w:rsidRDefault="00983518" w:rsidP="00983518">
            <w:pPr>
              <w:rPr>
                <w:rFonts w:cstheme="minorHAnsi"/>
                <w:sz w:val="22"/>
                <w:highlight w:val="yellow"/>
              </w:rPr>
            </w:pPr>
          </w:p>
        </w:tc>
        <w:tc>
          <w:tcPr>
            <w:tcW w:w="2410" w:type="dxa"/>
          </w:tcPr>
          <w:p w14:paraId="75A57865" w14:textId="4F4A00E2" w:rsidR="00983518" w:rsidRPr="00152151" w:rsidRDefault="00983518" w:rsidP="00983518">
            <w:pPr>
              <w:rPr>
                <w:rFonts w:cstheme="minorHAnsi"/>
                <w:sz w:val="22"/>
                <w:highlight w:val="yellow"/>
              </w:rPr>
            </w:pPr>
            <w:r>
              <w:rPr>
                <w:rFonts w:cstheme="minorHAnsi" w:hint="eastAsia"/>
                <w:sz w:val="22"/>
                <w:highlight w:val="yellow"/>
              </w:rPr>
              <w:t>5</w:t>
            </w:r>
            <w:r>
              <w:rPr>
                <w:rFonts w:cstheme="minorHAnsi"/>
                <w:sz w:val="22"/>
                <w:highlight w:val="yellow"/>
              </w:rPr>
              <w:t>5% vs. 91%</w:t>
            </w:r>
          </w:p>
        </w:tc>
        <w:tc>
          <w:tcPr>
            <w:tcW w:w="1984" w:type="dxa"/>
          </w:tcPr>
          <w:p w14:paraId="6808A6F6" w14:textId="4C870B86" w:rsidR="00983518" w:rsidRPr="00152151" w:rsidRDefault="00983518" w:rsidP="00983518">
            <w:pPr>
              <w:rPr>
                <w:rFonts w:cstheme="minorHAnsi"/>
                <w:sz w:val="22"/>
                <w:highlight w:val="yellow"/>
              </w:rPr>
            </w:pPr>
            <w:r w:rsidRPr="00BC31DA">
              <w:rPr>
                <w:rFonts w:eastAsia="DengXian" w:cstheme="minorHAnsi"/>
                <w:sz w:val="22"/>
                <w:highlight w:val="yellow"/>
                <w:lang w:eastAsia="zh-CN"/>
              </w:rPr>
              <w:t xml:space="preserve">Elderly with stages </w:t>
            </w:r>
            <w:r w:rsidRPr="00BC31DA">
              <w:rPr>
                <w:rFonts w:eastAsia="DengXian" w:cstheme="minorHAnsi"/>
                <w:sz w:val="22"/>
                <w:highlight w:val="yellow"/>
                <w:lang w:eastAsia="zh-CN"/>
              </w:rPr>
              <w:lastRenderedPageBreak/>
              <w:t>4/5 CKD</w:t>
            </w:r>
          </w:p>
        </w:tc>
        <w:tc>
          <w:tcPr>
            <w:tcW w:w="1876" w:type="dxa"/>
          </w:tcPr>
          <w:p w14:paraId="2EFA1757" w14:textId="73D1FEC0" w:rsidR="00983518" w:rsidRPr="00152151" w:rsidRDefault="00983518" w:rsidP="00983518">
            <w:pPr>
              <w:rPr>
                <w:rFonts w:cstheme="minorHAnsi"/>
                <w:sz w:val="22"/>
                <w:highlight w:val="yellow"/>
              </w:rPr>
            </w:pPr>
            <w:r w:rsidRPr="00BC31DA">
              <w:rPr>
                <w:rFonts w:cstheme="minorHAnsi"/>
                <w:sz w:val="22"/>
                <w:highlight w:val="yellow"/>
              </w:rPr>
              <w:lastRenderedPageBreak/>
              <w:t xml:space="preserve">Groningen frailty </w:t>
            </w:r>
            <w:r w:rsidRPr="00BC31DA">
              <w:rPr>
                <w:rFonts w:cstheme="minorHAnsi"/>
                <w:sz w:val="22"/>
                <w:highlight w:val="yellow"/>
              </w:rPr>
              <w:lastRenderedPageBreak/>
              <w:t>indicator</w:t>
            </w:r>
          </w:p>
        </w:tc>
        <w:tc>
          <w:tcPr>
            <w:tcW w:w="1060" w:type="dxa"/>
          </w:tcPr>
          <w:p w14:paraId="4B5E34A1" w14:textId="5A26FB3E" w:rsidR="00983518" w:rsidRPr="00152151" w:rsidRDefault="00983518" w:rsidP="00983518">
            <w:pPr>
              <w:rPr>
                <w:rFonts w:cstheme="minorHAnsi"/>
                <w:sz w:val="22"/>
                <w:highlight w:val="yellow"/>
              </w:rPr>
            </w:pPr>
            <w:r w:rsidRPr="00BC31DA">
              <w:rPr>
                <w:rFonts w:cstheme="minorHAnsi"/>
                <w:sz w:val="22"/>
                <w:highlight w:val="yellow"/>
              </w:rPr>
              <w:lastRenderedPageBreak/>
              <w:t>65</w:t>
            </w:r>
          </w:p>
        </w:tc>
        <w:tc>
          <w:tcPr>
            <w:tcW w:w="1458" w:type="dxa"/>
          </w:tcPr>
          <w:p w14:paraId="7815DE06" w14:textId="24815E27" w:rsidR="00983518" w:rsidRPr="00152151" w:rsidRDefault="00983518" w:rsidP="00983518">
            <w:pPr>
              <w:rPr>
                <w:rFonts w:cstheme="minorHAnsi"/>
                <w:sz w:val="22"/>
                <w:highlight w:val="yellow"/>
              </w:rPr>
            </w:pPr>
            <w:r w:rsidRPr="00BC31DA">
              <w:rPr>
                <w:rFonts w:cstheme="minorHAnsi"/>
                <w:sz w:val="22"/>
                <w:highlight w:val="yellow"/>
                <w:lang w:eastAsia="ko-KR"/>
              </w:rPr>
              <w:fldChar w:fldCharType="begin" w:fldLock="1"/>
            </w:r>
            <w:r w:rsidRPr="00BC31DA">
              <w:rPr>
                <w:rFonts w:cstheme="minorHAnsi"/>
                <w:sz w:val="22"/>
                <w:highlight w:val="yellow"/>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BC31DA">
              <w:rPr>
                <w:rFonts w:cstheme="minorHAnsi"/>
                <w:sz w:val="22"/>
                <w:highlight w:val="yellow"/>
                <w:lang w:eastAsia="ko-KR"/>
              </w:rPr>
              <w:fldChar w:fldCharType="separate"/>
            </w:r>
            <w:r w:rsidRPr="00BC31DA">
              <w:rPr>
                <w:rFonts w:cstheme="minorHAnsi"/>
                <w:noProof/>
                <w:sz w:val="22"/>
                <w:highlight w:val="yellow"/>
                <w:vertAlign w:val="superscript"/>
                <w:lang w:eastAsia="ko-KR"/>
              </w:rPr>
              <w:t>19</w:t>
            </w:r>
            <w:r w:rsidRPr="00BC31DA">
              <w:rPr>
                <w:rFonts w:cstheme="minorHAnsi"/>
                <w:sz w:val="22"/>
                <w:highlight w:val="yellow"/>
                <w:lang w:eastAsia="ko-KR"/>
              </w:rPr>
              <w:fldChar w:fldCharType="end"/>
            </w:r>
            <w:r w:rsidRPr="00BC31DA">
              <w:rPr>
                <w:rFonts w:cstheme="minorHAnsi"/>
                <w:sz w:val="22"/>
                <w:highlight w:val="yellow"/>
                <w:lang w:eastAsia="ko-KR"/>
              </w:rPr>
              <w:t xml:space="preserve"> Ren Fail</w:t>
            </w:r>
          </w:p>
        </w:tc>
      </w:tr>
      <w:tr w:rsidR="00983518" w:rsidRPr="000D2291" w14:paraId="77A62C29" w14:textId="77777777" w:rsidTr="00EF40E4">
        <w:trPr>
          <w:trHeight w:val="421"/>
        </w:trPr>
        <w:tc>
          <w:tcPr>
            <w:tcW w:w="2154" w:type="dxa"/>
            <w:gridSpan w:val="3"/>
            <w:vMerge/>
          </w:tcPr>
          <w:p w14:paraId="2BAB5C38" w14:textId="77777777" w:rsidR="00983518" w:rsidRPr="002856E7" w:rsidRDefault="00983518" w:rsidP="00983518">
            <w:pPr>
              <w:rPr>
                <w:rFonts w:cstheme="minorHAnsi"/>
                <w:b/>
                <w:sz w:val="22"/>
              </w:rPr>
            </w:pPr>
          </w:p>
        </w:tc>
        <w:tc>
          <w:tcPr>
            <w:tcW w:w="2666" w:type="dxa"/>
            <w:gridSpan w:val="2"/>
          </w:tcPr>
          <w:p w14:paraId="67FDAAEE" w14:textId="4F56FF0C" w:rsidR="00983518" w:rsidRPr="00152151" w:rsidRDefault="00983518" w:rsidP="00983518">
            <w:pPr>
              <w:rPr>
                <w:rFonts w:cstheme="minorHAnsi"/>
                <w:sz w:val="22"/>
                <w:highlight w:val="yellow"/>
              </w:rPr>
            </w:pPr>
            <w:r>
              <w:rPr>
                <w:rFonts w:cstheme="minorHAnsi" w:hint="eastAsia"/>
                <w:sz w:val="22"/>
                <w:highlight w:val="yellow"/>
              </w:rPr>
              <w:t>A</w:t>
            </w:r>
            <w:r>
              <w:rPr>
                <w:rFonts w:cstheme="minorHAnsi"/>
                <w:sz w:val="22"/>
                <w:highlight w:val="yellow"/>
              </w:rPr>
              <w:t>bility to transfer</w:t>
            </w:r>
          </w:p>
        </w:tc>
        <w:tc>
          <w:tcPr>
            <w:tcW w:w="2410" w:type="dxa"/>
          </w:tcPr>
          <w:p w14:paraId="09935D75" w14:textId="6D8417EA" w:rsidR="00983518" w:rsidRPr="00152151" w:rsidRDefault="00983518" w:rsidP="00983518">
            <w:pPr>
              <w:rPr>
                <w:rFonts w:cstheme="minorHAnsi"/>
                <w:sz w:val="22"/>
                <w:highlight w:val="yellow"/>
              </w:rPr>
            </w:pPr>
            <w:r>
              <w:rPr>
                <w:rFonts w:cstheme="minorHAnsi" w:hint="eastAsia"/>
                <w:sz w:val="22"/>
                <w:highlight w:val="yellow"/>
              </w:rPr>
              <w:t>3</w:t>
            </w:r>
            <w:r>
              <w:rPr>
                <w:rFonts w:cstheme="minorHAnsi"/>
                <w:sz w:val="22"/>
                <w:highlight w:val="yellow"/>
              </w:rPr>
              <w:t>8.8% vs. 84.7%</w:t>
            </w:r>
          </w:p>
        </w:tc>
        <w:tc>
          <w:tcPr>
            <w:tcW w:w="1984" w:type="dxa"/>
          </w:tcPr>
          <w:p w14:paraId="757501AE" w14:textId="1BE897E6" w:rsidR="00983518" w:rsidRPr="00152151" w:rsidRDefault="00983518" w:rsidP="00983518">
            <w:pPr>
              <w:rPr>
                <w:rFonts w:cstheme="minorHAnsi"/>
                <w:sz w:val="22"/>
                <w:highlight w:val="yellow"/>
              </w:rPr>
            </w:pPr>
            <w:r w:rsidRPr="00152151">
              <w:rPr>
                <w:rFonts w:cstheme="minorHAnsi"/>
                <w:sz w:val="22"/>
                <w:highlight w:val="yellow"/>
              </w:rPr>
              <w:t>stage 5D (HD)</w:t>
            </w:r>
          </w:p>
        </w:tc>
        <w:tc>
          <w:tcPr>
            <w:tcW w:w="1876" w:type="dxa"/>
          </w:tcPr>
          <w:p w14:paraId="24CE688C" w14:textId="451804D5" w:rsidR="00983518" w:rsidRPr="00152151" w:rsidRDefault="00983518" w:rsidP="00983518">
            <w:pPr>
              <w:rPr>
                <w:rFonts w:cstheme="minorHAnsi"/>
                <w:sz w:val="22"/>
                <w:highlight w:val="yellow"/>
              </w:rPr>
            </w:pPr>
            <w:r w:rsidRPr="00152151">
              <w:rPr>
                <w:rFonts w:cstheme="minorHAnsi"/>
                <w:sz w:val="22"/>
                <w:highlight w:val="yellow"/>
              </w:rPr>
              <w:t>Fried Phenotypes</w:t>
            </w:r>
          </w:p>
        </w:tc>
        <w:tc>
          <w:tcPr>
            <w:tcW w:w="1060" w:type="dxa"/>
          </w:tcPr>
          <w:p w14:paraId="1D8D91E9" w14:textId="457E34A6" w:rsidR="00983518" w:rsidRPr="00152151" w:rsidRDefault="00983518" w:rsidP="00983518">
            <w:pPr>
              <w:rPr>
                <w:rFonts w:cstheme="minorHAnsi"/>
                <w:sz w:val="22"/>
                <w:highlight w:val="yellow"/>
              </w:rPr>
            </w:pPr>
            <w:r w:rsidRPr="00152151">
              <w:rPr>
                <w:rFonts w:cstheme="minorHAnsi"/>
                <w:sz w:val="22"/>
                <w:highlight w:val="yellow"/>
              </w:rPr>
              <w:t xml:space="preserve">320 </w:t>
            </w:r>
          </w:p>
        </w:tc>
        <w:tc>
          <w:tcPr>
            <w:tcW w:w="1458" w:type="dxa"/>
          </w:tcPr>
          <w:p w14:paraId="5B236352" w14:textId="15B692E8" w:rsidR="00983518" w:rsidRPr="00152151" w:rsidRDefault="00983518" w:rsidP="00983518">
            <w:pPr>
              <w:rPr>
                <w:rFonts w:cstheme="minorHAnsi"/>
                <w:sz w:val="22"/>
                <w:highlight w:val="yellow"/>
              </w:rPr>
            </w:pPr>
            <w:r w:rsidRPr="00152151">
              <w:rPr>
                <w:rFonts w:cstheme="minorHAnsi"/>
                <w:sz w:val="22"/>
                <w:highlight w:val="yellow"/>
              </w:rPr>
              <w:fldChar w:fldCharType="begin" w:fldLock="1"/>
            </w:r>
            <w:r w:rsidRPr="00152151">
              <w:rPr>
                <w:rFonts w:cstheme="minorHAnsi"/>
                <w:sz w:val="22"/>
                <w:highlight w:val="yellow"/>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152151">
              <w:rPr>
                <w:rFonts w:cstheme="minorHAnsi"/>
                <w:sz w:val="22"/>
                <w:highlight w:val="yellow"/>
              </w:rPr>
              <w:fldChar w:fldCharType="separate"/>
            </w:r>
            <w:r w:rsidRPr="00152151">
              <w:rPr>
                <w:rFonts w:cstheme="minorHAnsi"/>
                <w:noProof/>
                <w:sz w:val="22"/>
                <w:highlight w:val="yellow"/>
                <w:vertAlign w:val="superscript"/>
              </w:rPr>
              <w:t>11</w:t>
            </w:r>
            <w:r w:rsidRPr="00152151">
              <w:rPr>
                <w:rFonts w:cstheme="minorHAnsi"/>
                <w:sz w:val="22"/>
                <w:highlight w:val="yellow"/>
              </w:rPr>
              <w:fldChar w:fldCharType="end"/>
            </w:r>
            <w:r w:rsidRPr="00152151">
              <w:rPr>
                <w:rFonts w:cstheme="minorHAnsi"/>
                <w:sz w:val="22"/>
                <w:highlight w:val="yellow"/>
              </w:rPr>
              <w:t xml:space="preserve"> 2017 J Aging Res</w:t>
            </w:r>
          </w:p>
        </w:tc>
      </w:tr>
      <w:tr w:rsidR="00983518" w:rsidRPr="000D2291" w14:paraId="43A99190" w14:textId="77777777" w:rsidTr="00EF40E4">
        <w:trPr>
          <w:trHeight w:val="421"/>
        </w:trPr>
        <w:tc>
          <w:tcPr>
            <w:tcW w:w="2154" w:type="dxa"/>
            <w:gridSpan w:val="3"/>
            <w:vMerge/>
          </w:tcPr>
          <w:p w14:paraId="75B01C1E" w14:textId="77777777" w:rsidR="00983518" w:rsidRPr="002856E7" w:rsidRDefault="00983518" w:rsidP="00983518">
            <w:pPr>
              <w:rPr>
                <w:rFonts w:cstheme="minorHAnsi"/>
                <w:b/>
                <w:sz w:val="22"/>
              </w:rPr>
            </w:pPr>
          </w:p>
        </w:tc>
        <w:tc>
          <w:tcPr>
            <w:tcW w:w="2666" w:type="dxa"/>
            <w:gridSpan w:val="2"/>
          </w:tcPr>
          <w:p w14:paraId="003390E1" w14:textId="18E819F9" w:rsidR="00983518" w:rsidRDefault="00983518" w:rsidP="00983518">
            <w:pPr>
              <w:rPr>
                <w:rFonts w:cstheme="minorHAnsi"/>
                <w:sz w:val="22"/>
                <w:highlight w:val="yellow"/>
              </w:rPr>
            </w:pPr>
            <w:r>
              <w:rPr>
                <w:rFonts w:cstheme="minorHAnsi" w:hint="eastAsia"/>
                <w:sz w:val="22"/>
                <w:highlight w:val="yellow"/>
              </w:rPr>
              <w:t>B</w:t>
            </w:r>
            <w:r>
              <w:rPr>
                <w:rFonts w:cstheme="minorHAnsi"/>
                <w:sz w:val="22"/>
                <w:highlight w:val="yellow"/>
              </w:rPr>
              <w:t>arthel Index</w:t>
            </w:r>
          </w:p>
        </w:tc>
        <w:tc>
          <w:tcPr>
            <w:tcW w:w="2410" w:type="dxa"/>
          </w:tcPr>
          <w:p w14:paraId="5549C375" w14:textId="12159372" w:rsidR="00983518" w:rsidRDefault="00983518" w:rsidP="00983518">
            <w:pPr>
              <w:rPr>
                <w:rFonts w:cstheme="minorHAnsi"/>
                <w:sz w:val="22"/>
                <w:highlight w:val="yellow"/>
              </w:rPr>
            </w:pPr>
            <w:r>
              <w:rPr>
                <w:rFonts w:cstheme="minorHAnsi" w:hint="eastAsia"/>
                <w:sz w:val="22"/>
                <w:highlight w:val="yellow"/>
              </w:rPr>
              <w:t>9</w:t>
            </w:r>
            <w:r>
              <w:rPr>
                <w:rFonts w:cstheme="minorHAnsi"/>
                <w:sz w:val="22"/>
                <w:highlight w:val="yellow"/>
              </w:rPr>
              <w:t>0 vs. 100</w:t>
            </w:r>
          </w:p>
        </w:tc>
        <w:tc>
          <w:tcPr>
            <w:tcW w:w="1984" w:type="dxa"/>
          </w:tcPr>
          <w:p w14:paraId="09DC306E" w14:textId="02BCD58F" w:rsidR="00983518" w:rsidRPr="00152151" w:rsidRDefault="00983518" w:rsidP="00983518">
            <w:pPr>
              <w:rPr>
                <w:rFonts w:cstheme="minorHAnsi"/>
                <w:sz w:val="22"/>
                <w:highlight w:val="yellow"/>
              </w:rPr>
            </w:pPr>
            <w:r w:rsidRPr="008B6510">
              <w:rPr>
                <w:sz w:val="22"/>
                <w:highlight w:val="yellow"/>
              </w:rPr>
              <w:t>stage 5D (PD)</w:t>
            </w:r>
          </w:p>
        </w:tc>
        <w:tc>
          <w:tcPr>
            <w:tcW w:w="1876" w:type="dxa"/>
          </w:tcPr>
          <w:p w14:paraId="5F3AB46A" w14:textId="21597C0F" w:rsidR="00983518" w:rsidRPr="00152151" w:rsidRDefault="00983518" w:rsidP="00983518">
            <w:pPr>
              <w:rPr>
                <w:rFonts w:cstheme="minorHAnsi"/>
                <w:sz w:val="22"/>
                <w:highlight w:val="yellow"/>
              </w:rPr>
            </w:pPr>
            <w:r w:rsidRPr="008B6510">
              <w:rPr>
                <w:sz w:val="22"/>
                <w:highlight w:val="yellow"/>
              </w:rPr>
              <w:t>Clinical Frailty Scale</w:t>
            </w:r>
          </w:p>
        </w:tc>
        <w:tc>
          <w:tcPr>
            <w:tcW w:w="1060" w:type="dxa"/>
          </w:tcPr>
          <w:p w14:paraId="6A283925" w14:textId="00F90C45" w:rsidR="00983518" w:rsidRPr="00152151" w:rsidRDefault="00983518" w:rsidP="00983518">
            <w:pPr>
              <w:rPr>
                <w:rFonts w:cstheme="minorHAnsi"/>
                <w:sz w:val="22"/>
                <w:highlight w:val="yellow"/>
              </w:rPr>
            </w:pPr>
            <w:r w:rsidRPr="008B6510">
              <w:rPr>
                <w:sz w:val="22"/>
                <w:highlight w:val="yellow"/>
              </w:rPr>
              <w:t>119</w:t>
            </w:r>
          </w:p>
        </w:tc>
        <w:tc>
          <w:tcPr>
            <w:tcW w:w="1458" w:type="dxa"/>
          </w:tcPr>
          <w:p w14:paraId="24253D33" w14:textId="6D585BC0" w:rsidR="00983518" w:rsidRPr="00152151" w:rsidRDefault="00983518" w:rsidP="00983518">
            <w:pPr>
              <w:rPr>
                <w:rFonts w:cstheme="minorHAnsi"/>
                <w:sz w:val="22"/>
                <w:highlight w:val="yellow"/>
              </w:rPr>
            </w:pPr>
            <w:r w:rsidRPr="008B6510">
              <w:rPr>
                <w:sz w:val="22"/>
                <w:highlight w:val="yellow"/>
              </w:rPr>
              <w:fldChar w:fldCharType="begin" w:fldLock="1"/>
            </w:r>
            <w:r w:rsidRPr="008B6510">
              <w:rPr>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8B6510">
              <w:rPr>
                <w:rFonts w:hint="eastAsia"/>
                <w:sz w:val="22"/>
                <w:highlight w:val="yellow"/>
              </w:rPr>
              <w:instrText>±</w:instrText>
            </w:r>
            <w:r w:rsidRPr="008B6510">
              <w:rPr>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8B6510">
              <w:rPr>
                <w:sz w:val="22"/>
                <w:highlight w:val="yellow"/>
              </w:rPr>
              <w:fldChar w:fldCharType="separate"/>
            </w:r>
            <w:r w:rsidRPr="008B6510">
              <w:rPr>
                <w:noProof/>
                <w:sz w:val="22"/>
                <w:highlight w:val="yellow"/>
                <w:vertAlign w:val="superscript"/>
              </w:rPr>
              <w:t>12</w:t>
            </w:r>
            <w:r w:rsidRPr="008B6510">
              <w:rPr>
                <w:sz w:val="22"/>
                <w:highlight w:val="yellow"/>
              </w:rPr>
              <w:fldChar w:fldCharType="end"/>
            </w:r>
            <w:r w:rsidRPr="008B6510">
              <w:rPr>
                <w:sz w:val="22"/>
                <w:highlight w:val="yellow"/>
              </w:rPr>
              <w:t xml:space="preserve"> 2018 PDI</w:t>
            </w:r>
          </w:p>
        </w:tc>
      </w:tr>
      <w:tr w:rsidR="00983518" w:rsidRPr="000D2291" w14:paraId="1ADA124F" w14:textId="77777777" w:rsidTr="00EF40E4">
        <w:trPr>
          <w:trHeight w:val="451"/>
        </w:trPr>
        <w:tc>
          <w:tcPr>
            <w:tcW w:w="567" w:type="dxa"/>
            <w:gridSpan w:val="2"/>
            <w:vMerge w:val="restart"/>
          </w:tcPr>
          <w:p w14:paraId="40A8A5F5" w14:textId="77777777" w:rsidR="00983518" w:rsidRDefault="00983518" w:rsidP="00983518">
            <w:pPr>
              <w:rPr>
                <w:rFonts w:cstheme="minorHAnsi"/>
                <w:sz w:val="22"/>
              </w:rPr>
            </w:pPr>
          </w:p>
        </w:tc>
        <w:tc>
          <w:tcPr>
            <w:tcW w:w="1587" w:type="dxa"/>
            <w:vMerge w:val="restart"/>
          </w:tcPr>
          <w:p w14:paraId="3B95F814" w14:textId="7093D52F" w:rsidR="00983518" w:rsidRPr="009B62D1" w:rsidRDefault="00983518" w:rsidP="00983518">
            <w:pPr>
              <w:rPr>
                <w:rFonts w:cstheme="minorHAnsi"/>
                <w:sz w:val="22"/>
                <w:highlight w:val="yellow"/>
              </w:rPr>
            </w:pPr>
            <w:r w:rsidRPr="009B62D1">
              <w:rPr>
                <w:rFonts w:cstheme="minorHAnsi" w:hint="eastAsia"/>
                <w:sz w:val="22"/>
                <w:highlight w:val="yellow"/>
              </w:rPr>
              <w:t>D</w:t>
            </w:r>
            <w:r w:rsidRPr="009B62D1">
              <w:rPr>
                <w:rFonts w:cstheme="minorHAnsi"/>
                <w:sz w:val="22"/>
                <w:highlight w:val="yellow"/>
              </w:rPr>
              <w:t>isability</w:t>
            </w:r>
          </w:p>
        </w:tc>
        <w:tc>
          <w:tcPr>
            <w:tcW w:w="2666" w:type="dxa"/>
            <w:gridSpan w:val="2"/>
          </w:tcPr>
          <w:p w14:paraId="5153BC54" w14:textId="1ED7E9AD" w:rsidR="00983518" w:rsidRPr="009B62D1" w:rsidRDefault="00983518" w:rsidP="00983518">
            <w:pPr>
              <w:rPr>
                <w:rFonts w:cstheme="minorHAnsi"/>
                <w:sz w:val="22"/>
                <w:highlight w:val="yellow"/>
              </w:rPr>
            </w:pPr>
            <w:r w:rsidRPr="009B62D1">
              <w:rPr>
                <w:rFonts w:eastAsia="DengXian" w:cstheme="minorHAnsi"/>
                <w:sz w:val="22"/>
                <w:highlight w:val="yellow"/>
                <w:lang w:eastAsia="zh-CN"/>
              </w:rPr>
              <w:t xml:space="preserve">≥1 </w:t>
            </w:r>
            <w:r w:rsidRPr="009B62D1">
              <w:rPr>
                <w:rFonts w:cstheme="minorHAnsi"/>
                <w:sz w:val="22"/>
                <w:highlight w:val="yellow"/>
                <w:lang w:eastAsia="ko-KR"/>
              </w:rPr>
              <w:t>disability in ADL</w:t>
            </w:r>
          </w:p>
        </w:tc>
        <w:tc>
          <w:tcPr>
            <w:tcW w:w="2410" w:type="dxa"/>
          </w:tcPr>
          <w:p w14:paraId="146CB52A" w14:textId="08102D4A" w:rsidR="00983518" w:rsidRPr="009B62D1" w:rsidRDefault="00983518" w:rsidP="00983518">
            <w:pPr>
              <w:rPr>
                <w:rFonts w:cstheme="minorHAnsi"/>
                <w:sz w:val="22"/>
                <w:highlight w:val="yellow"/>
              </w:rPr>
            </w:pPr>
            <w:r w:rsidRPr="009B62D1">
              <w:rPr>
                <w:rFonts w:cstheme="minorHAnsi"/>
                <w:sz w:val="22"/>
                <w:highlight w:val="yellow"/>
                <w:lang w:eastAsia="ko-KR"/>
              </w:rPr>
              <w:t>15% vs. 5%</w:t>
            </w:r>
          </w:p>
        </w:tc>
        <w:tc>
          <w:tcPr>
            <w:tcW w:w="1984" w:type="dxa"/>
            <w:vMerge w:val="restart"/>
          </w:tcPr>
          <w:p w14:paraId="296ECD26" w14:textId="6FA63424" w:rsidR="00983518" w:rsidRPr="009B62D1" w:rsidRDefault="00983518" w:rsidP="00983518">
            <w:pPr>
              <w:rPr>
                <w:rFonts w:cstheme="minorHAnsi"/>
                <w:sz w:val="22"/>
                <w:highlight w:val="yellow"/>
              </w:rPr>
            </w:pPr>
            <w:r w:rsidRPr="009B62D1">
              <w:rPr>
                <w:rFonts w:cstheme="minorHAnsi"/>
                <w:sz w:val="22"/>
                <w:highlight w:val="yellow"/>
                <w:lang w:eastAsia="ko-KR"/>
              </w:rPr>
              <w:t>CKD stages 1-4</w:t>
            </w:r>
          </w:p>
        </w:tc>
        <w:tc>
          <w:tcPr>
            <w:tcW w:w="1876" w:type="dxa"/>
            <w:vMerge w:val="restart"/>
          </w:tcPr>
          <w:p w14:paraId="1AC0E9D2" w14:textId="562B3520" w:rsidR="00983518" w:rsidRPr="009B62D1" w:rsidRDefault="00983518" w:rsidP="00983518">
            <w:pPr>
              <w:rPr>
                <w:rFonts w:cstheme="minorHAnsi"/>
                <w:sz w:val="22"/>
                <w:highlight w:val="yellow"/>
              </w:rPr>
            </w:pPr>
            <w:r w:rsidRPr="009B62D1">
              <w:rPr>
                <w:rFonts w:cstheme="minorHAnsi"/>
                <w:sz w:val="22"/>
                <w:highlight w:val="yellow"/>
                <w:lang w:eastAsia="ko-KR"/>
              </w:rPr>
              <w:t>Fried Phenotypes</w:t>
            </w:r>
          </w:p>
        </w:tc>
        <w:tc>
          <w:tcPr>
            <w:tcW w:w="1060" w:type="dxa"/>
            <w:vMerge w:val="restart"/>
          </w:tcPr>
          <w:p w14:paraId="75D6EDE9" w14:textId="52A1E3C4" w:rsidR="00983518" w:rsidRPr="009B62D1" w:rsidRDefault="00983518" w:rsidP="00983518">
            <w:pPr>
              <w:rPr>
                <w:rFonts w:cstheme="minorHAnsi"/>
                <w:sz w:val="22"/>
                <w:highlight w:val="yellow"/>
              </w:rPr>
            </w:pPr>
            <w:r w:rsidRPr="009B62D1">
              <w:rPr>
                <w:rFonts w:cstheme="minorHAnsi"/>
                <w:sz w:val="22"/>
                <w:highlight w:val="yellow"/>
                <w:lang w:eastAsia="ko-KR"/>
              </w:rPr>
              <w:t>336</w:t>
            </w:r>
          </w:p>
        </w:tc>
        <w:tc>
          <w:tcPr>
            <w:tcW w:w="1458" w:type="dxa"/>
            <w:vMerge w:val="restart"/>
          </w:tcPr>
          <w:p w14:paraId="5171EE91" w14:textId="264AE9AD" w:rsidR="00983518" w:rsidRPr="009B62D1" w:rsidRDefault="00983518" w:rsidP="00983518">
            <w:pPr>
              <w:rPr>
                <w:rFonts w:cstheme="minorHAnsi"/>
                <w:sz w:val="22"/>
                <w:highlight w:val="yellow"/>
              </w:rPr>
            </w:pPr>
            <w:r w:rsidRPr="009B62D1">
              <w:rPr>
                <w:rFonts w:cstheme="minorHAnsi"/>
                <w:sz w:val="22"/>
                <w:highlight w:val="yellow"/>
              </w:rPr>
              <w:fldChar w:fldCharType="begin" w:fldLock="1"/>
            </w:r>
            <w:r w:rsidRPr="009B62D1">
              <w:rPr>
                <w:rFonts w:cstheme="minorHAnsi"/>
                <w:sz w:val="22"/>
                <w:highlight w:val="yellow"/>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9B62D1">
              <w:rPr>
                <w:rFonts w:cstheme="minorHAnsi"/>
                <w:sz w:val="22"/>
                <w:highlight w:val="yellow"/>
                <w:lang w:eastAsia="ko-KR"/>
              </w:rPr>
              <w:instrText>！</w:instrText>
            </w:r>
            <w:r w:rsidRPr="009B62D1">
              <w:rPr>
                <w:rFonts w:cstheme="minorHAnsi"/>
                <w:sz w:val="22"/>
                <w:highlight w:val="yellow"/>
                <w:lang w:eastAsia="ko-KR"/>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9B62D1">
              <w:rPr>
                <w:rFonts w:cstheme="minorHAnsi"/>
                <w:sz w:val="22"/>
                <w:highlight w:val="yellow"/>
              </w:rPr>
              <w:fldChar w:fldCharType="separate"/>
            </w:r>
            <w:r w:rsidRPr="009B62D1">
              <w:rPr>
                <w:rFonts w:cstheme="minorHAnsi"/>
                <w:noProof/>
                <w:sz w:val="22"/>
                <w:highlight w:val="yellow"/>
                <w:vertAlign w:val="superscript"/>
                <w:lang w:eastAsia="ko-KR"/>
              </w:rPr>
              <w:t>7</w:t>
            </w:r>
            <w:r w:rsidRPr="009B62D1">
              <w:rPr>
                <w:rFonts w:cstheme="minorHAnsi"/>
                <w:sz w:val="22"/>
                <w:highlight w:val="yellow"/>
              </w:rPr>
              <w:fldChar w:fldCharType="end"/>
            </w:r>
            <w:r>
              <w:rPr>
                <w:rFonts w:cstheme="minorHAnsi"/>
                <w:sz w:val="22"/>
                <w:highlight w:val="yellow"/>
              </w:rPr>
              <w:t xml:space="preserve"> 2012 AJKD</w:t>
            </w:r>
          </w:p>
        </w:tc>
      </w:tr>
      <w:tr w:rsidR="00983518" w:rsidRPr="000D2291" w14:paraId="6FD8DFF8" w14:textId="77777777" w:rsidTr="00EF40E4">
        <w:trPr>
          <w:trHeight w:val="451"/>
        </w:trPr>
        <w:tc>
          <w:tcPr>
            <w:tcW w:w="567" w:type="dxa"/>
            <w:gridSpan w:val="2"/>
            <w:vMerge/>
          </w:tcPr>
          <w:p w14:paraId="41643DC6" w14:textId="77777777" w:rsidR="00983518" w:rsidRDefault="00983518" w:rsidP="00983518">
            <w:pPr>
              <w:rPr>
                <w:rFonts w:cstheme="minorHAnsi"/>
                <w:sz w:val="22"/>
              </w:rPr>
            </w:pPr>
          </w:p>
        </w:tc>
        <w:tc>
          <w:tcPr>
            <w:tcW w:w="1587" w:type="dxa"/>
            <w:vMerge/>
          </w:tcPr>
          <w:p w14:paraId="3DA2A601" w14:textId="77777777" w:rsidR="00983518" w:rsidRPr="009B62D1" w:rsidRDefault="00983518" w:rsidP="00983518">
            <w:pPr>
              <w:rPr>
                <w:rFonts w:cstheme="minorHAnsi"/>
                <w:sz w:val="22"/>
                <w:highlight w:val="yellow"/>
              </w:rPr>
            </w:pPr>
          </w:p>
        </w:tc>
        <w:tc>
          <w:tcPr>
            <w:tcW w:w="2666" w:type="dxa"/>
            <w:gridSpan w:val="2"/>
          </w:tcPr>
          <w:p w14:paraId="2D63D158" w14:textId="6D41A9A7" w:rsidR="00983518" w:rsidRPr="004B6BBE" w:rsidRDefault="00983518" w:rsidP="00983518">
            <w:pPr>
              <w:rPr>
                <w:rFonts w:eastAsia="DengXian" w:cstheme="minorHAnsi"/>
                <w:sz w:val="22"/>
                <w:highlight w:val="yellow"/>
                <w:lang w:eastAsia="zh-CN"/>
              </w:rPr>
            </w:pPr>
            <w:r w:rsidRPr="004B6BBE">
              <w:rPr>
                <w:rFonts w:eastAsia="DengXian" w:cstheme="minorHAnsi"/>
                <w:sz w:val="22"/>
                <w:highlight w:val="yellow"/>
                <w:lang w:eastAsia="zh-CN"/>
              </w:rPr>
              <w:t>≥1</w:t>
            </w:r>
            <w:r w:rsidRPr="004B6BBE">
              <w:rPr>
                <w:rFonts w:cstheme="minorHAnsi"/>
                <w:sz w:val="22"/>
                <w:highlight w:val="yellow"/>
                <w:lang w:eastAsia="ko-KR"/>
              </w:rPr>
              <w:t xml:space="preserve"> disability in IADL</w:t>
            </w:r>
          </w:p>
        </w:tc>
        <w:tc>
          <w:tcPr>
            <w:tcW w:w="2410" w:type="dxa"/>
          </w:tcPr>
          <w:p w14:paraId="6962E5B9" w14:textId="680B30AF" w:rsidR="00983518" w:rsidRPr="004B6BBE" w:rsidRDefault="00983518" w:rsidP="00983518">
            <w:pPr>
              <w:rPr>
                <w:rFonts w:cstheme="minorHAnsi"/>
                <w:sz w:val="22"/>
                <w:highlight w:val="yellow"/>
                <w:lang w:eastAsia="ko-KR"/>
              </w:rPr>
            </w:pPr>
            <w:r w:rsidRPr="004B6BBE">
              <w:rPr>
                <w:rFonts w:cstheme="minorHAnsi"/>
                <w:sz w:val="22"/>
                <w:highlight w:val="yellow"/>
                <w:lang w:eastAsia="ko-KR"/>
              </w:rPr>
              <w:t>60% vs. 28%</w:t>
            </w:r>
          </w:p>
        </w:tc>
        <w:tc>
          <w:tcPr>
            <w:tcW w:w="1984" w:type="dxa"/>
            <w:vMerge/>
          </w:tcPr>
          <w:p w14:paraId="1213D25C" w14:textId="77777777" w:rsidR="00983518" w:rsidRPr="009B62D1" w:rsidRDefault="00983518" w:rsidP="00983518">
            <w:pPr>
              <w:rPr>
                <w:rFonts w:cstheme="minorHAnsi"/>
                <w:sz w:val="22"/>
                <w:highlight w:val="yellow"/>
                <w:lang w:eastAsia="ko-KR"/>
              </w:rPr>
            </w:pPr>
          </w:p>
        </w:tc>
        <w:tc>
          <w:tcPr>
            <w:tcW w:w="1876" w:type="dxa"/>
            <w:vMerge/>
          </w:tcPr>
          <w:p w14:paraId="1D79D955" w14:textId="77777777" w:rsidR="00983518" w:rsidRPr="009B62D1" w:rsidRDefault="00983518" w:rsidP="00983518">
            <w:pPr>
              <w:rPr>
                <w:rFonts w:cstheme="minorHAnsi"/>
                <w:sz w:val="22"/>
                <w:highlight w:val="yellow"/>
                <w:lang w:eastAsia="ko-KR"/>
              </w:rPr>
            </w:pPr>
          </w:p>
        </w:tc>
        <w:tc>
          <w:tcPr>
            <w:tcW w:w="1060" w:type="dxa"/>
            <w:vMerge/>
          </w:tcPr>
          <w:p w14:paraId="66935769" w14:textId="77777777" w:rsidR="00983518" w:rsidRPr="009B62D1" w:rsidRDefault="00983518" w:rsidP="00983518">
            <w:pPr>
              <w:rPr>
                <w:rFonts w:cstheme="minorHAnsi"/>
                <w:sz w:val="22"/>
                <w:highlight w:val="yellow"/>
                <w:lang w:eastAsia="ko-KR"/>
              </w:rPr>
            </w:pPr>
          </w:p>
        </w:tc>
        <w:tc>
          <w:tcPr>
            <w:tcW w:w="1458" w:type="dxa"/>
            <w:vMerge/>
          </w:tcPr>
          <w:p w14:paraId="3D8D4690" w14:textId="77777777" w:rsidR="00983518" w:rsidRPr="009B62D1" w:rsidRDefault="00983518" w:rsidP="00983518">
            <w:pPr>
              <w:rPr>
                <w:rFonts w:cstheme="minorHAnsi"/>
                <w:sz w:val="22"/>
                <w:highlight w:val="yellow"/>
              </w:rPr>
            </w:pPr>
          </w:p>
        </w:tc>
      </w:tr>
      <w:tr w:rsidR="00983518" w:rsidRPr="000D2291" w14:paraId="291663B2" w14:textId="77777777" w:rsidTr="00EF40E4">
        <w:trPr>
          <w:trHeight w:val="451"/>
        </w:trPr>
        <w:tc>
          <w:tcPr>
            <w:tcW w:w="567" w:type="dxa"/>
            <w:gridSpan w:val="2"/>
            <w:vMerge/>
          </w:tcPr>
          <w:p w14:paraId="605DE9DD" w14:textId="77777777" w:rsidR="00983518" w:rsidRDefault="00983518" w:rsidP="00983518">
            <w:pPr>
              <w:rPr>
                <w:rFonts w:cstheme="minorHAnsi"/>
                <w:sz w:val="22"/>
              </w:rPr>
            </w:pPr>
          </w:p>
        </w:tc>
        <w:tc>
          <w:tcPr>
            <w:tcW w:w="1587" w:type="dxa"/>
            <w:vMerge/>
          </w:tcPr>
          <w:p w14:paraId="0DE1BF72" w14:textId="77777777" w:rsidR="00983518" w:rsidRPr="009B62D1" w:rsidRDefault="00983518" w:rsidP="00983518">
            <w:pPr>
              <w:rPr>
                <w:rFonts w:cstheme="minorHAnsi"/>
                <w:sz w:val="22"/>
                <w:highlight w:val="yellow"/>
              </w:rPr>
            </w:pPr>
          </w:p>
        </w:tc>
        <w:tc>
          <w:tcPr>
            <w:tcW w:w="2666" w:type="dxa"/>
            <w:gridSpan w:val="2"/>
          </w:tcPr>
          <w:p w14:paraId="71D2FCEB" w14:textId="61D6939F" w:rsidR="00983518" w:rsidRPr="004B6BBE" w:rsidRDefault="00983518" w:rsidP="00983518">
            <w:pPr>
              <w:rPr>
                <w:rFonts w:eastAsia="DengXian" w:cstheme="minorHAnsi"/>
                <w:sz w:val="22"/>
                <w:highlight w:val="yellow"/>
                <w:lang w:eastAsia="zh-CN"/>
              </w:rPr>
            </w:pPr>
            <w:r w:rsidRPr="004B6BBE">
              <w:rPr>
                <w:rFonts w:eastAsia="DengXian" w:cstheme="minorHAnsi"/>
                <w:sz w:val="22"/>
                <w:highlight w:val="yellow"/>
                <w:lang w:eastAsia="zh-CN"/>
              </w:rPr>
              <w:t>≥1</w:t>
            </w:r>
            <w:r w:rsidRPr="004B6BBE">
              <w:rPr>
                <w:rFonts w:cstheme="minorHAnsi"/>
                <w:sz w:val="22"/>
                <w:highlight w:val="yellow"/>
                <w:lang w:eastAsia="ko-KR"/>
              </w:rPr>
              <w:t xml:space="preserve"> disability in mobility</w:t>
            </w:r>
          </w:p>
        </w:tc>
        <w:tc>
          <w:tcPr>
            <w:tcW w:w="2410" w:type="dxa"/>
          </w:tcPr>
          <w:p w14:paraId="463DCA18" w14:textId="0D69B0DB" w:rsidR="00983518" w:rsidRPr="004B6BBE" w:rsidRDefault="00983518" w:rsidP="00983518">
            <w:pPr>
              <w:rPr>
                <w:rFonts w:cstheme="minorHAnsi"/>
                <w:sz w:val="22"/>
                <w:highlight w:val="yellow"/>
                <w:lang w:eastAsia="ko-KR"/>
              </w:rPr>
            </w:pPr>
            <w:r w:rsidRPr="004B6BBE">
              <w:rPr>
                <w:rFonts w:cstheme="minorHAnsi"/>
                <w:sz w:val="22"/>
                <w:highlight w:val="yellow"/>
                <w:lang w:eastAsia="ko-KR"/>
              </w:rPr>
              <w:t>40</w:t>
            </w:r>
            <w:r w:rsidRPr="004B6BBE">
              <w:rPr>
                <w:rFonts w:cstheme="minorHAnsi"/>
                <w:sz w:val="22"/>
                <w:highlight w:val="yellow"/>
              </w:rPr>
              <w:t>%</w:t>
            </w:r>
            <w:r w:rsidRPr="004B6BBE">
              <w:rPr>
                <w:rFonts w:cstheme="minorHAnsi"/>
                <w:sz w:val="22"/>
                <w:highlight w:val="yellow"/>
                <w:lang w:eastAsia="ko-KR"/>
              </w:rPr>
              <w:t xml:space="preserve"> vs. 18</w:t>
            </w:r>
            <w:r w:rsidRPr="004B6BBE">
              <w:rPr>
                <w:rFonts w:cstheme="minorHAnsi"/>
                <w:sz w:val="22"/>
                <w:highlight w:val="yellow"/>
              </w:rPr>
              <w:t>%</w:t>
            </w:r>
          </w:p>
        </w:tc>
        <w:tc>
          <w:tcPr>
            <w:tcW w:w="1984" w:type="dxa"/>
            <w:vMerge/>
          </w:tcPr>
          <w:p w14:paraId="4B7EC4F9" w14:textId="77777777" w:rsidR="00983518" w:rsidRPr="009B62D1" w:rsidRDefault="00983518" w:rsidP="00983518">
            <w:pPr>
              <w:rPr>
                <w:rFonts w:cstheme="minorHAnsi"/>
                <w:sz w:val="22"/>
                <w:highlight w:val="yellow"/>
                <w:lang w:eastAsia="ko-KR"/>
              </w:rPr>
            </w:pPr>
          </w:p>
        </w:tc>
        <w:tc>
          <w:tcPr>
            <w:tcW w:w="1876" w:type="dxa"/>
            <w:vMerge/>
          </w:tcPr>
          <w:p w14:paraId="59575E85" w14:textId="77777777" w:rsidR="00983518" w:rsidRPr="009B62D1" w:rsidRDefault="00983518" w:rsidP="00983518">
            <w:pPr>
              <w:rPr>
                <w:rFonts w:cstheme="minorHAnsi"/>
                <w:sz w:val="22"/>
                <w:highlight w:val="yellow"/>
                <w:lang w:eastAsia="ko-KR"/>
              </w:rPr>
            </w:pPr>
          </w:p>
        </w:tc>
        <w:tc>
          <w:tcPr>
            <w:tcW w:w="1060" w:type="dxa"/>
            <w:vMerge/>
          </w:tcPr>
          <w:p w14:paraId="07D1FAE6" w14:textId="77777777" w:rsidR="00983518" w:rsidRPr="009B62D1" w:rsidRDefault="00983518" w:rsidP="00983518">
            <w:pPr>
              <w:rPr>
                <w:rFonts w:cstheme="minorHAnsi"/>
                <w:sz w:val="22"/>
                <w:highlight w:val="yellow"/>
                <w:lang w:eastAsia="ko-KR"/>
              </w:rPr>
            </w:pPr>
          </w:p>
        </w:tc>
        <w:tc>
          <w:tcPr>
            <w:tcW w:w="1458" w:type="dxa"/>
            <w:vMerge/>
          </w:tcPr>
          <w:p w14:paraId="1D92F038" w14:textId="77777777" w:rsidR="00983518" w:rsidRPr="009B62D1" w:rsidRDefault="00983518" w:rsidP="00983518">
            <w:pPr>
              <w:rPr>
                <w:rFonts w:cstheme="minorHAnsi"/>
                <w:sz w:val="22"/>
                <w:highlight w:val="yellow"/>
              </w:rPr>
            </w:pPr>
          </w:p>
        </w:tc>
      </w:tr>
      <w:tr w:rsidR="00983518" w:rsidRPr="000D2291" w14:paraId="196263E3" w14:textId="77777777" w:rsidTr="00522980">
        <w:trPr>
          <w:trHeight w:val="728"/>
        </w:trPr>
        <w:tc>
          <w:tcPr>
            <w:tcW w:w="567" w:type="dxa"/>
            <w:gridSpan w:val="2"/>
            <w:vMerge/>
          </w:tcPr>
          <w:p w14:paraId="4D6C23A4" w14:textId="48A03B45" w:rsidR="00983518" w:rsidRPr="00FE7788" w:rsidRDefault="00983518" w:rsidP="00983518">
            <w:pPr>
              <w:pStyle w:val="2"/>
              <w:outlineLvl w:val="1"/>
              <w15:collapsed w:val="0"/>
            </w:pPr>
            <w:bookmarkStart w:id="20" w:name="_Toc4773326"/>
          </w:p>
        </w:tc>
        <w:bookmarkEnd w:id="20"/>
        <w:tc>
          <w:tcPr>
            <w:tcW w:w="1587" w:type="dxa"/>
          </w:tcPr>
          <w:p w14:paraId="4294A2B2" w14:textId="3A2D9BDC" w:rsidR="00983518" w:rsidRPr="002856E7" w:rsidRDefault="00983518" w:rsidP="00983518">
            <w:pPr>
              <w:rPr>
                <w:b/>
              </w:rPr>
            </w:pPr>
            <w:r w:rsidRPr="00F752CB">
              <w:rPr>
                <w:rFonts w:cstheme="minorHAnsi"/>
                <w:color w:val="000000" w:themeColor="text1"/>
                <w:sz w:val="22"/>
                <w:highlight w:val="yellow"/>
              </w:rPr>
              <w:t>Functional status</w:t>
            </w:r>
          </w:p>
        </w:tc>
        <w:tc>
          <w:tcPr>
            <w:tcW w:w="2666" w:type="dxa"/>
            <w:gridSpan w:val="2"/>
          </w:tcPr>
          <w:p w14:paraId="5B326F7D" w14:textId="45D3194C" w:rsidR="00983518" w:rsidRPr="00B8480F" w:rsidRDefault="00983518" w:rsidP="00983518">
            <w:pPr>
              <w:rPr>
                <w:rFonts w:cstheme="minorHAnsi"/>
                <w:color w:val="000000" w:themeColor="text1"/>
                <w:sz w:val="22"/>
              </w:rPr>
            </w:pPr>
            <w:r w:rsidRPr="00F752CB">
              <w:rPr>
                <w:rFonts w:cstheme="minorHAnsi" w:hint="eastAsia"/>
                <w:color w:val="000000" w:themeColor="text1"/>
                <w:sz w:val="22"/>
                <w:highlight w:val="yellow"/>
              </w:rPr>
              <w:t>K</w:t>
            </w:r>
            <w:r w:rsidRPr="00F752CB">
              <w:rPr>
                <w:rFonts w:cstheme="minorHAnsi"/>
                <w:color w:val="000000" w:themeColor="text1"/>
                <w:sz w:val="22"/>
                <w:highlight w:val="yellow"/>
              </w:rPr>
              <w:t>arnofsky scores</w:t>
            </w:r>
          </w:p>
        </w:tc>
        <w:tc>
          <w:tcPr>
            <w:tcW w:w="2410" w:type="dxa"/>
          </w:tcPr>
          <w:p w14:paraId="38EBECAC" w14:textId="64D04E73" w:rsidR="00983518" w:rsidRPr="00B8480F" w:rsidRDefault="00983518" w:rsidP="00983518">
            <w:pPr>
              <w:rPr>
                <w:rFonts w:cstheme="minorHAnsi"/>
                <w:color w:val="000000" w:themeColor="text1"/>
                <w:sz w:val="22"/>
              </w:rPr>
            </w:pPr>
            <w:r w:rsidRPr="00F752CB">
              <w:rPr>
                <w:rFonts w:cstheme="minorHAnsi" w:hint="eastAsia"/>
                <w:color w:val="000000" w:themeColor="text1"/>
                <w:sz w:val="22"/>
                <w:highlight w:val="yellow"/>
              </w:rPr>
              <w:t>4</w:t>
            </w:r>
            <w:r w:rsidRPr="00F752CB">
              <w:rPr>
                <w:rFonts w:cstheme="minorHAnsi"/>
                <w:color w:val="000000" w:themeColor="text1"/>
                <w:sz w:val="22"/>
                <w:highlight w:val="yellow"/>
              </w:rPr>
              <w:t>4.4 vs. 95.36</w:t>
            </w:r>
          </w:p>
        </w:tc>
        <w:tc>
          <w:tcPr>
            <w:tcW w:w="1984" w:type="dxa"/>
          </w:tcPr>
          <w:p w14:paraId="4DE3494B" w14:textId="40AB5A23" w:rsidR="00983518" w:rsidRPr="00B8480F" w:rsidRDefault="00983518" w:rsidP="00983518">
            <w:pPr>
              <w:rPr>
                <w:rFonts w:eastAsia="DengXian" w:cstheme="minorHAnsi"/>
                <w:color w:val="000000" w:themeColor="text1"/>
                <w:sz w:val="22"/>
                <w:lang w:eastAsia="zh-CN"/>
              </w:rPr>
            </w:pPr>
            <w:r w:rsidRPr="00152151">
              <w:rPr>
                <w:rFonts w:cstheme="minorHAnsi"/>
                <w:sz w:val="22"/>
                <w:highlight w:val="yellow"/>
              </w:rPr>
              <w:t>stage 5D (HD)</w:t>
            </w:r>
          </w:p>
        </w:tc>
        <w:tc>
          <w:tcPr>
            <w:tcW w:w="1876" w:type="dxa"/>
          </w:tcPr>
          <w:p w14:paraId="237F8EAD" w14:textId="5AB963FE" w:rsidR="00983518" w:rsidRPr="00B8480F" w:rsidRDefault="00983518" w:rsidP="00983518">
            <w:pPr>
              <w:rPr>
                <w:rFonts w:cstheme="minorHAnsi"/>
                <w:color w:val="000000" w:themeColor="text1"/>
                <w:sz w:val="22"/>
              </w:rPr>
            </w:pPr>
            <w:r w:rsidRPr="00152151">
              <w:rPr>
                <w:rFonts w:cstheme="minorHAnsi"/>
                <w:sz w:val="22"/>
                <w:highlight w:val="yellow"/>
              </w:rPr>
              <w:t>Fried Phenotypes</w:t>
            </w:r>
          </w:p>
        </w:tc>
        <w:tc>
          <w:tcPr>
            <w:tcW w:w="1060" w:type="dxa"/>
          </w:tcPr>
          <w:p w14:paraId="6F9140D0" w14:textId="0DBD6268" w:rsidR="00983518" w:rsidRPr="00B8480F" w:rsidRDefault="00983518" w:rsidP="00983518">
            <w:pPr>
              <w:rPr>
                <w:rFonts w:cstheme="minorHAnsi"/>
                <w:color w:val="000000" w:themeColor="text1"/>
                <w:sz w:val="22"/>
              </w:rPr>
            </w:pPr>
            <w:r w:rsidRPr="00152151">
              <w:rPr>
                <w:rFonts w:cstheme="minorHAnsi"/>
                <w:sz w:val="22"/>
                <w:highlight w:val="yellow"/>
              </w:rPr>
              <w:t xml:space="preserve">320 </w:t>
            </w:r>
          </w:p>
        </w:tc>
        <w:tc>
          <w:tcPr>
            <w:tcW w:w="1458" w:type="dxa"/>
          </w:tcPr>
          <w:p w14:paraId="32704DB8" w14:textId="5EE1B248" w:rsidR="00983518" w:rsidRPr="00B8480F" w:rsidRDefault="00983518" w:rsidP="00983518">
            <w:pPr>
              <w:rPr>
                <w:rFonts w:cstheme="minorHAnsi"/>
                <w:color w:val="000000" w:themeColor="text1"/>
                <w:sz w:val="22"/>
              </w:rPr>
            </w:pPr>
            <w:r w:rsidRPr="00152151">
              <w:rPr>
                <w:rFonts w:cstheme="minorHAnsi"/>
                <w:sz w:val="22"/>
                <w:highlight w:val="yellow"/>
              </w:rPr>
              <w:fldChar w:fldCharType="begin" w:fldLock="1"/>
            </w:r>
            <w:r w:rsidRPr="00152151">
              <w:rPr>
                <w:rFonts w:cstheme="minorHAnsi"/>
                <w:sz w:val="22"/>
                <w:highlight w:val="yellow"/>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152151">
              <w:rPr>
                <w:rFonts w:cstheme="minorHAnsi"/>
                <w:sz w:val="22"/>
                <w:highlight w:val="yellow"/>
              </w:rPr>
              <w:fldChar w:fldCharType="separate"/>
            </w:r>
            <w:r w:rsidRPr="00152151">
              <w:rPr>
                <w:rFonts w:cstheme="minorHAnsi"/>
                <w:noProof/>
                <w:sz w:val="22"/>
                <w:highlight w:val="yellow"/>
                <w:vertAlign w:val="superscript"/>
              </w:rPr>
              <w:t>11</w:t>
            </w:r>
            <w:r w:rsidRPr="00152151">
              <w:rPr>
                <w:rFonts w:cstheme="minorHAnsi"/>
                <w:sz w:val="22"/>
                <w:highlight w:val="yellow"/>
              </w:rPr>
              <w:fldChar w:fldCharType="end"/>
            </w:r>
            <w:r w:rsidRPr="00152151">
              <w:rPr>
                <w:rFonts w:cstheme="minorHAnsi"/>
                <w:sz w:val="22"/>
                <w:highlight w:val="yellow"/>
              </w:rPr>
              <w:t xml:space="preserve"> 2017 J Aging Res</w:t>
            </w:r>
          </w:p>
        </w:tc>
      </w:tr>
      <w:tr w:rsidR="00983518" w:rsidRPr="000D2291" w14:paraId="761FE94B" w14:textId="77777777" w:rsidTr="00EF40E4">
        <w:trPr>
          <w:trHeight w:val="846"/>
        </w:trPr>
        <w:tc>
          <w:tcPr>
            <w:tcW w:w="2154" w:type="dxa"/>
            <w:gridSpan w:val="3"/>
            <w:vMerge w:val="restart"/>
          </w:tcPr>
          <w:p w14:paraId="441A9FD1" w14:textId="2B863A24" w:rsidR="00983518" w:rsidRPr="00FE7788" w:rsidRDefault="00983518" w:rsidP="00983518">
            <w:pPr>
              <w:pStyle w:val="2"/>
              <w:outlineLvl w:val="1"/>
              <w15:collapsed w:val="0"/>
            </w:pPr>
            <w:bookmarkStart w:id="21" w:name="_Toc4773327"/>
            <w:r w:rsidRPr="006222B8">
              <w:rPr>
                <w:highlight w:val="yellow"/>
              </w:rPr>
              <w:t>Health-care utilization</w:t>
            </w:r>
            <w:bookmarkEnd w:id="21"/>
          </w:p>
        </w:tc>
        <w:tc>
          <w:tcPr>
            <w:tcW w:w="2666" w:type="dxa"/>
            <w:gridSpan w:val="2"/>
          </w:tcPr>
          <w:p w14:paraId="4C71F67B" w14:textId="41D03145" w:rsidR="00983518" w:rsidRPr="00BC31DA" w:rsidRDefault="00983518" w:rsidP="00983518">
            <w:pPr>
              <w:rPr>
                <w:rFonts w:cstheme="minorHAnsi"/>
                <w:sz w:val="22"/>
                <w:highlight w:val="yellow"/>
              </w:rPr>
            </w:pPr>
            <w:r w:rsidRPr="00BC31DA">
              <w:rPr>
                <w:rFonts w:cstheme="minorHAnsi"/>
                <w:sz w:val="22"/>
                <w:highlight w:val="yellow"/>
              </w:rPr>
              <w:t>Hospitalization &gt;= 1 time per year</w:t>
            </w:r>
          </w:p>
        </w:tc>
        <w:tc>
          <w:tcPr>
            <w:tcW w:w="2410" w:type="dxa"/>
          </w:tcPr>
          <w:p w14:paraId="4B09B98E" w14:textId="70464C98" w:rsidR="00983518" w:rsidRPr="00BC31DA" w:rsidRDefault="00983518" w:rsidP="00983518">
            <w:pPr>
              <w:rPr>
                <w:rFonts w:cstheme="minorHAnsi"/>
                <w:sz w:val="22"/>
                <w:highlight w:val="yellow"/>
              </w:rPr>
            </w:pPr>
            <w:r w:rsidRPr="00BC31DA">
              <w:rPr>
                <w:rFonts w:cstheme="minorHAnsi"/>
                <w:sz w:val="22"/>
                <w:highlight w:val="yellow"/>
              </w:rPr>
              <w:t>90% vs. 53%</w:t>
            </w:r>
          </w:p>
        </w:tc>
        <w:tc>
          <w:tcPr>
            <w:tcW w:w="1984" w:type="dxa"/>
          </w:tcPr>
          <w:p w14:paraId="4F205381" w14:textId="20DDAEDB" w:rsidR="00983518" w:rsidRPr="00BC31DA" w:rsidRDefault="00983518" w:rsidP="00983518">
            <w:pPr>
              <w:rPr>
                <w:rFonts w:eastAsia="DengXian" w:cstheme="minorHAnsi"/>
                <w:sz w:val="22"/>
                <w:highlight w:val="yellow"/>
                <w:lang w:eastAsia="zh-CN"/>
              </w:rPr>
            </w:pPr>
            <w:r w:rsidRPr="00BC31DA">
              <w:rPr>
                <w:rFonts w:eastAsia="DengXian" w:cstheme="minorHAnsi"/>
                <w:sz w:val="22"/>
                <w:highlight w:val="yellow"/>
                <w:lang w:eastAsia="zh-CN"/>
              </w:rPr>
              <w:t>Elderly with stages 4/5 CKD</w:t>
            </w:r>
          </w:p>
        </w:tc>
        <w:tc>
          <w:tcPr>
            <w:tcW w:w="1876" w:type="dxa"/>
          </w:tcPr>
          <w:p w14:paraId="26304A51" w14:textId="1BA9FEC8" w:rsidR="00983518" w:rsidRPr="00BC31DA" w:rsidRDefault="00983518" w:rsidP="00983518">
            <w:pPr>
              <w:rPr>
                <w:rFonts w:cstheme="minorHAnsi"/>
                <w:sz w:val="22"/>
                <w:highlight w:val="yellow"/>
              </w:rPr>
            </w:pPr>
            <w:r w:rsidRPr="00BC31DA">
              <w:rPr>
                <w:rFonts w:cstheme="minorHAnsi"/>
                <w:sz w:val="22"/>
                <w:highlight w:val="yellow"/>
              </w:rPr>
              <w:t>Groningen frailty indicator</w:t>
            </w:r>
          </w:p>
        </w:tc>
        <w:tc>
          <w:tcPr>
            <w:tcW w:w="1060" w:type="dxa"/>
          </w:tcPr>
          <w:p w14:paraId="259FBFB9" w14:textId="77777777" w:rsidR="00983518" w:rsidRPr="00BC31DA" w:rsidRDefault="00983518" w:rsidP="00983518">
            <w:pPr>
              <w:rPr>
                <w:rFonts w:cstheme="minorHAnsi"/>
                <w:sz w:val="22"/>
                <w:highlight w:val="yellow"/>
              </w:rPr>
            </w:pPr>
            <w:r w:rsidRPr="00BC31DA">
              <w:rPr>
                <w:rFonts w:cstheme="minorHAnsi"/>
                <w:sz w:val="22"/>
                <w:highlight w:val="yellow"/>
              </w:rPr>
              <w:t>65</w:t>
            </w:r>
          </w:p>
        </w:tc>
        <w:tc>
          <w:tcPr>
            <w:tcW w:w="1458" w:type="dxa"/>
          </w:tcPr>
          <w:p w14:paraId="7C8ADBD1" w14:textId="69119154" w:rsidR="00983518" w:rsidRPr="00BC31DA" w:rsidRDefault="00983518" w:rsidP="00983518">
            <w:pPr>
              <w:rPr>
                <w:rFonts w:cstheme="minorHAnsi"/>
                <w:sz w:val="22"/>
                <w:highlight w:val="yellow"/>
                <w:lang w:eastAsia="ko-KR"/>
              </w:rPr>
            </w:pPr>
            <w:r w:rsidRPr="00BC31DA">
              <w:rPr>
                <w:rFonts w:cstheme="minorHAnsi"/>
                <w:sz w:val="22"/>
                <w:highlight w:val="yellow"/>
                <w:lang w:eastAsia="ko-KR"/>
              </w:rPr>
              <w:fldChar w:fldCharType="begin" w:fldLock="1"/>
            </w:r>
            <w:r w:rsidRPr="00BC31DA">
              <w:rPr>
                <w:rFonts w:cstheme="minorHAnsi"/>
                <w:sz w:val="22"/>
                <w:highlight w:val="yellow"/>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BC31DA">
              <w:rPr>
                <w:rFonts w:cstheme="minorHAnsi"/>
                <w:sz w:val="22"/>
                <w:highlight w:val="yellow"/>
                <w:lang w:eastAsia="ko-KR"/>
              </w:rPr>
              <w:fldChar w:fldCharType="separate"/>
            </w:r>
            <w:r w:rsidRPr="00BC31DA">
              <w:rPr>
                <w:rFonts w:cstheme="minorHAnsi"/>
                <w:noProof/>
                <w:sz w:val="22"/>
                <w:highlight w:val="yellow"/>
                <w:vertAlign w:val="superscript"/>
                <w:lang w:eastAsia="ko-KR"/>
              </w:rPr>
              <w:t>19</w:t>
            </w:r>
            <w:r w:rsidRPr="00BC31DA">
              <w:rPr>
                <w:rFonts w:cstheme="minorHAnsi"/>
                <w:sz w:val="22"/>
                <w:highlight w:val="yellow"/>
                <w:lang w:eastAsia="ko-KR"/>
              </w:rPr>
              <w:fldChar w:fldCharType="end"/>
            </w:r>
            <w:r w:rsidRPr="00BC31DA">
              <w:rPr>
                <w:rFonts w:cstheme="minorHAnsi"/>
                <w:sz w:val="22"/>
                <w:highlight w:val="yellow"/>
                <w:lang w:eastAsia="ko-KR"/>
              </w:rPr>
              <w:t xml:space="preserve"> Ren Fail</w:t>
            </w:r>
          </w:p>
        </w:tc>
      </w:tr>
      <w:tr w:rsidR="00983518" w:rsidRPr="000D2291" w14:paraId="2C8F4B60" w14:textId="77777777" w:rsidTr="00EF7E50">
        <w:trPr>
          <w:trHeight w:val="60"/>
        </w:trPr>
        <w:tc>
          <w:tcPr>
            <w:tcW w:w="2154" w:type="dxa"/>
            <w:gridSpan w:val="3"/>
            <w:vMerge/>
          </w:tcPr>
          <w:p w14:paraId="20FD1E19" w14:textId="77777777" w:rsidR="00983518" w:rsidRPr="000D2291" w:rsidRDefault="00983518" w:rsidP="00983518">
            <w:pPr>
              <w:rPr>
                <w:rFonts w:cstheme="minorHAnsi"/>
                <w:sz w:val="22"/>
              </w:rPr>
            </w:pPr>
          </w:p>
        </w:tc>
        <w:tc>
          <w:tcPr>
            <w:tcW w:w="2666" w:type="dxa"/>
            <w:gridSpan w:val="2"/>
          </w:tcPr>
          <w:p w14:paraId="0C626FAA" w14:textId="10631B14" w:rsidR="00983518" w:rsidRPr="00D11E2A" w:rsidRDefault="00983518" w:rsidP="00983518">
            <w:pPr>
              <w:rPr>
                <w:rFonts w:cstheme="minorHAnsi"/>
                <w:sz w:val="22"/>
                <w:highlight w:val="yellow"/>
              </w:rPr>
            </w:pPr>
            <w:r w:rsidRPr="00D11E2A">
              <w:rPr>
                <w:rFonts w:cstheme="minorHAnsi"/>
                <w:sz w:val="22"/>
                <w:highlight w:val="yellow"/>
              </w:rPr>
              <w:t>Hospitalization frequency (per year)</w:t>
            </w:r>
          </w:p>
        </w:tc>
        <w:tc>
          <w:tcPr>
            <w:tcW w:w="2410" w:type="dxa"/>
          </w:tcPr>
          <w:p w14:paraId="3762785E" w14:textId="391E1CEA" w:rsidR="00983518" w:rsidRPr="00D11E2A" w:rsidRDefault="00983518" w:rsidP="00983518">
            <w:pPr>
              <w:rPr>
                <w:rFonts w:cstheme="minorHAnsi"/>
                <w:sz w:val="22"/>
                <w:highlight w:val="yellow"/>
              </w:rPr>
            </w:pPr>
            <w:r w:rsidRPr="00D11E2A">
              <w:rPr>
                <w:rFonts w:cstheme="minorHAnsi"/>
                <w:sz w:val="22"/>
                <w:highlight w:val="yellow"/>
              </w:rPr>
              <w:t>0.78 vs. 0.28 episodes</w:t>
            </w:r>
          </w:p>
        </w:tc>
        <w:tc>
          <w:tcPr>
            <w:tcW w:w="1984" w:type="dxa"/>
          </w:tcPr>
          <w:p w14:paraId="57B07D0C" w14:textId="0A921730" w:rsidR="00983518" w:rsidRPr="000D2291" w:rsidRDefault="00983518" w:rsidP="00983518">
            <w:pPr>
              <w:rPr>
                <w:rFonts w:cstheme="minorHAnsi"/>
                <w:sz w:val="22"/>
              </w:rPr>
            </w:pPr>
            <w:r w:rsidRPr="005D0868">
              <w:rPr>
                <w:rFonts w:cstheme="minorHAnsi"/>
                <w:sz w:val="22"/>
                <w:highlight w:val="yellow"/>
              </w:rPr>
              <w:t>stage 5D (HD)</w:t>
            </w:r>
          </w:p>
        </w:tc>
        <w:tc>
          <w:tcPr>
            <w:tcW w:w="1876" w:type="dxa"/>
          </w:tcPr>
          <w:p w14:paraId="28BA1977" w14:textId="36F659E9" w:rsidR="00983518" w:rsidRPr="000D2291" w:rsidRDefault="00983518" w:rsidP="00983518">
            <w:pPr>
              <w:rPr>
                <w:rFonts w:cstheme="minorHAnsi"/>
                <w:sz w:val="22"/>
              </w:rPr>
            </w:pPr>
            <w:r w:rsidRPr="005D0868">
              <w:rPr>
                <w:rFonts w:cstheme="minorHAnsi"/>
                <w:sz w:val="22"/>
                <w:highlight w:val="yellow"/>
              </w:rPr>
              <w:t>Fried Phenotypes</w:t>
            </w:r>
          </w:p>
        </w:tc>
        <w:tc>
          <w:tcPr>
            <w:tcW w:w="1060" w:type="dxa"/>
          </w:tcPr>
          <w:p w14:paraId="066FB77C" w14:textId="01EBCDA0" w:rsidR="00983518" w:rsidRPr="000D2291" w:rsidRDefault="00983518" w:rsidP="00983518">
            <w:pPr>
              <w:rPr>
                <w:rFonts w:cstheme="minorHAnsi"/>
                <w:sz w:val="22"/>
              </w:rPr>
            </w:pPr>
            <w:r w:rsidRPr="005D0868">
              <w:rPr>
                <w:rFonts w:cstheme="minorHAnsi"/>
                <w:sz w:val="22"/>
                <w:highlight w:val="yellow"/>
              </w:rPr>
              <w:t xml:space="preserve">320 </w:t>
            </w:r>
          </w:p>
        </w:tc>
        <w:tc>
          <w:tcPr>
            <w:tcW w:w="1458" w:type="dxa"/>
          </w:tcPr>
          <w:p w14:paraId="06DECDF1" w14:textId="763CC11F" w:rsidR="00983518" w:rsidRPr="000D2291" w:rsidRDefault="00983518" w:rsidP="00983518">
            <w:pPr>
              <w:rPr>
                <w:rFonts w:cstheme="minorHAnsi"/>
                <w:sz w:val="22"/>
              </w:rPr>
            </w:pPr>
            <w:r w:rsidRPr="005D0868">
              <w:rPr>
                <w:rFonts w:cstheme="minorHAnsi"/>
                <w:sz w:val="22"/>
                <w:highlight w:val="yellow"/>
              </w:rPr>
              <w:fldChar w:fldCharType="begin" w:fldLock="1"/>
            </w:r>
            <w:r w:rsidRPr="005D0868">
              <w:rPr>
                <w:rFonts w:cstheme="minorHAnsi"/>
                <w:sz w:val="22"/>
                <w:highlight w:val="yellow"/>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5D0868">
              <w:rPr>
                <w:rFonts w:cstheme="minorHAnsi"/>
                <w:sz w:val="22"/>
                <w:highlight w:val="yellow"/>
              </w:rPr>
              <w:fldChar w:fldCharType="separate"/>
            </w:r>
            <w:r w:rsidRPr="005D0868">
              <w:rPr>
                <w:rFonts w:cstheme="minorHAnsi"/>
                <w:noProof/>
                <w:sz w:val="22"/>
                <w:highlight w:val="yellow"/>
                <w:vertAlign w:val="superscript"/>
              </w:rPr>
              <w:t>11</w:t>
            </w:r>
            <w:r w:rsidRPr="005D0868">
              <w:rPr>
                <w:rFonts w:cstheme="minorHAnsi"/>
                <w:sz w:val="22"/>
                <w:highlight w:val="yellow"/>
              </w:rPr>
              <w:fldChar w:fldCharType="end"/>
            </w:r>
            <w:r w:rsidRPr="005D0868">
              <w:rPr>
                <w:rFonts w:cstheme="minorHAnsi"/>
                <w:sz w:val="22"/>
                <w:highlight w:val="yellow"/>
              </w:rPr>
              <w:t xml:space="preserve"> 2017 J Aging Res</w:t>
            </w:r>
          </w:p>
        </w:tc>
      </w:tr>
      <w:tr w:rsidR="00983518" w:rsidRPr="000D2291" w14:paraId="7B113772" w14:textId="77777777" w:rsidTr="00EF7E50">
        <w:trPr>
          <w:trHeight w:val="60"/>
        </w:trPr>
        <w:tc>
          <w:tcPr>
            <w:tcW w:w="2154" w:type="dxa"/>
            <w:gridSpan w:val="3"/>
            <w:vMerge/>
          </w:tcPr>
          <w:p w14:paraId="29E8EEBE" w14:textId="77777777" w:rsidR="00983518" w:rsidRPr="000D2291" w:rsidRDefault="00983518" w:rsidP="00983518">
            <w:pPr>
              <w:rPr>
                <w:rFonts w:cstheme="minorHAnsi"/>
                <w:sz w:val="22"/>
              </w:rPr>
            </w:pPr>
          </w:p>
        </w:tc>
        <w:tc>
          <w:tcPr>
            <w:tcW w:w="2666" w:type="dxa"/>
            <w:gridSpan w:val="2"/>
            <w:vMerge w:val="restart"/>
          </w:tcPr>
          <w:p w14:paraId="092CE38B" w14:textId="0BED4D5E" w:rsidR="00983518" w:rsidRPr="00D11E2A" w:rsidRDefault="00983518" w:rsidP="00983518">
            <w:pPr>
              <w:rPr>
                <w:rFonts w:cstheme="minorHAnsi"/>
                <w:sz w:val="22"/>
                <w:highlight w:val="yellow"/>
              </w:rPr>
            </w:pPr>
            <w:r>
              <w:rPr>
                <w:rFonts w:cstheme="minorHAnsi" w:hint="eastAsia"/>
                <w:sz w:val="22"/>
                <w:highlight w:val="yellow"/>
              </w:rPr>
              <w:t>H</w:t>
            </w:r>
            <w:r>
              <w:rPr>
                <w:rFonts w:cstheme="minorHAnsi"/>
                <w:sz w:val="22"/>
                <w:highlight w:val="yellow"/>
              </w:rPr>
              <w:t>ospitalization episode count</w:t>
            </w:r>
          </w:p>
        </w:tc>
        <w:tc>
          <w:tcPr>
            <w:tcW w:w="2410" w:type="dxa"/>
          </w:tcPr>
          <w:p w14:paraId="1A22063E" w14:textId="46807689" w:rsidR="00983518" w:rsidRPr="00D11E2A" w:rsidRDefault="00983518" w:rsidP="00983518">
            <w:pPr>
              <w:rPr>
                <w:rFonts w:cstheme="minorHAnsi"/>
                <w:sz w:val="22"/>
                <w:highlight w:val="yellow"/>
              </w:rPr>
            </w:pPr>
            <w:r>
              <w:rPr>
                <w:rFonts w:cstheme="minorHAnsi"/>
                <w:sz w:val="22"/>
                <w:highlight w:val="yellow"/>
              </w:rPr>
              <w:t>3.31</w:t>
            </w:r>
            <w:r w:rsidRPr="00976B77">
              <w:rPr>
                <w:rFonts w:cstheme="minorHAnsi"/>
                <w:sz w:val="22"/>
                <w:highlight w:val="yellow"/>
              </w:rPr>
              <w:t xml:space="preserve"> vs. </w:t>
            </w:r>
            <w:r>
              <w:rPr>
                <w:rFonts w:cstheme="minorHAnsi"/>
                <w:sz w:val="22"/>
                <w:highlight w:val="yellow"/>
              </w:rPr>
              <w:t>2.12</w:t>
            </w:r>
            <w:r w:rsidRPr="00976B77">
              <w:rPr>
                <w:rFonts w:cstheme="minorHAnsi"/>
                <w:sz w:val="22"/>
                <w:highlight w:val="yellow"/>
              </w:rPr>
              <w:t xml:space="preserve"> vs. </w:t>
            </w:r>
            <w:r>
              <w:rPr>
                <w:rFonts w:cstheme="minorHAnsi"/>
                <w:sz w:val="22"/>
                <w:highlight w:val="yellow"/>
              </w:rPr>
              <w:t>0.9</w:t>
            </w:r>
            <w:r w:rsidRPr="00976B77">
              <w:rPr>
                <w:rFonts w:cstheme="minorHAnsi"/>
                <w:sz w:val="22"/>
                <w:highlight w:val="yellow"/>
              </w:rPr>
              <w:t xml:space="preserve"> (</w:t>
            </w:r>
            <w:r>
              <w:rPr>
                <w:rFonts w:cstheme="minorHAnsi"/>
                <w:sz w:val="22"/>
                <w:highlight w:val="yellow"/>
              </w:rPr>
              <w:t xml:space="preserve">in </w:t>
            </w:r>
            <w:r w:rsidRPr="00976B77">
              <w:rPr>
                <w:rFonts w:cstheme="minorHAnsi"/>
                <w:sz w:val="22"/>
                <w:highlight w:val="yellow"/>
              </w:rPr>
              <w:t>2 years) (F</w:t>
            </w:r>
            <w:r w:rsidRPr="00516C10">
              <w:rPr>
                <w:rFonts w:cstheme="minorHAnsi"/>
                <w:sz w:val="22"/>
                <w:highlight w:val="yellow"/>
              </w:rPr>
              <w:t xml:space="preserve"> + D vs. F – D vs. NF )</w:t>
            </w:r>
          </w:p>
        </w:tc>
        <w:tc>
          <w:tcPr>
            <w:tcW w:w="1984" w:type="dxa"/>
          </w:tcPr>
          <w:p w14:paraId="26563B96" w14:textId="4B9E9A5F" w:rsidR="00983518" w:rsidRPr="005D0868" w:rsidRDefault="00983518" w:rsidP="00983518">
            <w:pPr>
              <w:rPr>
                <w:rFonts w:cstheme="minorHAnsi"/>
                <w:sz w:val="22"/>
                <w:highlight w:val="yellow"/>
              </w:rPr>
            </w:pPr>
            <w:r w:rsidRPr="00F63993">
              <w:rPr>
                <w:rFonts w:cstheme="minorHAnsi"/>
                <w:sz w:val="22"/>
                <w:highlight w:val="yellow"/>
              </w:rPr>
              <w:t>stage 5D (PD)</w:t>
            </w:r>
          </w:p>
        </w:tc>
        <w:tc>
          <w:tcPr>
            <w:tcW w:w="1876" w:type="dxa"/>
          </w:tcPr>
          <w:p w14:paraId="5538B2C5" w14:textId="1E950D00" w:rsidR="00983518" w:rsidRPr="005D0868" w:rsidRDefault="00983518" w:rsidP="00983518">
            <w:pPr>
              <w:rPr>
                <w:rFonts w:cstheme="minorHAnsi"/>
                <w:sz w:val="22"/>
                <w:highlight w:val="yellow"/>
              </w:rPr>
            </w:pPr>
            <w:r w:rsidRPr="00F63993">
              <w:rPr>
                <w:rFonts w:cstheme="minorHAnsi"/>
                <w:sz w:val="22"/>
                <w:highlight w:val="yellow"/>
              </w:rPr>
              <w:t>In-house frailty questionnaire</w:t>
            </w:r>
          </w:p>
        </w:tc>
        <w:tc>
          <w:tcPr>
            <w:tcW w:w="1060" w:type="dxa"/>
          </w:tcPr>
          <w:p w14:paraId="7B2F2221" w14:textId="57206E59" w:rsidR="00983518" w:rsidRPr="005D0868" w:rsidRDefault="00983518" w:rsidP="00983518">
            <w:pPr>
              <w:rPr>
                <w:rFonts w:cstheme="minorHAnsi"/>
                <w:sz w:val="22"/>
                <w:highlight w:val="yellow"/>
              </w:rPr>
            </w:pPr>
            <w:r w:rsidRPr="00F63993">
              <w:rPr>
                <w:rFonts w:cstheme="minorHAnsi"/>
                <w:sz w:val="22"/>
                <w:highlight w:val="yellow"/>
              </w:rPr>
              <w:t>178</w:t>
            </w:r>
          </w:p>
        </w:tc>
        <w:tc>
          <w:tcPr>
            <w:tcW w:w="1458" w:type="dxa"/>
          </w:tcPr>
          <w:p w14:paraId="5A3D41C6" w14:textId="123632C3" w:rsidR="00983518" w:rsidRPr="005D0868" w:rsidRDefault="00983518" w:rsidP="00983518">
            <w:pPr>
              <w:rPr>
                <w:rFonts w:cstheme="minorHAnsi"/>
                <w:sz w:val="22"/>
                <w:highlight w:val="yellow"/>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983518" w:rsidRPr="000D2291" w14:paraId="3EA6116F" w14:textId="77777777" w:rsidTr="00EF7E50">
        <w:trPr>
          <w:trHeight w:val="60"/>
        </w:trPr>
        <w:tc>
          <w:tcPr>
            <w:tcW w:w="2154" w:type="dxa"/>
            <w:gridSpan w:val="3"/>
            <w:vMerge/>
          </w:tcPr>
          <w:p w14:paraId="21AF109F" w14:textId="77777777" w:rsidR="00983518" w:rsidRPr="000D2291" w:rsidRDefault="00983518" w:rsidP="00983518">
            <w:pPr>
              <w:rPr>
                <w:rFonts w:cstheme="minorHAnsi"/>
                <w:sz w:val="22"/>
              </w:rPr>
            </w:pPr>
          </w:p>
        </w:tc>
        <w:tc>
          <w:tcPr>
            <w:tcW w:w="2666" w:type="dxa"/>
            <w:gridSpan w:val="2"/>
            <w:vMerge/>
          </w:tcPr>
          <w:p w14:paraId="0571C7C8" w14:textId="77777777" w:rsidR="00983518" w:rsidRDefault="00983518" w:rsidP="00983518">
            <w:pPr>
              <w:rPr>
                <w:rFonts w:cstheme="minorHAnsi"/>
                <w:sz w:val="22"/>
                <w:highlight w:val="yellow"/>
              </w:rPr>
            </w:pPr>
          </w:p>
        </w:tc>
        <w:tc>
          <w:tcPr>
            <w:tcW w:w="2410" w:type="dxa"/>
          </w:tcPr>
          <w:p w14:paraId="790A091D" w14:textId="5B191BD0" w:rsidR="00983518" w:rsidRDefault="00983518" w:rsidP="00983518">
            <w:pPr>
              <w:rPr>
                <w:rFonts w:cstheme="minorHAnsi"/>
                <w:sz w:val="22"/>
                <w:highlight w:val="yellow"/>
              </w:rPr>
            </w:pPr>
            <w:r>
              <w:rPr>
                <w:rFonts w:cstheme="minorHAnsi"/>
                <w:sz w:val="22"/>
                <w:highlight w:val="yellow"/>
              </w:rPr>
              <w:t>5.2 vs. 2.4 per year (severe F vs. NF)</w:t>
            </w:r>
          </w:p>
        </w:tc>
        <w:tc>
          <w:tcPr>
            <w:tcW w:w="1984" w:type="dxa"/>
            <w:vMerge w:val="restart"/>
          </w:tcPr>
          <w:p w14:paraId="110C85FD" w14:textId="327AFCAA" w:rsidR="00983518" w:rsidRPr="00F63993" w:rsidRDefault="00983518" w:rsidP="00983518">
            <w:pPr>
              <w:rPr>
                <w:rFonts w:cstheme="minorHAnsi"/>
                <w:sz w:val="22"/>
                <w:highlight w:val="yellow"/>
              </w:rPr>
            </w:pPr>
            <w:r w:rsidRPr="00F63993">
              <w:rPr>
                <w:rFonts w:cstheme="minorHAnsi"/>
                <w:sz w:val="22"/>
                <w:highlight w:val="yellow"/>
              </w:rPr>
              <w:t>stage 5D (PD)</w:t>
            </w:r>
          </w:p>
        </w:tc>
        <w:tc>
          <w:tcPr>
            <w:tcW w:w="1876" w:type="dxa"/>
            <w:vMerge w:val="restart"/>
          </w:tcPr>
          <w:p w14:paraId="287CF67B" w14:textId="63A8FD4E" w:rsidR="00983518" w:rsidRPr="00F63993" w:rsidRDefault="00983518" w:rsidP="00983518">
            <w:pPr>
              <w:rPr>
                <w:rFonts w:cstheme="minorHAnsi"/>
                <w:sz w:val="22"/>
                <w:highlight w:val="yellow"/>
              </w:rPr>
            </w:pPr>
            <w:r w:rsidRPr="00F63993">
              <w:rPr>
                <w:rFonts w:cstheme="minorHAnsi"/>
                <w:sz w:val="22"/>
                <w:highlight w:val="yellow"/>
              </w:rPr>
              <w:t>In-house frailty questionnaire</w:t>
            </w:r>
          </w:p>
        </w:tc>
        <w:tc>
          <w:tcPr>
            <w:tcW w:w="1060" w:type="dxa"/>
            <w:vMerge w:val="restart"/>
          </w:tcPr>
          <w:p w14:paraId="5D088FAB" w14:textId="650A7C04" w:rsidR="00983518" w:rsidRPr="00F63993" w:rsidRDefault="00983518" w:rsidP="00983518">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vMerge w:val="restart"/>
          </w:tcPr>
          <w:p w14:paraId="2C7C7BCC" w14:textId="5E4487C2" w:rsidR="00983518" w:rsidRPr="00F63993" w:rsidRDefault="00983518" w:rsidP="00983518">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983518" w:rsidRPr="000D2291" w14:paraId="0CACD144" w14:textId="77777777" w:rsidTr="00EF7E50">
        <w:trPr>
          <w:trHeight w:val="60"/>
        </w:trPr>
        <w:tc>
          <w:tcPr>
            <w:tcW w:w="2154" w:type="dxa"/>
            <w:gridSpan w:val="3"/>
            <w:vMerge/>
          </w:tcPr>
          <w:p w14:paraId="09DC4CC7" w14:textId="77777777" w:rsidR="00983518" w:rsidRPr="000D2291" w:rsidRDefault="00983518" w:rsidP="00983518">
            <w:pPr>
              <w:rPr>
                <w:rFonts w:cstheme="minorHAnsi"/>
                <w:sz w:val="22"/>
              </w:rPr>
            </w:pPr>
          </w:p>
        </w:tc>
        <w:tc>
          <w:tcPr>
            <w:tcW w:w="2666" w:type="dxa"/>
            <w:gridSpan w:val="2"/>
          </w:tcPr>
          <w:p w14:paraId="613A3F8B" w14:textId="6B72EC43" w:rsidR="00983518" w:rsidRDefault="00983518" w:rsidP="00983518">
            <w:pPr>
              <w:rPr>
                <w:rFonts w:cstheme="minorHAnsi"/>
                <w:sz w:val="22"/>
                <w:highlight w:val="yellow"/>
              </w:rPr>
            </w:pPr>
            <w:r>
              <w:rPr>
                <w:rFonts w:cstheme="minorHAnsi" w:hint="eastAsia"/>
                <w:sz w:val="22"/>
                <w:highlight w:val="yellow"/>
              </w:rPr>
              <w:t>C</w:t>
            </w:r>
            <w:r>
              <w:rPr>
                <w:rFonts w:cstheme="minorHAnsi"/>
                <w:sz w:val="22"/>
                <w:highlight w:val="yellow"/>
              </w:rPr>
              <w:t>ardiovascular origin hospitalization count</w:t>
            </w:r>
          </w:p>
        </w:tc>
        <w:tc>
          <w:tcPr>
            <w:tcW w:w="2410" w:type="dxa"/>
          </w:tcPr>
          <w:p w14:paraId="12A4B00F" w14:textId="539AFE51" w:rsidR="00983518" w:rsidRDefault="00983518" w:rsidP="00983518">
            <w:pPr>
              <w:rPr>
                <w:rFonts w:cstheme="minorHAnsi"/>
                <w:sz w:val="22"/>
                <w:highlight w:val="yellow"/>
              </w:rPr>
            </w:pPr>
            <w:r>
              <w:rPr>
                <w:rFonts w:cstheme="minorHAnsi"/>
                <w:sz w:val="22"/>
                <w:highlight w:val="yellow"/>
              </w:rPr>
              <w:t>1.4 vs. 0.5 per year (severe F vs. NF)</w:t>
            </w:r>
          </w:p>
        </w:tc>
        <w:tc>
          <w:tcPr>
            <w:tcW w:w="1984" w:type="dxa"/>
            <w:vMerge/>
          </w:tcPr>
          <w:p w14:paraId="5302ECE4" w14:textId="788CABCF" w:rsidR="00983518" w:rsidRPr="00F63993" w:rsidRDefault="00983518" w:rsidP="00983518">
            <w:pPr>
              <w:rPr>
                <w:rFonts w:cstheme="minorHAnsi"/>
                <w:sz w:val="22"/>
                <w:highlight w:val="yellow"/>
              </w:rPr>
            </w:pPr>
          </w:p>
        </w:tc>
        <w:tc>
          <w:tcPr>
            <w:tcW w:w="1876" w:type="dxa"/>
            <w:vMerge/>
          </w:tcPr>
          <w:p w14:paraId="3246BE92" w14:textId="333BDB07" w:rsidR="00983518" w:rsidRPr="00F63993" w:rsidRDefault="00983518" w:rsidP="00983518">
            <w:pPr>
              <w:rPr>
                <w:rFonts w:cstheme="minorHAnsi"/>
                <w:sz w:val="22"/>
                <w:highlight w:val="yellow"/>
              </w:rPr>
            </w:pPr>
          </w:p>
        </w:tc>
        <w:tc>
          <w:tcPr>
            <w:tcW w:w="1060" w:type="dxa"/>
            <w:vMerge/>
          </w:tcPr>
          <w:p w14:paraId="5F09B56A" w14:textId="569E605B" w:rsidR="00983518" w:rsidRPr="00F63993" w:rsidRDefault="00983518" w:rsidP="00983518">
            <w:pPr>
              <w:rPr>
                <w:rFonts w:cstheme="minorHAnsi"/>
                <w:sz w:val="22"/>
                <w:highlight w:val="yellow"/>
              </w:rPr>
            </w:pPr>
          </w:p>
        </w:tc>
        <w:tc>
          <w:tcPr>
            <w:tcW w:w="1458" w:type="dxa"/>
            <w:vMerge/>
          </w:tcPr>
          <w:p w14:paraId="12817D33" w14:textId="14E364C5" w:rsidR="00983518" w:rsidRPr="00283730" w:rsidRDefault="00983518" w:rsidP="00983518">
            <w:pPr>
              <w:rPr>
                <w:rFonts w:cstheme="minorHAnsi"/>
                <w:sz w:val="22"/>
                <w:highlight w:val="yellow"/>
              </w:rPr>
            </w:pPr>
          </w:p>
        </w:tc>
      </w:tr>
      <w:tr w:rsidR="00983518" w:rsidRPr="000D2291" w14:paraId="26F82CAD" w14:textId="77777777" w:rsidTr="00EF7E50">
        <w:trPr>
          <w:trHeight w:val="60"/>
        </w:trPr>
        <w:tc>
          <w:tcPr>
            <w:tcW w:w="2154" w:type="dxa"/>
            <w:gridSpan w:val="3"/>
            <w:vMerge/>
          </w:tcPr>
          <w:p w14:paraId="0BA0BEFC" w14:textId="77777777" w:rsidR="00983518" w:rsidRPr="000D2291" w:rsidRDefault="00983518" w:rsidP="00983518">
            <w:pPr>
              <w:rPr>
                <w:rFonts w:cstheme="minorHAnsi"/>
                <w:sz w:val="22"/>
              </w:rPr>
            </w:pPr>
          </w:p>
        </w:tc>
        <w:tc>
          <w:tcPr>
            <w:tcW w:w="2666" w:type="dxa"/>
            <w:gridSpan w:val="2"/>
            <w:vMerge w:val="restart"/>
          </w:tcPr>
          <w:p w14:paraId="0CC9BB5A" w14:textId="7A103062" w:rsidR="00983518" w:rsidRDefault="00983518" w:rsidP="00983518">
            <w:pPr>
              <w:rPr>
                <w:rFonts w:cstheme="minorHAnsi"/>
                <w:sz w:val="22"/>
                <w:highlight w:val="yellow"/>
              </w:rPr>
            </w:pPr>
            <w:r>
              <w:rPr>
                <w:rFonts w:cstheme="minorHAnsi" w:hint="eastAsia"/>
                <w:sz w:val="22"/>
                <w:highlight w:val="yellow"/>
              </w:rPr>
              <w:t>H</w:t>
            </w:r>
            <w:r>
              <w:rPr>
                <w:rFonts w:cstheme="minorHAnsi"/>
                <w:sz w:val="22"/>
                <w:highlight w:val="yellow"/>
              </w:rPr>
              <w:t>ospital stay (days per year)</w:t>
            </w:r>
          </w:p>
        </w:tc>
        <w:tc>
          <w:tcPr>
            <w:tcW w:w="2410" w:type="dxa"/>
          </w:tcPr>
          <w:p w14:paraId="322518E1" w14:textId="6637FC64" w:rsidR="00983518" w:rsidRPr="00D11E2A" w:rsidRDefault="00983518" w:rsidP="00983518">
            <w:pPr>
              <w:rPr>
                <w:rFonts w:cstheme="minorHAnsi"/>
                <w:sz w:val="22"/>
                <w:highlight w:val="yellow"/>
              </w:rPr>
            </w:pPr>
            <w:r>
              <w:rPr>
                <w:rFonts w:cstheme="minorHAnsi"/>
                <w:sz w:val="22"/>
                <w:highlight w:val="yellow"/>
              </w:rPr>
              <w:t>26.62</w:t>
            </w:r>
            <w:r w:rsidRPr="00976B77">
              <w:rPr>
                <w:rFonts w:cstheme="minorHAnsi"/>
                <w:sz w:val="22"/>
                <w:highlight w:val="yellow"/>
              </w:rPr>
              <w:t xml:space="preserve"> vs. </w:t>
            </w:r>
            <w:r>
              <w:rPr>
                <w:rFonts w:cstheme="minorHAnsi"/>
                <w:sz w:val="22"/>
                <w:highlight w:val="yellow"/>
              </w:rPr>
              <w:t>14.05</w:t>
            </w:r>
            <w:r w:rsidRPr="00976B77">
              <w:rPr>
                <w:rFonts w:cstheme="minorHAnsi"/>
                <w:sz w:val="22"/>
                <w:highlight w:val="yellow"/>
              </w:rPr>
              <w:t xml:space="preserve"> vs. </w:t>
            </w:r>
            <w:r>
              <w:rPr>
                <w:rFonts w:cstheme="minorHAnsi"/>
                <w:sz w:val="22"/>
                <w:highlight w:val="yellow"/>
              </w:rPr>
              <w:t>8.04</w:t>
            </w:r>
            <w:r w:rsidRPr="00976B77">
              <w:rPr>
                <w:rFonts w:cstheme="minorHAnsi"/>
                <w:sz w:val="22"/>
                <w:highlight w:val="yellow"/>
              </w:rPr>
              <w:t xml:space="preserve"> (2 years) (F</w:t>
            </w:r>
            <w:r w:rsidRPr="00516C10">
              <w:rPr>
                <w:rFonts w:cstheme="minorHAnsi"/>
                <w:sz w:val="22"/>
                <w:highlight w:val="yellow"/>
              </w:rPr>
              <w:t xml:space="preserve"> + D vs. F – D vs. NF )</w:t>
            </w:r>
          </w:p>
        </w:tc>
        <w:tc>
          <w:tcPr>
            <w:tcW w:w="1984" w:type="dxa"/>
          </w:tcPr>
          <w:p w14:paraId="54383785" w14:textId="7131B82C" w:rsidR="00983518" w:rsidRPr="005D0868" w:rsidRDefault="00983518" w:rsidP="00983518">
            <w:pPr>
              <w:rPr>
                <w:rFonts w:cstheme="minorHAnsi"/>
                <w:sz w:val="22"/>
                <w:highlight w:val="yellow"/>
              </w:rPr>
            </w:pPr>
            <w:r w:rsidRPr="00F63993">
              <w:rPr>
                <w:rFonts w:cstheme="minorHAnsi"/>
                <w:sz w:val="22"/>
                <w:highlight w:val="yellow"/>
              </w:rPr>
              <w:t>stage 5D (PD)</w:t>
            </w:r>
          </w:p>
        </w:tc>
        <w:tc>
          <w:tcPr>
            <w:tcW w:w="1876" w:type="dxa"/>
          </w:tcPr>
          <w:p w14:paraId="0BB6C39C" w14:textId="1B7358E3" w:rsidR="00983518" w:rsidRPr="005D0868" w:rsidRDefault="00983518" w:rsidP="00983518">
            <w:pPr>
              <w:rPr>
                <w:rFonts w:cstheme="minorHAnsi"/>
                <w:sz w:val="22"/>
                <w:highlight w:val="yellow"/>
              </w:rPr>
            </w:pPr>
            <w:r w:rsidRPr="00F63993">
              <w:rPr>
                <w:rFonts w:cstheme="minorHAnsi"/>
                <w:sz w:val="22"/>
                <w:highlight w:val="yellow"/>
              </w:rPr>
              <w:t>In-house frailty questionnaire</w:t>
            </w:r>
          </w:p>
        </w:tc>
        <w:tc>
          <w:tcPr>
            <w:tcW w:w="1060" w:type="dxa"/>
          </w:tcPr>
          <w:p w14:paraId="7D7AE66C" w14:textId="3325BB55" w:rsidR="00983518" w:rsidRPr="005D0868" w:rsidRDefault="00983518" w:rsidP="00983518">
            <w:pPr>
              <w:rPr>
                <w:rFonts w:cstheme="minorHAnsi"/>
                <w:sz w:val="22"/>
                <w:highlight w:val="yellow"/>
              </w:rPr>
            </w:pPr>
            <w:r w:rsidRPr="00F63993">
              <w:rPr>
                <w:rFonts w:cstheme="minorHAnsi"/>
                <w:sz w:val="22"/>
                <w:highlight w:val="yellow"/>
              </w:rPr>
              <w:t>178</w:t>
            </w:r>
          </w:p>
        </w:tc>
        <w:tc>
          <w:tcPr>
            <w:tcW w:w="1458" w:type="dxa"/>
          </w:tcPr>
          <w:p w14:paraId="6EE6CA9F" w14:textId="49906E91" w:rsidR="00983518" w:rsidRPr="005D0868" w:rsidRDefault="00983518" w:rsidP="00983518">
            <w:pPr>
              <w:rPr>
                <w:rFonts w:cstheme="minorHAnsi"/>
                <w:sz w:val="22"/>
                <w:highlight w:val="yellow"/>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983518" w:rsidRPr="000D2291" w14:paraId="4C4D944B" w14:textId="77777777" w:rsidTr="00EF7E50">
        <w:trPr>
          <w:trHeight w:val="60"/>
        </w:trPr>
        <w:tc>
          <w:tcPr>
            <w:tcW w:w="2154" w:type="dxa"/>
            <w:gridSpan w:val="3"/>
            <w:vMerge/>
          </w:tcPr>
          <w:p w14:paraId="3F8C2370" w14:textId="77777777" w:rsidR="00983518" w:rsidRPr="000D2291" w:rsidRDefault="00983518" w:rsidP="00983518">
            <w:pPr>
              <w:rPr>
                <w:rFonts w:cstheme="minorHAnsi"/>
                <w:sz w:val="22"/>
              </w:rPr>
            </w:pPr>
          </w:p>
        </w:tc>
        <w:tc>
          <w:tcPr>
            <w:tcW w:w="2666" w:type="dxa"/>
            <w:gridSpan w:val="2"/>
            <w:vMerge/>
          </w:tcPr>
          <w:p w14:paraId="5239E870" w14:textId="77777777" w:rsidR="00983518" w:rsidRDefault="00983518" w:rsidP="00983518">
            <w:pPr>
              <w:rPr>
                <w:rFonts w:cstheme="minorHAnsi"/>
                <w:sz w:val="22"/>
                <w:highlight w:val="yellow"/>
              </w:rPr>
            </w:pPr>
          </w:p>
        </w:tc>
        <w:tc>
          <w:tcPr>
            <w:tcW w:w="2410" w:type="dxa"/>
          </w:tcPr>
          <w:p w14:paraId="129700B5" w14:textId="30A84C8B" w:rsidR="00983518" w:rsidRDefault="00983518" w:rsidP="00983518">
            <w:pPr>
              <w:rPr>
                <w:rFonts w:cstheme="minorHAnsi"/>
                <w:sz w:val="22"/>
                <w:highlight w:val="yellow"/>
              </w:rPr>
            </w:pPr>
            <w:r>
              <w:rPr>
                <w:rFonts w:cstheme="minorHAnsi"/>
                <w:sz w:val="22"/>
                <w:highlight w:val="yellow"/>
              </w:rPr>
              <w:t>58.5 vs. 18.3 per year (severe F vs. NF)</w:t>
            </w:r>
          </w:p>
        </w:tc>
        <w:tc>
          <w:tcPr>
            <w:tcW w:w="1984" w:type="dxa"/>
          </w:tcPr>
          <w:p w14:paraId="4602E86F" w14:textId="40A06FF8" w:rsidR="00983518" w:rsidRPr="00F63993" w:rsidRDefault="00983518" w:rsidP="00983518">
            <w:pPr>
              <w:rPr>
                <w:rFonts w:cstheme="minorHAnsi"/>
                <w:sz w:val="22"/>
                <w:highlight w:val="yellow"/>
              </w:rPr>
            </w:pPr>
            <w:r w:rsidRPr="00F63993">
              <w:rPr>
                <w:rFonts w:cstheme="minorHAnsi"/>
                <w:sz w:val="22"/>
                <w:highlight w:val="yellow"/>
              </w:rPr>
              <w:t>stage 5D (PD)</w:t>
            </w:r>
          </w:p>
        </w:tc>
        <w:tc>
          <w:tcPr>
            <w:tcW w:w="1876" w:type="dxa"/>
          </w:tcPr>
          <w:p w14:paraId="789BCB81" w14:textId="65F45CC6" w:rsidR="00983518" w:rsidRPr="00F63993" w:rsidRDefault="00983518" w:rsidP="00983518">
            <w:pPr>
              <w:rPr>
                <w:rFonts w:cstheme="minorHAnsi"/>
                <w:sz w:val="22"/>
                <w:highlight w:val="yellow"/>
              </w:rPr>
            </w:pPr>
            <w:r w:rsidRPr="00F63993">
              <w:rPr>
                <w:rFonts w:cstheme="minorHAnsi"/>
                <w:sz w:val="22"/>
                <w:highlight w:val="yellow"/>
              </w:rPr>
              <w:t>In-house frailty questionnaire</w:t>
            </w:r>
          </w:p>
        </w:tc>
        <w:tc>
          <w:tcPr>
            <w:tcW w:w="1060" w:type="dxa"/>
          </w:tcPr>
          <w:p w14:paraId="0BDB0442" w14:textId="6A981668" w:rsidR="00983518" w:rsidRPr="00F63993" w:rsidRDefault="00983518" w:rsidP="00983518">
            <w:pPr>
              <w:rPr>
                <w:rFonts w:cstheme="minorHAnsi"/>
                <w:sz w:val="22"/>
                <w:highlight w:val="yellow"/>
              </w:rPr>
            </w:pPr>
            <w:r w:rsidRPr="00F63993">
              <w:rPr>
                <w:rFonts w:cstheme="minorHAnsi"/>
                <w:sz w:val="22"/>
                <w:highlight w:val="yellow"/>
              </w:rPr>
              <w:t>1</w:t>
            </w:r>
            <w:r>
              <w:rPr>
                <w:rFonts w:cstheme="minorHAnsi"/>
                <w:sz w:val="22"/>
                <w:highlight w:val="yellow"/>
              </w:rPr>
              <w:t>93</w:t>
            </w:r>
          </w:p>
        </w:tc>
        <w:tc>
          <w:tcPr>
            <w:tcW w:w="1458" w:type="dxa"/>
          </w:tcPr>
          <w:p w14:paraId="6C3F1D22" w14:textId="67A084FF" w:rsidR="00983518" w:rsidRPr="00F63993" w:rsidRDefault="00983518" w:rsidP="00983518">
            <w:pPr>
              <w:rPr>
                <w:rFonts w:cstheme="minorHAnsi"/>
                <w:sz w:val="22"/>
                <w:highlight w:val="yellow"/>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983518" w:rsidRPr="000D2291" w14:paraId="3E7A3A7A" w14:textId="77777777" w:rsidTr="00EF40E4">
        <w:trPr>
          <w:trHeight w:val="60"/>
        </w:trPr>
        <w:tc>
          <w:tcPr>
            <w:tcW w:w="2154" w:type="dxa"/>
            <w:gridSpan w:val="3"/>
          </w:tcPr>
          <w:p w14:paraId="1DAEBC10" w14:textId="111375FB" w:rsidR="00983518" w:rsidRPr="003E035F" w:rsidRDefault="00983518" w:rsidP="00983518">
            <w:pPr>
              <w:rPr>
                <w:rFonts w:cstheme="minorHAnsi"/>
                <w:b/>
                <w:sz w:val="22"/>
                <w:highlight w:val="yellow"/>
              </w:rPr>
            </w:pPr>
            <w:r w:rsidRPr="003E035F">
              <w:rPr>
                <w:rFonts w:cstheme="minorHAnsi" w:hint="eastAsia"/>
                <w:b/>
                <w:sz w:val="22"/>
                <w:highlight w:val="yellow"/>
              </w:rPr>
              <w:t>T</w:t>
            </w:r>
            <w:r w:rsidRPr="003E035F">
              <w:rPr>
                <w:rFonts w:cstheme="minorHAnsi"/>
                <w:b/>
                <w:sz w:val="22"/>
                <w:highlight w:val="yellow"/>
              </w:rPr>
              <w:t>echnique survival</w:t>
            </w:r>
          </w:p>
        </w:tc>
        <w:tc>
          <w:tcPr>
            <w:tcW w:w="2666" w:type="dxa"/>
            <w:gridSpan w:val="2"/>
          </w:tcPr>
          <w:p w14:paraId="41027126" w14:textId="7DF48153" w:rsidR="00983518" w:rsidRPr="003E035F" w:rsidRDefault="00983518" w:rsidP="00983518">
            <w:pPr>
              <w:rPr>
                <w:rFonts w:cstheme="minorHAnsi"/>
                <w:sz w:val="22"/>
                <w:highlight w:val="yellow"/>
              </w:rPr>
            </w:pPr>
            <w:r w:rsidRPr="003E035F">
              <w:rPr>
                <w:rFonts w:cstheme="minorHAnsi" w:hint="eastAsia"/>
                <w:sz w:val="22"/>
                <w:highlight w:val="yellow"/>
              </w:rPr>
              <w:t>T</w:t>
            </w:r>
            <w:r w:rsidRPr="003E035F">
              <w:rPr>
                <w:rFonts w:cstheme="minorHAnsi"/>
                <w:sz w:val="22"/>
                <w:highlight w:val="yellow"/>
              </w:rPr>
              <w:t xml:space="preserve">echnique </w:t>
            </w:r>
            <w:r>
              <w:rPr>
                <w:rFonts w:cstheme="minorHAnsi"/>
                <w:sz w:val="22"/>
                <w:highlight w:val="yellow"/>
              </w:rPr>
              <w:t>failure</w:t>
            </w:r>
          </w:p>
        </w:tc>
        <w:tc>
          <w:tcPr>
            <w:tcW w:w="2410" w:type="dxa"/>
          </w:tcPr>
          <w:p w14:paraId="15BB98DF" w14:textId="2D8A912F" w:rsidR="00983518" w:rsidRPr="003E035F" w:rsidRDefault="00983518" w:rsidP="00983518">
            <w:pPr>
              <w:rPr>
                <w:rFonts w:cstheme="minorHAnsi"/>
                <w:sz w:val="22"/>
                <w:highlight w:val="yellow"/>
              </w:rPr>
            </w:pPr>
            <w:r>
              <w:rPr>
                <w:rFonts w:cstheme="minorHAnsi"/>
                <w:sz w:val="22"/>
                <w:highlight w:val="yellow"/>
              </w:rPr>
              <w:t>42.5</w:t>
            </w:r>
            <w:r w:rsidRPr="00976B77">
              <w:rPr>
                <w:rFonts w:cstheme="minorHAnsi"/>
                <w:sz w:val="22"/>
                <w:highlight w:val="yellow"/>
              </w:rPr>
              <w:t xml:space="preserve">% vs. </w:t>
            </w:r>
            <w:r>
              <w:rPr>
                <w:rFonts w:cstheme="minorHAnsi"/>
                <w:sz w:val="22"/>
                <w:highlight w:val="yellow"/>
              </w:rPr>
              <w:t>35</w:t>
            </w:r>
            <w:r w:rsidRPr="00976B77">
              <w:rPr>
                <w:rFonts w:cstheme="minorHAnsi"/>
                <w:sz w:val="22"/>
                <w:highlight w:val="yellow"/>
              </w:rPr>
              <w:t>.</w:t>
            </w:r>
            <w:r>
              <w:rPr>
                <w:rFonts w:cstheme="minorHAnsi"/>
                <w:sz w:val="22"/>
                <w:highlight w:val="yellow"/>
              </w:rPr>
              <w:t>8</w:t>
            </w:r>
            <w:r w:rsidRPr="00976B77">
              <w:rPr>
                <w:rFonts w:cstheme="minorHAnsi"/>
                <w:sz w:val="22"/>
                <w:highlight w:val="yellow"/>
              </w:rPr>
              <w:t xml:space="preserve">% vs. </w:t>
            </w:r>
            <w:r>
              <w:rPr>
                <w:rFonts w:cstheme="minorHAnsi"/>
                <w:sz w:val="22"/>
                <w:highlight w:val="yellow"/>
              </w:rPr>
              <w:t>13.7</w:t>
            </w:r>
            <w:r w:rsidRPr="00976B77">
              <w:rPr>
                <w:rFonts w:cstheme="minorHAnsi"/>
                <w:sz w:val="22"/>
                <w:highlight w:val="yellow"/>
              </w:rPr>
              <w:t>% (2 years) (F</w:t>
            </w:r>
            <w:r w:rsidRPr="00516C10">
              <w:rPr>
                <w:rFonts w:cstheme="minorHAnsi"/>
                <w:sz w:val="22"/>
                <w:highlight w:val="yellow"/>
              </w:rPr>
              <w:t xml:space="preserve"> + D vs. F – D vs. NF )</w:t>
            </w:r>
          </w:p>
        </w:tc>
        <w:tc>
          <w:tcPr>
            <w:tcW w:w="1984" w:type="dxa"/>
          </w:tcPr>
          <w:p w14:paraId="58E46339" w14:textId="7481FFA8" w:rsidR="00983518" w:rsidRPr="003E035F" w:rsidRDefault="00983518" w:rsidP="00983518">
            <w:pPr>
              <w:rPr>
                <w:rFonts w:cstheme="minorHAnsi"/>
                <w:sz w:val="22"/>
                <w:highlight w:val="yellow"/>
              </w:rPr>
            </w:pPr>
            <w:r w:rsidRPr="00F63993">
              <w:rPr>
                <w:rFonts w:cstheme="minorHAnsi"/>
                <w:sz w:val="22"/>
                <w:highlight w:val="yellow"/>
              </w:rPr>
              <w:t>stage 5D (PD)</w:t>
            </w:r>
          </w:p>
        </w:tc>
        <w:tc>
          <w:tcPr>
            <w:tcW w:w="1876" w:type="dxa"/>
          </w:tcPr>
          <w:p w14:paraId="4CBF7519" w14:textId="3A39C824" w:rsidR="00983518" w:rsidRPr="003E035F" w:rsidRDefault="00983518" w:rsidP="00983518">
            <w:pPr>
              <w:rPr>
                <w:rFonts w:cstheme="minorHAnsi"/>
                <w:sz w:val="22"/>
                <w:highlight w:val="yellow"/>
              </w:rPr>
            </w:pPr>
            <w:r w:rsidRPr="00F63993">
              <w:rPr>
                <w:rFonts w:cstheme="minorHAnsi"/>
                <w:sz w:val="22"/>
                <w:highlight w:val="yellow"/>
              </w:rPr>
              <w:t>In-house frailty questionnaire</w:t>
            </w:r>
          </w:p>
        </w:tc>
        <w:tc>
          <w:tcPr>
            <w:tcW w:w="1060" w:type="dxa"/>
          </w:tcPr>
          <w:p w14:paraId="67FC0F6E" w14:textId="55BFED83" w:rsidR="00983518" w:rsidRPr="003E035F" w:rsidRDefault="00983518" w:rsidP="00983518">
            <w:pPr>
              <w:rPr>
                <w:rFonts w:cstheme="minorHAnsi"/>
                <w:sz w:val="22"/>
                <w:highlight w:val="yellow"/>
              </w:rPr>
            </w:pPr>
            <w:r w:rsidRPr="00F63993">
              <w:rPr>
                <w:rFonts w:cstheme="minorHAnsi"/>
                <w:sz w:val="22"/>
                <w:highlight w:val="yellow"/>
              </w:rPr>
              <w:t>178</w:t>
            </w:r>
          </w:p>
        </w:tc>
        <w:tc>
          <w:tcPr>
            <w:tcW w:w="1458" w:type="dxa"/>
          </w:tcPr>
          <w:p w14:paraId="4BE8D683" w14:textId="3F078BAA" w:rsidR="00983518" w:rsidRPr="003E035F" w:rsidRDefault="00983518" w:rsidP="00983518">
            <w:pPr>
              <w:rPr>
                <w:rFonts w:cstheme="minorHAnsi"/>
                <w:sz w:val="22"/>
                <w:highlight w:val="yellow"/>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983518" w:rsidRPr="000D2291" w14:paraId="6C576E31" w14:textId="77777777" w:rsidTr="00EF40E4">
        <w:trPr>
          <w:trHeight w:val="60"/>
        </w:trPr>
        <w:tc>
          <w:tcPr>
            <w:tcW w:w="2154" w:type="dxa"/>
            <w:gridSpan w:val="3"/>
            <w:vMerge w:val="restart"/>
          </w:tcPr>
          <w:p w14:paraId="5EE076BB" w14:textId="4E539A05" w:rsidR="00983518" w:rsidRPr="005D0868" w:rsidRDefault="00983518" w:rsidP="00983518">
            <w:pPr>
              <w:rPr>
                <w:rFonts w:cstheme="minorHAnsi"/>
                <w:b/>
                <w:sz w:val="22"/>
                <w:highlight w:val="yellow"/>
              </w:rPr>
            </w:pPr>
            <w:r w:rsidRPr="005D0868">
              <w:rPr>
                <w:rFonts w:cstheme="minorHAnsi" w:hint="eastAsia"/>
                <w:b/>
                <w:sz w:val="22"/>
                <w:highlight w:val="yellow"/>
              </w:rPr>
              <w:t>M</w:t>
            </w:r>
            <w:r w:rsidRPr="005D0868">
              <w:rPr>
                <w:rFonts w:cstheme="minorHAnsi"/>
                <w:b/>
                <w:sz w:val="22"/>
                <w:highlight w:val="yellow"/>
              </w:rPr>
              <w:t>ortality</w:t>
            </w:r>
          </w:p>
        </w:tc>
        <w:tc>
          <w:tcPr>
            <w:tcW w:w="2666" w:type="dxa"/>
            <w:gridSpan w:val="2"/>
            <w:vMerge w:val="restart"/>
          </w:tcPr>
          <w:p w14:paraId="4D2F9BCB" w14:textId="7C168AF1" w:rsidR="00983518" w:rsidRPr="005D0868" w:rsidRDefault="00983518" w:rsidP="00983518">
            <w:pPr>
              <w:rPr>
                <w:rFonts w:cstheme="minorHAnsi"/>
                <w:sz w:val="22"/>
                <w:highlight w:val="yellow"/>
              </w:rPr>
            </w:pPr>
            <w:r w:rsidRPr="005D0868">
              <w:rPr>
                <w:rFonts w:cstheme="minorHAnsi" w:hint="eastAsia"/>
                <w:sz w:val="22"/>
                <w:highlight w:val="yellow"/>
              </w:rPr>
              <w:t>O</w:t>
            </w:r>
            <w:r w:rsidRPr="005D0868">
              <w:rPr>
                <w:rFonts w:cstheme="minorHAnsi"/>
                <w:sz w:val="22"/>
                <w:highlight w:val="yellow"/>
              </w:rPr>
              <w:t>verall mortality</w:t>
            </w:r>
          </w:p>
        </w:tc>
        <w:tc>
          <w:tcPr>
            <w:tcW w:w="2410" w:type="dxa"/>
          </w:tcPr>
          <w:p w14:paraId="3678A525" w14:textId="4170AD81" w:rsidR="00983518" w:rsidRPr="005D0868" w:rsidRDefault="00983518" w:rsidP="00983518">
            <w:pPr>
              <w:rPr>
                <w:rFonts w:cstheme="minorHAnsi"/>
                <w:sz w:val="22"/>
                <w:highlight w:val="yellow"/>
              </w:rPr>
            </w:pPr>
            <w:r w:rsidRPr="005D0868">
              <w:rPr>
                <w:rFonts w:cstheme="minorHAnsi" w:hint="eastAsia"/>
                <w:sz w:val="22"/>
                <w:highlight w:val="yellow"/>
              </w:rPr>
              <w:t>2</w:t>
            </w:r>
            <w:r w:rsidRPr="005D0868">
              <w:rPr>
                <w:rFonts w:cstheme="minorHAnsi"/>
                <w:sz w:val="22"/>
                <w:highlight w:val="yellow"/>
              </w:rPr>
              <w:t>0.45% vs. 12.36%</w:t>
            </w:r>
            <w:r>
              <w:rPr>
                <w:rFonts w:cstheme="minorHAnsi"/>
                <w:sz w:val="22"/>
                <w:highlight w:val="yellow"/>
              </w:rPr>
              <w:t xml:space="preserve"> (1 year)</w:t>
            </w:r>
          </w:p>
        </w:tc>
        <w:tc>
          <w:tcPr>
            <w:tcW w:w="1984" w:type="dxa"/>
          </w:tcPr>
          <w:p w14:paraId="4D645395" w14:textId="005C5863" w:rsidR="00983518" w:rsidRPr="005D0868" w:rsidRDefault="00983518" w:rsidP="00983518">
            <w:pPr>
              <w:rPr>
                <w:rFonts w:cstheme="minorHAnsi"/>
                <w:sz w:val="22"/>
                <w:highlight w:val="yellow"/>
              </w:rPr>
            </w:pPr>
            <w:r w:rsidRPr="005D0868">
              <w:rPr>
                <w:rFonts w:cstheme="minorHAnsi"/>
                <w:sz w:val="22"/>
                <w:highlight w:val="yellow"/>
              </w:rPr>
              <w:t>stage 5D (HD)</w:t>
            </w:r>
          </w:p>
        </w:tc>
        <w:tc>
          <w:tcPr>
            <w:tcW w:w="1876" w:type="dxa"/>
          </w:tcPr>
          <w:p w14:paraId="1CE75E7C" w14:textId="64E9BCF2" w:rsidR="00983518" w:rsidRPr="005D0868" w:rsidRDefault="00983518" w:rsidP="00983518">
            <w:pPr>
              <w:rPr>
                <w:rFonts w:cstheme="minorHAnsi"/>
                <w:sz w:val="22"/>
                <w:highlight w:val="yellow"/>
              </w:rPr>
            </w:pPr>
            <w:r w:rsidRPr="005D0868">
              <w:rPr>
                <w:rFonts w:cstheme="minorHAnsi"/>
                <w:sz w:val="22"/>
                <w:highlight w:val="yellow"/>
              </w:rPr>
              <w:t>Fried Phenotypes</w:t>
            </w:r>
          </w:p>
        </w:tc>
        <w:tc>
          <w:tcPr>
            <w:tcW w:w="1060" w:type="dxa"/>
          </w:tcPr>
          <w:p w14:paraId="73208F57" w14:textId="76027EA8" w:rsidR="00983518" w:rsidRPr="005D0868" w:rsidRDefault="00983518" w:rsidP="00983518">
            <w:pPr>
              <w:rPr>
                <w:rFonts w:cstheme="minorHAnsi"/>
                <w:sz w:val="22"/>
                <w:highlight w:val="yellow"/>
              </w:rPr>
            </w:pPr>
            <w:r w:rsidRPr="005D0868">
              <w:rPr>
                <w:rFonts w:cstheme="minorHAnsi"/>
                <w:sz w:val="22"/>
                <w:highlight w:val="yellow"/>
              </w:rPr>
              <w:t xml:space="preserve">320 </w:t>
            </w:r>
          </w:p>
        </w:tc>
        <w:tc>
          <w:tcPr>
            <w:tcW w:w="1458" w:type="dxa"/>
          </w:tcPr>
          <w:p w14:paraId="4327E3B5" w14:textId="145ACA28" w:rsidR="00983518" w:rsidRPr="005D0868" w:rsidRDefault="00983518" w:rsidP="00983518">
            <w:pPr>
              <w:rPr>
                <w:rFonts w:cstheme="minorHAnsi"/>
                <w:sz w:val="22"/>
                <w:highlight w:val="yellow"/>
              </w:rPr>
            </w:pPr>
            <w:r w:rsidRPr="005D0868">
              <w:rPr>
                <w:rFonts w:cstheme="minorHAnsi"/>
                <w:sz w:val="22"/>
                <w:highlight w:val="yellow"/>
              </w:rPr>
              <w:fldChar w:fldCharType="begin" w:fldLock="1"/>
            </w:r>
            <w:r w:rsidRPr="005D0868">
              <w:rPr>
                <w:rFonts w:cstheme="minorHAnsi"/>
                <w:sz w:val="22"/>
                <w:highlight w:val="yellow"/>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5D0868">
              <w:rPr>
                <w:rFonts w:cstheme="minorHAnsi"/>
                <w:sz w:val="22"/>
                <w:highlight w:val="yellow"/>
              </w:rPr>
              <w:fldChar w:fldCharType="separate"/>
            </w:r>
            <w:r w:rsidRPr="005D0868">
              <w:rPr>
                <w:rFonts w:cstheme="minorHAnsi"/>
                <w:noProof/>
                <w:sz w:val="22"/>
                <w:highlight w:val="yellow"/>
                <w:vertAlign w:val="superscript"/>
              </w:rPr>
              <w:t>11</w:t>
            </w:r>
            <w:r w:rsidRPr="005D0868">
              <w:rPr>
                <w:rFonts w:cstheme="minorHAnsi"/>
                <w:sz w:val="22"/>
                <w:highlight w:val="yellow"/>
              </w:rPr>
              <w:fldChar w:fldCharType="end"/>
            </w:r>
            <w:r w:rsidRPr="005D0868">
              <w:rPr>
                <w:rFonts w:cstheme="minorHAnsi"/>
                <w:sz w:val="22"/>
                <w:highlight w:val="yellow"/>
              </w:rPr>
              <w:t xml:space="preserve"> 2017 J Aging Res</w:t>
            </w:r>
          </w:p>
        </w:tc>
      </w:tr>
      <w:tr w:rsidR="00983518" w:rsidRPr="000D2291" w14:paraId="212AA85A" w14:textId="77777777" w:rsidTr="00A07B1A">
        <w:trPr>
          <w:trHeight w:val="60"/>
        </w:trPr>
        <w:tc>
          <w:tcPr>
            <w:tcW w:w="2154" w:type="dxa"/>
            <w:gridSpan w:val="3"/>
            <w:vMerge/>
          </w:tcPr>
          <w:p w14:paraId="35ED19AF" w14:textId="77777777" w:rsidR="00983518" w:rsidRPr="000D2291" w:rsidRDefault="00983518" w:rsidP="00983518">
            <w:pPr>
              <w:rPr>
                <w:rFonts w:cstheme="minorHAnsi"/>
                <w:sz w:val="22"/>
              </w:rPr>
            </w:pPr>
          </w:p>
        </w:tc>
        <w:tc>
          <w:tcPr>
            <w:tcW w:w="2666" w:type="dxa"/>
            <w:gridSpan w:val="2"/>
            <w:vMerge/>
          </w:tcPr>
          <w:p w14:paraId="4C8235EA" w14:textId="77777777" w:rsidR="00983518" w:rsidRPr="000D2291" w:rsidRDefault="00983518" w:rsidP="00983518">
            <w:pPr>
              <w:rPr>
                <w:rFonts w:cstheme="minorHAnsi"/>
                <w:sz w:val="22"/>
              </w:rPr>
            </w:pPr>
          </w:p>
        </w:tc>
        <w:tc>
          <w:tcPr>
            <w:tcW w:w="2410" w:type="dxa"/>
          </w:tcPr>
          <w:p w14:paraId="3A5B39DC" w14:textId="47F0956A" w:rsidR="00983518" w:rsidRPr="000D2291" w:rsidRDefault="00983518" w:rsidP="00983518">
            <w:pPr>
              <w:rPr>
                <w:rFonts w:cstheme="minorHAnsi"/>
                <w:sz w:val="22"/>
              </w:rPr>
            </w:pPr>
            <w:r>
              <w:rPr>
                <w:rFonts w:cstheme="minorHAnsi"/>
                <w:sz w:val="22"/>
                <w:highlight w:val="yellow"/>
              </w:rPr>
              <w:t>37.5</w:t>
            </w:r>
            <w:r w:rsidRPr="00976B77">
              <w:rPr>
                <w:rFonts w:cstheme="minorHAnsi"/>
                <w:sz w:val="22"/>
                <w:highlight w:val="yellow"/>
              </w:rPr>
              <w:t xml:space="preserve">% vs. 28.6% vs. </w:t>
            </w:r>
            <w:r>
              <w:rPr>
                <w:rFonts w:cstheme="minorHAnsi"/>
                <w:sz w:val="22"/>
                <w:highlight w:val="yellow"/>
              </w:rPr>
              <w:t>13.4</w:t>
            </w:r>
            <w:r w:rsidRPr="00976B77">
              <w:rPr>
                <w:rFonts w:cstheme="minorHAnsi"/>
                <w:sz w:val="22"/>
                <w:highlight w:val="yellow"/>
              </w:rPr>
              <w:t>% (2 years) (F</w:t>
            </w:r>
            <w:r w:rsidRPr="00516C10">
              <w:rPr>
                <w:rFonts w:cstheme="minorHAnsi"/>
                <w:sz w:val="22"/>
                <w:highlight w:val="yellow"/>
              </w:rPr>
              <w:t xml:space="preserve"> + D vs. F – D vs. NF )</w:t>
            </w:r>
          </w:p>
        </w:tc>
        <w:tc>
          <w:tcPr>
            <w:tcW w:w="1984" w:type="dxa"/>
          </w:tcPr>
          <w:p w14:paraId="58C77D52" w14:textId="111FC7DD" w:rsidR="00983518" w:rsidRPr="000D2291" w:rsidRDefault="00983518" w:rsidP="00983518">
            <w:pPr>
              <w:rPr>
                <w:rFonts w:cstheme="minorHAnsi"/>
                <w:sz w:val="22"/>
              </w:rPr>
            </w:pPr>
            <w:r w:rsidRPr="00F63993">
              <w:rPr>
                <w:rFonts w:cstheme="minorHAnsi"/>
                <w:sz w:val="22"/>
                <w:highlight w:val="yellow"/>
              </w:rPr>
              <w:t>stage 5D (PD)</w:t>
            </w:r>
          </w:p>
        </w:tc>
        <w:tc>
          <w:tcPr>
            <w:tcW w:w="1876" w:type="dxa"/>
          </w:tcPr>
          <w:p w14:paraId="781F88CE" w14:textId="0B432156" w:rsidR="00983518" w:rsidRPr="000D2291" w:rsidRDefault="00983518" w:rsidP="00983518">
            <w:pPr>
              <w:rPr>
                <w:rFonts w:cstheme="minorHAnsi"/>
                <w:sz w:val="22"/>
              </w:rPr>
            </w:pPr>
            <w:r w:rsidRPr="00F63993">
              <w:rPr>
                <w:rFonts w:cstheme="minorHAnsi"/>
                <w:sz w:val="22"/>
                <w:highlight w:val="yellow"/>
              </w:rPr>
              <w:t>In-house frailty questionnaire</w:t>
            </w:r>
          </w:p>
        </w:tc>
        <w:tc>
          <w:tcPr>
            <w:tcW w:w="1060" w:type="dxa"/>
          </w:tcPr>
          <w:p w14:paraId="6CD034C1" w14:textId="2962A5A1" w:rsidR="00983518" w:rsidRPr="000D2291" w:rsidRDefault="00983518" w:rsidP="00983518">
            <w:pPr>
              <w:rPr>
                <w:rFonts w:cstheme="minorHAnsi"/>
                <w:sz w:val="22"/>
              </w:rPr>
            </w:pPr>
            <w:r w:rsidRPr="00F63993">
              <w:rPr>
                <w:rFonts w:cstheme="minorHAnsi"/>
                <w:sz w:val="22"/>
                <w:highlight w:val="yellow"/>
              </w:rPr>
              <w:t>178</w:t>
            </w:r>
          </w:p>
        </w:tc>
        <w:tc>
          <w:tcPr>
            <w:tcW w:w="1458" w:type="dxa"/>
          </w:tcPr>
          <w:p w14:paraId="0A84BBF0" w14:textId="4878CC9B" w:rsidR="00983518" w:rsidRPr="000D2291" w:rsidRDefault="00983518" w:rsidP="00983518">
            <w:pPr>
              <w:rPr>
                <w:rFonts w:cstheme="minorHAnsi"/>
                <w:sz w:val="22"/>
              </w:rPr>
            </w:pPr>
            <w:r w:rsidRPr="00F63993">
              <w:rPr>
                <w:rFonts w:cstheme="minorHAnsi"/>
                <w:sz w:val="22"/>
                <w:highlight w:val="yellow"/>
              </w:rPr>
              <w:fldChar w:fldCharType="begin" w:fldLock="1"/>
            </w:r>
            <w:r w:rsidRPr="00F63993">
              <w:rPr>
                <w:rFonts w:cstheme="minorHAnsi"/>
                <w:sz w:val="22"/>
                <w:highlight w:val="yellow"/>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F63993">
              <w:rPr>
                <w:rFonts w:cstheme="minorHAnsi"/>
                <w:sz w:val="22"/>
                <w:highlight w:val="yellow"/>
              </w:rPr>
              <w:fldChar w:fldCharType="separate"/>
            </w:r>
            <w:r w:rsidRPr="00F63993">
              <w:rPr>
                <w:rFonts w:cstheme="minorHAnsi"/>
                <w:noProof/>
                <w:sz w:val="22"/>
                <w:highlight w:val="yellow"/>
                <w:vertAlign w:val="superscript"/>
              </w:rPr>
              <w:t>15</w:t>
            </w:r>
            <w:r w:rsidRPr="00F63993">
              <w:rPr>
                <w:rFonts w:cstheme="minorHAnsi"/>
                <w:sz w:val="22"/>
                <w:highlight w:val="yellow"/>
              </w:rPr>
              <w:fldChar w:fldCharType="end"/>
            </w:r>
            <w:r w:rsidRPr="00F63993">
              <w:rPr>
                <w:rFonts w:cstheme="minorHAnsi"/>
                <w:sz w:val="22"/>
                <w:highlight w:val="yellow"/>
              </w:rPr>
              <w:t xml:space="preserve"> 2018 KBPR</w:t>
            </w:r>
          </w:p>
        </w:tc>
      </w:tr>
      <w:tr w:rsidR="00983518" w:rsidRPr="000D2291" w14:paraId="0B40EAB6" w14:textId="77777777" w:rsidTr="00EF40E4">
        <w:trPr>
          <w:trHeight w:val="60"/>
        </w:trPr>
        <w:tc>
          <w:tcPr>
            <w:tcW w:w="2154" w:type="dxa"/>
            <w:gridSpan w:val="3"/>
            <w:vMerge/>
            <w:tcBorders>
              <w:bottom w:val="single" w:sz="24" w:space="0" w:color="auto"/>
            </w:tcBorders>
          </w:tcPr>
          <w:p w14:paraId="6A6CF5FB" w14:textId="77777777" w:rsidR="00983518" w:rsidRPr="000D2291" w:rsidRDefault="00983518" w:rsidP="00983518">
            <w:pPr>
              <w:rPr>
                <w:rFonts w:cstheme="minorHAnsi"/>
                <w:sz w:val="22"/>
              </w:rPr>
            </w:pPr>
          </w:p>
        </w:tc>
        <w:tc>
          <w:tcPr>
            <w:tcW w:w="2666" w:type="dxa"/>
            <w:gridSpan w:val="2"/>
            <w:vMerge/>
            <w:tcBorders>
              <w:bottom w:val="single" w:sz="24" w:space="0" w:color="auto"/>
            </w:tcBorders>
          </w:tcPr>
          <w:p w14:paraId="71259086" w14:textId="77777777" w:rsidR="00983518" w:rsidRPr="000D2291" w:rsidRDefault="00983518" w:rsidP="00983518">
            <w:pPr>
              <w:rPr>
                <w:rFonts w:cstheme="minorHAnsi"/>
                <w:sz w:val="22"/>
              </w:rPr>
            </w:pPr>
          </w:p>
        </w:tc>
        <w:tc>
          <w:tcPr>
            <w:tcW w:w="2410" w:type="dxa"/>
            <w:tcBorders>
              <w:bottom w:val="single" w:sz="24" w:space="0" w:color="auto"/>
            </w:tcBorders>
          </w:tcPr>
          <w:p w14:paraId="49264590" w14:textId="6E91A567" w:rsidR="00983518" w:rsidRDefault="00983518" w:rsidP="00983518">
            <w:pPr>
              <w:rPr>
                <w:rFonts w:cstheme="minorHAnsi"/>
                <w:sz w:val="22"/>
                <w:highlight w:val="yellow"/>
              </w:rPr>
            </w:pPr>
            <w:r>
              <w:rPr>
                <w:rFonts w:cstheme="minorHAnsi" w:hint="eastAsia"/>
                <w:sz w:val="22"/>
                <w:highlight w:val="yellow"/>
              </w:rPr>
              <w:t>3</w:t>
            </w:r>
            <w:r>
              <w:rPr>
                <w:rFonts w:cstheme="minorHAnsi"/>
                <w:sz w:val="22"/>
                <w:highlight w:val="yellow"/>
              </w:rPr>
              <w:t>0% vs. 10% (1 year)</w:t>
            </w:r>
          </w:p>
        </w:tc>
        <w:tc>
          <w:tcPr>
            <w:tcW w:w="1984" w:type="dxa"/>
            <w:tcBorders>
              <w:bottom w:val="single" w:sz="24" w:space="0" w:color="auto"/>
            </w:tcBorders>
          </w:tcPr>
          <w:p w14:paraId="5C4779E8" w14:textId="1FCDADFC" w:rsidR="00983518" w:rsidRPr="00F63993" w:rsidRDefault="00983518" w:rsidP="00983518">
            <w:pPr>
              <w:rPr>
                <w:rFonts w:cstheme="minorHAnsi"/>
                <w:sz w:val="22"/>
                <w:highlight w:val="yellow"/>
              </w:rPr>
            </w:pPr>
            <w:r w:rsidRPr="00BC31DA">
              <w:rPr>
                <w:rFonts w:eastAsia="DengXian" w:cstheme="minorHAnsi"/>
                <w:sz w:val="22"/>
                <w:highlight w:val="yellow"/>
                <w:lang w:eastAsia="zh-CN"/>
              </w:rPr>
              <w:t>Elderly with stages 4/5 CKD</w:t>
            </w:r>
          </w:p>
        </w:tc>
        <w:tc>
          <w:tcPr>
            <w:tcW w:w="1876" w:type="dxa"/>
            <w:tcBorders>
              <w:bottom w:val="single" w:sz="24" w:space="0" w:color="auto"/>
            </w:tcBorders>
          </w:tcPr>
          <w:p w14:paraId="3D1C95E5" w14:textId="3098545F" w:rsidR="00983518" w:rsidRPr="00F63993" w:rsidRDefault="00983518" w:rsidP="00983518">
            <w:pPr>
              <w:rPr>
                <w:rFonts w:cstheme="minorHAnsi"/>
                <w:sz w:val="22"/>
                <w:highlight w:val="yellow"/>
              </w:rPr>
            </w:pPr>
            <w:r w:rsidRPr="00BC31DA">
              <w:rPr>
                <w:rFonts w:cstheme="minorHAnsi"/>
                <w:sz w:val="22"/>
                <w:highlight w:val="yellow"/>
              </w:rPr>
              <w:t>Groningen frailty indicator</w:t>
            </w:r>
          </w:p>
        </w:tc>
        <w:tc>
          <w:tcPr>
            <w:tcW w:w="1060" w:type="dxa"/>
            <w:tcBorders>
              <w:bottom w:val="single" w:sz="24" w:space="0" w:color="auto"/>
            </w:tcBorders>
          </w:tcPr>
          <w:p w14:paraId="0CAF3927" w14:textId="5EE98059" w:rsidR="00983518" w:rsidRPr="00F63993" w:rsidRDefault="00983518" w:rsidP="00983518">
            <w:pPr>
              <w:rPr>
                <w:rFonts w:cstheme="minorHAnsi"/>
                <w:sz w:val="22"/>
                <w:highlight w:val="yellow"/>
              </w:rPr>
            </w:pPr>
            <w:r w:rsidRPr="00BC31DA">
              <w:rPr>
                <w:rFonts w:cstheme="minorHAnsi"/>
                <w:sz w:val="22"/>
                <w:highlight w:val="yellow"/>
              </w:rPr>
              <w:t>65</w:t>
            </w:r>
          </w:p>
        </w:tc>
        <w:tc>
          <w:tcPr>
            <w:tcW w:w="1458" w:type="dxa"/>
            <w:tcBorders>
              <w:bottom w:val="single" w:sz="24" w:space="0" w:color="auto"/>
            </w:tcBorders>
          </w:tcPr>
          <w:p w14:paraId="3930412B" w14:textId="3EEDCD3E" w:rsidR="00983518" w:rsidRPr="00F63993" w:rsidRDefault="00983518" w:rsidP="00983518">
            <w:pPr>
              <w:rPr>
                <w:rFonts w:cstheme="minorHAnsi"/>
                <w:sz w:val="22"/>
                <w:highlight w:val="yellow"/>
              </w:rPr>
            </w:pPr>
            <w:r w:rsidRPr="00BC31DA">
              <w:rPr>
                <w:rFonts w:cstheme="minorHAnsi"/>
                <w:sz w:val="22"/>
                <w:highlight w:val="yellow"/>
                <w:lang w:eastAsia="ko-KR"/>
              </w:rPr>
              <w:fldChar w:fldCharType="begin" w:fldLock="1"/>
            </w:r>
            <w:r w:rsidRPr="00BC31DA">
              <w:rPr>
                <w:rFonts w:cstheme="minorHAnsi"/>
                <w:sz w:val="22"/>
                <w:highlight w:val="yellow"/>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BC31DA">
              <w:rPr>
                <w:rFonts w:cstheme="minorHAnsi"/>
                <w:sz w:val="22"/>
                <w:highlight w:val="yellow"/>
                <w:lang w:eastAsia="ko-KR"/>
              </w:rPr>
              <w:fldChar w:fldCharType="separate"/>
            </w:r>
            <w:r w:rsidRPr="00BC31DA">
              <w:rPr>
                <w:rFonts w:cstheme="minorHAnsi"/>
                <w:noProof/>
                <w:sz w:val="22"/>
                <w:highlight w:val="yellow"/>
                <w:vertAlign w:val="superscript"/>
                <w:lang w:eastAsia="ko-KR"/>
              </w:rPr>
              <w:t>19</w:t>
            </w:r>
            <w:r w:rsidRPr="00BC31DA">
              <w:rPr>
                <w:rFonts w:cstheme="minorHAnsi"/>
                <w:sz w:val="22"/>
                <w:highlight w:val="yellow"/>
                <w:lang w:eastAsia="ko-KR"/>
              </w:rPr>
              <w:fldChar w:fldCharType="end"/>
            </w:r>
            <w:r w:rsidRPr="00BC31DA">
              <w:rPr>
                <w:rFonts w:cstheme="minorHAnsi"/>
                <w:sz w:val="22"/>
                <w:highlight w:val="yellow"/>
                <w:lang w:eastAsia="ko-KR"/>
              </w:rPr>
              <w:t xml:space="preserve"> Ren Fail</w:t>
            </w:r>
          </w:p>
        </w:tc>
      </w:tr>
    </w:tbl>
    <w:p w14:paraId="2C3A84A4" w14:textId="77777777" w:rsidR="00AE5367" w:rsidRDefault="00AE5367">
      <w:pPr>
        <w:rPr>
          <w:b/>
        </w:rPr>
      </w:pPr>
    </w:p>
    <w:p w14:paraId="0348336A" w14:textId="21765EC7" w:rsidR="00AE5367" w:rsidRDefault="00AE5367">
      <w:pPr>
        <w:widowControl/>
        <w:rPr>
          <w:b/>
        </w:rPr>
      </w:pPr>
    </w:p>
    <w:p w14:paraId="3D1A8E57" w14:textId="77777777" w:rsidR="00E66E02" w:rsidRDefault="00E66E02">
      <w:pPr>
        <w:widowControl/>
        <w:rPr>
          <w:b/>
        </w:rPr>
      </w:pPr>
      <w:r>
        <w:rPr>
          <w:b/>
        </w:rPr>
        <w:br w:type="page"/>
      </w:r>
    </w:p>
    <w:p w14:paraId="488FB508" w14:textId="5375BDF5" w:rsidR="00B2626F" w:rsidRDefault="00FE17A8">
      <w:r w:rsidRPr="00FE17A8">
        <w:rPr>
          <w:rFonts w:hint="eastAsia"/>
          <w:b/>
        </w:rPr>
        <w:lastRenderedPageBreak/>
        <w:t>T</w:t>
      </w:r>
      <w:r w:rsidRPr="00FE17A8">
        <w:rPr>
          <w:b/>
        </w:rPr>
        <w:t>abl</w:t>
      </w:r>
      <w:r w:rsidR="00F238E2">
        <w:rPr>
          <w:b/>
        </w:rPr>
        <w:t>e</w:t>
      </w:r>
      <w:r w:rsidRPr="00FE17A8">
        <w:rPr>
          <w:b/>
        </w:rPr>
        <w:t xml:space="preserve"> </w:t>
      </w:r>
      <w:r w:rsidR="00AE5367">
        <w:rPr>
          <w:b/>
        </w:rPr>
        <w:t>4</w:t>
      </w:r>
      <w:r>
        <w:t xml:space="preserve">. </w:t>
      </w:r>
      <w:r w:rsidR="00313820">
        <w:t>Confounder-adjusted</w:t>
      </w:r>
      <w:r w:rsidR="00526D20">
        <w:t xml:space="preserve"> </w:t>
      </w:r>
      <w:r w:rsidR="00313820">
        <w:t xml:space="preserve">risk of </w:t>
      </w:r>
      <w:r w:rsidR="00526D20">
        <w:t xml:space="preserve">complications </w:t>
      </w:r>
      <w:r w:rsidR="008A5C46">
        <w:t>resulting from</w:t>
      </w:r>
      <w:r w:rsidR="00526D20">
        <w:t xml:space="preserve"> frailty in CKD patients</w:t>
      </w:r>
    </w:p>
    <w:tbl>
      <w:tblPr>
        <w:tblStyle w:val="21"/>
        <w:tblW w:w="15026" w:type="dxa"/>
        <w:tblLayout w:type="fixed"/>
        <w:tblLook w:val="04A0" w:firstRow="1" w:lastRow="0" w:firstColumn="1" w:lastColumn="0" w:noHBand="0" w:noVBand="1"/>
      </w:tblPr>
      <w:tblGrid>
        <w:gridCol w:w="426"/>
        <w:gridCol w:w="1383"/>
        <w:gridCol w:w="236"/>
        <w:gridCol w:w="649"/>
        <w:gridCol w:w="1417"/>
        <w:gridCol w:w="3544"/>
        <w:gridCol w:w="1417"/>
        <w:gridCol w:w="2268"/>
        <w:gridCol w:w="1134"/>
        <w:gridCol w:w="1276"/>
        <w:gridCol w:w="1276"/>
      </w:tblGrid>
      <w:tr w:rsidR="005C2EED" w:rsidRPr="00A85A5F" w14:paraId="3F712FA9" w14:textId="77777777" w:rsidTr="0085465B">
        <w:trPr>
          <w:gridAfter w:val="1"/>
          <w:cnfStyle w:val="100000000000" w:firstRow="1" w:lastRow="0" w:firstColumn="0" w:lastColumn="0" w:oddVBand="0" w:evenVBand="0" w:oddHBand="0" w:evenHBand="0" w:firstRowFirstColumn="0" w:firstRowLastColumn="0" w:lastRowFirstColumn="0" w:lastRowLastColumn="0"/>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tcBorders>
              <w:top w:val="single" w:sz="24" w:space="0" w:color="000000" w:themeColor="text1"/>
              <w:right w:val="single" w:sz="4" w:space="0" w:color="000000" w:themeColor="text1"/>
            </w:tcBorders>
          </w:tcPr>
          <w:p w14:paraId="3647F2D2" w14:textId="10AB701B" w:rsidR="005C2EED" w:rsidRPr="00A85A5F" w:rsidRDefault="00E66E02" w:rsidP="00EA4E22">
            <w:pPr>
              <w:rPr>
                <w:sz w:val="22"/>
              </w:rPr>
            </w:pPr>
            <w:r>
              <w:rPr>
                <w:rFonts w:hint="eastAsia"/>
                <w:sz w:val="22"/>
              </w:rPr>
              <w:t>C</w:t>
            </w:r>
            <w:r>
              <w:rPr>
                <w:sz w:val="22"/>
              </w:rPr>
              <w:t>ategory</w:t>
            </w:r>
          </w:p>
        </w:tc>
        <w:tc>
          <w:tcPr>
            <w:tcW w:w="2302" w:type="dxa"/>
            <w:gridSpan w:val="3"/>
            <w:tcBorders>
              <w:top w:val="single" w:sz="24" w:space="0" w:color="000000" w:themeColor="text1"/>
              <w:left w:val="single" w:sz="4" w:space="0" w:color="000000" w:themeColor="text1"/>
              <w:right w:val="single" w:sz="4" w:space="0" w:color="000000" w:themeColor="text1"/>
            </w:tcBorders>
          </w:tcPr>
          <w:p w14:paraId="013B2188" w14:textId="4B1B1E1D" w:rsidR="005C2EED" w:rsidRPr="00A85A5F" w:rsidRDefault="00E66E02" w:rsidP="00EA4E22">
            <w:pPr>
              <w:cnfStyle w:val="100000000000" w:firstRow="1" w:lastRow="0" w:firstColumn="0" w:lastColumn="0" w:oddVBand="0" w:evenVBand="0" w:oddHBand="0" w:evenHBand="0" w:firstRowFirstColumn="0" w:firstRowLastColumn="0" w:lastRowFirstColumn="0" w:lastRowLastColumn="0"/>
              <w:rPr>
                <w:sz w:val="22"/>
              </w:rPr>
            </w:pPr>
            <w:r>
              <w:rPr>
                <w:sz w:val="22"/>
              </w:rPr>
              <w:t>Type</w:t>
            </w:r>
          </w:p>
        </w:tc>
        <w:tc>
          <w:tcPr>
            <w:tcW w:w="3544" w:type="dxa"/>
            <w:tcBorders>
              <w:top w:val="single" w:sz="24" w:space="0" w:color="000000" w:themeColor="text1"/>
              <w:left w:val="single" w:sz="4" w:space="0" w:color="000000" w:themeColor="text1"/>
              <w:right w:val="single" w:sz="4" w:space="0" w:color="000000" w:themeColor="text1"/>
            </w:tcBorders>
          </w:tcPr>
          <w:p w14:paraId="54821D92" w14:textId="1549E9D5" w:rsidR="005C2EED" w:rsidRPr="00A85A5F" w:rsidRDefault="00FF68E2" w:rsidP="00EA4E22">
            <w:pPr>
              <w:cnfStyle w:val="100000000000" w:firstRow="1" w:lastRow="0" w:firstColumn="0" w:lastColumn="0" w:oddVBand="0" w:evenVBand="0" w:oddHBand="0" w:evenHBand="0" w:firstRowFirstColumn="0" w:firstRowLastColumn="0" w:lastRowFirstColumn="0" w:lastRowLastColumn="0"/>
              <w:rPr>
                <w:sz w:val="22"/>
              </w:rPr>
            </w:pPr>
            <w:r>
              <w:rPr>
                <w:sz w:val="22"/>
              </w:rPr>
              <w:t>Hazard</w:t>
            </w:r>
            <w:r w:rsidR="008A7FCD">
              <w:rPr>
                <w:sz w:val="22"/>
              </w:rPr>
              <w:t>/odds</w:t>
            </w:r>
            <w:r>
              <w:rPr>
                <w:sz w:val="22"/>
              </w:rPr>
              <w:t xml:space="preserve"> rati</w:t>
            </w:r>
            <w:r w:rsidR="000A2B6E">
              <w:rPr>
                <w:sz w:val="22"/>
              </w:rPr>
              <w:t xml:space="preserve">o, </w:t>
            </w:r>
            <w:r w:rsidR="005C2EED" w:rsidRPr="00A85A5F">
              <w:rPr>
                <w:rFonts w:hint="eastAsia"/>
                <w:sz w:val="22"/>
              </w:rPr>
              <w:t>Risk Difference</w:t>
            </w:r>
            <w:r w:rsidR="00E66E02">
              <w:rPr>
                <w:sz w:val="22"/>
              </w:rPr>
              <w:t xml:space="preserve"> (95% CI)</w:t>
            </w:r>
            <w:r w:rsidR="000A2B6E">
              <w:rPr>
                <w:sz w:val="22"/>
              </w:rPr>
              <w:t>, or values in F vs. NF groups</w:t>
            </w:r>
          </w:p>
        </w:tc>
        <w:tc>
          <w:tcPr>
            <w:tcW w:w="1417" w:type="dxa"/>
            <w:tcBorders>
              <w:top w:val="single" w:sz="24" w:space="0" w:color="000000" w:themeColor="text1"/>
              <w:left w:val="single" w:sz="4" w:space="0" w:color="000000" w:themeColor="text1"/>
              <w:right w:val="single" w:sz="4" w:space="0" w:color="000000" w:themeColor="text1"/>
            </w:tcBorders>
          </w:tcPr>
          <w:p w14:paraId="1EB5489A" w14:textId="4D0C3572" w:rsidR="005C2EED" w:rsidRPr="00A85A5F" w:rsidRDefault="00E66E02" w:rsidP="00EA4E22">
            <w:pPr>
              <w:cnfStyle w:val="100000000000" w:firstRow="1" w:lastRow="0" w:firstColumn="0" w:lastColumn="0" w:oddVBand="0" w:evenVBand="0" w:oddHBand="0" w:evenHBand="0" w:firstRowFirstColumn="0" w:firstRowLastColumn="0" w:lastRowFirstColumn="0" w:lastRowLastColumn="0"/>
              <w:rPr>
                <w:sz w:val="22"/>
              </w:rPr>
            </w:pPr>
            <w:r>
              <w:rPr>
                <w:sz w:val="22"/>
              </w:rPr>
              <w:t xml:space="preserve">Patient </w:t>
            </w:r>
            <w:r w:rsidR="005C2EED" w:rsidRPr="00A85A5F">
              <w:rPr>
                <w:rFonts w:hint="eastAsia"/>
                <w:sz w:val="22"/>
              </w:rPr>
              <w:t>CKD Severity</w:t>
            </w:r>
          </w:p>
        </w:tc>
        <w:tc>
          <w:tcPr>
            <w:tcW w:w="2268" w:type="dxa"/>
            <w:tcBorders>
              <w:top w:val="single" w:sz="24" w:space="0" w:color="000000" w:themeColor="text1"/>
              <w:left w:val="single" w:sz="4" w:space="0" w:color="000000" w:themeColor="text1"/>
              <w:right w:val="single" w:sz="4" w:space="0" w:color="000000" w:themeColor="text1"/>
            </w:tcBorders>
          </w:tcPr>
          <w:p w14:paraId="2BAF03BA" w14:textId="0CC84BC2" w:rsidR="005C2EED" w:rsidRPr="00A85A5F" w:rsidRDefault="005C2EED" w:rsidP="00EA4E22">
            <w:pPr>
              <w:cnfStyle w:val="100000000000" w:firstRow="1" w:lastRow="0" w:firstColumn="0" w:lastColumn="0" w:oddVBand="0" w:evenVBand="0" w:oddHBand="0" w:evenHBand="0" w:firstRowFirstColumn="0" w:firstRowLastColumn="0" w:lastRowFirstColumn="0" w:lastRowLastColumn="0"/>
              <w:rPr>
                <w:sz w:val="22"/>
              </w:rPr>
            </w:pPr>
            <w:r w:rsidRPr="00A85A5F">
              <w:rPr>
                <w:sz w:val="22"/>
              </w:rPr>
              <w:t>Frailty Assessment</w:t>
            </w:r>
            <w:r w:rsidR="00E66E02">
              <w:rPr>
                <w:sz w:val="22"/>
              </w:rPr>
              <w:t xml:space="preserve"> method</w:t>
            </w:r>
          </w:p>
        </w:tc>
        <w:tc>
          <w:tcPr>
            <w:tcW w:w="1134" w:type="dxa"/>
            <w:tcBorders>
              <w:top w:val="single" w:sz="24" w:space="0" w:color="000000" w:themeColor="text1"/>
              <w:left w:val="single" w:sz="4" w:space="0" w:color="000000" w:themeColor="text1"/>
              <w:right w:val="single" w:sz="4" w:space="0" w:color="000000" w:themeColor="text1"/>
            </w:tcBorders>
          </w:tcPr>
          <w:p w14:paraId="742ED0DB" w14:textId="77777777" w:rsidR="005C2EED" w:rsidRPr="00A85A5F" w:rsidRDefault="005C2EED" w:rsidP="00EA4E22">
            <w:pPr>
              <w:cnfStyle w:val="100000000000" w:firstRow="1" w:lastRow="0" w:firstColumn="0" w:lastColumn="0" w:oddVBand="0" w:evenVBand="0" w:oddHBand="0" w:evenHBand="0" w:firstRowFirstColumn="0" w:firstRowLastColumn="0" w:lastRowFirstColumn="0" w:lastRowLastColumn="0"/>
              <w:rPr>
                <w:sz w:val="22"/>
              </w:rPr>
            </w:pPr>
            <w:r w:rsidRPr="00A85A5F">
              <w:rPr>
                <w:rFonts w:hint="eastAsia"/>
                <w:sz w:val="22"/>
              </w:rPr>
              <w:t>Sample Size</w:t>
            </w:r>
          </w:p>
        </w:tc>
        <w:tc>
          <w:tcPr>
            <w:tcW w:w="1276" w:type="dxa"/>
            <w:tcBorders>
              <w:top w:val="single" w:sz="24" w:space="0" w:color="000000" w:themeColor="text1"/>
              <w:left w:val="single" w:sz="4" w:space="0" w:color="000000" w:themeColor="text1"/>
            </w:tcBorders>
          </w:tcPr>
          <w:p w14:paraId="430F5D0A" w14:textId="367B3020" w:rsidR="005C2EED" w:rsidRPr="00A85A5F" w:rsidRDefault="005C2EED" w:rsidP="00EA4E22">
            <w:pPr>
              <w:cnfStyle w:val="100000000000" w:firstRow="1" w:lastRow="0" w:firstColumn="0" w:lastColumn="0" w:oddVBand="0" w:evenVBand="0" w:oddHBand="0" w:evenHBand="0" w:firstRowFirstColumn="0" w:firstRowLastColumn="0" w:lastRowFirstColumn="0" w:lastRowLastColumn="0"/>
              <w:rPr>
                <w:sz w:val="22"/>
              </w:rPr>
            </w:pPr>
            <w:r w:rsidRPr="00A85A5F">
              <w:rPr>
                <w:rFonts w:hint="eastAsia"/>
                <w:sz w:val="22"/>
              </w:rPr>
              <w:t>Ref</w:t>
            </w:r>
          </w:p>
        </w:tc>
      </w:tr>
      <w:tr w:rsidR="00471672" w:rsidRPr="00A85A5F" w14:paraId="782ADE2F"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tcBorders>
              <w:top w:val="single" w:sz="24" w:space="0" w:color="000000" w:themeColor="text1"/>
              <w:right w:val="single" w:sz="4" w:space="0" w:color="000000" w:themeColor="text1"/>
            </w:tcBorders>
          </w:tcPr>
          <w:p w14:paraId="65A13E08" w14:textId="66BFD65D" w:rsidR="00471672" w:rsidRPr="00471672" w:rsidRDefault="00471672" w:rsidP="00471672">
            <w:pPr>
              <w:rPr>
                <w:sz w:val="22"/>
                <w:highlight w:val="yellow"/>
              </w:rPr>
            </w:pPr>
            <w:r w:rsidRPr="00471672">
              <w:rPr>
                <w:sz w:val="22"/>
                <w:highlight w:val="yellow"/>
              </w:rPr>
              <w:t>Physical examination</w:t>
            </w:r>
          </w:p>
        </w:tc>
        <w:tc>
          <w:tcPr>
            <w:tcW w:w="2302" w:type="dxa"/>
            <w:gridSpan w:val="3"/>
            <w:tcBorders>
              <w:top w:val="single" w:sz="24" w:space="0" w:color="000000" w:themeColor="text1"/>
              <w:left w:val="single" w:sz="4" w:space="0" w:color="000000" w:themeColor="text1"/>
              <w:right w:val="single" w:sz="4" w:space="0" w:color="000000" w:themeColor="text1"/>
            </w:tcBorders>
          </w:tcPr>
          <w:p w14:paraId="75D5AED7" w14:textId="269F0F2E" w:rsidR="00471672" w:rsidRPr="00471672" w:rsidRDefault="00471672" w:rsidP="00471672">
            <w:pPr>
              <w:cnfStyle w:val="000000100000" w:firstRow="0" w:lastRow="0" w:firstColumn="0" w:lastColumn="0" w:oddVBand="0" w:evenVBand="0" w:oddHBand="1" w:evenHBand="0" w:firstRowFirstColumn="0" w:firstRowLastColumn="0" w:lastRowFirstColumn="0" w:lastRowLastColumn="0"/>
              <w:rPr>
                <w:sz w:val="22"/>
                <w:highlight w:val="yellow"/>
              </w:rPr>
            </w:pPr>
            <w:r w:rsidRPr="00471672">
              <w:rPr>
                <w:rFonts w:hint="eastAsia"/>
                <w:sz w:val="22"/>
                <w:highlight w:val="yellow"/>
              </w:rPr>
              <w:t>B</w:t>
            </w:r>
            <w:r w:rsidRPr="00471672">
              <w:rPr>
                <w:sz w:val="22"/>
                <w:highlight w:val="yellow"/>
              </w:rPr>
              <w:t>lood pressure</w:t>
            </w:r>
          </w:p>
        </w:tc>
        <w:tc>
          <w:tcPr>
            <w:tcW w:w="3544" w:type="dxa"/>
            <w:tcBorders>
              <w:top w:val="single" w:sz="24" w:space="0" w:color="000000" w:themeColor="text1"/>
              <w:left w:val="single" w:sz="4" w:space="0" w:color="000000" w:themeColor="text1"/>
              <w:right w:val="single" w:sz="4" w:space="0" w:color="000000" w:themeColor="text1"/>
            </w:tcBorders>
          </w:tcPr>
          <w:p w14:paraId="21A16A90" w14:textId="078DEC06" w:rsidR="00471672" w:rsidRDefault="00471672" w:rsidP="00471672">
            <w:pPr>
              <w:cnfStyle w:val="000000100000" w:firstRow="0" w:lastRow="0" w:firstColumn="0" w:lastColumn="0" w:oddVBand="0" w:evenVBand="0" w:oddHBand="1" w:evenHBand="0" w:firstRowFirstColumn="0" w:firstRowLastColumn="0" w:lastRowFirstColumn="0" w:lastRowLastColumn="0"/>
              <w:rPr>
                <w:sz w:val="22"/>
              </w:rPr>
            </w:pPr>
            <w:r w:rsidRPr="0075197D">
              <w:rPr>
                <w:sz w:val="22"/>
                <w:highlight w:val="yellow"/>
              </w:rPr>
              <w:t>Lower in F</w:t>
            </w:r>
            <w:r>
              <w:rPr>
                <w:sz w:val="22"/>
                <w:highlight w:val="yellow"/>
              </w:rPr>
              <w:t>rail</w:t>
            </w:r>
            <w:r w:rsidRPr="0075197D">
              <w:rPr>
                <w:sz w:val="22"/>
                <w:highlight w:val="yellow"/>
              </w:rPr>
              <w:t xml:space="preserve"> group (adjusted</w:t>
            </w:r>
            <w:r w:rsidRPr="0075197D">
              <w:rPr>
                <w:i/>
                <w:sz w:val="22"/>
                <w:highlight w:val="yellow"/>
              </w:rPr>
              <w:t xml:space="preserve"> p</w:t>
            </w:r>
            <w:r w:rsidRPr="0075197D">
              <w:rPr>
                <w:sz w:val="22"/>
                <w:highlight w:val="yellow"/>
              </w:rPr>
              <w:t xml:space="preserve"> </w:t>
            </w:r>
            <w:r>
              <w:rPr>
                <w:sz w:val="22"/>
                <w:highlight w:val="yellow"/>
              </w:rPr>
              <w:t>=</w:t>
            </w:r>
            <w:r w:rsidRPr="0075197D">
              <w:rPr>
                <w:sz w:val="22"/>
                <w:highlight w:val="yellow"/>
              </w:rPr>
              <w:t xml:space="preserve"> 0.0</w:t>
            </w:r>
            <w:r>
              <w:rPr>
                <w:sz w:val="22"/>
                <w:highlight w:val="yellow"/>
              </w:rPr>
              <w:t>01</w:t>
            </w:r>
            <w:r w:rsidRPr="0075197D">
              <w:rPr>
                <w:sz w:val="22"/>
                <w:highlight w:val="yellow"/>
              </w:rPr>
              <w:t>)</w:t>
            </w:r>
          </w:p>
        </w:tc>
        <w:tc>
          <w:tcPr>
            <w:tcW w:w="1417" w:type="dxa"/>
            <w:tcBorders>
              <w:top w:val="single" w:sz="24" w:space="0" w:color="000000" w:themeColor="text1"/>
              <w:left w:val="single" w:sz="4" w:space="0" w:color="000000" w:themeColor="text1"/>
              <w:right w:val="single" w:sz="4" w:space="0" w:color="000000" w:themeColor="text1"/>
            </w:tcBorders>
          </w:tcPr>
          <w:p w14:paraId="4881E4E9" w14:textId="12CF37B5" w:rsidR="00471672" w:rsidRDefault="00471672" w:rsidP="00471672">
            <w:pPr>
              <w:cnfStyle w:val="000000100000" w:firstRow="0" w:lastRow="0" w:firstColumn="0" w:lastColumn="0" w:oddVBand="0" w:evenVBand="0" w:oddHBand="1" w:evenHBand="0" w:firstRowFirstColumn="0" w:firstRowLastColumn="0" w:lastRowFirstColumn="0" w:lastRowLastColumn="0"/>
              <w:rPr>
                <w:sz w:val="22"/>
              </w:rPr>
            </w:pPr>
            <w:r w:rsidRPr="0075197D">
              <w:rPr>
                <w:rFonts w:cstheme="minorHAnsi"/>
                <w:sz w:val="22"/>
                <w:highlight w:val="yellow"/>
                <w:lang w:eastAsia="ko-KR"/>
              </w:rPr>
              <w:t>stages 1-5</w:t>
            </w:r>
          </w:p>
        </w:tc>
        <w:tc>
          <w:tcPr>
            <w:tcW w:w="2268" w:type="dxa"/>
            <w:tcBorders>
              <w:top w:val="single" w:sz="24" w:space="0" w:color="000000" w:themeColor="text1"/>
              <w:left w:val="single" w:sz="4" w:space="0" w:color="000000" w:themeColor="text1"/>
              <w:right w:val="single" w:sz="4" w:space="0" w:color="000000" w:themeColor="text1"/>
            </w:tcBorders>
          </w:tcPr>
          <w:p w14:paraId="3A37AD3D" w14:textId="7413C793" w:rsidR="00471672" w:rsidRPr="00A85A5F" w:rsidRDefault="00471672" w:rsidP="00471672">
            <w:pPr>
              <w:cnfStyle w:val="000000100000" w:firstRow="0" w:lastRow="0" w:firstColumn="0" w:lastColumn="0" w:oddVBand="0" w:evenVBand="0" w:oddHBand="1" w:evenHBand="0" w:firstRowFirstColumn="0" w:firstRowLastColumn="0" w:lastRowFirstColumn="0" w:lastRowLastColumn="0"/>
              <w:rPr>
                <w:sz w:val="22"/>
              </w:rPr>
            </w:pPr>
            <w:r w:rsidRPr="0075197D">
              <w:rPr>
                <w:rFonts w:cstheme="minorHAnsi"/>
                <w:sz w:val="22"/>
                <w:highlight w:val="yellow"/>
                <w:lang w:eastAsia="ko-KR"/>
              </w:rPr>
              <w:t>Edmonton Frail Scale</w:t>
            </w:r>
          </w:p>
        </w:tc>
        <w:tc>
          <w:tcPr>
            <w:tcW w:w="1134" w:type="dxa"/>
            <w:tcBorders>
              <w:top w:val="single" w:sz="24" w:space="0" w:color="000000" w:themeColor="text1"/>
              <w:left w:val="single" w:sz="4" w:space="0" w:color="000000" w:themeColor="text1"/>
              <w:right w:val="single" w:sz="4" w:space="0" w:color="000000" w:themeColor="text1"/>
            </w:tcBorders>
          </w:tcPr>
          <w:p w14:paraId="04FDDAE6" w14:textId="2CD02C3A" w:rsidR="00471672" w:rsidRPr="00A85A5F" w:rsidRDefault="00471672" w:rsidP="00471672">
            <w:pPr>
              <w:cnfStyle w:val="000000100000" w:firstRow="0" w:lastRow="0" w:firstColumn="0" w:lastColumn="0" w:oddVBand="0" w:evenVBand="0" w:oddHBand="1" w:evenHBand="0" w:firstRowFirstColumn="0" w:firstRowLastColumn="0" w:lastRowFirstColumn="0" w:lastRowLastColumn="0"/>
              <w:rPr>
                <w:sz w:val="22"/>
              </w:rPr>
            </w:pPr>
            <w:r w:rsidRPr="0075197D">
              <w:rPr>
                <w:rFonts w:cstheme="minorHAnsi"/>
                <w:sz w:val="22"/>
                <w:highlight w:val="yellow"/>
                <w:lang w:eastAsia="ko-KR"/>
              </w:rPr>
              <w:t>41</w:t>
            </w:r>
          </w:p>
        </w:tc>
        <w:tc>
          <w:tcPr>
            <w:tcW w:w="1276" w:type="dxa"/>
            <w:tcBorders>
              <w:top w:val="single" w:sz="24" w:space="0" w:color="000000" w:themeColor="text1"/>
              <w:left w:val="single" w:sz="4" w:space="0" w:color="000000" w:themeColor="text1"/>
            </w:tcBorders>
          </w:tcPr>
          <w:p w14:paraId="19C365F3" w14:textId="493D6C3C" w:rsidR="00471672" w:rsidRPr="00A85A5F" w:rsidRDefault="00471672" w:rsidP="00471672">
            <w:pPr>
              <w:cnfStyle w:val="000000100000" w:firstRow="0" w:lastRow="0" w:firstColumn="0" w:lastColumn="0" w:oddVBand="0" w:evenVBand="0" w:oddHBand="1" w:evenHBand="0" w:firstRowFirstColumn="0" w:firstRowLastColumn="0" w:lastRowFirstColumn="0" w:lastRowLastColumn="0"/>
              <w:rPr>
                <w:sz w:val="22"/>
              </w:rPr>
            </w:pPr>
            <w:r w:rsidRPr="0075197D">
              <w:rPr>
                <w:sz w:val="22"/>
                <w:highlight w:val="yellow"/>
              </w:rPr>
              <w:fldChar w:fldCharType="begin" w:fldLock="1"/>
            </w:r>
            <w:r w:rsidRPr="0075197D">
              <w:rPr>
                <w:sz w:val="22"/>
                <w:highlight w:val="yellow"/>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5197D">
              <w:rPr>
                <w:sz w:val="22"/>
                <w:highlight w:val="yellow"/>
              </w:rPr>
              <w:fldChar w:fldCharType="separate"/>
            </w:r>
            <w:r w:rsidRPr="0075197D">
              <w:rPr>
                <w:noProof/>
                <w:sz w:val="22"/>
                <w:highlight w:val="yellow"/>
                <w:vertAlign w:val="superscript"/>
              </w:rPr>
              <w:t>14</w:t>
            </w:r>
            <w:r w:rsidRPr="0075197D">
              <w:rPr>
                <w:sz w:val="22"/>
                <w:highlight w:val="yellow"/>
              </w:rPr>
              <w:fldChar w:fldCharType="end"/>
            </w:r>
            <w:r>
              <w:rPr>
                <w:sz w:val="22"/>
                <w:highlight w:val="yellow"/>
              </w:rPr>
              <w:t xml:space="preserve"> 2019 Can J Diabet</w:t>
            </w:r>
          </w:p>
        </w:tc>
      </w:tr>
      <w:tr w:rsidR="00471672" w:rsidRPr="00A85A5F" w14:paraId="749CC9D8" w14:textId="77777777" w:rsidTr="0085465B">
        <w:trPr>
          <w:gridAfter w:val="1"/>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tcBorders>
              <w:right w:val="single" w:sz="4" w:space="0" w:color="000000" w:themeColor="text1"/>
            </w:tcBorders>
          </w:tcPr>
          <w:p w14:paraId="743E36DD" w14:textId="6D390F07" w:rsidR="00471672" w:rsidRPr="00313820" w:rsidRDefault="00471672" w:rsidP="00471672">
            <w:pPr>
              <w:pStyle w:val="2"/>
              <w:outlineLvl w:val="1"/>
              <w15:collapsed w:val="0"/>
              <w:rPr>
                <w:b/>
              </w:rPr>
            </w:pPr>
            <w:bookmarkStart w:id="22" w:name="_Toc4773329"/>
            <w:r w:rsidRPr="00B64C62">
              <w:rPr>
                <w:rFonts w:hint="eastAsia"/>
                <w:b/>
                <w:highlight w:val="yellow"/>
              </w:rPr>
              <w:t>Biological</w:t>
            </w:r>
            <w:bookmarkEnd w:id="22"/>
          </w:p>
        </w:tc>
        <w:tc>
          <w:tcPr>
            <w:tcW w:w="2302" w:type="dxa"/>
            <w:gridSpan w:val="3"/>
            <w:tcBorders>
              <w:left w:val="single" w:sz="4" w:space="0" w:color="000000" w:themeColor="text1"/>
              <w:right w:val="single" w:sz="4" w:space="0" w:color="000000" w:themeColor="text1"/>
            </w:tcBorders>
          </w:tcPr>
          <w:p w14:paraId="11CBBFA3" w14:textId="77777777" w:rsidR="00471672" w:rsidRPr="00A85A5F" w:rsidRDefault="00471672" w:rsidP="00471672">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508393B9" w14:textId="77777777" w:rsidR="00471672" w:rsidRPr="00A85A5F" w:rsidRDefault="00471672" w:rsidP="00471672">
            <w:pPr>
              <w:cnfStyle w:val="000000000000" w:firstRow="0" w:lastRow="0" w:firstColumn="0" w:lastColumn="0" w:oddVBand="0" w:evenVBand="0" w:oddHBand="0"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62C7134C" w14:textId="77777777" w:rsidR="00471672" w:rsidRPr="00A85A5F" w:rsidRDefault="00471672" w:rsidP="00471672">
            <w:pPr>
              <w:cnfStyle w:val="000000000000" w:firstRow="0" w:lastRow="0" w:firstColumn="0" w:lastColumn="0" w:oddVBand="0" w:evenVBand="0" w:oddHBand="0"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0A3C2474" w14:textId="77777777" w:rsidR="00471672" w:rsidRPr="00A85A5F" w:rsidRDefault="00471672" w:rsidP="00471672">
            <w:pPr>
              <w:cnfStyle w:val="000000000000" w:firstRow="0" w:lastRow="0" w:firstColumn="0" w:lastColumn="0" w:oddVBand="0" w:evenVBand="0" w:oddHBand="0"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404F2173" w14:textId="77777777" w:rsidR="00471672" w:rsidRPr="00A85A5F" w:rsidRDefault="00471672" w:rsidP="00471672">
            <w:pPr>
              <w:cnfStyle w:val="000000000000" w:firstRow="0" w:lastRow="0" w:firstColumn="0" w:lastColumn="0" w:oddVBand="0" w:evenVBand="0" w:oddHBand="0" w:evenHBand="0" w:firstRowFirstColumn="0" w:firstRowLastColumn="0" w:lastRowFirstColumn="0" w:lastRowLastColumn="0"/>
              <w:rPr>
                <w:sz w:val="22"/>
              </w:rPr>
            </w:pPr>
          </w:p>
        </w:tc>
        <w:tc>
          <w:tcPr>
            <w:tcW w:w="1276" w:type="dxa"/>
            <w:tcBorders>
              <w:left w:val="single" w:sz="4" w:space="0" w:color="000000" w:themeColor="text1"/>
            </w:tcBorders>
          </w:tcPr>
          <w:p w14:paraId="36C3122B" w14:textId="77777777" w:rsidR="00471672" w:rsidRPr="00A85A5F" w:rsidRDefault="00471672" w:rsidP="00471672">
            <w:pPr>
              <w:cnfStyle w:val="000000000000" w:firstRow="0" w:lastRow="0" w:firstColumn="0" w:lastColumn="0" w:oddVBand="0" w:evenVBand="0" w:oddHBand="0" w:evenHBand="0" w:firstRowFirstColumn="0" w:firstRowLastColumn="0" w:lastRowFirstColumn="0" w:lastRowLastColumn="0"/>
              <w:rPr>
                <w:sz w:val="22"/>
              </w:rPr>
            </w:pPr>
          </w:p>
        </w:tc>
      </w:tr>
      <w:tr w:rsidR="00557D57" w:rsidRPr="00A85A5F" w14:paraId="6DCA0456"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401"/>
        </w:trPr>
        <w:tc>
          <w:tcPr>
            <w:cnfStyle w:val="001000000000" w:firstRow="0" w:lastRow="0" w:firstColumn="1" w:lastColumn="0" w:oddVBand="0" w:evenVBand="0" w:oddHBand="0" w:evenHBand="0" w:firstRowFirstColumn="0" w:firstRowLastColumn="0" w:lastRowFirstColumn="0" w:lastRowLastColumn="0"/>
            <w:tcW w:w="426" w:type="dxa"/>
            <w:vMerge w:val="restart"/>
            <w:tcBorders>
              <w:right w:val="single" w:sz="4" w:space="0" w:color="000000" w:themeColor="text1"/>
            </w:tcBorders>
          </w:tcPr>
          <w:p w14:paraId="3DF85596" w14:textId="77777777" w:rsidR="00557D57" w:rsidRPr="00A85A5F" w:rsidRDefault="00557D57" w:rsidP="00471672">
            <w:pPr>
              <w:rPr>
                <w:sz w:val="22"/>
              </w:rPr>
            </w:pPr>
          </w:p>
        </w:tc>
        <w:tc>
          <w:tcPr>
            <w:tcW w:w="1383" w:type="dxa"/>
            <w:vMerge w:val="restart"/>
            <w:tcBorders>
              <w:left w:val="single" w:sz="4" w:space="0" w:color="000000" w:themeColor="text1"/>
              <w:right w:val="single" w:sz="4" w:space="0" w:color="000000" w:themeColor="text1"/>
            </w:tcBorders>
          </w:tcPr>
          <w:p w14:paraId="7AF8278B" w14:textId="77777777" w:rsidR="00557D57" w:rsidRPr="00145FF2" w:rsidRDefault="00557D57" w:rsidP="00471672">
            <w:pPr>
              <w:pStyle w:val="3"/>
              <w:outlineLvl w:val="2"/>
              <w:cnfStyle w:val="000000100000" w:firstRow="0" w:lastRow="0" w:firstColumn="0" w:lastColumn="0" w:oddVBand="0" w:evenVBand="0" w:oddHBand="1" w:evenHBand="0" w:firstRowFirstColumn="0" w:firstRowLastColumn="0" w:lastRowFirstColumn="0" w:lastRowLastColumn="0"/>
              <w:rPr>
                <w:highlight w:val="yellow"/>
              </w:rPr>
            </w:pPr>
            <w:bookmarkStart w:id="23" w:name="_Toc4773330"/>
            <w:r w:rsidRPr="00145FF2">
              <w:rPr>
                <w:rFonts w:hint="eastAsia"/>
                <w:highlight w:val="yellow"/>
              </w:rPr>
              <w:t>Cardiovascular</w:t>
            </w:r>
            <w:bookmarkEnd w:id="23"/>
          </w:p>
        </w:tc>
        <w:tc>
          <w:tcPr>
            <w:tcW w:w="2302" w:type="dxa"/>
            <w:gridSpan w:val="3"/>
            <w:vMerge w:val="restart"/>
            <w:tcBorders>
              <w:left w:val="single" w:sz="4" w:space="0" w:color="000000" w:themeColor="text1"/>
              <w:right w:val="single" w:sz="4" w:space="0" w:color="000000" w:themeColor="text1"/>
            </w:tcBorders>
          </w:tcPr>
          <w:p w14:paraId="418B8ADB" w14:textId="77777777" w:rsidR="00557D57" w:rsidRPr="00145FF2" w:rsidRDefault="00557D57" w:rsidP="00471672">
            <w:pPr>
              <w:cnfStyle w:val="000000100000" w:firstRow="0" w:lastRow="0" w:firstColumn="0" w:lastColumn="0" w:oddVBand="0" w:evenVBand="0" w:oddHBand="1" w:evenHBand="0" w:firstRowFirstColumn="0" w:firstRowLastColumn="0" w:lastRowFirstColumn="0" w:lastRowLastColumn="0"/>
              <w:rPr>
                <w:sz w:val="22"/>
                <w:highlight w:val="yellow"/>
              </w:rPr>
            </w:pPr>
            <w:r w:rsidRPr="00145FF2">
              <w:rPr>
                <w:rFonts w:hint="eastAsia"/>
                <w:sz w:val="22"/>
                <w:highlight w:val="yellow"/>
              </w:rPr>
              <w:t>QRS duration</w:t>
            </w:r>
          </w:p>
          <w:p w14:paraId="1D11E759" w14:textId="5F610C0E" w:rsidR="00557D57" w:rsidRPr="00145FF2" w:rsidRDefault="00557D57" w:rsidP="00471672">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3544" w:type="dxa"/>
            <w:tcBorders>
              <w:left w:val="single" w:sz="4" w:space="0" w:color="000000" w:themeColor="text1"/>
              <w:bottom w:val="nil"/>
              <w:right w:val="single" w:sz="4" w:space="0" w:color="000000" w:themeColor="text1"/>
            </w:tcBorders>
          </w:tcPr>
          <w:p w14:paraId="52E511E1" w14:textId="30297EAE" w:rsidR="00557D57" w:rsidRPr="00145FF2" w:rsidRDefault="00557D57" w:rsidP="00471672">
            <w:pPr>
              <w:cnfStyle w:val="000000100000" w:firstRow="0" w:lastRow="0" w:firstColumn="0" w:lastColumn="0" w:oddVBand="0" w:evenVBand="0" w:oddHBand="1" w:evenHBand="0" w:firstRowFirstColumn="0" w:firstRowLastColumn="0" w:lastRowFirstColumn="0" w:lastRowLastColumn="0"/>
              <w:rPr>
                <w:sz w:val="22"/>
                <w:highlight w:val="yellow"/>
              </w:rPr>
            </w:pPr>
            <w:r w:rsidRPr="00145FF2">
              <w:rPr>
                <w:rFonts w:eastAsia="DengXian" w:cstheme="minorHAnsi"/>
                <w:sz w:val="22"/>
                <w:highlight w:val="yellow"/>
                <w:lang w:eastAsia="zh-CN"/>
              </w:rPr>
              <w:t>β</w:t>
            </w:r>
            <w:r w:rsidRPr="00145FF2">
              <w:rPr>
                <w:sz w:val="22"/>
                <w:highlight w:val="yellow"/>
              </w:rPr>
              <w:t>= −0.29, t = −2.03, p = 0.048</w:t>
            </w:r>
          </w:p>
        </w:tc>
        <w:tc>
          <w:tcPr>
            <w:tcW w:w="1417" w:type="dxa"/>
            <w:vMerge w:val="restart"/>
            <w:tcBorders>
              <w:left w:val="single" w:sz="4" w:space="0" w:color="000000" w:themeColor="text1"/>
              <w:right w:val="single" w:sz="4" w:space="0" w:color="000000" w:themeColor="text1"/>
            </w:tcBorders>
          </w:tcPr>
          <w:p w14:paraId="38EBC8B2" w14:textId="1D080159" w:rsidR="00557D57" w:rsidRPr="00145FF2" w:rsidRDefault="00557D57" w:rsidP="00471672">
            <w:pPr>
              <w:cnfStyle w:val="000000100000" w:firstRow="0" w:lastRow="0" w:firstColumn="0" w:lastColumn="0" w:oddVBand="0" w:evenVBand="0" w:oddHBand="1" w:evenHBand="0" w:firstRowFirstColumn="0" w:firstRowLastColumn="0" w:lastRowFirstColumn="0" w:lastRowLastColumn="0"/>
              <w:rPr>
                <w:sz w:val="22"/>
                <w:highlight w:val="yellow"/>
              </w:rPr>
            </w:pPr>
            <w:r w:rsidRPr="00145FF2">
              <w:rPr>
                <w:rFonts w:hint="eastAsia"/>
                <w:sz w:val="22"/>
                <w:highlight w:val="yellow"/>
              </w:rPr>
              <w:t>stage 5D (</w:t>
            </w:r>
            <w:r w:rsidRPr="00145FF2">
              <w:rPr>
                <w:sz w:val="22"/>
                <w:highlight w:val="yellow"/>
              </w:rPr>
              <w:t>HD</w:t>
            </w:r>
            <w:r w:rsidRPr="00145FF2">
              <w:rPr>
                <w:rFonts w:hint="eastAsia"/>
                <w:sz w:val="22"/>
                <w:highlight w:val="yellow"/>
              </w:rPr>
              <w:t>)</w:t>
            </w:r>
          </w:p>
        </w:tc>
        <w:tc>
          <w:tcPr>
            <w:tcW w:w="2268" w:type="dxa"/>
            <w:tcBorders>
              <w:left w:val="single" w:sz="4" w:space="0" w:color="000000" w:themeColor="text1"/>
              <w:right w:val="single" w:sz="4" w:space="0" w:color="000000" w:themeColor="text1"/>
            </w:tcBorders>
          </w:tcPr>
          <w:p w14:paraId="487F13FA" w14:textId="26B766F7" w:rsidR="00557D57" w:rsidRPr="00145FF2" w:rsidRDefault="00557D57" w:rsidP="00471672">
            <w:pPr>
              <w:cnfStyle w:val="000000100000" w:firstRow="0" w:lastRow="0" w:firstColumn="0" w:lastColumn="0" w:oddVBand="0" w:evenVBand="0" w:oddHBand="1" w:evenHBand="0" w:firstRowFirstColumn="0" w:firstRowLastColumn="0" w:lastRowFirstColumn="0" w:lastRowLastColumn="0"/>
              <w:rPr>
                <w:sz w:val="22"/>
                <w:highlight w:val="yellow"/>
              </w:rPr>
            </w:pPr>
            <w:r w:rsidRPr="00145FF2">
              <w:rPr>
                <w:rFonts w:hint="eastAsia"/>
                <w:sz w:val="22"/>
                <w:highlight w:val="yellow"/>
              </w:rPr>
              <w:t>Edmonton frailty scale</w:t>
            </w:r>
          </w:p>
        </w:tc>
        <w:tc>
          <w:tcPr>
            <w:tcW w:w="1134" w:type="dxa"/>
            <w:vMerge w:val="restart"/>
            <w:tcBorders>
              <w:left w:val="single" w:sz="4" w:space="0" w:color="000000" w:themeColor="text1"/>
              <w:right w:val="single" w:sz="4" w:space="0" w:color="000000" w:themeColor="text1"/>
            </w:tcBorders>
          </w:tcPr>
          <w:p w14:paraId="4E2E4A51" w14:textId="0632969C" w:rsidR="00557D57" w:rsidRPr="00145FF2" w:rsidRDefault="00557D57" w:rsidP="00471672">
            <w:pPr>
              <w:cnfStyle w:val="000000100000" w:firstRow="0" w:lastRow="0" w:firstColumn="0" w:lastColumn="0" w:oddVBand="0" w:evenVBand="0" w:oddHBand="1" w:evenHBand="0" w:firstRowFirstColumn="0" w:firstRowLastColumn="0" w:lastRowFirstColumn="0" w:lastRowLastColumn="0"/>
              <w:rPr>
                <w:sz w:val="22"/>
                <w:highlight w:val="yellow"/>
              </w:rPr>
            </w:pPr>
            <w:r w:rsidRPr="00145FF2">
              <w:rPr>
                <w:rFonts w:hint="eastAsia"/>
                <w:sz w:val="22"/>
                <w:highlight w:val="yellow"/>
              </w:rPr>
              <w:t>4</w:t>
            </w:r>
            <w:r w:rsidRPr="00145FF2">
              <w:rPr>
                <w:sz w:val="22"/>
                <w:highlight w:val="yellow"/>
              </w:rPr>
              <w:t>1</w:t>
            </w:r>
          </w:p>
        </w:tc>
        <w:tc>
          <w:tcPr>
            <w:tcW w:w="1276" w:type="dxa"/>
            <w:vMerge w:val="restart"/>
            <w:tcBorders>
              <w:left w:val="single" w:sz="4" w:space="0" w:color="000000" w:themeColor="text1"/>
            </w:tcBorders>
          </w:tcPr>
          <w:p w14:paraId="60E5DFDD" w14:textId="14A6F08C" w:rsidR="00557D57" w:rsidRPr="00145FF2" w:rsidRDefault="00557D57" w:rsidP="00471672">
            <w:pPr>
              <w:cnfStyle w:val="000000100000" w:firstRow="0" w:lastRow="0" w:firstColumn="0" w:lastColumn="0" w:oddVBand="0" w:evenVBand="0" w:oddHBand="1" w:evenHBand="0" w:firstRowFirstColumn="0" w:firstRowLastColumn="0" w:lastRowFirstColumn="0" w:lastRowLastColumn="0"/>
              <w:rPr>
                <w:sz w:val="22"/>
                <w:highlight w:val="yellow"/>
              </w:rPr>
            </w:pPr>
            <w:r w:rsidRPr="00145FF2">
              <w:rPr>
                <w:sz w:val="22"/>
                <w:highlight w:val="yellow"/>
              </w:rPr>
              <w:fldChar w:fldCharType="begin" w:fldLock="1"/>
            </w:r>
            <w:r w:rsidRPr="00145FF2">
              <w:rPr>
                <w:sz w:val="22"/>
                <w:highlight w:val="yellow"/>
              </w:rPr>
              <w:instrText>ADDIN CSL_CITATION {"citationItems":[{"id":"ITEM-1","itemData":{"DOI":"10.7717/peerj.1354","ISSN":"2167-8359 (Print)","PMID":"26528415","abstract":"End-stage renal disease (ESRD) patients are at increased risk of sudden cardiac death, the risk of which is presumably related to arrhythmia. Electrocardiographic (ECG) parameters have been found to correlate with arrhythmia and predict cardiovascular outcomes in ESRD patients. Frailty is also a common feature in this population. We investigate whether the severity of dialysis frailty is associated with ECG findings, including PR interval, QRS duration, and QTc interval. Presence and severity of frailty was ascertained using six different self-report questionnaires with proven construct validity. Correlation analysis between frailty severity and ECG was made, and those with significant association entered into multiple regression analysis for confirmation. Among a cohort of chronic hemodialysis patients, we found that frailty severity, assessed by the Edmonton frailty scale, is significantly associated with QRS duration (r = - 0.3, p &lt; 0.05). 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 In conclusion, a significant relationship exists between the severity of frailty and QRS duration in ESRD patients. This might be an under-recognized link between frailty and its adverse cardiovascular impact in these patients.","author":[{"dropping-particle":"","family":"Chao","given":"Chia-Ter","non-dropping-particle":"","parse-names":false,"suffix":""},{"dropping-particle":"","family":"Huang","given":"Jenq-Wen","non-dropping-particle":"","parse-names":false,"suffix":""}],"container-title":"PeerJ","id":"ITEM-1","issued":{"date-parts":[["2015"]]},"language":"eng","note":"read\n.\n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levels.\n\n.\n\nQRS duration as dependent variable","page":"e1354","publisher-place":"United States","title":"Frailty severity is significantly associated with electrocardiographic QRS duration in chronic dialysis patients.","type":"article-journal","volume":"3"},"uris":["http://www.mendeley.com/documents/?uuid=0970e79f-65aa-4d66-8fd8-dfdc1ec88114"]}],"mendeley":{"formattedCitation":"&lt;sup&gt;28&lt;/sup&gt;","plainTextFormattedCitation":"28","previouslyFormattedCitation":"&lt;sup&gt;28&lt;/sup&gt;"},"properties":{"noteIndex":0},"schema":"https://github.com/citation-style-language/schema/raw/master/csl-citation.json"}</w:instrText>
            </w:r>
            <w:r w:rsidRPr="00145FF2">
              <w:rPr>
                <w:sz w:val="22"/>
                <w:highlight w:val="yellow"/>
              </w:rPr>
              <w:fldChar w:fldCharType="separate"/>
            </w:r>
            <w:r w:rsidRPr="00145FF2">
              <w:rPr>
                <w:noProof/>
                <w:sz w:val="22"/>
                <w:highlight w:val="yellow"/>
                <w:vertAlign w:val="superscript"/>
              </w:rPr>
              <w:t>28</w:t>
            </w:r>
            <w:r w:rsidRPr="00145FF2">
              <w:rPr>
                <w:sz w:val="22"/>
                <w:highlight w:val="yellow"/>
              </w:rPr>
              <w:fldChar w:fldCharType="end"/>
            </w:r>
            <w:r w:rsidRPr="00145FF2">
              <w:rPr>
                <w:sz w:val="22"/>
                <w:highlight w:val="yellow"/>
              </w:rPr>
              <w:t xml:space="preserve"> PeerJ</w:t>
            </w:r>
          </w:p>
        </w:tc>
      </w:tr>
      <w:tr w:rsidR="00557D57" w:rsidRPr="00A85A5F" w14:paraId="04B78E60" w14:textId="77777777" w:rsidTr="00034F6A">
        <w:trPr>
          <w:gridAfter w:val="1"/>
          <w:wAfter w:w="1276" w:type="dxa"/>
          <w:trHeight w:val="646"/>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0ADC3E41" w14:textId="77777777" w:rsidR="00557D57" w:rsidRPr="00A85A5F" w:rsidRDefault="00557D57" w:rsidP="00471672">
            <w:pPr>
              <w:rPr>
                <w:sz w:val="22"/>
              </w:rPr>
            </w:pPr>
          </w:p>
        </w:tc>
        <w:tc>
          <w:tcPr>
            <w:tcW w:w="1383" w:type="dxa"/>
            <w:vMerge/>
            <w:tcBorders>
              <w:left w:val="single" w:sz="4" w:space="0" w:color="000000" w:themeColor="text1"/>
              <w:bottom w:val="single" w:sz="4" w:space="0" w:color="7F7F7F" w:themeColor="text1" w:themeTint="80"/>
              <w:right w:val="single" w:sz="4" w:space="0" w:color="000000" w:themeColor="text1"/>
            </w:tcBorders>
          </w:tcPr>
          <w:p w14:paraId="3E4CFCDC" w14:textId="77777777" w:rsidR="00557D57" w:rsidRPr="00A85A5F" w:rsidRDefault="00557D57" w:rsidP="00471672">
            <w:pPr>
              <w:pStyle w:val="3"/>
              <w:outlineLvl w:val="2"/>
              <w:cnfStyle w:val="000000000000" w:firstRow="0" w:lastRow="0" w:firstColumn="0" w:lastColumn="0" w:oddVBand="0" w:evenVBand="0" w:oddHBand="0" w:evenHBand="0" w:firstRowFirstColumn="0" w:firstRowLastColumn="0" w:lastRowFirstColumn="0" w:lastRowLastColumn="0"/>
            </w:pPr>
          </w:p>
        </w:tc>
        <w:tc>
          <w:tcPr>
            <w:tcW w:w="2302" w:type="dxa"/>
            <w:gridSpan w:val="3"/>
            <w:vMerge/>
            <w:tcBorders>
              <w:left w:val="single" w:sz="4" w:space="0" w:color="000000" w:themeColor="text1"/>
              <w:bottom w:val="single" w:sz="4" w:space="0" w:color="7F7F7F" w:themeColor="text1" w:themeTint="80"/>
              <w:right w:val="single" w:sz="4" w:space="0" w:color="000000" w:themeColor="text1"/>
            </w:tcBorders>
          </w:tcPr>
          <w:p w14:paraId="2A8D5512" w14:textId="77777777" w:rsidR="00557D57" w:rsidRPr="00A85A5F" w:rsidRDefault="00557D57" w:rsidP="00471672">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top w:val="single" w:sz="4" w:space="0" w:color="7F7F7F" w:themeColor="text1" w:themeTint="80"/>
              <w:left w:val="single" w:sz="4" w:space="0" w:color="000000" w:themeColor="text1"/>
              <w:bottom w:val="single" w:sz="4" w:space="0" w:color="7F7F7F" w:themeColor="text1" w:themeTint="80"/>
              <w:right w:val="single" w:sz="4" w:space="0" w:color="000000" w:themeColor="text1"/>
            </w:tcBorders>
          </w:tcPr>
          <w:p w14:paraId="0B056284" w14:textId="2A76F1DD" w:rsidR="00557D57" w:rsidRPr="00145FF2" w:rsidRDefault="00557D57" w:rsidP="00471672">
            <w:pPr>
              <w:cnfStyle w:val="000000000000" w:firstRow="0" w:lastRow="0" w:firstColumn="0" w:lastColumn="0" w:oddVBand="0" w:evenVBand="0" w:oddHBand="0" w:evenHBand="0" w:firstRowFirstColumn="0" w:firstRowLastColumn="0" w:lastRowFirstColumn="0" w:lastRowLastColumn="0"/>
              <w:rPr>
                <w:rFonts w:eastAsia="DengXian" w:cstheme="minorHAnsi"/>
                <w:sz w:val="22"/>
                <w:highlight w:val="yellow"/>
                <w:lang w:eastAsia="zh-CN"/>
              </w:rPr>
            </w:pPr>
            <w:r w:rsidRPr="00145FF2">
              <w:rPr>
                <w:rFonts w:eastAsia="DengXian" w:cstheme="minorHAnsi"/>
                <w:sz w:val="22"/>
                <w:highlight w:val="yellow"/>
                <w:lang w:eastAsia="zh-CN"/>
              </w:rPr>
              <w:t>β</w:t>
            </w:r>
            <w:r w:rsidRPr="00145FF2">
              <w:rPr>
                <w:sz w:val="22"/>
                <w:highlight w:val="yellow"/>
              </w:rPr>
              <w:t>= −0.27, t = −1.84, p = 0.05</w:t>
            </w:r>
          </w:p>
        </w:tc>
        <w:tc>
          <w:tcPr>
            <w:tcW w:w="1417" w:type="dxa"/>
            <w:vMerge/>
            <w:tcBorders>
              <w:left w:val="single" w:sz="4" w:space="0" w:color="000000" w:themeColor="text1"/>
              <w:bottom w:val="single" w:sz="4" w:space="0" w:color="7F7F7F" w:themeColor="text1" w:themeTint="80"/>
              <w:right w:val="single" w:sz="4" w:space="0" w:color="000000" w:themeColor="text1"/>
            </w:tcBorders>
          </w:tcPr>
          <w:p w14:paraId="68A126A9" w14:textId="77777777" w:rsidR="00557D57" w:rsidRPr="00145FF2" w:rsidRDefault="00557D57" w:rsidP="00471672">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tcBorders>
              <w:left w:val="single" w:sz="4" w:space="0" w:color="000000" w:themeColor="text1"/>
              <w:bottom w:val="single" w:sz="4" w:space="0" w:color="7F7F7F" w:themeColor="text1" w:themeTint="80"/>
              <w:right w:val="single" w:sz="4" w:space="0" w:color="000000" w:themeColor="text1"/>
            </w:tcBorders>
          </w:tcPr>
          <w:p w14:paraId="095510E4" w14:textId="0C9E5504" w:rsidR="00557D57" w:rsidRPr="00145FF2" w:rsidRDefault="00557D57" w:rsidP="00471672">
            <w:pPr>
              <w:cnfStyle w:val="000000000000" w:firstRow="0" w:lastRow="0" w:firstColumn="0" w:lastColumn="0" w:oddVBand="0" w:evenVBand="0" w:oddHBand="0" w:evenHBand="0" w:firstRowFirstColumn="0" w:firstRowLastColumn="0" w:lastRowFirstColumn="0" w:lastRowLastColumn="0"/>
              <w:rPr>
                <w:sz w:val="22"/>
                <w:highlight w:val="yellow"/>
              </w:rPr>
            </w:pPr>
            <w:r w:rsidRPr="00145FF2">
              <w:rPr>
                <w:rFonts w:hint="eastAsia"/>
                <w:sz w:val="22"/>
                <w:highlight w:val="yellow"/>
              </w:rPr>
              <w:t>F</w:t>
            </w:r>
            <w:r w:rsidRPr="00145FF2">
              <w:rPr>
                <w:sz w:val="22"/>
                <w:highlight w:val="yellow"/>
              </w:rPr>
              <w:t>RAIL scale</w:t>
            </w:r>
          </w:p>
        </w:tc>
        <w:tc>
          <w:tcPr>
            <w:tcW w:w="1134" w:type="dxa"/>
            <w:vMerge/>
            <w:tcBorders>
              <w:left w:val="single" w:sz="4" w:space="0" w:color="000000" w:themeColor="text1"/>
              <w:bottom w:val="single" w:sz="4" w:space="0" w:color="7F7F7F" w:themeColor="text1" w:themeTint="80"/>
              <w:right w:val="single" w:sz="4" w:space="0" w:color="000000" w:themeColor="text1"/>
            </w:tcBorders>
          </w:tcPr>
          <w:p w14:paraId="1F75B919" w14:textId="77777777" w:rsidR="00557D57" w:rsidRPr="00A85A5F" w:rsidRDefault="00557D57" w:rsidP="00471672">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bottom w:val="single" w:sz="4" w:space="0" w:color="7F7F7F" w:themeColor="text1" w:themeTint="80"/>
            </w:tcBorders>
          </w:tcPr>
          <w:p w14:paraId="024AA564" w14:textId="77777777" w:rsidR="00557D57" w:rsidRPr="00A85A5F" w:rsidRDefault="00557D57" w:rsidP="00471672">
            <w:pPr>
              <w:cnfStyle w:val="000000000000" w:firstRow="0" w:lastRow="0" w:firstColumn="0" w:lastColumn="0" w:oddVBand="0" w:evenVBand="0" w:oddHBand="0" w:evenHBand="0" w:firstRowFirstColumn="0" w:firstRowLastColumn="0" w:lastRowFirstColumn="0" w:lastRowLastColumn="0"/>
              <w:rPr>
                <w:sz w:val="22"/>
              </w:rPr>
            </w:pPr>
          </w:p>
        </w:tc>
      </w:tr>
      <w:tr w:rsidR="00557D57" w:rsidRPr="00A85A5F" w14:paraId="3AF2EB12"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646"/>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57C0F41D" w14:textId="77777777" w:rsidR="00557D57" w:rsidRPr="00A85A5F" w:rsidRDefault="00557D57" w:rsidP="002A7595">
            <w:pPr>
              <w:rPr>
                <w:sz w:val="22"/>
              </w:rPr>
            </w:pPr>
          </w:p>
        </w:tc>
        <w:tc>
          <w:tcPr>
            <w:tcW w:w="1383" w:type="dxa"/>
            <w:tcBorders>
              <w:left w:val="single" w:sz="4" w:space="0" w:color="000000" w:themeColor="text1"/>
              <w:right w:val="single" w:sz="4" w:space="0" w:color="000000" w:themeColor="text1"/>
            </w:tcBorders>
          </w:tcPr>
          <w:p w14:paraId="2061DE8B" w14:textId="5A5DFAF0" w:rsidR="00557D57" w:rsidRPr="002A7595" w:rsidRDefault="00557D57" w:rsidP="002A7595">
            <w:pPr>
              <w:pStyle w:val="3"/>
              <w:outlineLvl w:val="2"/>
              <w:cnfStyle w:val="000000100000" w:firstRow="0" w:lastRow="0" w:firstColumn="0" w:lastColumn="0" w:oddVBand="0" w:evenVBand="0" w:oddHBand="1" w:evenHBand="0" w:firstRowFirstColumn="0" w:firstRowLastColumn="0" w:lastRowFirstColumn="0" w:lastRowLastColumn="0"/>
              <w:rPr>
                <w:highlight w:val="yellow"/>
              </w:rPr>
            </w:pPr>
            <w:r w:rsidRPr="002A7595">
              <w:rPr>
                <w:rFonts w:hint="eastAsia"/>
                <w:highlight w:val="yellow"/>
              </w:rPr>
              <w:t>M</w:t>
            </w:r>
            <w:r w:rsidRPr="002A7595">
              <w:rPr>
                <w:highlight w:val="yellow"/>
              </w:rPr>
              <w:t xml:space="preserve">usculoskeletal </w:t>
            </w:r>
          </w:p>
        </w:tc>
        <w:tc>
          <w:tcPr>
            <w:tcW w:w="2302" w:type="dxa"/>
            <w:gridSpan w:val="3"/>
            <w:tcBorders>
              <w:left w:val="single" w:sz="4" w:space="0" w:color="000000" w:themeColor="text1"/>
              <w:right w:val="single" w:sz="4" w:space="0" w:color="000000" w:themeColor="text1"/>
            </w:tcBorders>
          </w:tcPr>
          <w:p w14:paraId="65A34473" w14:textId="5AB4A8A0" w:rsidR="00557D57" w:rsidRPr="002A7595"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2A7595">
              <w:rPr>
                <w:rFonts w:hint="eastAsia"/>
                <w:sz w:val="22"/>
                <w:highlight w:val="yellow"/>
              </w:rPr>
              <w:t>V</w:t>
            </w:r>
            <w:r w:rsidRPr="002A7595">
              <w:rPr>
                <w:sz w:val="22"/>
                <w:highlight w:val="yellow"/>
              </w:rPr>
              <w:t>ertebral compression fracture (any)</w:t>
            </w:r>
          </w:p>
        </w:tc>
        <w:tc>
          <w:tcPr>
            <w:tcW w:w="3544" w:type="dxa"/>
            <w:tcBorders>
              <w:left w:val="single" w:sz="4" w:space="0" w:color="000000" w:themeColor="text1"/>
              <w:right w:val="single" w:sz="4" w:space="0" w:color="000000" w:themeColor="text1"/>
            </w:tcBorders>
          </w:tcPr>
          <w:p w14:paraId="4385D455" w14:textId="17C08025" w:rsidR="00557D57" w:rsidRPr="00145FF2" w:rsidRDefault="00557D57" w:rsidP="002A7595">
            <w:pPr>
              <w:cnfStyle w:val="000000100000" w:firstRow="0" w:lastRow="0" w:firstColumn="0" w:lastColumn="0" w:oddVBand="0" w:evenVBand="0" w:oddHBand="1" w:evenHBand="0" w:firstRowFirstColumn="0" w:firstRowLastColumn="0" w:lastRowFirstColumn="0" w:lastRowLastColumn="0"/>
              <w:rPr>
                <w:rFonts w:eastAsia="DengXian" w:cstheme="minorHAnsi"/>
                <w:sz w:val="22"/>
                <w:highlight w:val="yellow"/>
                <w:lang w:eastAsia="zh-CN"/>
              </w:rPr>
            </w:pPr>
            <w:r>
              <w:rPr>
                <w:rFonts w:eastAsia="DengXian" w:cstheme="minorHAnsi" w:hint="eastAsia"/>
                <w:sz w:val="22"/>
                <w:highlight w:val="yellow"/>
                <w:lang w:eastAsia="zh-CN"/>
              </w:rPr>
              <w:t>O</w:t>
            </w:r>
            <w:r>
              <w:rPr>
                <w:rFonts w:eastAsia="DengXian" w:cstheme="minorHAnsi"/>
                <w:sz w:val="22"/>
                <w:highlight w:val="yellow"/>
                <w:lang w:eastAsia="zh-CN"/>
              </w:rPr>
              <w:t>R 1.8 per FRAIL score (p = 0.01)</w:t>
            </w:r>
          </w:p>
        </w:tc>
        <w:tc>
          <w:tcPr>
            <w:tcW w:w="1417" w:type="dxa"/>
            <w:tcBorders>
              <w:left w:val="single" w:sz="4" w:space="0" w:color="000000" w:themeColor="text1"/>
              <w:right w:val="single" w:sz="4" w:space="0" w:color="000000" w:themeColor="text1"/>
            </w:tcBorders>
          </w:tcPr>
          <w:p w14:paraId="002F9195" w14:textId="7F1CCA14" w:rsidR="00557D57" w:rsidRPr="00145FF2"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145FF2">
              <w:rPr>
                <w:rFonts w:hint="eastAsia"/>
                <w:sz w:val="22"/>
                <w:highlight w:val="yellow"/>
              </w:rPr>
              <w:t>stage 5D (</w:t>
            </w:r>
            <w:r w:rsidRPr="00145FF2">
              <w:rPr>
                <w:sz w:val="22"/>
                <w:highlight w:val="yellow"/>
              </w:rPr>
              <w:t>HD</w:t>
            </w:r>
            <w:r w:rsidRPr="00145FF2">
              <w:rPr>
                <w:rFonts w:hint="eastAsia"/>
                <w:sz w:val="22"/>
                <w:highlight w:val="yellow"/>
              </w:rPr>
              <w:t>)</w:t>
            </w:r>
          </w:p>
        </w:tc>
        <w:tc>
          <w:tcPr>
            <w:tcW w:w="2268" w:type="dxa"/>
            <w:tcBorders>
              <w:left w:val="single" w:sz="4" w:space="0" w:color="000000" w:themeColor="text1"/>
              <w:right w:val="single" w:sz="4" w:space="0" w:color="000000" w:themeColor="text1"/>
            </w:tcBorders>
          </w:tcPr>
          <w:p w14:paraId="3BF0A64B" w14:textId="5C5CE473" w:rsidR="00557D57" w:rsidRPr="002A7595"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2A7595">
              <w:rPr>
                <w:sz w:val="22"/>
                <w:highlight w:val="yellow"/>
              </w:rPr>
              <w:t>FRAIL Scale</w:t>
            </w:r>
          </w:p>
        </w:tc>
        <w:tc>
          <w:tcPr>
            <w:tcW w:w="1134" w:type="dxa"/>
            <w:tcBorders>
              <w:left w:val="single" w:sz="4" w:space="0" w:color="000000" w:themeColor="text1"/>
              <w:right w:val="single" w:sz="4" w:space="0" w:color="000000" w:themeColor="text1"/>
            </w:tcBorders>
          </w:tcPr>
          <w:p w14:paraId="1A2868B0" w14:textId="72B4FDD8" w:rsidR="00557D57" w:rsidRPr="002A7595"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2A7595">
              <w:rPr>
                <w:rFonts w:hint="eastAsia"/>
                <w:sz w:val="22"/>
                <w:highlight w:val="yellow"/>
              </w:rPr>
              <w:t>43</w:t>
            </w:r>
          </w:p>
        </w:tc>
        <w:tc>
          <w:tcPr>
            <w:tcW w:w="1276" w:type="dxa"/>
            <w:tcBorders>
              <w:left w:val="single" w:sz="4" w:space="0" w:color="000000" w:themeColor="text1"/>
            </w:tcBorders>
          </w:tcPr>
          <w:p w14:paraId="1B44D6D8" w14:textId="78C30884" w:rsidR="00557D57" w:rsidRPr="002A7595"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2A7595">
              <w:rPr>
                <w:sz w:val="22"/>
                <w:highlight w:val="yellow"/>
              </w:rPr>
              <w:fldChar w:fldCharType="begin" w:fldLock="1"/>
            </w:r>
            <w:r w:rsidRPr="002A7595">
              <w:rPr>
                <w:sz w:val="22"/>
                <w:highlight w:val="yellow"/>
              </w:rPr>
              <w:instrText>ADDIN CSL_CITATION {"citationItems":[{"id":"ITEM-1","itemData":{"DOI":"10.1111/jgs.14296","ISSN":"1532-5415 (Electronic)","PMID":"27550204","abstract":"Frailty denotes a decline in ability to manage physiological stressors with aging. Presence of frailty predicts the risk of clinically significant fractures, and frail individuals frequently have osteoporosis.1 Frailty and osteoporosis putatively share a common ground, including coexisting physical inactivity, muscle wasting, weight loss, and nutritional insufficiency.2 Frailty is also highly prevalent in individuals with end‐stage renal disease (ESRD);3 its presence and severity are associated with poor outcomes.4 In addition, individuals with ESRD are at greater risk of hip fracture because of osteoporosis or the abnormal bony architecture resulting from chronic kidney disease–mineral and bone disorder (MBD; renal osteodystrophy).5 It is unclear whether the established association between frailty, osteoporosis, and fracture also exists in individuals with ESRD, in whom silent vertebral compression fractures (VCFs) are underrecognized.6 The purpose of this pilot study was to investigate the relationship between frailty, bone mass, and VCFs in individuals with ESRD.","author":[{"dropping-particle":"","family":"Chao","given":"Chia-Ter","non-dropping-particle":"","parse-names":false,"suffix":""},{"dropping-particle":"","family":"Chiang","given":"Chih-Kang","non-dropping-particle":"","parse-names":false,"suffix":""},{"dropping-particle":"","family":"Huang","given":"Jenq-Wen","non-dropping-particle":"","parse-names":false,"suffix":""},{"dropping-particle":"","family":"Chan","given":"Ding-Cheng","non-dropping-particle":"","parse-names":false,"suffix":""}],"container-title":"Journal of the American Geriatrics Society","id":"ITEM-1","issue":"9","issued":{"date-parts":[["2016","9"]]},"language":"eng","note":"read\n.\nvertebral compression fracture (VCF) OR 1.8 (p=0.01)\nFemur neck (FN) bone mineral content (BMC) (β = −4, t = −3.17, P = 0.004)\n.\nThe severity of frailty (SFS scores) was negatively correlated with L3 (P = .04), L4 (P = .04), and FN BMD (P &amp;lt; .001). Frail individuals undergoing dialysis were more likely to have VCF (67% vs 24%, P = .04) and had more VCF segments (0.38 vs 1.33, P = .02) than those who were not frail. After adjusting for demographic characteristics and comorbidities, regression analyses showed that frailty was negatively associated with FN BMD (β = −4, t = −3.17, P = .004); higher SFS scores were also associated with higher risk of VCF (odds ratio (OR) = 1.8 per point; P = .01). Analyses including prefrail individuals yielded similar results.","page":"e19-21","publisher-place":"United States","title":"Effect of Frail Phenotype on Bone Mass and Vertebral Compression Fracture in Individuals Undergoing Dialysis.","type":"article","volume":"64"},"uris":["http://www.mendeley.com/documents/?uuid=a8b35463-7560-428b-a541-54f9080821d4"]}],"mendeley":{"formattedCitation":"&lt;sup&gt;34&lt;/sup&gt;","plainTextFormattedCitation":"34","previouslyFormattedCitation":"&lt;sup&gt;34&lt;/sup&gt;"},"properties":{"noteIndex":0},"schema":"https://github.com/citation-style-language/schema/raw/master/csl-citation.json"}</w:instrText>
            </w:r>
            <w:r w:rsidRPr="002A7595">
              <w:rPr>
                <w:sz w:val="22"/>
                <w:highlight w:val="yellow"/>
              </w:rPr>
              <w:fldChar w:fldCharType="separate"/>
            </w:r>
            <w:r w:rsidRPr="002A7595">
              <w:rPr>
                <w:noProof/>
                <w:sz w:val="22"/>
                <w:highlight w:val="yellow"/>
                <w:vertAlign w:val="superscript"/>
              </w:rPr>
              <w:t>34</w:t>
            </w:r>
            <w:r w:rsidRPr="002A7595">
              <w:rPr>
                <w:sz w:val="22"/>
                <w:highlight w:val="yellow"/>
              </w:rPr>
              <w:fldChar w:fldCharType="end"/>
            </w:r>
            <w:r w:rsidRPr="002A7595">
              <w:rPr>
                <w:sz w:val="22"/>
                <w:highlight w:val="yellow"/>
              </w:rPr>
              <w:t xml:space="preserve"> JAGS</w:t>
            </w:r>
          </w:p>
        </w:tc>
      </w:tr>
      <w:tr w:rsidR="00557D57" w:rsidRPr="00A85A5F" w14:paraId="52C37EF0" w14:textId="77777777" w:rsidTr="0085465B">
        <w:trPr>
          <w:gridAfter w:val="1"/>
          <w:wAfter w:w="1276" w:type="dxa"/>
          <w:trHeight w:val="341"/>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60645D86" w14:textId="77777777" w:rsidR="00557D57" w:rsidRPr="00A85A5F" w:rsidRDefault="00557D57" w:rsidP="002A7595">
            <w:pPr>
              <w:rPr>
                <w:sz w:val="22"/>
              </w:rPr>
            </w:pPr>
          </w:p>
        </w:tc>
        <w:tc>
          <w:tcPr>
            <w:tcW w:w="1383" w:type="dxa"/>
            <w:vMerge w:val="restart"/>
            <w:tcBorders>
              <w:left w:val="single" w:sz="4" w:space="0" w:color="000000" w:themeColor="text1"/>
              <w:right w:val="single" w:sz="4" w:space="0" w:color="000000" w:themeColor="text1"/>
            </w:tcBorders>
          </w:tcPr>
          <w:p w14:paraId="0564CA68" w14:textId="4037D1D4" w:rsidR="00557D57" w:rsidRPr="00A85A5F" w:rsidRDefault="00557D57" w:rsidP="002A7595">
            <w:pPr>
              <w:pStyle w:val="3"/>
              <w:outlineLvl w:val="2"/>
              <w:cnfStyle w:val="000000000000" w:firstRow="0" w:lastRow="0" w:firstColumn="0" w:lastColumn="0" w:oddVBand="0" w:evenVBand="0" w:oddHBand="0" w:evenHBand="0" w:firstRowFirstColumn="0" w:firstRowLastColumn="0" w:lastRowFirstColumn="0" w:lastRowLastColumn="0"/>
            </w:pPr>
            <w:bookmarkStart w:id="24" w:name="_Toc4773333"/>
            <w:r w:rsidRPr="008829CB">
              <w:rPr>
                <w:rFonts w:hint="eastAsia"/>
                <w:highlight w:val="yellow"/>
              </w:rPr>
              <w:t>Cognitive</w:t>
            </w:r>
            <w:bookmarkEnd w:id="24"/>
            <w:r>
              <w:t xml:space="preserve"> </w:t>
            </w:r>
            <w:r w:rsidRPr="008829CB">
              <w:rPr>
                <w:highlight w:val="yellow"/>
              </w:rPr>
              <w:t>function</w:t>
            </w:r>
          </w:p>
        </w:tc>
        <w:tc>
          <w:tcPr>
            <w:tcW w:w="885" w:type="dxa"/>
            <w:gridSpan w:val="2"/>
            <w:vMerge w:val="restart"/>
            <w:tcBorders>
              <w:left w:val="single" w:sz="4" w:space="0" w:color="000000" w:themeColor="text1"/>
              <w:right w:val="single" w:sz="4" w:space="0" w:color="000000" w:themeColor="text1"/>
            </w:tcBorders>
          </w:tcPr>
          <w:p w14:paraId="5BDF7A18" w14:textId="063C9AF7" w:rsidR="00557D57" w:rsidRPr="00D90FD4"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 xml:space="preserve">3MS </w:t>
            </w:r>
            <w:r w:rsidRPr="00D90FD4">
              <w:rPr>
                <w:sz w:val="22"/>
                <w:highlight w:val="yellow"/>
              </w:rPr>
              <w:t>scores</w:t>
            </w:r>
            <w:r>
              <w:rPr>
                <w:sz w:val="22"/>
                <w:highlight w:val="yellow"/>
              </w:rPr>
              <w:t xml:space="preserve"> </w:t>
            </w:r>
          </w:p>
        </w:tc>
        <w:tc>
          <w:tcPr>
            <w:tcW w:w="1417" w:type="dxa"/>
            <w:tcBorders>
              <w:left w:val="single" w:sz="4" w:space="0" w:color="000000" w:themeColor="text1"/>
              <w:right w:val="single" w:sz="4" w:space="0" w:color="000000" w:themeColor="text1"/>
            </w:tcBorders>
          </w:tcPr>
          <w:p w14:paraId="06B59A67" w14:textId="1A6E587C" w:rsidR="00557D57" w:rsidRPr="00D90FD4"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At baseline</w:t>
            </w:r>
          </w:p>
        </w:tc>
        <w:tc>
          <w:tcPr>
            <w:tcW w:w="3544" w:type="dxa"/>
            <w:tcBorders>
              <w:left w:val="single" w:sz="4" w:space="0" w:color="000000" w:themeColor="text1"/>
              <w:right w:val="single" w:sz="4" w:space="0" w:color="000000" w:themeColor="text1"/>
            </w:tcBorders>
          </w:tcPr>
          <w:p w14:paraId="7FF111BE" w14:textId="4367A34B" w:rsidR="00557D57" w:rsidRPr="007A3521"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A3521">
              <w:rPr>
                <w:sz w:val="22"/>
                <w:highlight w:val="yellow"/>
              </w:rPr>
              <w:t>-2.</w:t>
            </w:r>
            <w:r>
              <w:rPr>
                <w:sz w:val="22"/>
                <w:highlight w:val="yellow"/>
              </w:rPr>
              <w:t>37</w:t>
            </w:r>
            <w:r w:rsidRPr="007A3521">
              <w:rPr>
                <w:sz w:val="22"/>
                <w:highlight w:val="yellow"/>
              </w:rPr>
              <w:t xml:space="preserve"> (-4.2</w:t>
            </w:r>
            <w:r>
              <w:rPr>
                <w:sz w:val="22"/>
                <w:highlight w:val="yellow"/>
              </w:rPr>
              <w:t>1</w:t>
            </w:r>
            <w:r w:rsidRPr="007A3521">
              <w:rPr>
                <w:sz w:val="22"/>
                <w:highlight w:val="yellow"/>
              </w:rPr>
              <w:t xml:space="preserve"> to -0.5</w:t>
            </w:r>
            <w:r>
              <w:rPr>
                <w:sz w:val="22"/>
                <w:highlight w:val="yellow"/>
              </w:rPr>
              <w:t>3</w:t>
            </w:r>
            <w:r w:rsidRPr="007A3521">
              <w:rPr>
                <w:sz w:val="22"/>
                <w:highlight w:val="yellow"/>
              </w:rPr>
              <w:t>)</w:t>
            </w:r>
            <w:r>
              <w:rPr>
                <w:sz w:val="22"/>
                <w:highlight w:val="yellow"/>
              </w:rPr>
              <w:t xml:space="preserve"> compared to NF</w:t>
            </w:r>
          </w:p>
        </w:tc>
        <w:tc>
          <w:tcPr>
            <w:tcW w:w="1417" w:type="dxa"/>
            <w:vMerge w:val="restart"/>
            <w:tcBorders>
              <w:left w:val="single" w:sz="4" w:space="0" w:color="000000" w:themeColor="text1"/>
              <w:right w:val="single" w:sz="4" w:space="0" w:color="000000" w:themeColor="text1"/>
            </w:tcBorders>
          </w:tcPr>
          <w:p w14:paraId="5E42AC4B" w14:textId="2369314A" w:rsidR="00557D57" w:rsidRPr="007A3521"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A3521">
              <w:rPr>
                <w:sz w:val="22"/>
                <w:highlight w:val="yellow"/>
              </w:rPr>
              <w:t>stage 5D (HD)</w:t>
            </w:r>
          </w:p>
        </w:tc>
        <w:tc>
          <w:tcPr>
            <w:tcW w:w="2268" w:type="dxa"/>
            <w:vMerge w:val="restart"/>
            <w:tcBorders>
              <w:left w:val="single" w:sz="4" w:space="0" w:color="000000" w:themeColor="text1"/>
              <w:right w:val="single" w:sz="4" w:space="0" w:color="000000" w:themeColor="text1"/>
            </w:tcBorders>
          </w:tcPr>
          <w:p w14:paraId="3ED8A644" w14:textId="77777777" w:rsidR="00557D57" w:rsidRPr="007A3521"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A3521">
              <w:rPr>
                <w:rFonts w:hint="eastAsia"/>
                <w:sz w:val="22"/>
                <w:highlight w:val="yellow"/>
              </w:rPr>
              <w:t>Fried Phenotypes</w:t>
            </w:r>
          </w:p>
        </w:tc>
        <w:tc>
          <w:tcPr>
            <w:tcW w:w="1134" w:type="dxa"/>
            <w:vMerge w:val="restart"/>
            <w:tcBorders>
              <w:left w:val="single" w:sz="4" w:space="0" w:color="000000" w:themeColor="text1"/>
              <w:right w:val="single" w:sz="4" w:space="0" w:color="000000" w:themeColor="text1"/>
            </w:tcBorders>
          </w:tcPr>
          <w:p w14:paraId="186F638F" w14:textId="77777777" w:rsidR="00557D57" w:rsidRPr="007A3521"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A3521">
              <w:rPr>
                <w:rFonts w:hint="eastAsia"/>
                <w:sz w:val="22"/>
                <w:highlight w:val="yellow"/>
              </w:rPr>
              <w:t>324</w:t>
            </w:r>
          </w:p>
        </w:tc>
        <w:tc>
          <w:tcPr>
            <w:tcW w:w="1276" w:type="dxa"/>
            <w:vMerge w:val="restart"/>
            <w:tcBorders>
              <w:left w:val="single" w:sz="4" w:space="0" w:color="000000" w:themeColor="text1"/>
            </w:tcBorders>
          </w:tcPr>
          <w:p w14:paraId="044B2B29" w14:textId="2C8B9602" w:rsidR="00557D57" w:rsidRPr="007A3521"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A3521">
              <w:rPr>
                <w:sz w:val="22"/>
                <w:highlight w:val="yellow"/>
              </w:rPr>
              <w:fldChar w:fldCharType="begin" w:fldLock="1"/>
            </w:r>
            <w:r w:rsidRPr="007A3521">
              <w:rPr>
                <w:sz w:val="22"/>
                <w:highlight w:val="yellow"/>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7A3521">
              <w:rPr>
                <w:sz w:val="22"/>
                <w:highlight w:val="yellow"/>
              </w:rPr>
              <w:fldChar w:fldCharType="separate"/>
            </w:r>
            <w:r w:rsidRPr="007A3521">
              <w:rPr>
                <w:noProof/>
                <w:sz w:val="22"/>
                <w:highlight w:val="yellow"/>
                <w:vertAlign w:val="superscript"/>
              </w:rPr>
              <w:t>10</w:t>
            </w:r>
            <w:r w:rsidRPr="007A3521">
              <w:rPr>
                <w:sz w:val="22"/>
                <w:highlight w:val="yellow"/>
              </w:rPr>
              <w:fldChar w:fldCharType="end"/>
            </w:r>
            <w:r w:rsidRPr="007A3521">
              <w:rPr>
                <w:sz w:val="22"/>
                <w:highlight w:val="yellow"/>
              </w:rPr>
              <w:t xml:space="preserve"> 2015 CJASN</w:t>
            </w:r>
          </w:p>
        </w:tc>
      </w:tr>
      <w:tr w:rsidR="00557D57" w:rsidRPr="00A85A5F" w14:paraId="3F99723F"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41"/>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19A84A65" w14:textId="77777777" w:rsidR="00557D57" w:rsidRPr="00A85A5F" w:rsidRDefault="00557D57" w:rsidP="002A7595">
            <w:pPr>
              <w:rPr>
                <w:sz w:val="22"/>
              </w:rPr>
            </w:pPr>
          </w:p>
        </w:tc>
        <w:tc>
          <w:tcPr>
            <w:tcW w:w="1383" w:type="dxa"/>
            <w:vMerge/>
            <w:tcBorders>
              <w:left w:val="single" w:sz="4" w:space="0" w:color="000000" w:themeColor="text1"/>
              <w:right w:val="single" w:sz="4" w:space="0" w:color="000000" w:themeColor="text1"/>
            </w:tcBorders>
          </w:tcPr>
          <w:p w14:paraId="683AC294" w14:textId="77777777" w:rsidR="00557D57" w:rsidRPr="008829CB" w:rsidRDefault="00557D57" w:rsidP="002A7595">
            <w:pPr>
              <w:pStyle w:val="3"/>
              <w:outlineLvl w:val="2"/>
              <w:cnfStyle w:val="000000100000" w:firstRow="0" w:lastRow="0" w:firstColumn="0" w:lastColumn="0" w:oddVBand="0" w:evenVBand="0" w:oddHBand="1" w:evenHBand="0" w:firstRowFirstColumn="0" w:firstRowLastColumn="0" w:lastRowFirstColumn="0" w:lastRowLastColumn="0"/>
              <w:rPr>
                <w:highlight w:val="yellow"/>
              </w:rPr>
            </w:pPr>
          </w:p>
        </w:tc>
        <w:tc>
          <w:tcPr>
            <w:tcW w:w="885" w:type="dxa"/>
            <w:gridSpan w:val="2"/>
            <w:vMerge/>
            <w:tcBorders>
              <w:left w:val="single" w:sz="4" w:space="0" w:color="000000" w:themeColor="text1"/>
              <w:right w:val="single" w:sz="4" w:space="0" w:color="000000" w:themeColor="text1"/>
            </w:tcBorders>
          </w:tcPr>
          <w:p w14:paraId="02ECB662" w14:textId="77777777" w:rsidR="00557D57"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417" w:type="dxa"/>
            <w:tcBorders>
              <w:left w:val="single" w:sz="4" w:space="0" w:color="000000" w:themeColor="text1"/>
              <w:right w:val="single" w:sz="4" w:space="0" w:color="000000" w:themeColor="text1"/>
            </w:tcBorders>
          </w:tcPr>
          <w:p w14:paraId="3147A951" w14:textId="2C07A1BC" w:rsidR="00557D57"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1</w:t>
            </w:r>
            <w:r>
              <w:rPr>
                <w:sz w:val="22"/>
                <w:highlight w:val="yellow"/>
              </w:rPr>
              <w:t xml:space="preserve">-year </w:t>
            </w:r>
          </w:p>
        </w:tc>
        <w:tc>
          <w:tcPr>
            <w:tcW w:w="3544" w:type="dxa"/>
            <w:tcBorders>
              <w:left w:val="single" w:sz="4" w:space="0" w:color="000000" w:themeColor="text1"/>
              <w:right w:val="single" w:sz="4" w:space="0" w:color="000000" w:themeColor="text1"/>
            </w:tcBorders>
          </w:tcPr>
          <w:p w14:paraId="25376471" w14:textId="5BD8DBE9"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w:t>
            </w:r>
            <w:r>
              <w:rPr>
                <w:sz w:val="22"/>
                <w:highlight w:val="yellow"/>
              </w:rPr>
              <w:t>2.80 (-5.37 to -0.24) compared to NF</w:t>
            </w:r>
          </w:p>
        </w:tc>
        <w:tc>
          <w:tcPr>
            <w:tcW w:w="1417" w:type="dxa"/>
            <w:vMerge/>
            <w:tcBorders>
              <w:left w:val="single" w:sz="4" w:space="0" w:color="000000" w:themeColor="text1"/>
              <w:right w:val="single" w:sz="4" w:space="0" w:color="000000" w:themeColor="text1"/>
            </w:tcBorders>
          </w:tcPr>
          <w:p w14:paraId="5914F8A0"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1492E719"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62B85CCF"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55CD49EA"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557D57" w:rsidRPr="00A85A5F" w14:paraId="15EA26C0" w14:textId="77777777" w:rsidTr="0085465B">
        <w:trPr>
          <w:gridAfter w:val="1"/>
          <w:wAfter w:w="1276" w:type="dxa"/>
          <w:trHeight w:val="341"/>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32FB7826" w14:textId="77777777" w:rsidR="00557D57" w:rsidRPr="00A85A5F" w:rsidRDefault="00557D57" w:rsidP="002A7595">
            <w:pPr>
              <w:rPr>
                <w:sz w:val="22"/>
              </w:rPr>
            </w:pPr>
          </w:p>
        </w:tc>
        <w:tc>
          <w:tcPr>
            <w:tcW w:w="1383" w:type="dxa"/>
            <w:vMerge/>
            <w:tcBorders>
              <w:left w:val="single" w:sz="4" w:space="0" w:color="000000" w:themeColor="text1"/>
              <w:right w:val="single" w:sz="4" w:space="0" w:color="000000" w:themeColor="text1"/>
            </w:tcBorders>
          </w:tcPr>
          <w:p w14:paraId="743D254A" w14:textId="77777777" w:rsidR="00557D57" w:rsidRPr="008829CB" w:rsidRDefault="00557D57" w:rsidP="002A7595">
            <w:pPr>
              <w:pStyle w:val="3"/>
              <w:outlineLvl w:val="2"/>
              <w:cnfStyle w:val="000000000000" w:firstRow="0" w:lastRow="0" w:firstColumn="0" w:lastColumn="0" w:oddVBand="0" w:evenVBand="0" w:oddHBand="0" w:evenHBand="0" w:firstRowFirstColumn="0" w:firstRowLastColumn="0" w:lastRowFirstColumn="0" w:lastRowLastColumn="0"/>
              <w:rPr>
                <w:highlight w:val="yellow"/>
              </w:rPr>
            </w:pPr>
          </w:p>
        </w:tc>
        <w:tc>
          <w:tcPr>
            <w:tcW w:w="885" w:type="dxa"/>
            <w:gridSpan w:val="2"/>
            <w:vMerge/>
            <w:tcBorders>
              <w:left w:val="single" w:sz="4" w:space="0" w:color="000000" w:themeColor="text1"/>
              <w:right w:val="single" w:sz="4" w:space="0" w:color="000000" w:themeColor="text1"/>
            </w:tcBorders>
          </w:tcPr>
          <w:p w14:paraId="68CC7FC4" w14:textId="77777777" w:rsidR="00557D57"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417" w:type="dxa"/>
            <w:tcBorders>
              <w:left w:val="single" w:sz="4" w:space="0" w:color="000000" w:themeColor="text1"/>
              <w:right w:val="single" w:sz="4" w:space="0" w:color="000000" w:themeColor="text1"/>
            </w:tcBorders>
          </w:tcPr>
          <w:p w14:paraId="084E7406" w14:textId="27151F75" w:rsidR="00557D57"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P</w:t>
            </w:r>
            <w:r>
              <w:rPr>
                <w:sz w:val="22"/>
                <w:highlight w:val="yellow"/>
              </w:rPr>
              <w:t>re-transplant</w:t>
            </w:r>
          </w:p>
        </w:tc>
        <w:tc>
          <w:tcPr>
            <w:tcW w:w="3544" w:type="dxa"/>
            <w:tcBorders>
              <w:left w:val="single" w:sz="4" w:space="0" w:color="000000" w:themeColor="text1"/>
              <w:right w:val="single" w:sz="4" w:space="0" w:color="000000" w:themeColor="text1"/>
            </w:tcBorders>
          </w:tcPr>
          <w:p w14:paraId="44C5BA49" w14:textId="76B30E17" w:rsidR="00557D57"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w:t>
            </w:r>
            <w:r>
              <w:rPr>
                <w:sz w:val="22"/>
                <w:highlight w:val="yellow"/>
              </w:rPr>
              <w:t>1.8 compared to NF</w:t>
            </w:r>
          </w:p>
        </w:tc>
        <w:tc>
          <w:tcPr>
            <w:tcW w:w="1417" w:type="dxa"/>
            <w:vMerge w:val="restart"/>
            <w:tcBorders>
              <w:left w:val="single" w:sz="4" w:space="0" w:color="000000" w:themeColor="text1"/>
              <w:right w:val="single" w:sz="4" w:space="0" w:color="000000" w:themeColor="text1"/>
            </w:tcBorders>
          </w:tcPr>
          <w:p w14:paraId="70884D85" w14:textId="1C3DA15C" w:rsidR="00557D57" w:rsidRPr="002A2BE4"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2A2BE4">
              <w:rPr>
                <w:rFonts w:hint="eastAsia"/>
                <w:sz w:val="22"/>
                <w:highlight w:val="yellow"/>
              </w:rPr>
              <w:t>stage 5T</w:t>
            </w:r>
          </w:p>
        </w:tc>
        <w:tc>
          <w:tcPr>
            <w:tcW w:w="2268" w:type="dxa"/>
            <w:vMerge w:val="restart"/>
            <w:tcBorders>
              <w:left w:val="single" w:sz="4" w:space="0" w:color="000000" w:themeColor="text1"/>
              <w:right w:val="single" w:sz="4" w:space="0" w:color="000000" w:themeColor="text1"/>
            </w:tcBorders>
          </w:tcPr>
          <w:p w14:paraId="3812E0B3" w14:textId="66AA0749" w:rsidR="00557D57" w:rsidRPr="002A2BE4"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2A2BE4">
              <w:rPr>
                <w:rFonts w:hint="eastAsia"/>
                <w:sz w:val="22"/>
                <w:highlight w:val="yellow"/>
              </w:rPr>
              <w:t>Fri</w:t>
            </w:r>
            <w:r w:rsidRPr="002A2BE4">
              <w:rPr>
                <w:sz w:val="22"/>
                <w:highlight w:val="yellow"/>
              </w:rPr>
              <w:t>ed phenotypes</w:t>
            </w:r>
          </w:p>
        </w:tc>
        <w:tc>
          <w:tcPr>
            <w:tcW w:w="1134" w:type="dxa"/>
            <w:vMerge w:val="restart"/>
            <w:tcBorders>
              <w:left w:val="single" w:sz="4" w:space="0" w:color="000000" w:themeColor="text1"/>
              <w:right w:val="single" w:sz="4" w:space="0" w:color="000000" w:themeColor="text1"/>
            </w:tcBorders>
          </w:tcPr>
          <w:p w14:paraId="474316C2" w14:textId="088F54D4" w:rsidR="00557D57" w:rsidRPr="002A2BE4"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2A2BE4">
              <w:rPr>
                <w:rFonts w:hint="eastAsia"/>
                <w:sz w:val="22"/>
                <w:highlight w:val="yellow"/>
              </w:rPr>
              <w:t>665</w:t>
            </w:r>
          </w:p>
        </w:tc>
        <w:tc>
          <w:tcPr>
            <w:tcW w:w="1276" w:type="dxa"/>
            <w:vMerge w:val="restart"/>
            <w:tcBorders>
              <w:left w:val="single" w:sz="4" w:space="0" w:color="000000" w:themeColor="text1"/>
            </w:tcBorders>
          </w:tcPr>
          <w:p w14:paraId="73CCE13F" w14:textId="6393AE0C" w:rsidR="00557D57" w:rsidRPr="002A2BE4"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2A2BE4">
              <w:rPr>
                <w:sz w:val="22"/>
                <w:highlight w:val="yellow"/>
              </w:rPr>
              <w:fldChar w:fldCharType="begin" w:fldLock="1"/>
            </w:r>
            <w:r w:rsidRPr="002A2BE4">
              <w:rPr>
                <w:sz w:val="22"/>
                <w:highlight w:val="yellow"/>
              </w:rPr>
              <w:instrText>ADDIN CSL_CITATION {"citationItems":[{"id":"ITEM-1","itemData":{"DOI":"10.1681/ASN.2018070726","ISSN":"1533-3450 (Electronic)","PMID":"30679381","abstract":"BACKGROUND: Restoration of kidney function after kidney transplant generally improves cognitive function. It is unclear whether frail recipients, with higher susceptibility to surgical stressors, achieve such post-transplant cognitive improvements or whether they experience subsequent cognitive decline as they age with a functioning graft. METHODS: In this two-center cohort study, we assessed pretransplant frailty (Fried physical frailty phenotype) and cognitive function (Modified Mini-Mental State Examination) in adult kidney transplant recipients. To investigate potential short- and medium-term effects of frailty on post-transplant cognitive trajectories, we measured cognitive function up to 4 years post-transplant. Using an adjusted mixed effects model with a random slope (time) and intercept (person), we characterized post-transplant cognitive trajectories by pretransplant frailty, accounting for nonlinear trajectories. RESULTS: Of 665 recipients (mean age 52.0 years) followed for a median of 1.5 years, 15.0% were frail. After adjustment, pretransplant cognitive scores were significantly lower among frail patients compared with nonfrail patients (89.0 versus 90.8 points). By 3 months post-transplant, cognitive performance improved for both frail (slope =0.22 points per week) and nonfrail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 CONCLUSIONS: On average, both frail and nonfrail recipients experience short-term cognitive improvement post-transplant. However, frailty is associated with medium-term cognitive decline post-transplant. Interventions to prevent cognitive decline among frail recipients should be identified.","author":[{"dropping-particle":"","family":"Chu","given":"Nadia M","non-dropping-particle":"","parse-names":false,"suffix":""},{"dropping-particle":"","family":"Gross","given":"Alden L","non-dropping-particle":"","parse-names":false,"suffix":""},{"dropping-particle":"","family":"Shaffer","given":"Ashton A","non-dropping-particle":"","parse-names":false,"suffix":""},{"dropping-particle":"","family":"Haugen","given":"Christine E","non-dropping-particle":"","parse-names":false,"suffix":""},{"dropping-particle":"","family":"Norman","given":"Silas P","non-dropping-particle":"","parse-names":false,"suffix":""},{"dropping-particle":"","family":"Xue","given":"Qian-Li","non-dropping-particle":"","parse-names":false,"suffix":""},{"dropping-particle":"","family":"Sharrett","given":"A Richey","non-dropping-particle":"","parse-names":false,"suffix":""},{"dropping-particle":"","family":"Carlson","given":"Michelle C","non-dropping-particle":"","parse-names":false,"suffix":""},{"dropping-particle":"","family":"Bandeen-Roche","given":"Karen","non-dropping-particle":"","parse-names":false,"suffix":""},{"dropping-particle":"","family":"Segev","given":"Dorry L","non-dropping-particle":"","parse-names":false,"suffix":""},{"dropping-particle":"","family":"McAdams-DeMarco","given":"Mara A","non-dropping-particle":"","parse-names":false,"suffix":""}],"container-title":"Journal of the American Society of Nephrology : JASN","id":"ITE</w:instrText>
            </w:r>
            <w:r w:rsidRPr="002A2BE4">
              <w:rPr>
                <w:rFonts w:hint="eastAsia"/>
                <w:sz w:val="22"/>
                <w:highlight w:val="yellow"/>
              </w:rPr>
              <w:instrText>M-1","issue":"2","issued":{"date-parts":[["2019","2"]]},"language":"eng","note":"read\n.\n</w:instrText>
            </w:r>
            <w:r w:rsidRPr="002A2BE4">
              <w:rPr>
                <w:rFonts w:hint="eastAsia"/>
                <w:sz w:val="22"/>
                <w:highlight w:val="yellow"/>
              </w:rPr>
              <w:instrText>應該不是</w:instrText>
            </w:r>
            <w:r w:rsidRPr="002A2BE4">
              <w:rPr>
                <w:rFonts w:hint="eastAsia"/>
                <w:sz w:val="22"/>
                <w:highlight w:val="yellow"/>
              </w:rPr>
              <w:instrText>-5.8 points (F vs. NF at 4 year post-KT)\n.\n\nBy 3 months post-transplant, cognitive performance improved for both frail (slope =0.22 points per week) and nonfr</w:instrText>
            </w:r>
            <w:r w:rsidRPr="002A2BE4">
              <w:rPr>
                <w:sz w:val="22"/>
                <w:highlight w:val="yellow"/>
              </w:rPr>
              <w:instrText>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recipients.\n\n.\n\nfrailty is associated with medium-term cognitive decline post-transplant.","page":"336-345","publisher-place":"United States","title":"Frailty and Changes in Cognitive Function after Kidney Transplantation.","type":"article-journal","volume":"30"},"uris":["http://www.mendeley.com/documents/?uuid=c9a97d92-1a4f-4abe-bd7a-a01b961ea6fb"]}],"mendeley":{"formattedCitation":"&lt;sup&gt;30&lt;/sup&gt;","plainTextFormattedCitation":"30","previouslyFormattedCitation":"&lt;sup&gt;30&lt;/sup&gt;"},"properties":{"noteIndex":0},"schema":"https://github.com/citation-style-language/schema/raw/master/csl-citation.json"}</w:instrText>
            </w:r>
            <w:r w:rsidRPr="002A2BE4">
              <w:rPr>
                <w:sz w:val="22"/>
                <w:highlight w:val="yellow"/>
              </w:rPr>
              <w:fldChar w:fldCharType="separate"/>
            </w:r>
            <w:r w:rsidRPr="002A2BE4">
              <w:rPr>
                <w:noProof/>
                <w:sz w:val="22"/>
                <w:highlight w:val="yellow"/>
                <w:vertAlign w:val="superscript"/>
              </w:rPr>
              <w:t>30</w:t>
            </w:r>
            <w:r w:rsidRPr="002A2BE4">
              <w:rPr>
                <w:sz w:val="22"/>
                <w:highlight w:val="yellow"/>
              </w:rPr>
              <w:fldChar w:fldCharType="end"/>
            </w:r>
            <w:r w:rsidRPr="002A2BE4">
              <w:rPr>
                <w:sz w:val="22"/>
                <w:highlight w:val="yellow"/>
              </w:rPr>
              <w:t xml:space="preserve"> JASN</w:t>
            </w:r>
          </w:p>
        </w:tc>
      </w:tr>
      <w:tr w:rsidR="00557D57" w:rsidRPr="00A85A5F" w14:paraId="63BF1DFC"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41"/>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7AA3E725" w14:textId="77777777" w:rsidR="00557D57" w:rsidRPr="00A85A5F" w:rsidRDefault="00557D57" w:rsidP="002A7595">
            <w:pPr>
              <w:rPr>
                <w:sz w:val="22"/>
              </w:rPr>
            </w:pPr>
          </w:p>
        </w:tc>
        <w:tc>
          <w:tcPr>
            <w:tcW w:w="1383" w:type="dxa"/>
            <w:vMerge/>
            <w:tcBorders>
              <w:left w:val="single" w:sz="4" w:space="0" w:color="000000" w:themeColor="text1"/>
              <w:right w:val="single" w:sz="4" w:space="0" w:color="000000" w:themeColor="text1"/>
            </w:tcBorders>
          </w:tcPr>
          <w:p w14:paraId="7CE782EE" w14:textId="77777777" w:rsidR="00557D57" w:rsidRPr="008829CB" w:rsidRDefault="00557D57" w:rsidP="002A7595">
            <w:pPr>
              <w:pStyle w:val="3"/>
              <w:outlineLvl w:val="2"/>
              <w:cnfStyle w:val="000000100000" w:firstRow="0" w:lastRow="0" w:firstColumn="0" w:lastColumn="0" w:oddVBand="0" w:evenVBand="0" w:oddHBand="1" w:evenHBand="0" w:firstRowFirstColumn="0" w:firstRowLastColumn="0" w:lastRowFirstColumn="0" w:lastRowLastColumn="0"/>
              <w:rPr>
                <w:highlight w:val="yellow"/>
              </w:rPr>
            </w:pPr>
          </w:p>
        </w:tc>
        <w:tc>
          <w:tcPr>
            <w:tcW w:w="885" w:type="dxa"/>
            <w:gridSpan w:val="2"/>
            <w:vMerge/>
            <w:tcBorders>
              <w:left w:val="single" w:sz="4" w:space="0" w:color="000000" w:themeColor="text1"/>
              <w:right w:val="single" w:sz="4" w:space="0" w:color="000000" w:themeColor="text1"/>
            </w:tcBorders>
          </w:tcPr>
          <w:p w14:paraId="5896D47A" w14:textId="77777777" w:rsidR="00557D57"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417" w:type="dxa"/>
            <w:tcBorders>
              <w:left w:val="single" w:sz="4" w:space="0" w:color="000000" w:themeColor="text1"/>
              <w:right w:val="single" w:sz="4" w:space="0" w:color="000000" w:themeColor="text1"/>
            </w:tcBorders>
          </w:tcPr>
          <w:p w14:paraId="2D623B71" w14:textId="7B53B95B" w:rsidR="00557D57"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1</w:t>
            </w:r>
            <w:r>
              <w:rPr>
                <w:sz w:val="22"/>
                <w:highlight w:val="yellow"/>
              </w:rPr>
              <w:t>-4 years post-transplant</w:t>
            </w:r>
          </w:p>
        </w:tc>
        <w:tc>
          <w:tcPr>
            <w:tcW w:w="3544" w:type="dxa"/>
            <w:tcBorders>
              <w:left w:val="single" w:sz="4" w:space="0" w:color="000000" w:themeColor="text1"/>
              <w:right w:val="single" w:sz="4" w:space="0" w:color="000000" w:themeColor="text1"/>
            </w:tcBorders>
          </w:tcPr>
          <w:p w14:paraId="2C8F1FD7" w14:textId="26497555" w:rsidR="00557D57"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w:t>
            </w:r>
            <w:r>
              <w:rPr>
                <w:sz w:val="22"/>
                <w:highlight w:val="yellow"/>
              </w:rPr>
              <w:t>0.04 per year (-0.06 to -0.01)</w:t>
            </w:r>
          </w:p>
        </w:tc>
        <w:tc>
          <w:tcPr>
            <w:tcW w:w="1417" w:type="dxa"/>
            <w:vMerge/>
            <w:tcBorders>
              <w:left w:val="single" w:sz="4" w:space="0" w:color="000000" w:themeColor="text1"/>
              <w:right w:val="single" w:sz="4" w:space="0" w:color="000000" w:themeColor="text1"/>
            </w:tcBorders>
          </w:tcPr>
          <w:p w14:paraId="09C54104"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6F5BFBFC"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36DEE1F7"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1F8F9E78"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557D57" w:rsidRPr="00A85A5F" w14:paraId="6910347A" w14:textId="77777777" w:rsidTr="0085465B">
        <w:trPr>
          <w:gridAfter w:val="1"/>
          <w:wAfter w:w="1276" w:type="dxa"/>
          <w:trHeight w:val="341"/>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3AF18AC1" w14:textId="77777777" w:rsidR="00557D57" w:rsidRPr="00A85A5F" w:rsidRDefault="00557D57" w:rsidP="002A7595">
            <w:pPr>
              <w:rPr>
                <w:sz w:val="22"/>
              </w:rPr>
            </w:pPr>
          </w:p>
        </w:tc>
        <w:tc>
          <w:tcPr>
            <w:tcW w:w="1383" w:type="dxa"/>
            <w:vMerge/>
            <w:tcBorders>
              <w:left w:val="single" w:sz="4" w:space="0" w:color="000000" w:themeColor="text1"/>
              <w:right w:val="single" w:sz="4" w:space="0" w:color="000000" w:themeColor="text1"/>
            </w:tcBorders>
          </w:tcPr>
          <w:p w14:paraId="5F64EEC5" w14:textId="77777777" w:rsidR="00557D57" w:rsidRPr="008829CB" w:rsidRDefault="00557D57" w:rsidP="002A7595">
            <w:pPr>
              <w:pStyle w:val="3"/>
              <w:outlineLvl w:val="2"/>
              <w:cnfStyle w:val="000000000000" w:firstRow="0" w:lastRow="0" w:firstColumn="0" w:lastColumn="0" w:oddVBand="0" w:evenVBand="0" w:oddHBand="0" w:evenHBand="0" w:firstRowFirstColumn="0" w:firstRowLastColumn="0" w:lastRowFirstColumn="0" w:lastRowLastColumn="0"/>
              <w:rPr>
                <w:highlight w:val="yellow"/>
              </w:rPr>
            </w:pPr>
          </w:p>
        </w:tc>
        <w:tc>
          <w:tcPr>
            <w:tcW w:w="885" w:type="dxa"/>
            <w:gridSpan w:val="2"/>
            <w:tcBorders>
              <w:left w:val="single" w:sz="4" w:space="0" w:color="000000" w:themeColor="text1"/>
              <w:bottom w:val="single" w:sz="4" w:space="0" w:color="000000" w:themeColor="text1"/>
              <w:right w:val="single" w:sz="4" w:space="0" w:color="000000" w:themeColor="text1"/>
            </w:tcBorders>
          </w:tcPr>
          <w:p w14:paraId="3E28E18B" w14:textId="31BDC843" w:rsidR="00557D57"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T</w:t>
            </w:r>
            <w:r>
              <w:rPr>
                <w:sz w:val="22"/>
                <w:highlight w:val="yellow"/>
              </w:rPr>
              <w:t>MT-A</w:t>
            </w:r>
          </w:p>
        </w:tc>
        <w:tc>
          <w:tcPr>
            <w:tcW w:w="1417" w:type="dxa"/>
            <w:tcBorders>
              <w:left w:val="single" w:sz="4" w:space="0" w:color="000000" w:themeColor="text1"/>
              <w:bottom w:val="single" w:sz="4" w:space="0" w:color="000000" w:themeColor="text1"/>
              <w:right w:val="single" w:sz="4" w:space="0" w:color="000000" w:themeColor="text1"/>
            </w:tcBorders>
          </w:tcPr>
          <w:p w14:paraId="41617381" w14:textId="6F354391" w:rsidR="00557D57"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A</w:t>
            </w:r>
            <w:r>
              <w:rPr>
                <w:sz w:val="22"/>
                <w:highlight w:val="yellow"/>
              </w:rPr>
              <w:t>t baseline</w:t>
            </w:r>
          </w:p>
        </w:tc>
        <w:tc>
          <w:tcPr>
            <w:tcW w:w="3544" w:type="dxa"/>
            <w:tcBorders>
              <w:left w:val="single" w:sz="4" w:space="0" w:color="000000" w:themeColor="text1"/>
              <w:bottom w:val="single" w:sz="4" w:space="0" w:color="000000" w:themeColor="text1"/>
              <w:right w:val="single" w:sz="4" w:space="0" w:color="000000" w:themeColor="text1"/>
            </w:tcBorders>
          </w:tcPr>
          <w:p w14:paraId="5298E5D1" w14:textId="5836A513" w:rsidR="00557D57"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1</w:t>
            </w:r>
            <w:r>
              <w:rPr>
                <w:sz w:val="22"/>
                <w:highlight w:val="yellow"/>
              </w:rPr>
              <w:t>2.08 (4.73 to 19.43) compared to NF</w:t>
            </w:r>
          </w:p>
        </w:tc>
        <w:tc>
          <w:tcPr>
            <w:tcW w:w="1417" w:type="dxa"/>
            <w:vMerge w:val="restart"/>
            <w:tcBorders>
              <w:left w:val="single" w:sz="4" w:space="0" w:color="000000" w:themeColor="text1"/>
              <w:right w:val="single" w:sz="4" w:space="0" w:color="000000" w:themeColor="text1"/>
            </w:tcBorders>
          </w:tcPr>
          <w:p w14:paraId="4EB5677B" w14:textId="2F66F9E6" w:rsidR="00557D57" w:rsidRPr="007A3521"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A3521">
              <w:rPr>
                <w:sz w:val="22"/>
                <w:highlight w:val="yellow"/>
              </w:rPr>
              <w:t>stage 5D (HD)</w:t>
            </w:r>
          </w:p>
        </w:tc>
        <w:tc>
          <w:tcPr>
            <w:tcW w:w="2268" w:type="dxa"/>
            <w:vMerge w:val="restart"/>
            <w:tcBorders>
              <w:left w:val="single" w:sz="4" w:space="0" w:color="000000" w:themeColor="text1"/>
              <w:right w:val="single" w:sz="4" w:space="0" w:color="000000" w:themeColor="text1"/>
            </w:tcBorders>
          </w:tcPr>
          <w:p w14:paraId="204FAA62" w14:textId="1C8DBEAE" w:rsidR="00557D57" w:rsidRPr="007A3521"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A3521">
              <w:rPr>
                <w:rFonts w:hint="eastAsia"/>
                <w:sz w:val="22"/>
                <w:highlight w:val="yellow"/>
              </w:rPr>
              <w:t>Fried Phenotypes</w:t>
            </w:r>
          </w:p>
        </w:tc>
        <w:tc>
          <w:tcPr>
            <w:tcW w:w="1134" w:type="dxa"/>
            <w:vMerge w:val="restart"/>
            <w:tcBorders>
              <w:left w:val="single" w:sz="4" w:space="0" w:color="000000" w:themeColor="text1"/>
              <w:right w:val="single" w:sz="4" w:space="0" w:color="000000" w:themeColor="text1"/>
            </w:tcBorders>
          </w:tcPr>
          <w:p w14:paraId="2B483D22" w14:textId="04D8CFB0" w:rsidR="00557D57" w:rsidRPr="007A3521"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A3521">
              <w:rPr>
                <w:rFonts w:hint="eastAsia"/>
                <w:sz w:val="22"/>
                <w:highlight w:val="yellow"/>
              </w:rPr>
              <w:t>324</w:t>
            </w:r>
          </w:p>
        </w:tc>
        <w:tc>
          <w:tcPr>
            <w:tcW w:w="1276" w:type="dxa"/>
            <w:vMerge w:val="restart"/>
            <w:tcBorders>
              <w:left w:val="single" w:sz="4" w:space="0" w:color="000000" w:themeColor="text1"/>
            </w:tcBorders>
          </w:tcPr>
          <w:p w14:paraId="0D5DF86D" w14:textId="0CA44871" w:rsidR="00557D57" w:rsidRPr="007A3521" w:rsidRDefault="00557D57"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A3521">
              <w:rPr>
                <w:sz w:val="22"/>
                <w:highlight w:val="yellow"/>
              </w:rPr>
              <w:fldChar w:fldCharType="begin" w:fldLock="1"/>
            </w:r>
            <w:r w:rsidRPr="007A3521">
              <w:rPr>
                <w:sz w:val="22"/>
                <w:highlight w:val="yellow"/>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7A3521">
              <w:rPr>
                <w:sz w:val="22"/>
                <w:highlight w:val="yellow"/>
              </w:rPr>
              <w:fldChar w:fldCharType="separate"/>
            </w:r>
            <w:r w:rsidRPr="007A3521">
              <w:rPr>
                <w:noProof/>
                <w:sz w:val="22"/>
                <w:highlight w:val="yellow"/>
                <w:vertAlign w:val="superscript"/>
              </w:rPr>
              <w:t>10</w:t>
            </w:r>
            <w:r w:rsidRPr="007A3521">
              <w:rPr>
                <w:sz w:val="22"/>
                <w:highlight w:val="yellow"/>
              </w:rPr>
              <w:fldChar w:fldCharType="end"/>
            </w:r>
            <w:r w:rsidRPr="007A3521">
              <w:rPr>
                <w:sz w:val="22"/>
                <w:highlight w:val="yellow"/>
              </w:rPr>
              <w:t xml:space="preserve"> 2015 CJASN</w:t>
            </w:r>
          </w:p>
        </w:tc>
      </w:tr>
      <w:tr w:rsidR="00557D57" w:rsidRPr="00A85A5F" w14:paraId="13C1AF6E"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70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35AD7709" w14:textId="77777777" w:rsidR="00557D57" w:rsidRPr="00A85A5F" w:rsidRDefault="00557D57" w:rsidP="002A7595">
            <w:pPr>
              <w:rPr>
                <w:sz w:val="22"/>
              </w:rPr>
            </w:pPr>
          </w:p>
        </w:tc>
        <w:tc>
          <w:tcPr>
            <w:tcW w:w="1383" w:type="dxa"/>
            <w:vMerge/>
            <w:tcBorders>
              <w:left w:val="single" w:sz="4" w:space="0" w:color="000000" w:themeColor="text1"/>
              <w:right w:val="single" w:sz="4" w:space="0" w:color="000000" w:themeColor="text1"/>
            </w:tcBorders>
          </w:tcPr>
          <w:p w14:paraId="5ABC5994" w14:textId="77777777" w:rsidR="00557D57" w:rsidRPr="008829CB" w:rsidRDefault="00557D57" w:rsidP="002A7595">
            <w:pPr>
              <w:pStyle w:val="3"/>
              <w:outlineLvl w:val="2"/>
              <w:cnfStyle w:val="000000100000" w:firstRow="0" w:lastRow="0" w:firstColumn="0" w:lastColumn="0" w:oddVBand="0" w:evenVBand="0" w:oddHBand="1" w:evenHBand="0" w:firstRowFirstColumn="0" w:firstRowLastColumn="0" w:lastRowFirstColumn="0" w:lastRowLastColumn="0"/>
              <w:rPr>
                <w:highlight w:val="yellow"/>
              </w:rPr>
            </w:pPr>
          </w:p>
        </w:tc>
        <w:tc>
          <w:tcPr>
            <w:tcW w:w="885" w:type="dxa"/>
            <w:gridSpan w:val="2"/>
            <w:tcBorders>
              <w:top w:val="single" w:sz="4" w:space="0" w:color="000000" w:themeColor="text1"/>
              <w:left w:val="single" w:sz="4" w:space="0" w:color="000000" w:themeColor="text1"/>
              <w:right w:val="single" w:sz="4" w:space="0" w:color="000000" w:themeColor="text1"/>
            </w:tcBorders>
          </w:tcPr>
          <w:p w14:paraId="06C55D48" w14:textId="4CA5622A" w:rsidR="00557D57"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T</w:t>
            </w:r>
            <w:r>
              <w:rPr>
                <w:sz w:val="22"/>
                <w:highlight w:val="yellow"/>
              </w:rPr>
              <w:t>MT-B</w:t>
            </w:r>
          </w:p>
        </w:tc>
        <w:tc>
          <w:tcPr>
            <w:tcW w:w="1417" w:type="dxa"/>
            <w:tcBorders>
              <w:top w:val="single" w:sz="4" w:space="0" w:color="000000" w:themeColor="text1"/>
              <w:left w:val="single" w:sz="4" w:space="0" w:color="000000" w:themeColor="text1"/>
              <w:right w:val="single" w:sz="4" w:space="0" w:color="000000" w:themeColor="text1"/>
            </w:tcBorders>
          </w:tcPr>
          <w:p w14:paraId="5C9856D1" w14:textId="57ADCB36" w:rsidR="00557D57"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A</w:t>
            </w:r>
            <w:r>
              <w:rPr>
                <w:sz w:val="22"/>
                <w:highlight w:val="yellow"/>
              </w:rPr>
              <w:t>t baseline</w:t>
            </w:r>
          </w:p>
        </w:tc>
        <w:tc>
          <w:tcPr>
            <w:tcW w:w="3544" w:type="dxa"/>
            <w:tcBorders>
              <w:top w:val="single" w:sz="4" w:space="0" w:color="000000" w:themeColor="text1"/>
              <w:left w:val="single" w:sz="4" w:space="0" w:color="000000" w:themeColor="text1"/>
              <w:right w:val="single" w:sz="4" w:space="0" w:color="000000" w:themeColor="text1"/>
            </w:tcBorders>
          </w:tcPr>
          <w:p w14:paraId="5B476A96" w14:textId="2A542FF4" w:rsidR="00557D57"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3</w:t>
            </w:r>
            <w:r>
              <w:rPr>
                <w:sz w:val="22"/>
                <w:highlight w:val="yellow"/>
              </w:rPr>
              <w:t>3.15 (9.88 to 56.42) compared to NF</w:t>
            </w:r>
          </w:p>
        </w:tc>
        <w:tc>
          <w:tcPr>
            <w:tcW w:w="1417" w:type="dxa"/>
            <w:vMerge/>
            <w:tcBorders>
              <w:left w:val="single" w:sz="4" w:space="0" w:color="000000" w:themeColor="text1"/>
              <w:right w:val="single" w:sz="4" w:space="0" w:color="000000" w:themeColor="text1"/>
            </w:tcBorders>
          </w:tcPr>
          <w:p w14:paraId="5DD0F473"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343ED890"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6A06DEA8"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2498C4C6" w14:textId="77777777" w:rsidR="00557D57" w:rsidRPr="007A3521" w:rsidRDefault="00557D57"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D6248E" w:rsidRPr="00A85A5F" w14:paraId="4C6B6284" w14:textId="77777777" w:rsidTr="00BC1322">
        <w:trPr>
          <w:gridAfter w:val="1"/>
          <w:wAfter w:w="1276" w:type="dxa"/>
          <w:trHeight w:val="144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2CCC0A85" w14:textId="77777777" w:rsidR="00D6248E" w:rsidRPr="00A85A5F" w:rsidRDefault="00D6248E" w:rsidP="002A7595">
            <w:pPr>
              <w:rPr>
                <w:sz w:val="22"/>
              </w:rPr>
            </w:pPr>
          </w:p>
        </w:tc>
        <w:tc>
          <w:tcPr>
            <w:tcW w:w="1383" w:type="dxa"/>
            <w:vMerge w:val="restart"/>
            <w:tcBorders>
              <w:left w:val="single" w:sz="4" w:space="0" w:color="000000" w:themeColor="text1"/>
              <w:right w:val="single" w:sz="4" w:space="0" w:color="000000" w:themeColor="text1"/>
            </w:tcBorders>
          </w:tcPr>
          <w:p w14:paraId="2ABC65E3" w14:textId="410258B2" w:rsidR="00D6248E" w:rsidRPr="00F3314C" w:rsidRDefault="00D6248E" w:rsidP="002A7595">
            <w:pPr>
              <w:pStyle w:val="3"/>
              <w:outlineLvl w:val="2"/>
              <w:cnfStyle w:val="000000000000" w:firstRow="0" w:lastRow="0" w:firstColumn="0" w:lastColumn="0" w:oddVBand="0" w:evenVBand="0" w:oddHBand="0" w:evenHBand="0" w:firstRowFirstColumn="0" w:firstRowLastColumn="0" w:lastRowFirstColumn="0" w:lastRowLastColumn="0"/>
              <w:rPr>
                <w:highlight w:val="yellow"/>
              </w:rPr>
            </w:pPr>
            <w:bookmarkStart w:id="25" w:name="_Toc4773336"/>
            <w:r w:rsidRPr="00F3314C">
              <w:rPr>
                <w:rFonts w:hint="eastAsia"/>
                <w:highlight w:val="yellow"/>
              </w:rPr>
              <w:t xml:space="preserve">Body </w:t>
            </w:r>
            <w:r w:rsidRPr="00F3314C">
              <w:rPr>
                <w:highlight w:val="yellow"/>
              </w:rPr>
              <w:t>composition</w:t>
            </w:r>
            <w:bookmarkEnd w:id="25"/>
          </w:p>
        </w:tc>
        <w:tc>
          <w:tcPr>
            <w:tcW w:w="2302" w:type="dxa"/>
            <w:gridSpan w:val="3"/>
            <w:tcBorders>
              <w:left w:val="single" w:sz="4" w:space="0" w:color="000000" w:themeColor="text1"/>
              <w:right w:val="single" w:sz="4" w:space="0" w:color="000000" w:themeColor="text1"/>
            </w:tcBorders>
          </w:tcPr>
          <w:p w14:paraId="189D7994" w14:textId="4A768BA9" w:rsidR="00D6248E" w:rsidRPr="008135C7"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Pr>
                <w:rFonts w:cstheme="minorHAnsi"/>
                <w:sz w:val="22"/>
                <w:highlight w:val="yellow"/>
              </w:rPr>
              <w:t>L</w:t>
            </w:r>
            <w:r w:rsidRPr="008135C7">
              <w:rPr>
                <w:rFonts w:cstheme="minorHAnsi" w:hint="eastAsia"/>
                <w:sz w:val="22"/>
                <w:highlight w:val="yellow"/>
              </w:rPr>
              <w:t>ean mass</w:t>
            </w:r>
            <w:r w:rsidRPr="008135C7">
              <w:rPr>
                <w:rFonts w:cstheme="minorHAnsi"/>
                <w:sz w:val="22"/>
                <w:highlight w:val="yellow"/>
              </w:rPr>
              <w:t xml:space="preserve"> </w:t>
            </w:r>
          </w:p>
        </w:tc>
        <w:tc>
          <w:tcPr>
            <w:tcW w:w="3544" w:type="dxa"/>
            <w:tcBorders>
              <w:left w:val="single" w:sz="4" w:space="0" w:color="000000" w:themeColor="text1"/>
              <w:right w:val="single" w:sz="4" w:space="0" w:color="000000" w:themeColor="text1"/>
            </w:tcBorders>
          </w:tcPr>
          <w:p w14:paraId="6C4DDA83" w14:textId="0C86AF5D" w:rsidR="00D6248E" w:rsidRPr="008135C7"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8135C7">
              <w:rPr>
                <w:rFonts w:cstheme="minorHAnsi" w:hint="eastAsia"/>
                <w:sz w:val="22"/>
                <w:highlight w:val="yellow"/>
              </w:rPr>
              <w:t>Lower lean mass</w:t>
            </w:r>
            <w:r w:rsidRPr="008135C7">
              <w:rPr>
                <w:rFonts w:cstheme="minorHAnsi"/>
                <w:sz w:val="22"/>
                <w:highlight w:val="yellow"/>
              </w:rPr>
              <w:t xml:space="preserve"> over cephalic, trunk, and 4 extremities</w:t>
            </w:r>
            <w:r>
              <w:rPr>
                <w:rFonts w:cstheme="minorHAnsi"/>
                <w:sz w:val="22"/>
                <w:highlight w:val="yellow"/>
              </w:rPr>
              <w:t xml:space="preserve"> than NF group</w:t>
            </w:r>
          </w:p>
        </w:tc>
        <w:tc>
          <w:tcPr>
            <w:tcW w:w="1417" w:type="dxa"/>
            <w:tcBorders>
              <w:left w:val="single" w:sz="4" w:space="0" w:color="000000" w:themeColor="text1"/>
              <w:right w:val="single" w:sz="4" w:space="0" w:color="000000" w:themeColor="text1"/>
            </w:tcBorders>
          </w:tcPr>
          <w:p w14:paraId="01C4B2D4" w14:textId="194B1130" w:rsidR="00D6248E" w:rsidRPr="008135C7"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8135C7">
              <w:rPr>
                <w:rFonts w:cstheme="minorHAnsi"/>
                <w:sz w:val="22"/>
                <w:highlight w:val="yellow"/>
              </w:rPr>
              <w:t>stage 5D (HD)</w:t>
            </w:r>
          </w:p>
        </w:tc>
        <w:tc>
          <w:tcPr>
            <w:tcW w:w="2268" w:type="dxa"/>
            <w:tcBorders>
              <w:left w:val="single" w:sz="4" w:space="0" w:color="000000" w:themeColor="text1"/>
              <w:right w:val="single" w:sz="4" w:space="0" w:color="000000" w:themeColor="text1"/>
            </w:tcBorders>
          </w:tcPr>
          <w:p w14:paraId="720D1D65" w14:textId="45219582" w:rsidR="00D6248E" w:rsidRPr="008135C7"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8135C7">
              <w:rPr>
                <w:rFonts w:cstheme="minorHAnsi"/>
                <w:sz w:val="22"/>
                <w:highlight w:val="yellow"/>
                <w:lang w:eastAsia="ko-KR"/>
              </w:rPr>
              <w:t>FRAIL scale</w:t>
            </w:r>
          </w:p>
        </w:tc>
        <w:tc>
          <w:tcPr>
            <w:tcW w:w="1134" w:type="dxa"/>
            <w:tcBorders>
              <w:left w:val="single" w:sz="4" w:space="0" w:color="000000" w:themeColor="text1"/>
              <w:right w:val="single" w:sz="4" w:space="0" w:color="000000" w:themeColor="text1"/>
            </w:tcBorders>
          </w:tcPr>
          <w:p w14:paraId="7C2D963D" w14:textId="4A08BA97" w:rsidR="00D6248E" w:rsidRPr="008135C7"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8135C7">
              <w:rPr>
                <w:rFonts w:cstheme="minorHAnsi"/>
                <w:sz w:val="22"/>
                <w:highlight w:val="yellow"/>
              </w:rPr>
              <w:t>44</w:t>
            </w:r>
          </w:p>
        </w:tc>
        <w:tc>
          <w:tcPr>
            <w:tcW w:w="1276" w:type="dxa"/>
            <w:tcBorders>
              <w:left w:val="single" w:sz="4" w:space="0" w:color="000000" w:themeColor="text1"/>
            </w:tcBorders>
          </w:tcPr>
          <w:p w14:paraId="7BE99E50" w14:textId="7F29BFCD" w:rsidR="00D6248E" w:rsidRPr="008135C7"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8135C7">
              <w:rPr>
                <w:sz w:val="22"/>
                <w:highlight w:val="yellow"/>
              </w:rPr>
              <w:fldChar w:fldCharType="begin" w:fldLock="1"/>
            </w:r>
            <w:r w:rsidRPr="008135C7">
              <w:rPr>
                <w:sz w:val="22"/>
                <w:highlight w:val="yellow"/>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8135C7">
              <w:rPr>
                <w:sz w:val="22"/>
                <w:highlight w:val="yellow"/>
              </w:rPr>
              <w:fldChar w:fldCharType="separate"/>
            </w:r>
            <w:r w:rsidRPr="008135C7">
              <w:rPr>
                <w:noProof/>
                <w:sz w:val="22"/>
                <w:highlight w:val="yellow"/>
                <w:vertAlign w:val="superscript"/>
              </w:rPr>
              <w:t>32</w:t>
            </w:r>
            <w:r w:rsidRPr="008135C7">
              <w:rPr>
                <w:sz w:val="22"/>
                <w:highlight w:val="yellow"/>
              </w:rPr>
              <w:fldChar w:fldCharType="end"/>
            </w:r>
            <w:r w:rsidRPr="008135C7">
              <w:rPr>
                <w:sz w:val="22"/>
                <w:highlight w:val="yellow"/>
              </w:rPr>
              <w:t xml:space="preserve"> JPSM</w:t>
            </w:r>
          </w:p>
        </w:tc>
      </w:tr>
      <w:tr w:rsidR="00D6248E" w:rsidRPr="00A85A5F" w14:paraId="5FE5BC95"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678E667F"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5CFF1271"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02" w:type="dxa"/>
            <w:gridSpan w:val="3"/>
            <w:tcBorders>
              <w:left w:val="single" w:sz="4" w:space="0" w:color="000000" w:themeColor="text1"/>
              <w:bottom w:val="single" w:sz="4" w:space="0" w:color="000000" w:themeColor="text1"/>
              <w:right w:val="single" w:sz="4" w:space="0" w:color="000000" w:themeColor="text1"/>
            </w:tcBorders>
          </w:tcPr>
          <w:p w14:paraId="2536CFDF" w14:textId="6EFBCEAB"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F0700C">
              <w:rPr>
                <w:sz w:val="22"/>
                <w:highlight w:val="yellow"/>
              </w:rPr>
              <w:t>BMD at 1 year follow up</w:t>
            </w:r>
          </w:p>
        </w:tc>
        <w:tc>
          <w:tcPr>
            <w:tcW w:w="3544" w:type="dxa"/>
            <w:tcBorders>
              <w:left w:val="single" w:sz="4" w:space="0" w:color="000000" w:themeColor="text1"/>
              <w:bottom w:val="single" w:sz="4" w:space="0" w:color="000000" w:themeColor="text1"/>
              <w:right w:val="single" w:sz="4" w:space="0" w:color="000000" w:themeColor="text1"/>
            </w:tcBorders>
          </w:tcPr>
          <w:p w14:paraId="42D158C1" w14:textId="5A2B0F9C"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417" w:type="dxa"/>
            <w:vMerge w:val="restart"/>
            <w:tcBorders>
              <w:left w:val="single" w:sz="4" w:space="0" w:color="000000" w:themeColor="text1"/>
              <w:right w:val="single" w:sz="4" w:space="0" w:color="000000" w:themeColor="text1"/>
            </w:tcBorders>
          </w:tcPr>
          <w:p w14:paraId="5B47F069" w14:textId="2E8B7333" w:rsidR="00D6248E" w:rsidRPr="004E72BF"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4E72BF">
              <w:rPr>
                <w:sz w:val="22"/>
                <w:highlight w:val="yellow"/>
              </w:rPr>
              <w:t>stage 5D (HD)</w:t>
            </w:r>
          </w:p>
        </w:tc>
        <w:tc>
          <w:tcPr>
            <w:tcW w:w="2268" w:type="dxa"/>
            <w:vMerge w:val="restart"/>
            <w:tcBorders>
              <w:left w:val="single" w:sz="4" w:space="0" w:color="000000" w:themeColor="text1"/>
              <w:right w:val="single" w:sz="4" w:space="0" w:color="000000" w:themeColor="text1"/>
            </w:tcBorders>
          </w:tcPr>
          <w:p w14:paraId="71DEDEDB" w14:textId="77777777" w:rsidR="00D6248E" w:rsidRPr="004E72BF"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4E72BF">
              <w:rPr>
                <w:sz w:val="22"/>
                <w:highlight w:val="yellow"/>
              </w:rPr>
              <w:t>FRAIL Scale</w:t>
            </w:r>
          </w:p>
        </w:tc>
        <w:tc>
          <w:tcPr>
            <w:tcW w:w="1134" w:type="dxa"/>
            <w:vMerge w:val="restart"/>
            <w:tcBorders>
              <w:left w:val="single" w:sz="4" w:space="0" w:color="000000" w:themeColor="text1"/>
              <w:right w:val="single" w:sz="4" w:space="0" w:color="000000" w:themeColor="text1"/>
            </w:tcBorders>
          </w:tcPr>
          <w:p w14:paraId="0E187B49" w14:textId="77777777" w:rsidR="00D6248E" w:rsidRPr="004E72BF"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4E72BF">
              <w:rPr>
                <w:rFonts w:hint="eastAsia"/>
                <w:sz w:val="22"/>
                <w:highlight w:val="yellow"/>
              </w:rPr>
              <w:t>43</w:t>
            </w:r>
          </w:p>
        </w:tc>
        <w:tc>
          <w:tcPr>
            <w:tcW w:w="1276" w:type="dxa"/>
            <w:vMerge w:val="restart"/>
            <w:tcBorders>
              <w:left w:val="single" w:sz="4" w:space="0" w:color="000000" w:themeColor="text1"/>
            </w:tcBorders>
          </w:tcPr>
          <w:p w14:paraId="5C3E5F95" w14:textId="4C4C5BEB" w:rsidR="00D6248E" w:rsidRPr="004E72BF"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4E72BF">
              <w:rPr>
                <w:sz w:val="22"/>
                <w:highlight w:val="yellow"/>
              </w:rPr>
              <w:fldChar w:fldCharType="begin" w:fldLock="1"/>
            </w:r>
            <w:r w:rsidRPr="004E72BF">
              <w:rPr>
                <w:sz w:val="22"/>
                <w:highlight w:val="yellow"/>
              </w:rP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lt;sup&gt;33&lt;/sup&gt;","plainTextFormattedCitation":"33","previouslyFormattedCitation":"&lt;sup&gt;33&lt;/sup&gt;"},"properties":{"noteIndex":0},"schema":"https://github.com/citation-style-language/schema/raw/master/csl-citation.json"}</w:instrText>
            </w:r>
            <w:r w:rsidRPr="004E72BF">
              <w:rPr>
                <w:sz w:val="22"/>
                <w:highlight w:val="yellow"/>
              </w:rPr>
              <w:fldChar w:fldCharType="separate"/>
            </w:r>
            <w:r w:rsidRPr="004E72BF">
              <w:rPr>
                <w:noProof/>
                <w:sz w:val="22"/>
                <w:highlight w:val="yellow"/>
                <w:vertAlign w:val="superscript"/>
              </w:rPr>
              <w:t>33</w:t>
            </w:r>
            <w:r w:rsidRPr="004E72BF">
              <w:rPr>
                <w:sz w:val="22"/>
                <w:highlight w:val="yellow"/>
              </w:rPr>
              <w:fldChar w:fldCharType="end"/>
            </w:r>
            <w:r w:rsidRPr="004E72BF">
              <w:rPr>
                <w:sz w:val="22"/>
                <w:highlight w:val="yellow"/>
              </w:rPr>
              <w:t xml:space="preserve"> PeerJ</w:t>
            </w:r>
          </w:p>
        </w:tc>
      </w:tr>
      <w:tr w:rsidR="00D6248E" w:rsidRPr="00A85A5F" w14:paraId="4171BCC0" w14:textId="77777777" w:rsidTr="00DF247C">
        <w:trPr>
          <w:gridAfter w:val="1"/>
          <w:wAfter w:w="1276" w:type="dxa"/>
          <w:trHeight w:val="364"/>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5159B241"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79184293"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top w:val="single" w:sz="4" w:space="0" w:color="000000" w:themeColor="text1"/>
              <w:left w:val="single" w:sz="4" w:space="0" w:color="000000" w:themeColor="text1"/>
              <w:right w:val="single" w:sz="4" w:space="0" w:color="000000" w:themeColor="text1"/>
            </w:tcBorders>
          </w:tcPr>
          <w:p w14:paraId="636D4290" w14:textId="77777777" w:rsidR="00D6248E"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top w:val="single" w:sz="4" w:space="0" w:color="000000" w:themeColor="text1"/>
              <w:left w:val="single" w:sz="4" w:space="0" w:color="000000" w:themeColor="text1"/>
              <w:right w:val="single" w:sz="4" w:space="0" w:color="000000" w:themeColor="text1"/>
            </w:tcBorders>
          </w:tcPr>
          <w:p w14:paraId="32BEEEE0" w14:textId="0B259531" w:rsidR="00D6248E" w:rsidRPr="00F0700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F0700C">
              <w:rPr>
                <w:sz w:val="22"/>
                <w:highlight w:val="yellow"/>
              </w:rPr>
              <w:t>T</w:t>
            </w:r>
            <w:r w:rsidRPr="00F0700C">
              <w:rPr>
                <w:rFonts w:hint="eastAsia"/>
                <w:sz w:val="22"/>
                <w:highlight w:val="yellow"/>
              </w:rPr>
              <w:t>otal</w:t>
            </w:r>
            <w:r w:rsidRPr="00F0700C">
              <w:rPr>
                <w:sz w:val="22"/>
                <w:highlight w:val="yellow"/>
              </w:rPr>
              <w:t xml:space="preserve"> </w:t>
            </w:r>
          </w:p>
        </w:tc>
        <w:tc>
          <w:tcPr>
            <w:tcW w:w="3544" w:type="dxa"/>
            <w:tcBorders>
              <w:top w:val="single" w:sz="4" w:space="0" w:color="000000" w:themeColor="text1"/>
              <w:left w:val="single" w:sz="4" w:space="0" w:color="000000" w:themeColor="text1"/>
              <w:right w:val="single" w:sz="4" w:space="0" w:color="000000" w:themeColor="text1"/>
            </w:tcBorders>
          </w:tcPr>
          <w:p w14:paraId="61DEC963" w14:textId="3BD9265C" w:rsidR="00D6248E" w:rsidRPr="00F0700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F0700C">
              <w:rPr>
                <w:rFonts w:hint="eastAsia"/>
                <w:sz w:val="22"/>
                <w:highlight w:val="yellow"/>
              </w:rPr>
              <w:t>ß</w:t>
            </w:r>
            <w:r w:rsidRPr="00F0700C">
              <w:rPr>
                <w:sz w:val="22"/>
                <w:highlight w:val="yellow"/>
              </w:rPr>
              <w:t xml:space="preserve"> = −0.53, t = −3.27, p &lt; 0.01</w:t>
            </w:r>
          </w:p>
        </w:tc>
        <w:tc>
          <w:tcPr>
            <w:tcW w:w="1417" w:type="dxa"/>
            <w:vMerge/>
            <w:tcBorders>
              <w:left w:val="single" w:sz="4" w:space="0" w:color="000000" w:themeColor="text1"/>
              <w:right w:val="single" w:sz="4" w:space="0" w:color="000000" w:themeColor="text1"/>
            </w:tcBorders>
          </w:tcPr>
          <w:p w14:paraId="3AE0B5C7"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59AA72D3" w14:textId="77777777" w:rsidR="00D6248E"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7B03F931"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627BC642"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r>
      <w:tr w:rsidR="00D6248E" w:rsidRPr="00A85A5F" w14:paraId="23574B60"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5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0B8077B9"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5A7DB4A5"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2387FFE0" w14:textId="77777777"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69716D18" w14:textId="77777777"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F0700C">
              <w:rPr>
                <w:rFonts w:hint="eastAsia"/>
                <w:sz w:val="22"/>
                <w:highlight w:val="yellow"/>
              </w:rPr>
              <w:t>L1</w:t>
            </w:r>
          </w:p>
        </w:tc>
        <w:tc>
          <w:tcPr>
            <w:tcW w:w="3544" w:type="dxa"/>
            <w:tcBorders>
              <w:left w:val="single" w:sz="4" w:space="0" w:color="000000" w:themeColor="text1"/>
              <w:right w:val="single" w:sz="4" w:space="0" w:color="000000" w:themeColor="text1"/>
            </w:tcBorders>
          </w:tcPr>
          <w:p w14:paraId="3F732868" w14:textId="3309ACD8"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F0700C">
              <w:rPr>
                <w:sz w:val="22"/>
                <w:highlight w:val="yellow"/>
              </w:rPr>
              <w:t>ß = −0.4, t = −2.18, p = 0.04</w:t>
            </w:r>
          </w:p>
        </w:tc>
        <w:tc>
          <w:tcPr>
            <w:tcW w:w="1417" w:type="dxa"/>
            <w:vMerge/>
            <w:tcBorders>
              <w:left w:val="single" w:sz="4" w:space="0" w:color="000000" w:themeColor="text1"/>
              <w:right w:val="single" w:sz="4" w:space="0" w:color="000000" w:themeColor="text1"/>
            </w:tcBorders>
          </w:tcPr>
          <w:p w14:paraId="3FE1ECD5"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5947730E"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2515CB76"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502B2C82"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A85A5F" w14:paraId="331799B2" w14:textId="77777777" w:rsidTr="00DF247C">
        <w:trPr>
          <w:gridAfter w:val="1"/>
          <w:wAfter w:w="1276" w:type="dxa"/>
          <w:trHeight w:val="36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66F354AD"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20045089"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60924985" w14:textId="77777777" w:rsidR="00D6248E" w:rsidRPr="00F0700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20ECA0DB" w14:textId="77777777" w:rsidR="00D6248E" w:rsidRPr="00F0700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F0700C">
              <w:rPr>
                <w:rFonts w:hint="eastAsia"/>
                <w:sz w:val="22"/>
                <w:highlight w:val="yellow"/>
              </w:rPr>
              <w:t>L</w:t>
            </w:r>
            <w:r w:rsidRPr="00F0700C">
              <w:rPr>
                <w:sz w:val="22"/>
                <w:highlight w:val="yellow"/>
              </w:rPr>
              <w:t>4</w:t>
            </w:r>
          </w:p>
        </w:tc>
        <w:tc>
          <w:tcPr>
            <w:tcW w:w="3544" w:type="dxa"/>
            <w:tcBorders>
              <w:left w:val="single" w:sz="4" w:space="0" w:color="000000" w:themeColor="text1"/>
              <w:right w:val="single" w:sz="4" w:space="0" w:color="000000" w:themeColor="text1"/>
            </w:tcBorders>
          </w:tcPr>
          <w:p w14:paraId="30E3B72B" w14:textId="3A281ADB" w:rsidR="00D6248E" w:rsidRPr="00F0700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F0700C">
              <w:rPr>
                <w:rFonts w:hint="eastAsia"/>
                <w:sz w:val="22"/>
                <w:highlight w:val="yellow"/>
              </w:rPr>
              <w:t>ß</w:t>
            </w:r>
            <w:r w:rsidRPr="00F0700C">
              <w:rPr>
                <w:sz w:val="22"/>
                <w:highlight w:val="yellow"/>
              </w:rPr>
              <w:t xml:space="preserve"> = −0.39, t = −2.1, p = 0.046</w:t>
            </w:r>
          </w:p>
        </w:tc>
        <w:tc>
          <w:tcPr>
            <w:tcW w:w="1417" w:type="dxa"/>
            <w:vMerge/>
            <w:tcBorders>
              <w:left w:val="single" w:sz="4" w:space="0" w:color="000000" w:themeColor="text1"/>
              <w:right w:val="single" w:sz="4" w:space="0" w:color="000000" w:themeColor="text1"/>
            </w:tcBorders>
          </w:tcPr>
          <w:p w14:paraId="2AF6BCA5"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56AFDF7B"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341D4DD9"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63404157"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r>
      <w:tr w:rsidR="00D6248E" w:rsidRPr="00A85A5F" w14:paraId="602E530E"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66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2B701B81"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06DBF58A"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3F676229" w14:textId="77777777"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7A8BAA03" w14:textId="274A15C5"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F0700C">
              <w:rPr>
                <w:rFonts w:hint="eastAsia"/>
                <w:sz w:val="22"/>
                <w:highlight w:val="yellow"/>
              </w:rPr>
              <w:t>F</w:t>
            </w:r>
            <w:r w:rsidRPr="00F0700C">
              <w:rPr>
                <w:sz w:val="22"/>
                <w:highlight w:val="yellow"/>
              </w:rPr>
              <w:t>emoral neck</w:t>
            </w:r>
          </w:p>
        </w:tc>
        <w:tc>
          <w:tcPr>
            <w:tcW w:w="3544" w:type="dxa"/>
            <w:tcBorders>
              <w:left w:val="single" w:sz="4" w:space="0" w:color="000000" w:themeColor="text1"/>
              <w:right w:val="single" w:sz="4" w:space="0" w:color="000000" w:themeColor="text1"/>
            </w:tcBorders>
          </w:tcPr>
          <w:p w14:paraId="5B062781" w14:textId="73F104E1"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F0700C">
              <w:rPr>
                <w:rFonts w:hint="eastAsia"/>
                <w:sz w:val="22"/>
                <w:highlight w:val="yellow"/>
              </w:rPr>
              <w:t>ß</w:t>
            </w:r>
            <w:r w:rsidRPr="00F0700C">
              <w:rPr>
                <w:sz w:val="22"/>
                <w:highlight w:val="yellow"/>
              </w:rPr>
              <w:t xml:space="preserve"> = −0.5, t = −2.96,</w:t>
            </w:r>
          </w:p>
          <w:p w14:paraId="162667CB" w14:textId="5E97AD77"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F0700C">
              <w:rPr>
                <w:sz w:val="22"/>
                <w:highlight w:val="yellow"/>
              </w:rPr>
              <w:t>p &lt; 0.01</w:t>
            </w:r>
          </w:p>
        </w:tc>
        <w:tc>
          <w:tcPr>
            <w:tcW w:w="1417" w:type="dxa"/>
            <w:vMerge/>
            <w:tcBorders>
              <w:left w:val="single" w:sz="4" w:space="0" w:color="000000" w:themeColor="text1"/>
              <w:right w:val="single" w:sz="4" w:space="0" w:color="000000" w:themeColor="text1"/>
            </w:tcBorders>
          </w:tcPr>
          <w:p w14:paraId="5A6887BF"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772CA2A5"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0668823D"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72592005"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A85A5F" w14:paraId="3C7EC32B" w14:textId="77777777" w:rsidTr="0085465B">
        <w:trPr>
          <w:gridAfter w:val="1"/>
          <w:wAfter w:w="1276" w:type="dxa"/>
          <w:trHeight w:val="36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4C89EAC7"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6200B7B9"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02" w:type="dxa"/>
            <w:gridSpan w:val="3"/>
            <w:tcBorders>
              <w:left w:val="single" w:sz="4" w:space="0" w:color="000000" w:themeColor="text1"/>
              <w:right w:val="single" w:sz="4" w:space="0" w:color="000000" w:themeColor="text1"/>
            </w:tcBorders>
          </w:tcPr>
          <w:p w14:paraId="017F5194" w14:textId="2B0FD7B6" w:rsidR="00D6248E" w:rsidRPr="00F0700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F0700C">
              <w:rPr>
                <w:sz w:val="22"/>
                <w:highlight w:val="yellow"/>
              </w:rPr>
              <w:t>Average L-spine areas</w:t>
            </w:r>
          </w:p>
        </w:tc>
        <w:tc>
          <w:tcPr>
            <w:tcW w:w="3544" w:type="dxa"/>
            <w:tcBorders>
              <w:left w:val="single" w:sz="4" w:space="0" w:color="000000" w:themeColor="text1"/>
              <w:right w:val="single" w:sz="4" w:space="0" w:color="000000" w:themeColor="text1"/>
            </w:tcBorders>
          </w:tcPr>
          <w:p w14:paraId="0C694C39" w14:textId="067BEEC0" w:rsidR="00D6248E" w:rsidRPr="00F0700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417" w:type="dxa"/>
            <w:vMerge/>
            <w:tcBorders>
              <w:left w:val="single" w:sz="4" w:space="0" w:color="000000" w:themeColor="text1"/>
              <w:right w:val="single" w:sz="4" w:space="0" w:color="000000" w:themeColor="text1"/>
            </w:tcBorders>
          </w:tcPr>
          <w:p w14:paraId="481BA202" w14:textId="1296086C"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6722F972" w14:textId="465A55B0"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43C878A2" w14:textId="138A26E9"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7CC8C01B" w14:textId="360377CF"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r>
      <w:tr w:rsidR="00D6248E" w:rsidRPr="00A85A5F" w14:paraId="1F5AB65B"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410"/>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66123018"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62CC0300"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479C019F" w14:textId="77777777"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11190832" w14:textId="6480CC8C"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F0700C">
              <w:rPr>
                <w:sz w:val="22"/>
                <w:highlight w:val="yellow"/>
              </w:rPr>
              <w:t>1 year of follow up</w:t>
            </w:r>
          </w:p>
        </w:tc>
        <w:tc>
          <w:tcPr>
            <w:tcW w:w="3544" w:type="dxa"/>
            <w:tcBorders>
              <w:left w:val="single" w:sz="4" w:space="0" w:color="000000" w:themeColor="text1"/>
              <w:right w:val="single" w:sz="4" w:space="0" w:color="000000" w:themeColor="text1"/>
            </w:tcBorders>
          </w:tcPr>
          <w:p w14:paraId="085C1539" w14:textId="1937AA79"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F0700C">
              <w:rPr>
                <w:sz w:val="22"/>
                <w:highlight w:val="yellow"/>
              </w:rPr>
              <w:t>ß = −0.48, t = −2.84, p &lt; 0.01</w:t>
            </w:r>
          </w:p>
        </w:tc>
        <w:tc>
          <w:tcPr>
            <w:tcW w:w="1417" w:type="dxa"/>
            <w:vMerge/>
            <w:tcBorders>
              <w:left w:val="single" w:sz="4" w:space="0" w:color="000000" w:themeColor="text1"/>
              <w:right w:val="single" w:sz="4" w:space="0" w:color="000000" w:themeColor="text1"/>
            </w:tcBorders>
          </w:tcPr>
          <w:p w14:paraId="4FA6E1E1"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50345B17"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03975FD8"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614496D1"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A85A5F" w14:paraId="439EEBC7" w14:textId="77777777" w:rsidTr="00DF247C">
        <w:trPr>
          <w:gridAfter w:val="1"/>
          <w:wAfter w:w="1276" w:type="dxa"/>
          <w:trHeight w:val="39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76128025"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3ECB0965"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0E344E92" w14:textId="77777777" w:rsidR="00D6248E" w:rsidRPr="00F0700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119161A2" w14:textId="502CA1B8" w:rsidR="00D6248E" w:rsidRPr="00F0700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F0700C">
              <w:rPr>
                <w:sz w:val="22"/>
                <w:highlight w:val="yellow"/>
              </w:rPr>
              <w:t>Interval changes</w:t>
            </w:r>
          </w:p>
        </w:tc>
        <w:tc>
          <w:tcPr>
            <w:tcW w:w="3544" w:type="dxa"/>
            <w:tcBorders>
              <w:left w:val="single" w:sz="4" w:space="0" w:color="000000" w:themeColor="text1"/>
              <w:right w:val="single" w:sz="4" w:space="0" w:color="000000" w:themeColor="text1"/>
            </w:tcBorders>
          </w:tcPr>
          <w:p w14:paraId="115B468A" w14:textId="72E67A49" w:rsidR="00D6248E" w:rsidRPr="00F0700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F0700C">
              <w:rPr>
                <w:rFonts w:hint="eastAsia"/>
                <w:sz w:val="22"/>
                <w:highlight w:val="yellow"/>
              </w:rPr>
              <w:t>ß</w:t>
            </w:r>
            <w:r w:rsidRPr="00F0700C">
              <w:rPr>
                <w:sz w:val="22"/>
                <w:highlight w:val="yellow"/>
              </w:rPr>
              <w:t xml:space="preserve"> = −0.5, t = −3.02, p &lt; 0.01</w:t>
            </w:r>
          </w:p>
        </w:tc>
        <w:tc>
          <w:tcPr>
            <w:tcW w:w="1417" w:type="dxa"/>
            <w:vMerge/>
            <w:tcBorders>
              <w:left w:val="single" w:sz="4" w:space="0" w:color="000000" w:themeColor="text1"/>
              <w:right w:val="single" w:sz="4" w:space="0" w:color="000000" w:themeColor="text1"/>
            </w:tcBorders>
          </w:tcPr>
          <w:p w14:paraId="75ADE8EE"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2BCDF9A2"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17EE8968"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351A0E2F"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r>
      <w:tr w:rsidR="00D6248E" w:rsidRPr="00A85A5F" w14:paraId="53701792"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100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42C80ECE"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0FECC2B1"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02" w:type="dxa"/>
            <w:gridSpan w:val="3"/>
            <w:tcBorders>
              <w:left w:val="single" w:sz="4" w:space="0" w:color="000000" w:themeColor="text1"/>
              <w:right w:val="single" w:sz="4" w:space="0" w:color="000000" w:themeColor="text1"/>
            </w:tcBorders>
          </w:tcPr>
          <w:p w14:paraId="53695D33" w14:textId="752DFF23"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F0700C">
              <w:rPr>
                <w:sz w:val="22"/>
                <w:highlight w:val="yellow"/>
              </w:rPr>
              <w:t xml:space="preserve">Interval changes in </w:t>
            </w:r>
            <w:r>
              <w:rPr>
                <w:sz w:val="22"/>
                <w:highlight w:val="yellow"/>
              </w:rPr>
              <w:t xml:space="preserve">L-spine </w:t>
            </w:r>
            <w:r w:rsidRPr="00F0700C">
              <w:rPr>
                <w:rFonts w:hint="eastAsia"/>
                <w:sz w:val="22"/>
                <w:highlight w:val="yellow"/>
              </w:rPr>
              <w:t>Z-</w:t>
            </w:r>
            <w:r w:rsidRPr="00F0700C">
              <w:rPr>
                <w:sz w:val="22"/>
                <w:highlight w:val="yellow"/>
              </w:rPr>
              <w:t>score percentages</w:t>
            </w:r>
          </w:p>
        </w:tc>
        <w:tc>
          <w:tcPr>
            <w:tcW w:w="3544" w:type="dxa"/>
            <w:tcBorders>
              <w:left w:val="single" w:sz="4" w:space="0" w:color="000000" w:themeColor="text1"/>
              <w:right w:val="single" w:sz="4" w:space="0" w:color="000000" w:themeColor="text1"/>
            </w:tcBorders>
          </w:tcPr>
          <w:p w14:paraId="0C294C8A" w14:textId="21E55B02" w:rsidR="00D6248E" w:rsidRPr="00F0700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F0700C">
              <w:rPr>
                <w:rFonts w:hint="eastAsia"/>
                <w:sz w:val="22"/>
                <w:highlight w:val="yellow"/>
              </w:rPr>
              <w:t>ß</w:t>
            </w:r>
            <w:r w:rsidRPr="00F0700C">
              <w:rPr>
                <w:sz w:val="22"/>
                <w:highlight w:val="yellow"/>
              </w:rPr>
              <w:t xml:space="preserve"> = −0.45, t =−2.11, p=0.049</w:t>
            </w:r>
          </w:p>
        </w:tc>
        <w:tc>
          <w:tcPr>
            <w:tcW w:w="1417" w:type="dxa"/>
            <w:vMerge/>
            <w:tcBorders>
              <w:left w:val="single" w:sz="4" w:space="0" w:color="000000" w:themeColor="text1"/>
              <w:right w:val="single" w:sz="4" w:space="0" w:color="000000" w:themeColor="text1"/>
            </w:tcBorders>
          </w:tcPr>
          <w:p w14:paraId="276A09E6"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2A0A8623"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70C8AE6D"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5DD870E6"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D71344" w14:paraId="67A04087" w14:textId="77777777" w:rsidTr="0085465B">
        <w:trPr>
          <w:gridAfter w:val="1"/>
          <w:wAfter w:w="1276" w:type="dxa"/>
          <w:trHeight w:val="35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45728B0B"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564D0E58"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02" w:type="dxa"/>
            <w:gridSpan w:val="3"/>
            <w:tcBorders>
              <w:left w:val="single" w:sz="4" w:space="0" w:color="000000" w:themeColor="text1"/>
              <w:right w:val="single" w:sz="4" w:space="0" w:color="000000" w:themeColor="text1"/>
            </w:tcBorders>
          </w:tcPr>
          <w:p w14:paraId="6B064043" w14:textId="0C02883D" w:rsidR="00D6248E" w:rsidRPr="00D71344"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D71344">
              <w:rPr>
                <w:sz w:val="22"/>
                <w:highlight w:val="yellow"/>
              </w:rPr>
              <w:t>Q</w:t>
            </w:r>
            <w:r w:rsidRPr="00D71344">
              <w:rPr>
                <w:rFonts w:hint="eastAsia"/>
                <w:sz w:val="22"/>
                <w:highlight w:val="yellow"/>
              </w:rPr>
              <w:t>US</w:t>
            </w:r>
            <w:r w:rsidRPr="00D71344">
              <w:rPr>
                <w:sz w:val="22"/>
                <w:highlight w:val="yellow"/>
              </w:rPr>
              <w:t xml:space="preserve"> parameters</w:t>
            </w:r>
          </w:p>
        </w:tc>
        <w:tc>
          <w:tcPr>
            <w:tcW w:w="3544" w:type="dxa"/>
            <w:tcBorders>
              <w:left w:val="single" w:sz="4" w:space="0" w:color="000000" w:themeColor="text1"/>
              <w:right w:val="single" w:sz="4" w:space="0" w:color="000000" w:themeColor="text1"/>
            </w:tcBorders>
          </w:tcPr>
          <w:p w14:paraId="69DC3FC0" w14:textId="77777777" w:rsidR="00D6248E" w:rsidRPr="00D71344"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417" w:type="dxa"/>
            <w:tcBorders>
              <w:left w:val="single" w:sz="4" w:space="0" w:color="000000" w:themeColor="text1"/>
              <w:right w:val="single" w:sz="4" w:space="0" w:color="000000" w:themeColor="text1"/>
            </w:tcBorders>
          </w:tcPr>
          <w:p w14:paraId="41869ADE" w14:textId="77777777" w:rsidR="00D6248E" w:rsidRPr="00D71344"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tcBorders>
              <w:left w:val="single" w:sz="4" w:space="0" w:color="000000" w:themeColor="text1"/>
              <w:right w:val="single" w:sz="4" w:space="0" w:color="000000" w:themeColor="text1"/>
            </w:tcBorders>
          </w:tcPr>
          <w:p w14:paraId="63F002A0" w14:textId="77777777" w:rsidR="00D6248E" w:rsidRPr="00D71344"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tcBorders>
              <w:left w:val="single" w:sz="4" w:space="0" w:color="000000" w:themeColor="text1"/>
              <w:right w:val="single" w:sz="4" w:space="0" w:color="000000" w:themeColor="text1"/>
            </w:tcBorders>
          </w:tcPr>
          <w:p w14:paraId="09A19503" w14:textId="77777777" w:rsidR="00D6248E" w:rsidRPr="00D71344"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tcBorders>
              <w:left w:val="single" w:sz="4" w:space="0" w:color="000000" w:themeColor="text1"/>
            </w:tcBorders>
          </w:tcPr>
          <w:p w14:paraId="16DE4240" w14:textId="77777777" w:rsidR="00D6248E" w:rsidRPr="00D71344"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D71344" w14:paraId="1FF641B7"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68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09D86C7D"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4EC6AB09"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369C57E1"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19418A71" w14:textId="68D60687"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D71344">
              <w:rPr>
                <w:rFonts w:hint="eastAsia"/>
                <w:sz w:val="22"/>
                <w:highlight w:val="yellow"/>
              </w:rPr>
              <w:t>S</w:t>
            </w:r>
            <w:r w:rsidRPr="00D71344">
              <w:rPr>
                <w:sz w:val="22"/>
                <w:highlight w:val="yellow"/>
              </w:rPr>
              <w:t>OS</w:t>
            </w:r>
          </w:p>
        </w:tc>
        <w:tc>
          <w:tcPr>
            <w:tcW w:w="3544" w:type="dxa"/>
            <w:tcBorders>
              <w:left w:val="single" w:sz="4" w:space="0" w:color="000000" w:themeColor="text1"/>
              <w:right w:val="single" w:sz="4" w:space="0" w:color="000000" w:themeColor="text1"/>
            </w:tcBorders>
          </w:tcPr>
          <w:p w14:paraId="27BCA886" w14:textId="404E9123"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D71344">
              <w:rPr>
                <w:rFonts w:hint="eastAsia"/>
                <w:sz w:val="22"/>
                <w:highlight w:val="yellow"/>
              </w:rPr>
              <w:t>1</w:t>
            </w:r>
            <w:r w:rsidRPr="00D71344">
              <w:rPr>
                <w:sz w:val="22"/>
                <w:highlight w:val="yellow"/>
              </w:rPr>
              <w:t>487.8 vs. 1537.8 (female)</w:t>
            </w:r>
          </w:p>
          <w:p w14:paraId="0268D5C4" w14:textId="7B0F3322"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D71344">
              <w:rPr>
                <w:rFonts w:hint="eastAsia"/>
                <w:sz w:val="22"/>
                <w:highlight w:val="yellow"/>
              </w:rPr>
              <w:t>1</w:t>
            </w:r>
            <w:r w:rsidRPr="00D71344">
              <w:rPr>
                <w:sz w:val="22"/>
                <w:highlight w:val="yellow"/>
              </w:rPr>
              <w:t>493.7 vs. 1542.2 (male)</w:t>
            </w:r>
          </w:p>
        </w:tc>
        <w:tc>
          <w:tcPr>
            <w:tcW w:w="1417" w:type="dxa"/>
            <w:vMerge w:val="restart"/>
            <w:tcBorders>
              <w:left w:val="single" w:sz="4" w:space="0" w:color="000000" w:themeColor="text1"/>
              <w:right w:val="single" w:sz="4" w:space="0" w:color="000000" w:themeColor="text1"/>
            </w:tcBorders>
          </w:tcPr>
          <w:p w14:paraId="0ADD62F9" w14:textId="2E2BD838"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D71344">
              <w:rPr>
                <w:sz w:val="22"/>
                <w:highlight w:val="yellow"/>
              </w:rPr>
              <w:t>stage 5D (HD)</w:t>
            </w:r>
          </w:p>
        </w:tc>
        <w:tc>
          <w:tcPr>
            <w:tcW w:w="2268" w:type="dxa"/>
            <w:vMerge w:val="restart"/>
            <w:tcBorders>
              <w:left w:val="single" w:sz="4" w:space="0" w:color="000000" w:themeColor="text1"/>
              <w:right w:val="single" w:sz="4" w:space="0" w:color="000000" w:themeColor="text1"/>
            </w:tcBorders>
          </w:tcPr>
          <w:p w14:paraId="6A2AA8B9" w14:textId="623EF708"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D71344">
              <w:rPr>
                <w:sz w:val="22"/>
                <w:highlight w:val="yellow"/>
              </w:rPr>
              <w:t>CHS scale</w:t>
            </w:r>
          </w:p>
        </w:tc>
        <w:tc>
          <w:tcPr>
            <w:tcW w:w="1134" w:type="dxa"/>
            <w:vMerge w:val="restart"/>
            <w:tcBorders>
              <w:left w:val="single" w:sz="4" w:space="0" w:color="000000" w:themeColor="text1"/>
              <w:right w:val="single" w:sz="4" w:space="0" w:color="000000" w:themeColor="text1"/>
            </w:tcBorders>
          </w:tcPr>
          <w:p w14:paraId="0197AFDF" w14:textId="77777777"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D71344">
              <w:rPr>
                <w:rFonts w:hint="eastAsia"/>
                <w:sz w:val="22"/>
                <w:highlight w:val="yellow"/>
              </w:rPr>
              <w:t>2</w:t>
            </w:r>
            <w:r w:rsidRPr="00D71344">
              <w:rPr>
                <w:sz w:val="22"/>
                <w:highlight w:val="yellow"/>
              </w:rPr>
              <w:t>14</w:t>
            </w:r>
          </w:p>
        </w:tc>
        <w:tc>
          <w:tcPr>
            <w:tcW w:w="1276" w:type="dxa"/>
            <w:vMerge w:val="restart"/>
            <w:tcBorders>
              <w:left w:val="single" w:sz="4" w:space="0" w:color="000000" w:themeColor="text1"/>
            </w:tcBorders>
          </w:tcPr>
          <w:p w14:paraId="3342AD11" w14:textId="6A3ED122"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D71344">
              <w:rPr>
                <w:sz w:val="22"/>
                <w:highlight w:val="yellow"/>
              </w:rPr>
              <w:fldChar w:fldCharType="begin" w:fldLock="1"/>
            </w:r>
            <w:r w:rsidRPr="00D71344">
              <w:rPr>
                <w:sz w:val="22"/>
                <w:highlight w:val="yellow"/>
              </w:rPr>
              <w:instrText>ADDIN CSL_CITATION {"citationItems":[{"id":"ITEM-1","itemData":{"DOI":"10.1007/s00774-017-0898-4","ISSN":"1435-5604 (Electronic)","PMID":"29335796","abstract":"Frailty is significantly associated with bone loss in the general population. However, it is unclear whether this association also exists in patients undergoing hemodialysis who have chronic kidney disease-mineral and bone disorder (CKD-MBD). This study aimed to assess the association between frailty and bone loss in patients undergoing hemodialysis. This cross-sectional study included 214 (90 women, 124 men) Japanese outpatients undergoing maintenance hemodialysis three times per week, with a mean age of 67.1 years (women) and 66.8 years (men). Frailty was defined based on criteria set forth by the Cardiovascular Health Study (CHS)-19 (21.1%) women and 47 (37.9%) men were robust, 41 (45.6%) women and 43 (34.7%) men were pre-frail, and 30 (33.3%) women and 34 (27.4%) men were frail. For bone mass, quantitative ultrasound (QUS) parameters (speed of sound, broadband ultrasound attenuation, stiffness index) of the calcaneus were measured. The association between frailty and QUS parameters was determined separately for women and men using multivariate analysis of covariance (ANCOVA), with adjustments for clinical characteristics including age, body mass index, hemodialysis vintage, diabetes, current smoking, serum albumin, phosphate, corrected calcium, intact parathyroid hormone, and medication for CKD-MBD (vitamin D receptor activator, calcimimetics). ANCOVA revealed that all QUS parameters declined significantly with increasing levels of frailty in both sexes (P &lt; 0.05). In conclusion, frailty (as defined by CHS criteria) should be considered a risk factor for bone loss in patients undergoing hemodialysis.","author":[{"dropping-particle":"","family":"Yoneki","given":"Kei","non-dropping-particle":"","parse-names":false,"suffix":""},{"dropping-particle":"","family":"Kitagawa","given":"Jun","non-dropping-particle":"","parse-names":false,"suffix":""},{"dropping-particle":"","family":"Hoshi","given":"Keika","non-dropping-particle":"","parse-names":false,"suffix":""},{"dropping-particle":"","family":"Harada","given":"Manae","non-dropping-particle":"","parse-names":false,"suffix":""},{"dropping-particle":"","family":"Watanabe","given":"Takaaki","non-dropping-particle":"","parse-names":false,"suffix":""},{"dropping-particle":"","family":"Shimoda","given":"Takahiro","non-dropping-particle":"","parse-names":false,"suffix":""},{"dropping-particle":"","family":"Matsuzawa","given":"Ryota","non-dropping-particle":"","parse-names":false,"suffix":""},{"dropping-particle":"","family":"Yoshida","given":"Atsushi","non-dropping-particle":"","parse-names":false,"suffix":""},{"dropping-particle":"","family":"Matsunaga","given":"Yusuke","non-dropping-particle":"","parse-names":false,"suffix":""},{"dropping-particle":"","family":"Takeuchi","given":"Yasuo","non-dropping-particle":"","parse-names":false,"suffix":""},{"dropping-particle":"","family":"Kamiya","given":"Kentaro","non-dropping-particle":"","parse-names":false,"suffix":""},{"dropping-particle":"","family":"Matsunaga","given":"Atsuhiko","non-dropping-particle":"","parse-names":false,"suffix":""}],"container-title":"Journal of bone and mineral metabolism","id":"ITEM-1","issued":{"date-parts":[["2018","1"]]},"language":"eng","note":"read\n.\nbone mass\n\nQUS (quantitative ultrasound)\n\n.\n\nANCOVA revealed that all QUS parameters declined significantly with increasing levels of frailty in both sexes (P &amp;lt; 0.05)/","publisher-place":"Japan","title":"Association between frailty and bone loss in patients undergoing maintenance hemodialysis.","type":"article-journal"},"uris":["http://www.mendeley.com/documents/?uuid=5e45bbc0-2681-4924-b980-1238d39bc5e8"]}],"mendeley":{"formattedCitation":"&lt;sup&gt;35&lt;/sup&gt;","plainTextFormattedCitation":"35","previouslyFormattedCitation":"&lt;sup&gt;35&lt;/sup&gt;"},"properties":{"noteIndex":0},"schema":"https://github.com/citation-style-language/schema/raw/master/csl-citation.json"}</w:instrText>
            </w:r>
            <w:r w:rsidRPr="00D71344">
              <w:rPr>
                <w:sz w:val="22"/>
                <w:highlight w:val="yellow"/>
              </w:rPr>
              <w:fldChar w:fldCharType="separate"/>
            </w:r>
            <w:r w:rsidRPr="00D71344">
              <w:rPr>
                <w:noProof/>
                <w:sz w:val="22"/>
                <w:highlight w:val="yellow"/>
                <w:vertAlign w:val="superscript"/>
              </w:rPr>
              <w:t>35</w:t>
            </w:r>
            <w:r w:rsidRPr="00D71344">
              <w:rPr>
                <w:sz w:val="22"/>
                <w:highlight w:val="yellow"/>
              </w:rPr>
              <w:fldChar w:fldCharType="end"/>
            </w:r>
            <w:r w:rsidRPr="00D71344">
              <w:rPr>
                <w:sz w:val="22"/>
                <w:highlight w:val="yellow"/>
              </w:rPr>
              <w:t xml:space="preserve"> JBMM</w:t>
            </w:r>
          </w:p>
        </w:tc>
      </w:tr>
      <w:tr w:rsidR="00D6248E" w:rsidRPr="00D71344" w14:paraId="1CA014F4" w14:textId="77777777" w:rsidTr="00DF247C">
        <w:trPr>
          <w:gridAfter w:val="1"/>
          <w:wAfter w:w="1276" w:type="dxa"/>
          <w:trHeight w:val="419"/>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23B481B4"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5EE0A92F"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6BC76542"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08DA51C5" w14:textId="789A2FD6" w:rsidR="00D6248E" w:rsidRPr="00D71344"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D71344">
              <w:rPr>
                <w:sz w:val="22"/>
                <w:highlight w:val="yellow"/>
              </w:rPr>
              <w:t>BUA</w:t>
            </w:r>
          </w:p>
        </w:tc>
        <w:tc>
          <w:tcPr>
            <w:tcW w:w="3544" w:type="dxa"/>
            <w:tcBorders>
              <w:left w:val="single" w:sz="4" w:space="0" w:color="000000" w:themeColor="text1"/>
              <w:right w:val="single" w:sz="4" w:space="0" w:color="000000" w:themeColor="text1"/>
            </w:tcBorders>
          </w:tcPr>
          <w:p w14:paraId="7482C856" w14:textId="0927A62F" w:rsidR="00D6248E" w:rsidRPr="00D71344" w:rsidRDefault="00D6248E" w:rsidP="000511F3">
            <w:pPr>
              <w:cnfStyle w:val="000000000000" w:firstRow="0" w:lastRow="0" w:firstColumn="0" w:lastColumn="0" w:oddVBand="0" w:evenVBand="0" w:oddHBand="0" w:evenHBand="0" w:firstRowFirstColumn="0" w:firstRowLastColumn="0" w:lastRowFirstColumn="0" w:lastRowLastColumn="0"/>
              <w:rPr>
                <w:sz w:val="22"/>
                <w:highlight w:val="yellow"/>
              </w:rPr>
            </w:pPr>
            <w:r w:rsidRPr="00D71344">
              <w:rPr>
                <w:sz w:val="22"/>
                <w:highlight w:val="yellow"/>
              </w:rPr>
              <w:t>86.2 vs. 100.7 (female)</w:t>
            </w:r>
          </w:p>
          <w:p w14:paraId="3A7FB70D" w14:textId="0AA4464F" w:rsidR="00D6248E" w:rsidRPr="00D71344" w:rsidRDefault="00D6248E" w:rsidP="000511F3">
            <w:pPr>
              <w:cnfStyle w:val="000000000000" w:firstRow="0" w:lastRow="0" w:firstColumn="0" w:lastColumn="0" w:oddVBand="0" w:evenVBand="0" w:oddHBand="0" w:evenHBand="0" w:firstRowFirstColumn="0" w:firstRowLastColumn="0" w:lastRowFirstColumn="0" w:lastRowLastColumn="0"/>
              <w:rPr>
                <w:sz w:val="22"/>
                <w:highlight w:val="yellow"/>
              </w:rPr>
            </w:pPr>
            <w:r w:rsidRPr="00D71344">
              <w:rPr>
                <w:sz w:val="22"/>
                <w:highlight w:val="yellow"/>
              </w:rPr>
              <w:t>93.8 vs. 107.8 (male)</w:t>
            </w:r>
          </w:p>
        </w:tc>
        <w:tc>
          <w:tcPr>
            <w:tcW w:w="1417" w:type="dxa"/>
            <w:vMerge/>
            <w:tcBorders>
              <w:left w:val="single" w:sz="4" w:space="0" w:color="000000" w:themeColor="text1"/>
              <w:right w:val="single" w:sz="4" w:space="0" w:color="000000" w:themeColor="text1"/>
            </w:tcBorders>
          </w:tcPr>
          <w:p w14:paraId="509E484F" w14:textId="77777777" w:rsidR="00D6248E" w:rsidRPr="00D71344"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6348EFB0" w14:textId="77777777" w:rsidR="00D6248E" w:rsidRPr="00D71344"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00202FD9" w14:textId="77777777" w:rsidR="00D6248E" w:rsidRPr="00D71344"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6DD84370" w14:textId="77777777" w:rsidR="00D6248E" w:rsidRPr="00D71344"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D71344" w14:paraId="1C51283A"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70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3F4FE372"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76D5552B"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71313AC5"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43DC5475" w14:textId="77777777"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D71344">
              <w:rPr>
                <w:sz w:val="22"/>
                <w:highlight w:val="yellow"/>
              </w:rPr>
              <w:t>S</w:t>
            </w:r>
            <w:r w:rsidRPr="00D71344">
              <w:rPr>
                <w:rFonts w:hint="eastAsia"/>
                <w:sz w:val="22"/>
                <w:highlight w:val="yellow"/>
              </w:rPr>
              <w:t xml:space="preserve">tiffness </w:t>
            </w:r>
            <w:r w:rsidRPr="00D71344">
              <w:rPr>
                <w:sz w:val="22"/>
                <w:highlight w:val="yellow"/>
              </w:rPr>
              <w:t>index</w:t>
            </w:r>
          </w:p>
        </w:tc>
        <w:tc>
          <w:tcPr>
            <w:tcW w:w="3544" w:type="dxa"/>
            <w:tcBorders>
              <w:left w:val="single" w:sz="4" w:space="0" w:color="000000" w:themeColor="text1"/>
              <w:right w:val="single" w:sz="4" w:space="0" w:color="000000" w:themeColor="text1"/>
            </w:tcBorders>
          </w:tcPr>
          <w:p w14:paraId="444BC80C" w14:textId="7F5402EE" w:rsidR="00D6248E" w:rsidRPr="00D71344" w:rsidRDefault="00D6248E" w:rsidP="00B31FBE">
            <w:pPr>
              <w:cnfStyle w:val="000000100000" w:firstRow="0" w:lastRow="0" w:firstColumn="0" w:lastColumn="0" w:oddVBand="0" w:evenVBand="0" w:oddHBand="1" w:evenHBand="0" w:firstRowFirstColumn="0" w:firstRowLastColumn="0" w:lastRowFirstColumn="0" w:lastRowLastColumn="0"/>
              <w:rPr>
                <w:sz w:val="22"/>
                <w:highlight w:val="yellow"/>
              </w:rPr>
            </w:pPr>
            <w:r w:rsidRPr="00D71344">
              <w:rPr>
                <w:sz w:val="22"/>
                <w:highlight w:val="yellow"/>
              </w:rPr>
              <w:t>54.0 vs. 77.7 (female)</w:t>
            </w:r>
          </w:p>
          <w:p w14:paraId="76A0D448" w14:textId="6A2C2BA3" w:rsidR="00D6248E" w:rsidRPr="00D71344" w:rsidRDefault="00D6248E" w:rsidP="00B31FBE">
            <w:pPr>
              <w:cnfStyle w:val="000000100000" w:firstRow="0" w:lastRow="0" w:firstColumn="0" w:lastColumn="0" w:oddVBand="0" w:evenVBand="0" w:oddHBand="1" w:evenHBand="0" w:firstRowFirstColumn="0" w:firstRowLastColumn="0" w:lastRowFirstColumn="0" w:lastRowLastColumn="0"/>
              <w:rPr>
                <w:sz w:val="22"/>
                <w:highlight w:val="yellow"/>
              </w:rPr>
            </w:pPr>
            <w:r w:rsidRPr="00D71344">
              <w:rPr>
                <w:sz w:val="22"/>
                <w:highlight w:val="yellow"/>
              </w:rPr>
              <w:t>60.9 vs. 83.6 (male)</w:t>
            </w:r>
          </w:p>
        </w:tc>
        <w:tc>
          <w:tcPr>
            <w:tcW w:w="1417" w:type="dxa"/>
            <w:vMerge/>
            <w:tcBorders>
              <w:left w:val="single" w:sz="4" w:space="0" w:color="000000" w:themeColor="text1"/>
              <w:right w:val="single" w:sz="4" w:space="0" w:color="000000" w:themeColor="text1"/>
            </w:tcBorders>
          </w:tcPr>
          <w:p w14:paraId="12FCCED0" w14:textId="77777777"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0796B065" w14:textId="77777777"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3AF9DA53" w14:textId="77777777"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1E396E82" w14:textId="77777777" w:rsidR="00D6248E" w:rsidRPr="00D71344"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D6248E" w:rsidRPr="00A85A5F" w14:paraId="4692E343" w14:textId="77777777" w:rsidTr="0085465B">
        <w:trPr>
          <w:gridAfter w:val="1"/>
          <w:wAfter w:w="1276" w:type="dxa"/>
          <w:trHeight w:val="387"/>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2EE51B15"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264CAE2D"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02" w:type="dxa"/>
            <w:gridSpan w:val="3"/>
            <w:tcBorders>
              <w:left w:val="single" w:sz="4" w:space="0" w:color="000000" w:themeColor="text1"/>
              <w:right w:val="single" w:sz="4" w:space="0" w:color="000000" w:themeColor="text1"/>
            </w:tcBorders>
          </w:tcPr>
          <w:p w14:paraId="66C2BB01" w14:textId="77777777" w:rsidR="00D6248E" w:rsidRPr="004905A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4905AC">
              <w:rPr>
                <w:rFonts w:hint="eastAsia"/>
                <w:sz w:val="22"/>
                <w:highlight w:val="yellow"/>
              </w:rPr>
              <w:t>Muscle</w:t>
            </w:r>
            <w:r w:rsidRPr="004905AC">
              <w:rPr>
                <w:sz w:val="22"/>
                <w:highlight w:val="yellow"/>
              </w:rPr>
              <w:t>s</w:t>
            </w:r>
          </w:p>
        </w:tc>
        <w:tc>
          <w:tcPr>
            <w:tcW w:w="3544" w:type="dxa"/>
            <w:tcBorders>
              <w:left w:val="single" w:sz="4" w:space="0" w:color="000000" w:themeColor="text1"/>
              <w:right w:val="single" w:sz="4" w:space="0" w:color="000000" w:themeColor="text1"/>
            </w:tcBorders>
          </w:tcPr>
          <w:p w14:paraId="578CFA37" w14:textId="77777777" w:rsidR="00D6248E" w:rsidRPr="004905A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417" w:type="dxa"/>
            <w:tcBorders>
              <w:left w:val="single" w:sz="4" w:space="0" w:color="000000" w:themeColor="text1"/>
              <w:right w:val="single" w:sz="4" w:space="0" w:color="000000" w:themeColor="text1"/>
            </w:tcBorders>
          </w:tcPr>
          <w:p w14:paraId="5667FC8D" w14:textId="77777777" w:rsidR="00D6248E" w:rsidRPr="004905A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tcBorders>
              <w:left w:val="single" w:sz="4" w:space="0" w:color="000000" w:themeColor="text1"/>
              <w:right w:val="single" w:sz="4" w:space="0" w:color="000000" w:themeColor="text1"/>
            </w:tcBorders>
          </w:tcPr>
          <w:p w14:paraId="6E508EA0" w14:textId="77777777" w:rsidR="00D6248E" w:rsidRPr="004905A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tcBorders>
              <w:left w:val="single" w:sz="4" w:space="0" w:color="000000" w:themeColor="text1"/>
              <w:right w:val="single" w:sz="4" w:space="0" w:color="000000" w:themeColor="text1"/>
            </w:tcBorders>
          </w:tcPr>
          <w:p w14:paraId="237C956D" w14:textId="77777777" w:rsidR="00D6248E" w:rsidRPr="004905A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tcBorders>
              <w:left w:val="single" w:sz="4" w:space="0" w:color="000000" w:themeColor="text1"/>
            </w:tcBorders>
          </w:tcPr>
          <w:p w14:paraId="7D7D2F77" w14:textId="77777777" w:rsidR="00D6248E" w:rsidRPr="004905AC"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A85A5F" w14:paraId="534E98E4"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69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0C256513"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11A33451"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3D1AB38F"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44674E44" w14:textId="44223CA1" w:rsidR="00D6248E" w:rsidRPr="004905A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4905AC">
              <w:rPr>
                <w:rFonts w:hint="eastAsia"/>
                <w:sz w:val="22"/>
                <w:highlight w:val="yellow"/>
              </w:rPr>
              <w:t>Q</w:t>
            </w:r>
            <w:r w:rsidRPr="004905AC">
              <w:rPr>
                <w:sz w:val="22"/>
                <w:highlight w:val="yellow"/>
              </w:rPr>
              <w:t xml:space="preserve">uadriceps muscle area </w:t>
            </w:r>
          </w:p>
        </w:tc>
        <w:tc>
          <w:tcPr>
            <w:tcW w:w="3544" w:type="dxa"/>
            <w:tcBorders>
              <w:left w:val="single" w:sz="4" w:space="0" w:color="000000" w:themeColor="text1"/>
              <w:right w:val="single" w:sz="4" w:space="0" w:color="000000" w:themeColor="text1"/>
            </w:tcBorders>
          </w:tcPr>
          <w:p w14:paraId="4A324DF6" w14:textId="78C55D96" w:rsidR="00D6248E" w:rsidRPr="004905A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4905AC">
              <w:rPr>
                <w:sz w:val="22"/>
                <w:highlight w:val="yellow"/>
              </w:rPr>
              <w:t>r = -30.28,</w:t>
            </w:r>
            <w:r w:rsidRPr="004905AC">
              <w:rPr>
                <w:sz w:val="22"/>
                <w:highlight w:val="yellow"/>
                <w:vertAlign w:val="superscript"/>
              </w:rPr>
              <w:t xml:space="preserve"> </w:t>
            </w:r>
            <w:r w:rsidRPr="004905AC">
              <w:rPr>
                <w:sz w:val="22"/>
                <w:highlight w:val="yellow"/>
              </w:rPr>
              <w:t>p = 0.02</w:t>
            </w:r>
          </w:p>
        </w:tc>
        <w:tc>
          <w:tcPr>
            <w:tcW w:w="1417" w:type="dxa"/>
            <w:tcBorders>
              <w:left w:val="single" w:sz="4" w:space="0" w:color="000000" w:themeColor="text1"/>
              <w:right w:val="single" w:sz="4" w:space="0" w:color="000000" w:themeColor="text1"/>
            </w:tcBorders>
          </w:tcPr>
          <w:p w14:paraId="06E5A63F" w14:textId="0416F8F8" w:rsidR="00D6248E" w:rsidRPr="004905A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4905AC">
              <w:rPr>
                <w:rFonts w:hint="eastAsia"/>
                <w:sz w:val="22"/>
                <w:highlight w:val="yellow"/>
              </w:rPr>
              <w:t>stage 5D (</w:t>
            </w:r>
            <w:r w:rsidRPr="004905AC">
              <w:rPr>
                <w:sz w:val="22"/>
                <w:highlight w:val="yellow"/>
              </w:rPr>
              <w:t>HD</w:t>
            </w:r>
            <w:r w:rsidRPr="004905AC">
              <w:rPr>
                <w:rFonts w:hint="eastAsia"/>
                <w:sz w:val="22"/>
                <w:highlight w:val="yellow"/>
              </w:rPr>
              <w:t>)</w:t>
            </w:r>
          </w:p>
        </w:tc>
        <w:tc>
          <w:tcPr>
            <w:tcW w:w="2268" w:type="dxa"/>
            <w:tcBorders>
              <w:left w:val="single" w:sz="4" w:space="0" w:color="000000" w:themeColor="text1"/>
              <w:right w:val="single" w:sz="4" w:space="0" w:color="000000" w:themeColor="text1"/>
            </w:tcBorders>
          </w:tcPr>
          <w:p w14:paraId="33276421" w14:textId="4775AD73" w:rsidR="00D6248E" w:rsidRPr="004905A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Performance-based frailty</w:t>
            </w:r>
          </w:p>
        </w:tc>
        <w:tc>
          <w:tcPr>
            <w:tcW w:w="1134" w:type="dxa"/>
            <w:tcBorders>
              <w:left w:val="single" w:sz="4" w:space="0" w:color="000000" w:themeColor="text1"/>
              <w:right w:val="single" w:sz="4" w:space="0" w:color="000000" w:themeColor="text1"/>
            </w:tcBorders>
          </w:tcPr>
          <w:p w14:paraId="09390408" w14:textId="77777777" w:rsidR="00D6248E" w:rsidRPr="004905A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4905AC">
              <w:rPr>
                <w:sz w:val="22"/>
                <w:highlight w:val="yellow"/>
              </w:rPr>
              <w:t>80</w:t>
            </w:r>
          </w:p>
        </w:tc>
        <w:tc>
          <w:tcPr>
            <w:tcW w:w="1276" w:type="dxa"/>
            <w:tcBorders>
              <w:left w:val="single" w:sz="4" w:space="0" w:color="000000" w:themeColor="text1"/>
            </w:tcBorders>
          </w:tcPr>
          <w:p w14:paraId="6B5C69AA" w14:textId="0FD21197" w:rsidR="00D6248E" w:rsidRPr="004905AC"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4905AC">
              <w:rPr>
                <w:sz w:val="22"/>
                <w:highlight w:val="yellow"/>
              </w:rPr>
              <w:fldChar w:fldCharType="begin" w:fldLock="1"/>
            </w:r>
            <w:r w:rsidRPr="004905AC">
              <w:rPr>
                <w:sz w:val="22"/>
                <w:highlight w:val="yellow"/>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4905AC">
              <w:rPr>
                <w:sz w:val="22"/>
                <w:highlight w:val="yellow"/>
              </w:rPr>
              <w:fldChar w:fldCharType="separate"/>
            </w:r>
            <w:r w:rsidRPr="004905AC">
              <w:rPr>
                <w:noProof/>
                <w:sz w:val="22"/>
                <w:highlight w:val="yellow"/>
                <w:vertAlign w:val="superscript"/>
              </w:rPr>
              <w:t>36</w:t>
            </w:r>
            <w:r w:rsidRPr="004905AC">
              <w:rPr>
                <w:sz w:val="22"/>
                <w:highlight w:val="yellow"/>
              </w:rPr>
              <w:fldChar w:fldCharType="end"/>
            </w:r>
            <w:r>
              <w:rPr>
                <w:sz w:val="22"/>
                <w:highlight w:val="yellow"/>
              </w:rPr>
              <w:t xml:space="preserve"> J Ren Nutr</w:t>
            </w:r>
          </w:p>
        </w:tc>
      </w:tr>
      <w:tr w:rsidR="00D6248E" w:rsidRPr="00A85A5F" w14:paraId="3394D914" w14:textId="77777777" w:rsidTr="00DF247C">
        <w:trPr>
          <w:gridAfter w:val="1"/>
          <w:wAfter w:w="1276" w:type="dxa"/>
          <w:trHeight w:val="69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094C3FAB"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4D33389F"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left w:val="single" w:sz="4" w:space="0" w:color="000000" w:themeColor="text1"/>
              <w:right w:val="single" w:sz="4" w:space="0" w:color="000000" w:themeColor="text1"/>
            </w:tcBorders>
          </w:tcPr>
          <w:p w14:paraId="410FF9C3"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1CED8B0E" w14:textId="77777777" w:rsidR="00D6248E" w:rsidRPr="0075197D"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5197D">
              <w:rPr>
                <w:rFonts w:hint="eastAsia"/>
                <w:sz w:val="22"/>
                <w:highlight w:val="yellow"/>
              </w:rPr>
              <w:t>Appendicular skeletal muscle mass index (</w:t>
            </w:r>
            <w:r w:rsidRPr="0075197D">
              <w:rPr>
                <w:sz w:val="22"/>
                <w:highlight w:val="yellow"/>
              </w:rPr>
              <w:t>ASMI</w:t>
            </w:r>
            <w:r w:rsidRPr="0075197D">
              <w:rPr>
                <w:rFonts w:hint="eastAsia"/>
                <w:sz w:val="22"/>
                <w:highlight w:val="yellow"/>
              </w:rPr>
              <w:t>)</w:t>
            </w:r>
          </w:p>
        </w:tc>
        <w:tc>
          <w:tcPr>
            <w:tcW w:w="3544" w:type="dxa"/>
            <w:tcBorders>
              <w:left w:val="single" w:sz="4" w:space="0" w:color="000000" w:themeColor="text1"/>
              <w:right w:val="single" w:sz="4" w:space="0" w:color="000000" w:themeColor="text1"/>
            </w:tcBorders>
          </w:tcPr>
          <w:p w14:paraId="5FFC4A10" w14:textId="4481CF54" w:rsidR="00D6248E" w:rsidRPr="0075197D"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5197D">
              <w:rPr>
                <w:sz w:val="22"/>
                <w:highlight w:val="yellow"/>
              </w:rPr>
              <w:t>Lower in F</w:t>
            </w:r>
            <w:r>
              <w:rPr>
                <w:sz w:val="22"/>
                <w:highlight w:val="yellow"/>
              </w:rPr>
              <w:t>rail</w:t>
            </w:r>
            <w:r w:rsidRPr="0075197D">
              <w:rPr>
                <w:sz w:val="22"/>
                <w:highlight w:val="yellow"/>
              </w:rPr>
              <w:t xml:space="preserve"> group (adjusted</w:t>
            </w:r>
            <w:r w:rsidRPr="0075197D">
              <w:rPr>
                <w:i/>
                <w:sz w:val="22"/>
                <w:highlight w:val="yellow"/>
              </w:rPr>
              <w:t xml:space="preserve"> p</w:t>
            </w:r>
            <w:r w:rsidRPr="0075197D">
              <w:rPr>
                <w:sz w:val="22"/>
                <w:highlight w:val="yellow"/>
              </w:rPr>
              <w:t xml:space="preserve"> &lt; 0.05)</w:t>
            </w:r>
          </w:p>
        </w:tc>
        <w:tc>
          <w:tcPr>
            <w:tcW w:w="1417" w:type="dxa"/>
            <w:tcBorders>
              <w:left w:val="single" w:sz="4" w:space="0" w:color="000000" w:themeColor="text1"/>
              <w:right w:val="single" w:sz="4" w:space="0" w:color="000000" w:themeColor="text1"/>
            </w:tcBorders>
          </w:tcPr>
          <w:p w14:paraId="6CB22792" w14:textId="262E5204" w:rsidR="00D6248E" w:rsidRPr="0075197D"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5197D">
              <w:rPr>
                <w:rFonts w:cstheme="minorHAnsi"/>
                <w:sz w:val="22"/>
                <w:highlight w:val="yellow"/>
                <w:lang w:eastAsia="ko-KR"/>
              </w:rPr>
              <w:t>stages 1-5</w:t>
            </w:r>
          </w:p>
        </w:tc>
        <w:tc>
          <w:tcPr>
            <w:tcW w:w="2268" w:type="dxa"/>
            <w:tcBorders>
              <w:left w:val="single" w:sz="4" w:space="0" w:color="000000" w:themeColor="text1"/>
              <w:right w:val="single" w:sz="4" w:space="0" w:color="000000" w:themeColor="text1"/>
            </w:tcBorders>
          </w:tcPr>
          <w:p w14:paraId="09A4EB20" w14:textId="77777777" w:rsidR="00D6248E" w:rsidRPr="0075197D"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5197D">
              <w:rPr>
                <w:rFonts w:cstheme="minorHAnsi"/>
                <w:sz w:val="22"/>
                <w:highlight w:val="yellow"/>
                <w:lang w:eastAsia="ko-KR"/>
              </w:rPr>
              <w:t>Edmonton Frail Scale (EFS)</w:t>
            </w:r>
          </w:p>
        </w:tc>
        <w:tc>
          <w:tcPr>
            <w:tcW w:w="1134" w:type="dxa"/>
            <w:tcBorders>
              <w:left w:val="single" w:sz="4" w:space="0" w:color="000000" w:themeColor="text1"/>
              <w:right w:val="single" w:sz="4" w:space="0" w:color="000000" w:themeColor="text1"/>
            </w:tcBorders>
          </w:tcPr>
          <w:p w14:paraId="16DCF16F" w14:textId="77777777" w:rsidR="00D6248E" w:rsidRPr="0075197D"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5197D">
              <w:rPr>
                <w:rFonts w:cstheme="minorHAnsi"/>
                <w:sz w:val="22"/>
                <w:highlight w:val="yellow"/>
                <w:lang w:eastAsia="ko-KR"/>
              </w:rPr>
              <w:t>41</w:t>
            </w:r>
          </w:p>
        </w:tc>
        <w:tc>
          <w:tcPr>
            <w:tcW w:w="1276" w:type="dxa"/>
            <w:tcBorders>
              <w:left w:val="single" w:sz="4" w:space="0" w:color="000000" w:themeColor="text1"/>
            </w:tcBorders>
          </w:tcPr>
          <w:p w14:paraId="3526FBC1" w14:textId="7C7E3DDB" w:rsidR="00D6248E" w:rsidRPr="0075197D"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75197D">
              <w:rPr>
                <w:sz w:val="22"/>
                <w:highlight w:val="yellow"/>
              </w:rPr>
              <w:fldChar w:fldCharType="begin" w:fldLock="1"/>
            </w:r>
            <w:r w:rsidRPr="0075197D">
              <w:rPr>
                <w:sz w:val="22"/>
                <w:highlight w:val="yellow"/>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5197D">
              <w:rPr>
                <w:sz w:val="22"/>
                <w:highlight w:val="yellow"/>
              </w:rPr>
              <w:fldChar w:fldCharType="separate"/>
            </w:r>
            <w:r w:rsidRPr="0075197D">
              <w:rPr>
                <w:noProof/>
                <w:sz w:val="22"/>
                <w:highlight w:val="yellow"/>
                <w:vertAlign w:val="superscript"/>
              </w:rPr>
              <w:t>14</w:t>
            </w:r>
            <w:r w:rsidRPr="0075197D">
              <w:rPr>
                <w:sz w:val="22"/>
                <w:highlight w:val="yellow"/>
              </w:rPr>
              <w:fldChar w:fldCharType="end"/>
            </w:r>
            <w:r>
              <w:rPr>
                <w:sz w:val="22"/>
                <w:highlight w:val="yellow"/>
              </w:rPr>
              <w:t xml:space="preserve"> 2019 Can J Diabet</w:t>
            </w:r>
          </w:p>
        </w:tc>
      </w:tr>
      <w:tr w:rsidR="00D6248E" w:rsidRPr="00A85A5F" w14:paraId="7EE76B8C" w14:textId="77777777" w:rsidTr="00BC1322">
        <w:trPr>
          <w:gridAfter w:val="1"/>
          <w:cnfStyle w:val="000000100000" w:firstRow="0" w:lastRow="0" w:firstColumn="0" w:lastColumn="0" w:oddVBand="0" w:evenVBand="0" w:oddHBand="1" w:evenHBand="0" w:firstRowFirstColumn="0" w:firstRowLastColumn="0" w:lastRowFirstColumn="0" w:lastRowLastColumn="0"/>
          <w:wAfter w:w="1276" w:type="dxa"/>
          <w:trHeight w:val="742"/>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7058B66B"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165B2521"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02" w:type="dxa"/>
            <w:gridSpan w:val="3"/>
            <w:tcBorders>
              <w:left w:val="single" w:sz="4" w:space="0" w:color="000000" w:themeColor="text1"/>
              <w:bottom w:val="single" w:sz="4" w:space="0" w:color="000000" w:themeColor="text1"/>
              <w:right w:val="single" w:sz="4" w:space="0" w:color="000000" w:themeColor="text1"/>
            </w:tcBorders>
          </w:tcPr>
          <w:p w14:paraId="41AC1903" w14:textId="46912BEE" w:rsidR="00D6248E" w:rsidRPr="00D2393F" w:rsidRDefault="00D6248E" w:rsidP="002A7595">
            <w:pPr>
              <w:cnfStyle w:val="000000100000" w:firstRow="0" w:lastRow="0" w:firstColumn="0" w:lastColumn="0" w:oddVBand="0" w:evenVBand="0" w:oddHBand="1" w:evenHBand="0" w:firstRowFirstColumn="0" w:firstRowLastColumn="0" w:lastRowFirstColumn="0" w:lastRowLastColumn="0"/>
              <w:rPr>
                <w:rFonts w:eastAsia="DengXian"/>
                <w:sz w:val="22"/>
                <w:lang w:eastAsia="zh-CN"/>
              </w:rPr>
            </w:pPr>
            <w:r>
              <w:rPr>
                <w:rFonts w:eastAsia="DengXian"/>
                <w:sz w:val="22"/>
                <w:highlight w:val="yellow"/>
                <w:lang w:eastAsia="zh-CN"/>
              </w:rPr>
              <w:t>Appendicular f</w:t>
            </w:r>
            <w:r w:rsidRPr="00F41EB5">
              <w:rPr>
                <w:rFonts w:eastAsia="DengXian"/>
                <w:sz w:val="22"/>
                <w:highlight w:val="yellow"/>
                <w:lang w:eastAsia="zh-CN"/>
              </w:rPr>
              <w:t>at percentage</w:t>
            </w:r>
          </w:p>
        </w:tc>
        <w:tc>
          <w:tcPr>
            <w:tcW w:w="3544" w:type="dxa"/>
            <w:tcBorders>
              <w:left w:val="single" w:sz="4" w:space="0" w:color="000000" w:themeColor="text1"/>
              <w:bottom w:val="single" w:sz="4" w:space="0" w:color="000000" w:themeColor="text1"/>
              <w:right w:val="single" w:sz="4" w:space="0" w:color="000000" w:themeColor="text1"/>
            </w:tcBorders>
          </w:tcPr>
          <w:p w14:paraId="02486082" w14:textId="77777777" w:rsidR="00D6248E"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417" w:type="dxa"/>
            <w:vMerge w:val="restart"/>
            <w:tcBorders>
              <w:left w:val="single" w:sz="4" w:space="0" w:color="000000" w:themeColor="text1"/>
              <w:bottom w:val="nil"/>
              <w:right w:val="single" w:sz="4" w:space="0" w:color="000000" w:themeColor="text1"/>
            </w:tcBorders>
          </w:tcPr>
          <w:p w14:paraId="2DAB1B97" w14:textId="055F96A9" w:rsidR="00D6248E" w:rsidRPr="0030701E"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3D295A">
              <w:rPr>
                <w:sz w:val="22"/>
                <w:highlight w:val="yellow"/>
              </w:rPr>
              <w:t>stage 5D (HD)</w:t>
            </w:r>
          </w:p>
        </w:tc>
        <w:tc>
          <w:tcPr>
            <w:tcW w:w="2268" w:type="dxa"/>
            <w:vMerge w:val="restart"/>
            <w:tcBorders>
              <w:left w:val="single" w:sz="4" w:space="0" w:color="000000" w:themeColor="text1"/>
              <w:bottom w:val="nil"/>
              <w:right w:val="single" w:sz="4" w:space="0" w:color="000000" w:themeColor="text1"/>
            </w:tcBorders>
          </w:tcPr>
          <w:p w14:paraId="184E4AD3" w14:textId="6ECA2DB9" w:rsidR="00D6248E" w:rsidRPr="0030701E"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3D295A">
              <w:rPr>
                <w:rFonts w:hint="eastAsia"/>
                <w:sz w:val="22"/>
                <w:highlight w:val="yellow"/>
              </w:rPr>
              <w:t>F</w:t>
            </w:r>
            <w:r w:rsidRPr="003D295A">
              <w:rPr>
                <w:sz w:val="22"/>
                <w:highlight w:val="yellow"/>
              </w:rPr>
              <w:t>RAIL scale</w:t>
            </w:r>
            <w:r>
              <w:rPr>
                <w:sz w:val="22"/>
                <w:highlight w:val="yellow"/>
              </w:rPr>
              <w:t xml:space="preserve"> scores</w:t>
            </w:r>
          </w:p>
        </w:tc>
        <w:tc>
          <w:tcPr>
            <w:tcW w:w="1134" w:type="dxa"/>
            <w:vMerge w:val="restart"/>
            <w:tcBorders>
              <w:left w:val="single" w:sz="4" w:space="0" w:color="000000" w:themeColor="text1"/>
              <w:bottom w:val="nil"/>
              <w:right w:val="single" w:sz="4" w:space="0" w:color="000000" w:themeColor="text1"/>
            </w:tcBorders>
          </w:tcPr>
          <w:p w14:paraId="0E993867" w14:textId="0B177C19" w:rsidR="00D6248E" w:rsidRPr="0030701E"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3D295A">
              <w:rPr>
                <w:rFonts w:hint="eastAsia"/>
                <w:sz w:val="22"/>
                <w:highlight w:val="yellow"/>
              </w:rPr>
              <w:t>4</w:t>
            </w:r>
            <w:r w:rsidRPr="003D295A">
              <w:rPr>
                <w:sz w:val="22"/>
                <w:highlight w:val="yellow"/>
              </w:rPr>
              <w:t>4</w:t>
            </w:r>
          </w:p>
        </w:tc>
        <w:tc>
          <w:tcPr>
            <w:tcW w:w="1276" w:type="dxa"/>
            <w:vMerge w:val="restart"/>
            <w:tcBorders>
              <w:left w:val="single" w:sz="4" w:space="0" w:color="000000" w:themeColor="text1"/>
              <w:bottom w:val="nil"/>
            </w:tcBorders>
          </w:tcPr>
          <w:p w14:paraId="2715804A" w14:textId="0961D5A6" w:rsidR="00D6248E" w:rsidRDefault="00D6248E" w:rsidP="002A7595">
            <w:pPr>
              <w:cnfStyle w:val="000000100000" w:firstRow="0" w:lastRow="0" w:firstColumn="0" w:lastColumn="0" w:oddVBand="0" w:evenVBand="0" w:oddHBand="1" w:evenHBand="0" w:firstRowFirstColumn="0" w:firstRowLastColumn="0" w:lastRowFirstColumn="0" w:lastRowLastColumn="0"/>
              <w:rPr>
                <w:sz w:val="22"/>
              </w:rPr>
            </w:pPr>
            <w:r w:rsidRPr="003D295A">
              <w:rPr>
                <w:sz w:val="22"/>
                <w:highlight w:val="yellow"/>
              </w:rPr>
              <w:fldChar w:fldCharType="begin" w:fldLock="1"/>
            </w:r>
            <w:r w:rsidRPr="003D295A">
              <w:rPr>
                <w:sz w:val="22"/>
                <w:highlight w:val="yellow"/>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sidRPr="003D295A">
              <w:rPr>
                <w:sz w:val="22"/>
                <w:highlight w:val="yellow"/>
              </w:rPr>
              <w:fldChar w:fldCharType="separate"/>
            </w:r>
            <w:r w:rsidRPr="003D295A">
              <w:rPr>
                <w:noProof/>
                <w:sz w:val="22"/>
                <w:highlight w:val="yellow"/>
                <w:vertAlign w:val="superscript"/>
              </w:rPr>
              <w:t>32</w:t>
            </w:r>
            <w:r w:rsidRPr="003D295A">
              <w:rPr>
                <w:sz w:val="22"/>
                <w:highlight w:val="yellow"/>
              </w:rPr>
              <w:fldChar w:fldCharType="end"/>
            </w:r>
            <w:r w:rsidRPr="003D295A">
              <w:rPr>
                <w:sz w:val="22"/>
                <w:highlight w:val="yellow"/>
              </w:rPr>
              <w:t xml:space="preserve"> JPSM</w:t>
            </w:r>
          </w:p>
        </w:tc>
      </w:tr>
      <w:tr w:rsidR="00D6248E" w:rsidRPr="00A85A5F" w14:paraId="3482DC36" w14:textId="77777777" w:rsidTr="00DE17FF">
        <w:trPr>
          <w:gridAfter w:val="1"/>
          <w:wAfter w:w="1276" w:type="dxa"/>
          <w:trHeight w:val="693"/>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4005EAAC"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3E08ABEA"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80B45" w14:textId="77777777" w:rsidR="00D6248E"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A5941" w14:textId="77777777" w:rsidR="00D6248E" w:rsidRPr="003D295A"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3D295A">
              <w:rPr>
                <w:rFonts w:cstheme="minorHAnsi"/>
                <w:sz w:val="22"/>
                <w:highlight w:val="yellow"/>
              </w:rPr>
              <w:t>Left/Right lower extremity</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EC890" w14:textId="00008D7D" w:rsidR="00D6248E" w:rsidRPr="003D295A" w:rsidRDefault="00D6248E" w:rsidP="002A7595">
            <w:pPr>
              <w:cnfStyle w:val="000000000000" w:firstRow="0" w:lastRow="0" w:firstColumn="0" w:lastColumn="0" w:oddVBand="0" w:evenVBand="0" w:oddHBand="0" w:evenHBand="0" w:firstRowFirstColumn="0" w:firstRowLastColumn="0" w:lastRowFirstColumn="0" w:lastRowLastColumn="0"/>
              <w:rPr>
                <w:rFonts w:cstheme="minorHAnsi"/>
                <w:sz w:val="22"/>
                <w:highlight w:val="yellow"/>
                <w:lang w:eastAsia="ko-KR"/>
              </w:rPr>
            </w:pPr>
            <w:r w:rsidRPr="003D295A">
              <w:rPr>
                <w:rFonts w:cstheme="minorHAnsi" w:hint="eastAsia"/>
                <w:sz w:val="22"/>
                <w:highlight w:val="yellow"/>
                <w:lang w:eastAsia="ko-KR"/>
              </w:rPr>
              <w:t>β</w:t>
            </w:r>
            <w:r w:rsidRPr="003D295A">
              <w:rPr>
                <w:rFonts w:cstheme="minorHAnsi" w:hint="eastAsia"/>
                <w:sz w:val="22"/>
                <w:highlight w:val="yellow"/>
                <w:lang w:eastAsia="ko-KR"/>
              </w:rPr>
              <w:t>=</w:t>
            </w:r>
            <w:r w:rsidRPr="003D295A">
              <w:rPr>
                <w:rFonts w:cstheme="minorHAnsi"/>
                <w:sz w:val="22"/>
                <w:highlight w:val="yellow"/>
                <w:lang w:eastAsia="ko-KR"/>
              </w:rPr>
              <w:t>0.34, t = 2.32; p = 0.03 (left);</w:t>
            </w:r>
            <w:r w:rsidRPr="003D295A">
              <w:rPr>
                <w:rFonts w:cstheme="minorHAnsi" w:hint="eastAsia"/>
                <w:sz w:val="22"/>
                <w:highlight w:val="yellow"/>
                <w:lang w:eastAsia="ko-KR"/>
              </w:rPr>
              <w:t>β</w:t>
            </w:r>
            <w:r w:rsidRPr="003D295A">
              <w:rPr>
                <w:rFonts w:cstheme="minorHAnsi" w:hint="eastAsia"/>
                <w:sz w:val="22"/>
                <w:highlight w:val="yellow"/>
                <w:lang w:eastAsia="ko-KR"/>
              </w:rPr>
              <w:t>=</w:t>
            </w:r>
            <w:r w:rsidRPr="003D295A">
              <w:rPr>
                <w:rFonts w:cstheme="minorHAnsi"/>
                <w:sz w:val="22"/>
                <w:highlight w:val="yellow"/>
                <w:lang w:eastAsia="ko-KR"/>
              </w:rPr>
              <w:t>0.3, t = 2.05; p = 0.048 (right)</w:t>
            </w:r>
          </w:p>
        </w:tc>
        <w:tc>
          <w:tcPr>
            <w:tcW w:w="1417" w:type="dxa"/>
            <w:vMerge/>
            <w:tcBorders>
              <w:left w:val="single" w:sz="4" w:space="0" w:color="000000" w:themeColor="text1"/>
              <w:right w:val="single" w:sz="4" w:space="0" w:color="000000" w:themeColor="text1"/>
            </w:tcBorders>
          </w:tcPr>
          <w:p w14:paraId="2B610DC3" w14:textId="2E6F5E82" w:rsidR="00D6248E" w:rsidRPr="003D295A"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4559B653" w14:textId="1629C836" w:rsidR="00D6248E" w:rsidRPr="003D295A"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1DB468BE" w14:textId="0BBD529D" w:rsidR="00D6248E" w:rsidRPr="003D295A"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2D230BA7" w14:textId="369B60E8" w:rsidR="00D6248E" w:rsidRPr="003D295A"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A85A5F" w14:paraId="5D52AD2E" w14:textId="77777777" w:rsidTr="007F55EA">
        <w:trPr>
          <w:gridAfter w:val="1"/>
          <w:cnfStyle w:val="000000100000" w:firstRow="0" w:lastRow="0" w:firstColumn="0" w:lastColumn="0" w:oddVBand="0" w:evenVBand="0" w:oddHBand="1" w:evenHBand="0" w:firstRowFirstColumn="0" w:firstRowLastColumn="0" w:lastRowFirstColumn="0" w:lastRowLastColumn="0"/>
          <w:wAfter w:w="1276" w:type="dxa"/>
          <w:trHeight w:val="1089"/>
        </w:trPr>
        <w:tc>
          <w:tcPr>
            <w:cnfStyle w:val="001000000000" w:firstRow="0" w:lastRow="0" w:firstColumn="1" w:lastColumn="0" w:oddVBand="0" w:evenVBand="0" w:oddHBand="0" w:evenHBand="0" w:firstRowFirstColumn="0" w:firstRowLastColumn="0" w:lastRowFirstColumn="0" w:lastRowLastColumn="0"/>
            <w:tcW w:w="426" w:type="dxa"/>
            <w:vMerge/>
            <w:tcBorders>
              <w:right w:val="single" w:sz="4" w:space="0" w:color="000000" w:themeColor="text1"/>
            </w:tcBorders>
          </w:tcPr>
          <w:p w14:paraId="1B46D597" w14:textId="77777777" w:rsidR="00D6248E" w:rsidRPr="00A85A5F" w:rsidRDefault="00D6248E" w:rsidP="002A7595">
            <w:pPr>
              <w:rPr>
                <w:sz w:val="22"/>
              </w:rPr>
            </w:pPr>
          </w:p>
        </w:tc>
        <w:tc>
          <w:tcPr>
            <w:tcW w:w="1383" w:type="dxa"/>
            <w:vMerge/>
            <w:tcBorders>
              <w:left w:val="single" w:sz="4" w:space="0" w:color="000000" w:themeColor="text1"/>
              <w:right w:val="single" w:sz="4" w:space="0" w:color="000000" w:themeColor="text1"/>
            </w:tcBorders>
          </w:tcPr>
          <w:p w14:paraId="077CD0C2" w14:textId="77777777" w:rsidR="00D6248E" w:rsidRPr="00A85A5F"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36" w:type="dxa"/>
            <w:tcBorders>
              <w:top w:val="single" w:sz="4" w:space="0" w:color="000000" w:themeColor="text1"/>
              <w:left w:val="single" w:sz="4" w:space="0" w:color="000000" w:themeColor="text1"/>
              <w:right w:val="single" w:sz="4" w:space="0" w:color="000000" w:themeColor="text1"/>
            </w:tcBorders>
          </w:tcPr>
          <w:p w14:paraId="5A616037" w14:textId="77777777" w:rsidR="00D6248E"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top w:val="single" w:sz="4" w:space="0" w:color="000000" w:themeColor="text1"/>
              <w:left w:val="single" w:sz="4" w:space="0" w:color="000000" w:themeColor="text1"/>
              <w:right w:val="single" w:sz="4" w:space="0" w:color="000000" w:themeColor="text1"/>
            </w:tcBorders>
          </w:tcPr>
          <w:p w14:paraId="1170D87A" w14:textId="77777777" w:rsidR="00D6248E" w:rsidRPr="003D295A"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3D295A">
              <w:rPr>
                <w:rFonts w:cstheme="minorHAnsi"/>
                <w:sz w:val="22"/>
                <w:highlight w:val="yellow"/>
                <w:lang w:eastAsia="ko-KR"/>
              </w:rPr>
              <w:t>Left/Right upper extremity</w:t>
            </w:r>
          </w:p>
        </w:tc>
        <w:tc>
          <w:tcPr>
            <w:tcW w:w="3544" w:type="dxa"/>
            <w:tcBorders>
              <w:top w:val="single" w:sz="4" w:space="0" w:color="000000" w:themeColor="text1"/>
              <w:left w:val="single" w:sz="4" w:space="0" w:color="000000" w:themeColor="text1"/>
              <w:right w:val="single" w:sz="4" w:space="0" w:color="000000" w:themeColor="text1"/>
            </w:tcBorders>
          </w:tcPr>
          <w:p w14:paraId="312D7525" w14:textId="7B57B703" w:rsidR="00D6248E" w:rsidRPr="003D295A" w:rsidRDefault="00D6248E" w:rsidP="002A7595">
            <w:pPr>
              <w:cnfStyle w:val="000000100000" w:firstRow="0" w:lastRow="0" w:firstColumn="0" w:lastColumn="0" w:oddVBand="0" w:evenVBand="0" w:oddHBand="1" w:evenHBand="0" w:firstRowFirstColumn="0" w:firstRowLastColumn="0" w:lastRowFirstColumn="0" w:lastRowLastColumn="0"/>
              <w:rPr>
                <w:sz w:val="22"/>
                <w:highlight w:val="yellow"/>
              </w:rPr>
            </w:pPr>
            <w:r w:rsidRPr="003D295A">
              <w:rPr>
                <w:rFonts w:cstheme="minorHAnsi" w:hint="eastAsia"/>
                <w:sz w:val="22"/>
                <w:highlight w:val="yellow"/>
                <w:lang w:eastAsia="ko-KR"/>
              </w:rPr>
              <w:t>β</w:t>
            </w:r>
            <w:r w:rsidRPr="003D295A">
              <w:rPr>
                <w:rFonts w:cstheme="minorHAnsi" w:hint="eastAsia"/>
                <w:sz w:val="22"/>
                <w:highlight w:val="yellow"/>
                <w:lang w:eastAsia="ko-KR"/>
              </w:rPr>
              <w:t>=</w:t>
            </w:r>
            <w:r w:rsidRPr="003D295A">
              <w:rPr>
                <w:rFonts w:cstheme="minorHAnsi"/>
                <w:sz w:val="22"/>
                <w:highlight w:val="yellow"/>
                <w:lang w:eastAsia="ko-KR"/>
              </w:rPr>
              <w:t>0.37, t = 2.66; p = 0.01 (left);</w:t>
            </w:r>
            <w:r w:rsidRPr="003D295A">
              <w:rPr>
                <w:rFonts w:cstheme="minorHAnsi" w:hint="eastAsia"/>
                <w:sz w:val="22"/>
                <w:highlight w:val="yellow"/>
                <w:lang w:eastAsia="ko-KR"/>
              </w:rPr>
              <w:t>β</w:t>
            </w:r>
            <w:r w:rsidRPr="003D295A">
              <w:rPr>
                <w:rFonts w:cstheme="minorHAnsi" w:hint="eastAsia"/>
                <w:sz w:val="22"/>
                <w:highlight w:val="yellow"/>
                <w:lang w:eastAsia="ko-KR"/>
              </w:rPr>
              <w:t>=</w:t>
            </w:r>
            <w:r w:rsidRPr="003D295A">
              <w:rPr>
                <w:rFonts w:cstheme="minorHAnsi"/>
                <w:sz w:val="22"/>
                <w:highlight w:val="yellow"/>
                <w:lang w:eastAsia="ko-KR"/>
              </w:rPr>
              <w:t>0.43, t = 3.09; p &lt;0.01 (right)</w:t>
            </w:r>
          </w:p>
        </w:tc>
        <w:tc>
          <w:tcPr>
            <w:tcW w:w="1417" w:type="dxa"/>
            <w:vMerge/>
            <w:tcBorders>
              <w:left w:val="single" w:sz="4" w:space="0" w:color="000000" w:themeColor="text1"/>
              <w:right w:val="single" w:sz="4" w:space="0" w:color="000000" w:themeColor="text1"/>
            </w:tcBorders>
          </w:tcPr>
          <w:p w14:paraId="37F3E874" w14:textId="77777777" w:rsidR="00D6248E" w:rsidRPr="0030701E"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23298614" w14:textId="77777777" w:rsidR="00D6248E" w:rsidRPr="0030701E"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0B09823D" w14:textId="77777777" w:rsidR="00D6248E" w:rsidRPr="0030701E"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06D610E4" w14:textId="77777777" w:rsidR="00D6248E" w:rsidRDefault="00D6248E" w:rsidP="002A7595">
            <w:pPr>
              <w:cnfStyle w:val="000000100000" w:firstRow="0" w:lastRow="0" w:firstColumn="0" w:lastColumn="0" w:oddVBand="0" w:evenVBand="0" w:oddHBand="1" w:evenHBand="0" w:firstRowFirstColumn="0" w:firstRowLastColumn="0" w:lastRowFirstColumn="0" w:lastRowLastColumn="0"/>
              <w:rPr>
                <w:sz w:val="22"/>
              </w:rPr>
            </w:pPr>
          </w:p>
        </w:tc>
      </w:tr>
      <w:tr w:rsidR="00D6248E" w:rsidRPr="00A85A5F" w14:paraId="068EC312" w14:textId="77777777" w:rsidTr="00D6248E">
        <w:trPr>
          <w:gridAfter w:val="1"/>
          <w:wAfter w:w="1276" w:type="dxa"/>
          <w:trHeight w:val="474"/>
        </w:trPr>
        <w:tc>
          <w:tcPr>
            <w:cnfStyle w:val="001000000000" w:firstRow="0" w:lastRow="0" w:firstColumn="1" w:lastColumn="0" w:oddVBand="0" w:evenVBand="0" w:oddHBand="0" w:evenHBand="0" w:firstRowFirstColumn="0" w:firstRowLastColumn="0" w:lastRowFirstColumn="0" w:lastRowLastColumn="0"/>
            <w:tcW w:w="426" w:type="dxa"/>
            <w:vMerge/>
            <w:tcBorders>
              <w:bottom w:val="single" w:sz="4" w:space="0" w:color="7F7F7F" w:themeColor="text1" w:themeTint="80"/>
              <w:right w:val="single" w:sz="4" w:space="0" w:color="000000" w:themeColor="text1"/>
            </w:tcBorders>
          </w:tcPr>
          <w:p w14:paraId="2D9F1AED" w14:textId="77777777" w:rsidR="00D6248E" w:rsidRPr="00A85A5F" w:rsidRDefault="00D6248E" w:rsidP="002A7595">
            <w:pPr>
              <w:rPr>
                <w:sz w:val="22"/>
              </w:rPr>
            </w:pPr>
          </w:p>
        </w:tc>
        <w:tc>
          <w:tcPr>
            <w:tcW w:w="1383" w:type="dxa"/>
            <w:vMerge/>
            <w:tcBorders>
              <w:left w:val="single" w:sz="4" w:space="0" w:color="000000" w:themeColor="text1"/>
              <w:bottom w:val="single" w:sz="4" w:space="0" w:color="7F7F7F" w:themeColor="text1" w:themeTint="80"/>
              <w:right w:val="single" w:sz="4" w:space="0" w:color="000000" w:themeColor="text1"/>
            </w:tcBorders>
          </w:tcPr>
          <w:p w14:paraId="4BD8D40F" w14:textId="77777777" w:rsidR="00D6248E" w:rsidRPr="00A85A5F" w:rsidRDefault="00D6248E" w:rsidP="002A7595">
            <w:pPr>
              <w:cnfStyle w:val="000000000000" w:firstRow="0" w:lastRow="0" w:firstColumn="0" w:lastColumn="0" w:oddVBand="0" w:evenVBand="0" w:oddHBand="0" w:evenHBand="0" w:firstRowFirstColumn="0" w:firstRowLastColumn="0" w:lastRowFirstColumn="0" w:lastRowLastColumn="0"/>
              <w:rPr>
                <w:sz w:val="22"/>
              </w:rPr>
            </w:pPr>
          </w:p>
        </w:tc>
        <w:tc>
          <w:tcPr>
            <w:tcW w:w="2302" w:type="dxa"/>
            <w:gridSpan w:val="3"/>
            <w:tcBorders>
              <w:left w:val="single" w:sz="4" w:space="0" w:color="000000" w:themeColor="text1"/>
              <w:bottom w:val="single" w:sz="4" w:space="0" w:color="7F7F7F" w:themeColor="text1" w:themeTint="80"/>
              <w:right w:val="single" w:sz="4" w:space="0" w:color="000000" w:themeColor="text1"/>
            </w:tcBorders>
          </w:tcPr>
          <w:p w14:paraId="584C14BF" w14:textId="77777777" w:rsidR="00D6248E" w:rsidRPr="008B6510"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8B6510">
              <w:rPr>
                <w:rFonts w:hint="eastAsia"/>
                <w:sz w:val="22"/>
                <w:highlight w:val="yellow"/>
              </w:rPr>
              <w:t>Sarcopenia</w:t>
            </w:r>
          </w:p>
        </w:tc>
        <w:tc>
          <w:tcPr>
            <w:tcW w:w="3544" w:type="dxa"/>
            <w:tcBorders>
              <w:left w:val="single" w:sz="4" w:space="0" w:color="000000" w:themeColor="text1"/>
              <w:bottom w:val="single" w:sz="4" w:space="0" w:color="7F7F7F" w:themeColor="text1" w:themeTint="80"/>
              <w:right w:val="single" w:sz="4" w:space="0" w:color="000000" w:themeColor="text1"/>
            </w:tcBorders>
          </w:tcPr>
          <w:p w14:paraId="79C4C04B" w14:textId="5AE9CB60" w:rsidR="00D6248E" w:rsidRPr="008B6510"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8B6510">
              <w:rPr>
                <w:rFonts w:hint="eastAsia"/>
                <w:sz w:val="22"/>
                <w:highlight w:val="yellow"/>
              </w:rPr>
              <w:t>OR</w:t>
            </w:r>
            <w:r w:rsidRPr="008B6510">
              <w:rPr>
                <w:sz w:val="22"/>
                <w:highlight w:val="yellow"/>
              </w:rPr>
              <w:t xml:space="preserve"> 12.2 (2.27-65.5)</w:t>
            </w:r>
          </w:p>
        </w:tc>
        <w:tc>
          <w:tcPr>
            <w:tcW w:w="1417" w:type="dxa"/>
            <w:tcBorders>
              <w:left w:val="single" w:sz="4" w:space="0" w:color="000000" w:themeColor="text1"/>
              <w:bottom w:val="single" w:sz="4" w:space="0" w:color="7F7F7F" w:themeColor="text1" w:themeTint="80"/>
              <w:right w:val="single" w:sz="4" w:space="0" w:color="000000" w:themeColor="text1"/>
            </w:tcBorders>
          </w:tcPr>
          <w:p w14:paraId="0C120671" w14:textId="05309436" w:rsidR="00D6248E" w:rsidRPr="008B6510"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8B6510">
              <w:rPr>
                <w:sz w:val="22"/>
                <w:highlight w:val="yellow"/>
              </w:rPr>
              <w:t>stage 5D (PD)</w:t>
            </w:r>
          </w:p>
        </w:tc>
        <w:tc>
          <w:tcPr>
            <w:tcW w:w="2268" w:type="dxa"/>
            <w:tcBorders>
              <w:left w:val="single" w:sz="4" w:space="0" w:color="000000" w:themeColor="text1"/>
              <w:bottom w:val="single" w:sz="4" w:space="0" w:color="7F7F7F" w:themeColor="text1" w:themeTint="80"/>
              <w:right w:val="single" w:sz="4" w:space="0" w:color="000000" w:themeColor="text1"/>
            </w:tcBorders>
          </w:tcPr>
          <w:p w14:paraId="2A8DE702" w14:textId="21E382B7" w:rsidR="00D6248E" w:rsidRPr="008B6510"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8B6510">
              <w:rPr>
                <w:sz w:val="22"/>
                <w:highlight w:val="yellow"/>
              </w:rPr>
              <w:t>Clinical Frailty Scale</w:t>
            </w:r>
          </w:p>
        </w:tc>
        <w:tc>
          <w:tcPr>
            <w:tcW w:w="1134" w:type="dxa"/>
            <w:tcBorders>
              <w:left w:val="single" w:sz="4" w:space="0" w:color="000000" w:themeColor="text1"/>
              <w:bottom w:val="single" w:sz="4" w:space="0" w:color="7F7F7F" w:themeColor="text1" w:themeTint="80"/>
              <w:right w:val="single" w:sz="4" w:space="0" w:color="000000" w:themeColor="text1"/>
            </w:tcBorders>
          </w:tcPr>
          <w:p w14:paraId="20E3F5EB" w14:textId="02CDE612" w:rsidR="00D6248E" w:rsidRPr="008B6510"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8B6510">
              <w:rPr>
                <w:sz w:val="22"/>
                <w:highlight w:val="yellow"/>
              </w:rPr>
              <w:t>119</w:t>
            </w:r>
          </w:p>
        </w:tc>
        <w:tc>
          <w:tcPr>
            <w:tcW w:w="1276" w:type="dxa"/>
            <w:tcBorders>
              <w:left w:val="single" w:sz="4" w:space="0" w:color="000000" w:themeColor="text1"/>
              <w:bottom w:val="single" w:sz="4" w:space="0" w:color="7F7F7F" w:themeColor="text1" w:themeTint="80"/>
            </w:tcBorders>
          </w:tcPr>
          <w:p w14:paraId="645E0911" w14:textId="196FAF63" w:rsidR="00D6248E" w:rsidRPr="008B6510" w:rsidRDefault="00D6248E" w:rsidP="002A7595">
            <w:pPr>
              <w:cnfStyle w:val="000000000000" w:firstRow="0" w:lastRow="0" w:firstColumn="0" w:lastColumn="0" w:oddVBand="0" w:evenVBand="0" w:oddHBand="0" w:evenHBand="0" w:firstRowFirstColumn="0" w:firstRowLastColumn="0" w:lastRowFirstColumn="0" w:lastRowLastColumn="0"/>
              <w:rPr>
                <w:sz w:val="22"/>
                <w:highlight w:val="yellow"/>
              </w:rPr>
            </w:pPr>
            <w:r w:rsidRPr="008B6510">
              <w:rPr>
                <w:sz w:val="22"/>
                <w:highlight w:val="yellow"/>
              </w:rPr>
              <w:fldChar w:fldCharType="begin" w:fldLock="1"/>
            </w:r>
            <w:r w:rsidRPr="008B6510">
              <w:rPr>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8B6510">
              <w:rPr>
                <w:rFonts w:hint="eastAsia"/>
                <w:sz w:val="22"/>
                <w:highlight w:val="yellow"/>
              </w:rPr>
              <w:instrText>±</w:instrText>
            </w:r>
            <w:r w:rsidRPr="008B6510">
              <w:rPr>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8B6510">
              <w:rPr>
                <w:sz w:val="22"/>
                <w:highlight w:val="yellow"/>
              </w:rPr>
              <w:fldChar w:fldCharType="separate"/>
            </w:r>
            <w:r w:rsidRPr="008B6510">
              <w:rPr>
                <w:noProof/>
                <w:sz w:val="22"/>
                <w:highlight w:val="yellow"/>
                <w:vertAlign w:val="superscript"/>
              </w:rPr>
              <w:t>12</w:t>
            </w:r>
            <w:r w:rsidRPr="008B6510">
              <w:rPr>
                <w:sz w:val="22"/>
                <w:highlight w:val="yellow"/>
              </w:rPr>
              <w:fldChar w:fldCharType="end"/>
            </w:r>
            <w:r w:rsidRPr="008B6510">
              <w:rPr>
                <w:sz w:val="22"/>
                <w:highlight w:val="yellow"/>
              </w:rPr>
              <w:t xml:space="preserve"> 2018 PDI</w:t>
            </w:r>
          </w:p>
        </w:tc>
      </w:tr>
      <w:tr w:rsidR="00D6248E" w:rsidRPr="00A85A5F" w14:paraId="583EB432" w14:textId="77777777" w:rsidTr="00037942">
        <w:trPr>
          <w:gridAfter w:val="1"/>
          <w:cnfStyle w:val="000000100000" w:firstRow="0" w:lastRow="0" w:firstColumn="0" w:lastColumn="0" w:oddVBand="0" w:evenVBand="0" w:oddHBand="1" w:evenHBand="0" w:firstRowFirstColumn="0" w:firstRowLastColumn="0" w:lastRowFirstColumn="0" w:lastRowLastColumn="0"/>
          <w:wAfter w:w="1276" w:type="dxa"/>
          <w:trHeight w:val="626"/>
        </w:trPr>
        <w:tc>
          <w:tcPr>
            <w:cnfStyle w:val="001000000000" w:firstRow="0" w:lastRow="0" w:firstColumn="1" w:lastColumn="0" w:oddVBand="0" w:evenVBand="0" w:oddHBand="0" w:evenHBand="0" w:firstRowFirstColumn="0" w:firstRowLastColumn="0" w:lastRowFirstColumn="0" w:lastRowLastColumn="0"/>
            <w:tcW w:w="1809" w:type="dxa"/>
            <w:gridSpan w:val="2"/>
            <w:tcBorders>
              <w:right w:val="single" w:sz="4" w:space="0" w:color="000000" w:themeColor="text1"/>
            </w:tcBorders>
          </w:tcPr>
          <w:p w14:paraId="50DBFFE7" w14:textId="359FEFAE" w:rsidR="00D6248E" w:rsidRPr="00BC571A" w:rsidRDefault="00D6248E" w:rsidP="00D6248E">
            <w:pPr>
              <w:pStyle w:val="3"/>
              <w:outlineLvl w:val="2"/>
              <w:rPr>
                <w:highlight w:val="yellow"/>
              </w:rPr>
            </w:pPr>
            <w:r w:rsidRPr="00BC571A">
              <w:rPr>
                <w:rFonts w:hint="eastAsia"/>
                <w:highlight w:val="yellow"/>
              </w:rPr>
              <w:t>La</w:t>
            </w:r>
            <w:r w:rsidRPr="00BC571A">
              <w:rPr>
                <w:highlight w:val="yellow"/>
              </w:rPr>
              <w:t>boratory data</w:t>
            </w:r>
          </w:p>
        </w:tc>
        <w:tc>
          <w:tcPr>
            <w:tcW w:w="2302" w:type="dxa"/>
            <w:gridSpan w:val="3"/>
            <w:tcBorders>
              <w:left w:val="single" w:sz="4" w:space="0" w:color="000000" w:themeColor="text1"/>
              <w:right w:val="single" w:sz="4" w:space="0" w:color="000000" w:themeColor="text1"/>
            </w:tcBorders>
          </w:tcPr>
          <w:p w14:paraId="22F5221A" w14:textId="53BAA886" w:rsidR="00D6248E" w:rsidRPr="00BC571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lang w:eastAsia="ko-KR"/>
              </w:rPr>
            </w:pPr>
            <w:r w:rsidRPr="00BC571A">
              <w:rPr>
                <w:rFonts w:hint="eastAsia"/>
                <w:sz w:val="22"/>
                <w:highlight w:val="yellow"/>
                <w:lang w:eastAsia="ko-KR"/>
              </w:rPr>
              <w:t xml:space="preserve">Serum </w:t>
            </w:r>
            <w:r>
              <w:rPr>
                <w:sz w:val="22"/>
                <w:highlight w:val="yellow"/>
                <w:lang w:eastAsia="ko-KR"/>
              </w:rPr>
              <w:t>a</w:t>
            </w:r>
            <w:r w:rsidRPr="00BC571A">
              <w:rPr>
                <w:rFonts w:hint="eastAsia"/>
                <w:sz w:val="22"/>
                <w:highlight w:val="yellow"/>
                <w:lang w:eastAsia="ko-KR"/>
              </w:rPr>
              <w:t xml:space="preserve">lbumin </w:t>
            </w:r>
            <w:r w:rsidRPr="00BC571A">
              <w:rPr>
                <w:sz w:val="22"/>
                <w:highlight w:val="yellow"/>
                <w:lang w:eastAsia="ko-KR"/>
              </w:rPr>
              <w:t>(g/dL)</w:t>
            </w:r>
          </w:p>
        </w:tc>
        <w:tc>
          <w:tcPr>
            <w:tcW w:w="3544" w:type="dxa"/>
            <w:tcBorders>
              <w:left w:val="single" w:sz="4" w:space="0" w:color="000000" w:themeColor="text1"/>
              <w:right w:val="single" w:sz="4" w:space="0" w:color="000000" w:themeColor="text1"/>
            </w:tcBorders>
          </w:tcPr>
          <w:p w14:paraId="312A097A" w14:textId="3ADFED01" w:rsidR="00D6248E" w:rsidRPr="00BC571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C571A">
              <w:rPr>
                <w:rFonts w:hint="eastAsia"/>
                <w:sz w:val="22"/>
                <w:highlight w:val="yellow"/>
              </w:rPr>
              <w:t xml:space="preserve">Negative </w:t>
            </w:r>
            <w:r w:rsidRPr="00BC571A">
              <w:rPr>
                <w:sz w:val="22"/>
                <w:highlight w:val="yellow"/>
              </w:rPr>
              <w:t>relationship (p = 0.01)</w:t>
            </w:r>
          </w:p>
        </w:tc>
        <w:tc>
          <w:tcPr>
            <w:tcW w:w="1417" w:type="dxa"/>
            <w:tcBorders>
              <w:left w:val="single" w:sz="4" w:space="0" w:color="000000" w:themeColor="text1"/>
              <w:right w:val="single" w:sz="4" w:space="0" w:color="000000" w:themeColor="text1"/>
            </w:tcBorders>
          </w:tcPr>
          <w:p w14:paraId="34BA527B" w14:textId="3B940E6A" w:rsidR="00D6248E" w:rsidRPr="00BC571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C571A">
              <w:rPr>
                <w:sz w:val="22"/>
                <w:highlight w:val="yellow"/>
              </w:rPr>
              <w:t>stage 5D (HD)</w:t>
            </w:r>
          </w:p>
        </w:tc>
        <w:tc>
          <w:tcPr>
            <w:tcW w:w="2268" w:type="dxa"/>
            <w:tcBorders>
              <w:left w:val="single" w:sz="4" w:space="0" w:color="000000" w:themeColor="text1"/>
              <w:right w:val="single" w:sz="4" w:space="0" w:color="000000" w:themeColor="text1"/>
            </w:tcBorders>
          </w:tcPr>
          <w:p w14:paraId="6AFB0542" w14:textId="39F9C430" w:rsidR="00D6248E" w:rsidRPr="00BC571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C571A">
              <w:rPr>
                <w:rFonts w:hint="eastAsia"/>
                <w:sz w:val="22"/>
                <w:highlight w:val="yellow"/>
              </w:rPr>
              <w:t>F</w:t>
            </w:r>
            <w:r w:rsidRPr="00BC571A">
              <w:rPr>
                <w:sz w:val="22"/>
                <w:highlight w:val="yellow"/>
              </w:rPr>
              <w:t>RAIL</w:t>
            </w:r>
            <w:r w:rsidRPr="00BC571A">
              <w:rPr>
                <w:rFonts w:hint="eastAsia"/>
                <w:sz w:val="22"/>
                <w:highlight w:val="yellow"/>
              </w:rPr>
              <w:t xml:space="preserve"> </w:t>
            </w:r>
            <w:r w:rsidRPr="00BC571A">
              <w:rPr>
                <w:sz w:val="22"/>
                <w:highlight w:val="yellow"/>
              </w:rPr>
              <w:t>s</w:t>
            </w:r>
            <w:r w:rsidRPr="00BC571A">
              <w:rPr>
                <w:rFonts w:hint="eastAsia"/>
                <w:sz w:val="22"/>
                <w:highlight w:val="yellow"/>
              </w:rPr>
              <w:t>cale</w:t>
            </w:r>
          </w:p>
        </w:tc>
        <w:tc>
          <w:tcPr>
            <w:tcW w:w="1134" w:type="dxa"/>
            <w:tcBorders>
              <w:left w:val="single" w:sz="4" w:space="0" w:color="000000" w:themeColor="text1"/>
              <w:right w:val="single" w:sz="4" w:space="0" w:color="000000" w:themeColor="text1"/>
            </w:tcBorders>
          </w:tcPr>
          <w:p w14:paraId="3B05A73E" w14:textId="3DE82A72" w:rsidR="00D6248E" w:rsidRPr="00BC571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C571A">
              <w:rPr>
                <w:rFonts w:hint="eastAsia"/>
                <w:sz w:val="22"/>
                <w:highlight w:val="yellow"/>
              </w:rPr>
              <w:t>46</w:t>
            </w:r>
          </w:p>
        </w:tc>
        <w:tc>
          <w:tcPr>
            <w:tcW w:w="1276" w:type="dxa"/>
            <w:tcBorders>
              <w:left w:val="single" w:sz="4" w:space="0" w:color="000000" w:themeColor="text1"/>
            </w:tcBorders>
          </w:tcPr>
          <w:p w14:paraId="62EDCF83" w14:textId="0EB13C6C" w:rsidR="00D6248E" w:rsidRPr="00BC571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C571A">
              <w:rPr>
                <w:sz w:val="22"/>
                <w:highlight w:val="yellow"/>
              </w:rPr>
              <w:fldChar w:fldCharType="begin" w:fldLock="1"/>
            </w:r>
            <w:r w:rsidRPr="00BC571A">
              <w:rPr>
                <w:sz w:val="22"/>
                <w:highlight w:val="yellow"/>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BC571A">
              <w:rPr>
                <w:sz w:val="22"/>
                <w:highlight w:val="yellow"/>
              </w:rPr>
              <w:fldChar w:fldCharType="separate"/>
            </w:r>
            <w:r w:rsidRPr="00BC571A">
              <w:rPr>
                <w:noProof/>
                <w:sz w:val="22"/>
                <w:highlight w:val="yellow"/>
                <w:vertAlign w:val="superscript"/>
              </w:rPr>
              <w:t>37</w:t>
            </w:r>
            <w:r w:rsidRPr="00BC571A">
              <w:rPr>
                <w:sz w:val="22"/>
                <w:highlight w:val="yellow"/>
              </w:rPr>
              <w:fldChar w:fldCharType="end"/>
            </w:r>
            <w:r w:rsidRPr="00BC571A">
              <w:rPr>
                <w:sz w:val="22"/>
                <w:highlight w:val="yellow"/>
              </w:rPr>
              <w:t xml:space="preserve"> Nephrology</w:t>
            </w:r>
          </w:p>
        </w:tc>
      </w:tr>
      <w:tr w:rsidR="00D6248E" w:rsidRPr="00A85A5F" w14:paraId="00A1BF18" w14:textId="77777777" w:rsidTr="0085465B">
        <w:trPr>
          <w:gridAfter w:val="1"/>
          <w:wAfter w:w="1276" w:type="dxa"/>
          <w:trHeight w:val="626"/>
        </w:trPr>
        <w:tc>
          <w:tcPr>
            <w:cnfStyle w:val="001000000000" w:firstRow="0" w:lastRow="0" w:firstColumn="1" w:lastColumn="0" w:oddVBand="0" w:evenVBand="0" w:oddHBand="0" w:evenHBand="0" w:firstRowFirstColumn="0" w:firstRowLastColumn="0" w:lastRowFirstColumn="0" w:lastRowLastColumn="0"/>
            <w:tcW w:w="1809" w:type="dxa"/>
            <w:gridSpan w:val="2"/>
            <w:tcBorders>
              <w:right w:val="single" w:sz="4" w:space="0" w:color="000000" w:themeColor="text1"/>
            </w:tcBorders>
          </w:tcPr>
          <w:p w14:paraId="5DE098E1" w14:textId="35A73880" w:rsidR="00D6248E" w:rsidRPr="00BC571A" w:rsidRDefault="00D6248E" w:rsidP="00D6248E">
            <w:pPr>
              <w:pStyle w:val="3"/>
              <w:outlineLvl w:val="2"/>
              <w:rPr>
                <w:highlight w:val="yellow"/>
              </w:rPr>
            </w:pPr>
            <w:r>
              <w:rPr>
                <w:rFonts w:hint="eastAsia"/>
                <w:highlight w:val="yellow"/>
              </w:rPr>
              <w:t>P</w:t>
            </w:r>
            <w:r>
              <w:rPr>
                <w:highlight w:val="yellow"/>
              </w:rPr>
              <w:t>sychological</w:t>
            </w:r>
          </w:p>
        </w:tc>
        <w:tc>
          <w:tcPr>
            <w:tcW w:w="2302" w:type="dxa"/>
            <w:gridSpan w:val="3"/>
            <w:tcBorders>
              <w:left w:val="single" w:sz="4" w:space="0" w:color="000000" w:themeColor="text1"/>
              <w:right w:val="single" w:sz="4" w:space="0" w:color="000000" w:themeColor="text1"/>
            </w:tcBorders>
          </w:tcPr>
          <w:p w14:paraId="0C55D7E4" w14:textId="11F64179" w:rsidR="00D6248E" w:rsidRPr="00BC571A"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lang w:eastAsia="ko-KR"/>
              </w:rPr>
            </w:pPr>
            <w:r>
              <w:rPr>
                <w:rFonts w:hint="eastAsia"/>
                <w:sz w:val="22"/>
                <w:highlight w:val="yellow"/>
                <w:lang w:eastAsia="ko-KR"/>
              </w:rPr>
              <w:t>H</w:t>
            </w:r>
            <w:r>
              <w:rPr>
                <w:sz w:val="22"/>
                <w:highlight w:val="yellow"/>
                <w:lang w:eastAsia="ko-KR"/>
              </w:rPr>
              <w:t>ospital anxiety and depression scale</w:t>
            </w:r>
          </w:p>
        </w:tc>
        <w:tc>
          <w:tcPr>
            <w:tcW w:w="3544" w:type="dxa"/>
            <w:tcBorders>
              <w:left w:val="single" w:sz="4" w:space="0" w:color="000000" w:themeColor="text1"/>
              <w:right w:val="single" w:sz="4" w:space="0" w:color="000000" w:themeColor="text1"/>
            </w:tcBorders>
          </w:tcPr>
          <w:p w14:paraId="54480BBC" w14:textId="1A4FEC7E" w:rsidR="00D6248E" w:rsidRPr="00BC571A"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O</w:t>
            </w:r>
            <w:r>
              <w:rPr>
                <w:sz w:val="22"/>
                <w:highlight w:val="yellow"/>
              </w:rPr>
              <w:t>R 1.21 (1.11-1.31)</w:t>
            </w:r>
          </w:p>
        </w:tc>
        <w:tc>
          <w:tcPr>
            <w:tcW w:w="1417" w:type="dxa"/>
            <w:tcBorders>
              <w:left w:val="single" w:sz="4" w:space="0" w:color="000000" w:themeColor="text1"/>
              <w:right w:val="single" w:sz="4" w:space="0" w:color="000000" w:themeColor="text1"/>
            </w:tcBorders>
          </w:tcPr>
          <w:p w14:paraId="6AF71731" w14:textId="2DDCA56F" w:rsidR="00D6248E" w:rsidRPr="00BC571A"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531977">
              <w:rPr>
                <w:rFonts w:hint="eastAsia"/>
                <w:sz w:val="22"/>
                <w:highlight w:val="yellow"/>
              </w:rPr>
              <w:t>stage 5D</w:t>
            </w:r>
          </w:p>
        </w:tc>
        <w:tc>
          <w:tcPr>
            <w:tcW w:w="2268" w:type="dxa"/>
            <w:tcBorders>
              <w:left w:val="single" w:sz="4" w:space="0" w:color="000000" w:themeColor="text1"/>
              <w:right w:val="single" w:sz="4" w:space="0" w:color="000000" w:themeColor="text1"/>
            </w:tcBorders>
          </w:tcPr>
          <w:p w14:paraId="2441A239" w14:textId="04C36A8B" w:rsidR="00D6248E" w:rsidRPr="00BC571A"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531977">
              <w:rPr>
                <w:sz w:val="22"/>
                <w:highlight w:val="yellow"/>
              </w:rPr>
              <w:t>Clinical Frailty Scale</w:t>
            </w:r>
          </w:p>
        </w:tc>
        <w:tc>
          <w:tcPr>
            <w:tcW w:w="1134" w:type="dxa"/>
            <w:tcBorders>
              <w:left w:val="single" w:sz="4" w:space="0" w:color="000000" w:themeColor="text1"/>
              <w:right w:val="single" w:sz="4" w:space="0" w:color="000000" w:themeColor="text1"/>
            </w:tcBorders>
          </w:tcPr>
          <w:p w14:paraId="04F91C15" w14:textId="57DB1A74" w:rsidR="00D6248E" w:rsidRPr="00BC571A"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531977">
              <w:rPr>
                <w:rFonts w:hint="eastAsia"/>
                <w:sz w:val="22"/>
                <w:highlight w:val="yellow"/>
              </w:rPr>
              <w:t>251</w:t>
            </w:r>
          </w:p>
        </w:tc>
        <w:tc>
          <w:tcPr>
            <w:tcW w:w="1276" w:type="dxa"/>
            <w:tcBorders>
              <w:left w:val="single" w:sz="4" w:space="0" w:color="000000" w:themeColor="text1"/>
            </w:tcBorders>
          </w:tcPr>
          <w:p w14:paraId="63B70E05" w14:textId="0B92CAAE" w:rsidR="00D6248E" w:rsidRPr="00BC571A"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531977">
              <w:rPr>
                <w:sz w:val="22"/>
                <w:highlight w:val="yellow"/>
              </w:rPr>
              <w:fldChar w:fldCharType="begin" w:fldLock="1"/>
            </w:r>
            <w:r w:rsidRPr="00531977">
              <w:rPr>
                <w:sz w:val="22"/>
                <w:highlight w:val="yellow"/>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lt;sup&gt;42&lt;/sup&gt;"},"properties":{"noteIndex":0},"schema":"https://github.com/citation-style-language/schema/raw/master/csl-citation.json"}</w:instrText>
            </w:r>
            <w:r w:rsidRPr="00531977">
              <w:rPr>
                <w:sz w:val="22"/>
                <w:highlight w:val="yellow"/>
              </w:rPr>
              <w:fldChar w:fldCharType="separate"/>
            </w:r>
            <w:r w:rsidRPr="00531977">
              <w:rPr>
                <w:noProof/>
                <w:sz w:val="22"/>
                <w:highlight w:val="yellow"/>
                <w:vertAlign w:val="superscript"/>
              </w:rPr>
              <w:t>42</w:t>
            </w:r>
            <w:r w:rsidRPr="00531977">
              <w:rPr>
                <w:sz w:val="22"/>
                <w:highlight w:val="yellow"/>
              </w:rPr>
              <w:fldChar w:fldCharType="end"/>
            </w:r>
            <w:r w:rsidRPr="00531977">
              <w:rPr>
                <w:sz w:val="22"/>
                <w:highlight w:val="yellow"/>
              </w:rPr>
              <w:t xml:space="preserve"> 2016 CJASN</w:t>
            </w:r>
          </w:p>
        </w:tc>
      </w:tr>
      <w:tr w:rsidR="00D6248E" w:rsidRPr="00A85A5F" w14:paraId="33C02912"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401"/>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right w:val="single" w:sz="4" w:space="0" w:color="000000" w:themeColor="text1"/>
            </w:tcBorders>
          </w:tcPr>
          <w:p w14:paraId="5D52BB7A" w14:textId="71ABAFA5" w:rsidR="00D6248E" w:rsidRPr="009E7880" w:rsidRDefault="00D6248E" w:rsidP="00D6248E">
            <w:pPr>
              <w:rPr>
                <w:sz w:val="22"/>
                <w:highlight w:val="yellow"/>
              </w:rPr>
            </w:pPr>
            <w:r w:rsidRPr="009E7880">
              <w:rPr>
                <w:sz w:val="22"/>
                <w:highlight w:val="yellow"/>
              </w:rPr>
              <w:t>Functional status</w:t>
            </w:r>
          </w:p>
        </w:tc>
        <w:tc>
          <w:tcPr>
            <w:tcW w:w="2302" w:type="dxa"/>
            <w:gridSpan w:val="3"/>
            <w:tcBorders>
              <w:left w:val="single" w:sz="4" w:space="0" w:color="000000" w:themeColor="text1"/>
              <w:bottom w:val="single" w:sz="4" w:space="0" w:color="000000" w:themeColor="text1"/>
              <w:right w:val="single" w:sz="4" w:space="0" w:color="000000" w:themeColor="text1"/>
            </w:tcBorders>
          </w:tcPr>
          <w:p w14:paraId="7685C021" w14:textId="25AFB499"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9E7880">
              <w:rPr>
                <w:rFonts w:hint="eastAsia"/>
                <w:sz w:val="22"/>
                <w:highlight w:val="yellow"/>
              </w:rPr>
              <w:t>P</w:t>
            </w:r>
            <w:r w:rsidRPr="009E7880">
              <w:rPr>
                <w:sz w:val="22"/>
                <w:highlight w:val="yellow"/>
              </w:rPr>
              <w:t>hysical functioning</w:t>
            </w:r>
          </w:p>
        </w:tc>
        <w:tc>
          <w:tcPr>
            <w:tcW w:w="3544" w:type="dxa"/>
            <w:tcBorders>
              <w:left w:val="single" w:sz="4" w:space="0" w:color="000000" w:themeColor="text1"/>
              <w:bottom w:val="single" w:sz="4" w:space="0" w:color="000000" w:themeColor="text1"/>
              <w:right w:val="single" w:sz="4" w:space="0" w:color="000000" w:themeColor="text1"/>
            </w:tcBorders>
          </w:tcPr>
          <w:p w14:paraId="0428A11C" w14:textId="05F68AE2"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75197D">
              <w:rPr>
                <w:sz w:val="22"/>
                <w:highlight w:val="yellow"/>
              </w:rPr>
              <w:t>Lower in F</w:t>
            </w:r>
            <w:r>
              <w:rPr>
                <w:sz w:val="22"/>
                <w:highlight w:val="yellow"/>
              </w:rPr>
              <w:t>rail</w:t>
            </w:r>
            <w:r w:rsidRPr="0075197D">
              <w:rPr>
                <w:sz w:val="22"/>
                <w:highlight w:val="yellow"/>
              </w:rPr>
              <w:t xml:space="preserve"> group (adjusted</w:t>
            </w:r>
            <w:r w:rsidRPr="0075197D">
              <w:rPr>
                <w:i/>
                <w:sz w:val="22"/>
                <w:highlight w:val="yellow"/>
              </w:rPr>
              <w:t xml:space="preserve"> p</w:t>
            </w:r>
            <w:r>
              <w:rPr>
                <w:sz w:val="22"/>
                <w:highlight w:val="yellow"/>
              </w:rPr>
              <w:t xml:space="preserve"> =</w:t>
            </w:r>
            <w:r w:rsidRPr="0075197D">
              <w:rPr>
                <w:sz w:val="22"/>
                <w:highlight w:val="yellow"/>
              </w:rPr>
              <w:t xml:space="preserve"> </w:t>
            </w:r>
            <w:r w:rsidRPr="0075197D">
              <w:rPr>
                <w:sz w:val="22"/>
                <w:highlight w:val="yellow"/>
              </w:rPr>
              <w:lastRenderedPageBreak/>
              <w:t>0.0</w:t>
            </w:r>
            <w:r>
              <w:rPr>
                <w:sz w:val="22"/>
                <w:highlight w:val="yellow"/>
              </w:rPr>
              <w:t>04</w:t>
            </w:r>
            <w:r w:rsidRPr="0075197D">
              <w:rPr>
                <w:sz w:val="22"/>
                <w:highlight w:val="yellow"/>
              </w:rPr>
              <w:t>)</w:t>
            </w:r>
          </w:p>
        </w:tc>
        <w:tc>
          <w:tcPr>
            <w:tcW w:w="1417" w:type="dxa"/>
            <w:tcBorders>
              <w:left w:val="single" w:sz="4" w:space="0" w:color="000000" w:themeColor="text1"/>
              <w:bottom w:val="single" w:sz="4" w:space="0" w:color="000000" w:themeColor="text1"/>
              <w:right w:val="single" w:sz="4" w:space="0" w:color="000000" w:themeColor="text1"/>
            </w:tcBorders>
          </w:tcPr>
          <w:p w14:paraId="25B97109" w14:textId="614862AC"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75197D">
              <w:rPr>
                <w:rFonts w:cstheme="minorHAnsi"/>
                <w:sz w:val="22"/>
                <w:highlight w:val="yellow"/>
                <w:lang w:eastAsia="ko-KR"/>
              </w:rPr>
              <w:lastRenderedPageBreak/>
              <w:t>stages 1-5</w:t>
            </w:r>
          </w:p>
        </w:tc>
        <w:tc>
          <w:tcPr>
            <w:tcW w:w="2268" w:type="dxa"/>
            <w:tcBorders>
              <w:left w:val="single" w:sz="4" w:space="0" w:color="000000" w:themeColor="text1"/>
              <w:bottom w:val="single" w:sz="4" w:space="0" w:color="000000" w:themeColor="text1"/>
              <w:right w:val="single" w:sz="4" w:space="0" w:color="000000" w:themeColor="text1"/>
            </w:tcBorders>
          </w:tcPr>
          <w:p w14:paraId="56323325" w14:textId="30FE462A"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75197D">
              <w:rPr>
                <w:rFonts w:cstheme="minorHAnsi"/>
                <w:sz w:val="22"/>
                <w:highlight w:val="yellow"/>
                <w:lang w:eastAsia="ko-KR"/>
              </w:rPr>
              <w:t xml:space="preserve">Edmonton Frail Scale </w:t>
            </w:r>
            <w:r w:rsidRPr="0075197D">
              <w:rPr>
                <w:rFonts w:cstheme="minorHAnsi"/>
                <w:sz w:val="22"/>
                <w:highlight w:val="yellow"/>
                <w:lang w:eastAsia="ko-KR"/>
              </w:rPr>
              <w:lastRenderedPageBreak/>
              <w:t>(EFS)</w:t>
            </w:r>
          </w:p>
        </w:tc>
        <w:tc>
          <w:tcPr>
            <w:tcW w:w="1134" w:type="dxa"/>
            <w:tcBorders>
              <w:left w:val="single" w:sz="4" w:space="0" w:color="000000" w:themeColor="text1"/>
              <w:bottom w:val="single" w:sz="4" w:space="0" w:color="000000" w:themeColor="text1"/>
              <w:right w:val="single" w:sz="4" w:space="0" w:color="000000" w:themeColor="text1"/>
            </w:tcBorders>
          </w:tcPr>
          <w:p w14:paraId="5EE0FA37" w14:textId="25D67F65"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75197D">
              <w:rPr>
                <w:rFonts w:cstheme="minorHAnsi"/>
                <w:sz w:val="22"/>
                <w:highlight w:val="yellow"/>
                <w:lang w:eastAsia="ko-KR"/>
              </w:rPr>
              <w:lastRenderedPageBreak/>
              <w:t>41</w:t>
            </w:r>
          </w:p>
        </w:tc>
        <w:tc>
          <w:tcPr>
            <w:tcW w:w="1276" w:type="dxa"/>
            <w:tcBorders>
              <w:left w:val="single" w:sz="4" w:space="0" w:color="000000" w:themeColor="text1"/>
              <w:bottom w:val="single" w:sz="4" w:space="0" w:color="000000" w:themeColor="text1"/>
            </w:tcBorders>
          </w:tcPr>
          <w:p w14:paraId="77EBFFC5" w14:textId="30E1F9C5"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75197D">
              <w:rPr>
                <w:sz w:val="22"/>
                <w:highlight w:val="yellow"/>
              </w:rPr>
              <w:fldChar w:fldCharType="begin" w:fldLock="1"/>
            </w:r>
            <w:r w:rsidRPr="0075197D">
              <w:rPr>
                <w:sz w:val="22"/>
                <w:highlight w:val="yellow"/>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5197D">
              <w:rPr>
                <w:sz w:val="22"/>
                <w:highlight w:val="yellow"/>
              </w:rPr>
              <w:fldChar w:fldCharType="separate"/>
            </w:r>
            <w:r w:rsidRPr="0075197D">
              <w:rPr>
                <w:noProof/>
                <w:sz w:val="22"/>
                <w:highlight w:val="yellow"/>
                <w:vertAlign w:val="superscript"/>
              </w:rPr>
              <w:t>14</w:t>
            </w:r>
            <w:r w:rsidRPr="0075197D">
              <w:rPr>
                <w:sz w:val="22"/>
                <w:highlight w:val="yellow"/>
              </w:rPr>
              <w:fldChar w:fldCharType="end"/>
            </w:r>
            <w:r>
              <w:rPr>
                <w:sz w:val="22"/>
                <w:highlight w:val="yellow"/>
              </w:rPr>
              <w:t xml:space="preserve"> 2019 Can </w:t>
            </w:r>
            <w:r>
              <w:rPr>
                <w:sz w:val="22"/>
                <w:highlight w:val="yellow"/>
              </w:rPr>
              <w:lastRenderedPageBreak/>
              <w:t>J Diabet</w:t>
            </w:r>
          </w:p>
        </w:tc>
      </w:tr>
      <w:tr w:rsidR="00D6248E" w:rsidRPr="00A85A5F" w14:paraId="1C59A609" w14:textId="77777777" w:rsidTr="0085465B">
        <w:trPr>
          <w:gridAfter w:val="1"/>
          <w:wAfter w:w="1276" w:type="dxa"/>
          <w:trHeight w:val="401"/>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4DEE8A1E" w14:textId="77777777" w:rsidR="00D6248E" w:rsidRPr="009E7880" w:rsidRDefault="00D6248E" w:rsidP="00D6248E">
            <w:pPr>
              <w:rPr>
                <w:sz w:val="22"/>
                <w:highlight w:val="yellow"/>
              </w:rPr>
            </w:pPr>
          </w:p>
        </w:tc>
        <w:tc>
          <w:tcPr>
            <w:tcW w:w="2302" w:type="dxa"/>
            <w:gridSpan w:val="3"/>
            <w:tcBorders>
              <w:left w:val="single" w:sz="4" w:space="0" w:color="000000" w:themeColor="text1"/>
              <w:bottom w:val="single" w:sz="4" w:space="0" w:color="000000" w:themeColor="text1"/>
              <w:right w:val="single" w:sz="4" w:space="0" w:color="000000" w:themeColor="text1"/>
            </w:tcBorders>
          </w:tcPr>
          <w:p w14:paraId="53356ED3" w14:textId="66D39AA7" w:rsidR="00D6248E" w:rsidRPr="009E7880"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 xml:space="preserve">Need assistance in </w:t>
            </w:r>
            <w:r>
              <w:rPr>
                <w:rFonts w:hint="eastAsia"/>
                <w:sz w:val="22"/>
                <w:highlight w:val="yellow"/>
              </w:rPr>
              <w:t>A</w:t>
            </w:r>
            <w:r>
              <w:rPr>
                <w:sz w:val="22"/>
                <w:highlight w:val="yellow"/>
              </w:rPr>
              <w:t xml:space="preserve">DL </w:t>
            </w:r>
          </w:p>
        </w:tc>
        <w:tc>
          <w:tcPr>
            <w:tcW w:w="3544" w:type="dxa"/>
            <w:tcBorders>
              <w:left w:val="single" w:sz="4" w:space="0" w:color="000000" w:themeColor="text1"/>
              <w:bottom w:val="single" w:sz="4" w:space="0" w:color="000000" w:themeColor="text1"/>
              <w:right w:val="single" w:sz="4" w:space="0" w:color="000000" w:themeColor="text1"/>
            </w:tcBorders>
          </w:tcPr>
          <w:p w14:paraId="610D2BF1" w14:textId="77777777" w:rsidR="00D6248E" w:rsidRPr="00EE0B6A"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EE0B6A">
              <w:rPr>
                <w:rFonts w:hint="eastAsia"/>
                <w:sz w:val="22"/>
                <w:highlight w:val="yellow"/>
              </w:rPr>
              <w:t>O</w:t>
            </w:r>
            <w:r w:rsidRPr="00EE0B6A">
              <w:rPr>
                <w:sz w:val="22"/>
                <w:highlight w:val="yellow"/>
              </w:rPr>
              <w:t>R 1.93 (1.01-3.68) for pre-frail</w:t>
            </w:r>
          </w:p>
          <w:p w14:paraId="43E96AE5" w14:textId="5B3C436E" w:rsidR="00D6248E" w:rsidRPr="00EE0B6A"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EE0B6A">
              <w:rPr>
                <w:rFonts w:hint="eastAsia"/>
                <w:sz w:val="22"/>
                <w:highlight w:val="yellow"/>
              </w:rPr>
              <w:t>O</w:t>
            </w:r>
            <w:r w:rsidRPr="00EE0B6A">
              <w:rPr>
                <w:sz w:val="22"/>
                <w:highlight w:val="yellow"/>
              </w:rPr>
              <w:t>R 11.32 (5.49-23.32) for frail</w:t>
            </w:r>
          </w:p>
        </w:tc>
        <w:tc>
          <w:tcPr>
            <w:tcW w:w="1417" w:type="dxa"/>
            <w:tcBorders>
              <w:left w:val="single" w:sz="4" w:space="0" w:color="000000" w:themeColor="text1"/>
              <w:bottom w:val="single" w:sz="4" w:space="0" w:color="000000" w:themeColor="text1"/>
              <w:right w:val="single" w:sz="4" w:space="0" w:color="000000" w:themeColor="text1"/>
            </w:tcBorders>
          </w:tcPr>
          <w:p w14:paraId="6CB6AFA7" w14:textId="5A23E54E" w:rsidR="00D6248E" w:rsidRPr="00EE0B6A" w:rsidRDefault="00D6248E" w:rsidP="00D6248E">
            <w:pPr>
              <w:cnfStyle w:val="000000000000" w:firstRow="0" w:lastRow="0" w:firstColumn="0" w:lastColumn="0" w:oddVBand="0" w:evenVBand="0" w:oddHBand="0" w:evenHBand="0" w:firstRowFirstColumn="0" w:firstRowLastColumn="0" w:lastRowFirstColumn="0" w:lastRowLastColumn="0"/>
              <w:rPr>
                <w:rFonts w:cstheme="minorHAnsi"/>
                <w:sz w:val="22"/>
                <w:highlight w:val="yellow"/>
                <w:lang w:eastAsia="ko-KR"/>
              </w:rPr>
            </w:pPr>
            <w:r w:rsidRPr="00EE0B6A">
              <w:rPr>
                <w:rFonts w:hint="eastAsia"/>
                <w:sz w:val="22"/>
                <w:highlight w:val="yellow"/>
              </w:rPr>
              <w:t>stage 5D (</w:t>
            </w:r>
            <w:r w:rsidRPr="00EE0B6A">
              <w:rPr>
                <w:sz w:val="22"/>
                <w:highlight w:val="yellow"/>
              </w:rPr>
              <w:t>HD</w:t>
            </w:r>
            <w:r w:rsidRPr="00EE0B6A">
              <w:rPr>
                <w:rFonts w:hint="eastAsia"/>
                <w:sz w:val="22"/>
                <w:highlight w:val="yellow"/>
              </w:rPr>
              <w:t>)</w:t>
            </w:r>
          </w:p>
        </w:tc>
        <w:tc>
          <w:tcPr>
            <w:tcW w:w="2268" w:type="dxa"/>
            <w:tcBorders>
              <w:left w:val="single" w:sz="4" w:space="0" w:color="000000" w:themeColor="text1"/>
              <w:bottom w:val="single" w:sz="4" w:space="0" w:color="000000" w:themeColor="text1"/>
              <w:right w:val="single" w:sz="4" w:space="0" w:color="000000" w:themeColor="text1"/>
            </w:tcBorders>
          </w:tcPr>
          <w:p w14:paraId="377D790D" w14:textId="4571A5DB" w:rsidR="00D6248E" w:rsidRPr="00EE0B6A" w:rsidRDefault="00D6248E" w:rsidP="00D6248E">
            <w:pPr>
              <w:cnfStyle w:val="000000000000" w:firstRow="0" w:lastRow="0" w:firstColumn="0" w:lastColumn="0" w:oddVBand="0" w:evenVBand="0" w:oddHBand="0" w:evenHBand="0" w:firstRowFirstColumn="0" w:firstRowLastColumn="0" w:lastRowFirstColumn="0" w:lastRowLastColumn="0"/>
              <w:rPr>
                <w:rFonts w:cstheme="minorHAnsi"/>
                <w:sz w:val="22"/>
                <w:highlight w:val="yellow"/>
                <w:lang w:eastAsia="ko-KR"/>
              </w:rPr>
            </w:pPr>
            <w:r>
              <w:rPr>
                <w:sz w:val="22"/>
                <w:highlight w:val="yellow"/>
              </w:rPr>
              <w:t xml:space="preserve">Modified </w:t>
            </w:r>
            <w:r w:rsidRPr="00EE0B6A">
              <w:rPr>
                <w:rFonts w:hint="eastAsia"/>
                <w:sz w:val="22"/>
                <w:highlight w:val="yellow"/>
              </w:rPr>
              <w:t>Fried Phenotypes</w:t>
            </w:r>
          </w:p>
        </w:tc>
        <w:tc>
          <w:tcPr>
            <w:tcW w:w="1134" w:type="dxa"/>
            <w:tcBorders>
              <w:left w:val="single" w:sz="4" w:space="0" w:color="000000" w:themeColor="text1"/>
              <w:bottom w:val="single" w:sz="4" w:space="0" w:color="000000" w:themeColor="text1"/>
              <w:right w:val="single" w:sz="4" w:space="0" w:color="000000" w:themeColor="text1"/>
            </w:tcBorders>
          </w:tcPr>
          <w:p w14:paraId="6399CA67" w14:textId="534C22AD" w:rsidR="00D6248E" w:rsidRPr="00EE0B6A" w:rsidRDefault="00D6248E" w:rsidP="00D6248E">
            <w:pPr>
              <w:cnfStyle w:val="000000000000" w:firstRow="0" w:lastRow="0" w:firstColumn="0" w:lastColumn="0" w:oddVBand="0" w:evenVBand="0" w:oddHBand="0" w:evenHBand="0" w:firstRowFirstColumn="0" w:firstRowLastColumn="0" w:lastRowFirstColumn="0" w:lastRowLastColumn="0"/>
              <w:rPr>
                <w:rFonts w:cstheme="minorHAnsi"/>
                <w:sz w:val="22"/>
                <w:highlight w:val="yellow"/>
                <w:lang w:eastAsia="ko-KR"/>
              </w:rPr>
            </w:pPr>
            <w:r w:rsidRPr="00EE0B6A">
              <w:rPr>
                <w:rFonts w:hint="eastAsia"/>
                <w:sz w:val="22"/>
                <w:highlight w:val="yellow"/>
              </w:rPr>
              <w:t>742</w:t>
            </w:r>
          </w:p>
        </w:tc>
        <w:tc>
          <w:tcPr>
            <w:tcW w:w="1276" w:type="dxa"/>
            <w:tcBorders>
              <w:left w:val="single" w:sz="4" w:space="0" w:color="000000" w:themeColor="text1"/>
              <w:bottom w:val="single" w:sz="4" w:space="0" w:color="000000" w:themeColor="text1"/>
            </w:tcBorders>
          </w:tcPr>
          <w:p w14:paraId="1DF6B3BA" w14:textId="7986B746" w:rsidR="00D6248E" w:rsidRPr="00EE0B6A"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EE0B6A">
              <w:rPr>
                <w:sz w:val="22"/>
                <w:highlight w:val="yellow"/>
              </w:rPr>
              <w:fldChar w:fldCharType="begin" w:fldLock="1"/>
            </w:r>
            <w:r w:rsidRPr="00EE0B6A">
              <w:rPr>
                <w:sz w:val="22"/>
                <w:highlight w:val="yellow"/>
              </w:rPr>
              <w:instrText>ADDIN CSL_CITATION {"citationItems":[{"id":"ITEM-1","itemData":{"DOI":"10.1111/hdi.12098","ISBN":"1542-4758 (Electronic) 1492-7535 (Linking)","PMID":"24118865","abstract":"Needing assistance with activities of daily living (ADL) is an early indicator of functional decline and has important implications for individuals' quality of life. However, correlates of need for ADL assistance have received limited attention among patients undergoing maintenance hemodialysis (HD). A multicenter cohort of 742 prevalent HD patients was assessed in 2009-2011 and classified as frail, prefrail and nonfrail by the Fried frailty index (recent unintentional weight loss, reported exhaustion, low grip strength, slow walk speed, low physical activity). Patients reported need for assistance with 4 ADL tasks and identified contributing symptoms/conditions (pain, balance, endurance, weakness, others). Nearly 1 in 5 patients needed assistance with 1 or more ADL. Multivariable analysis showed increased odds for needing ADL assistance among frail (odds ratio [OR] 11.35; 95% confidence interval [CI] 5.50-23.41; P &lt;0.001) and prefrail (OR 1.93; 95% CI 1.01-3.68; P = 0.046) compared with non-frail patients. In addition, the odds for needing ADL assistance were lower among blacks compared with whites and were higher among patients with diabetes, lung disease, and stroke. Balance, weakness, and \"other\" (frequently dialysis-related) symptoms/conditions were the most frequently named reasons for ADL difficulty. In addition to interventions such as increasing physical activity that might delay or reverse the process of frailty, the immediate symptoms/conditions to which individuals attribute their ADL difficulty may have clinical relevance for developing targeted management and/or treatment approaches.","author":[{"dropping-particle":"","family":"Kutner","given":"N G","non-dropping-particle":"","parse-names":false,"suffix":""},{"dropping-particle":"","family":"Zhang","given":"R","non-dropping-particle":"","parse-names":false,"suffix":""},{"dropping-particle":"","family":"Allman","given":"R M","non-dropping-particle":"","parse-names":false,"suffix":""},{"dropping-particle":"","family":"Bowling","given":"C B","non-dropping-particle":"","parse-names":false,"suffix":""}],"container-title":"Hemodial Int","id":"ITEM-1","issue":"1","issued":{"date-parts":[["2014"]]},"note":"Multivariable analysis showed increased odds for needing ADL assistance among frail (odds ratio [OR] 11.35; 95% confidence interval [CI] 5.50-23.41; P &amp;lt; 0.001) and prefrail (OR 1.93; 95% CI 1.01–3.68; P = 0.046) compared with non-frail patients.\n.\n\nKutner, Nancy G\n\nZhang, Rebecca\n\nAllman, Richard M\n\nBowling, C Barrett\n\neng\n\nR03AG042336-01/AG/NIA NIH HHS/\n\nHHSN267200715004C/DK/NIDDK NIH HHS/\n\nN01-DK-7-5004/DK/NIDDK NIH HHS/\n\nN01 DK075004/DK/WHI NIH HHS/\n\nP30 AG031054/AG/NIA NIH HHS/\n\nUL1 RR025777/RR/NCRR NIH HHS/\n\n5UL1 RR025777/RR/NCRR NIH HHS/\n\nIK2 CX000856/CX/CSRD VA/\n\nR03 AG042336/AG/NIA NIH HHS/\n\nP30AG031054/AG/NIA NIH HHS/\n\nClinical Trial\n\nComparative Study\n\nResearch Support, N.I.H., Extramural\n\nResearch Support, Non-U.S. Gov't\n\nCanada\n\n2013/10/15 06:00\n\nHemodial Int. 2014 Jan;18(1):70-7. doi: 10.1111/hdi.12098. Epub 2013 Oct 9.","page":"70-77","title":"Correlates of ADL difficulty in a large hemodialysis cohort","type":"article-journal","volume":"18"},"uris":["http://www.mendeley.com/documents/?uuid=9989cf70-8d0c-4d56-af22-cdc9225f5d9f"]}],"mendeley":{"formattedCitation":"&lt;sup&gt;31&lt;/sup&gt;","plainTextFormattedCitation":"31","previouslyFormattedCitation":"&lt;sup&gt;31&lt;/sup&gt;"},"properties":{"noteIndex":0},"schema":"https://github.com/citation-style-language/schema/raw/master/csl-citation.json"}</w:instrText>
            </w:r>
            <w:r w:rsidRPr="00EE0B6A">
              <w:rPr>
                <w:sz w:val="22"/>
                <w:highlight w:val="yellow"/>
              </w:rPr>
              <w:fldChar w:fldCharType="separate"/>
            </w:r>
            <w:r w:rsidRPr="00EE0B6A">
              <w:rPr>
                <w:noProof/>
                <w:sz w:val="22"/>
                <w:highlight w:val="yellow"/>
                <w:vertAlign w:val="superscript"/>
              </w:rPr>
              <w:t>31</w:t>
            </w:r>
            <w:r w:rsidRPr="00EE0B6A">
              <w:rPr>
                <w:sz w:val="22"/>
                <w:highlight w:val="yellow"/>
              </w:rPr>
              <w:fldChar w:fldCharType="end"/>
            </w:r>
            <w:r w:rsidRPr="00EE0B6A">
              <w:rPr>
                <w:sz w:val="22"/>
                <w:highlight w:val="yellow"/>
              </w:rPr>
              <w:t xml:space="preserve"> HDI</w:t>
            </w:r>
          </w:p>
        </w:tc>
      </w:tr>
      <w:tr w:rsidR="00D6248E" w:rsidRPr="00A85A5F" w14:paraId="2EB7B1D4"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401"/>
        </w:trPr>
        <w:tc>
          <w:tcPr>
            <w:cnfStyle w:val="001000000000" w:firstRow="0" w:lastRow="0" w:firstColumn="1" w:lastColumn="0" w:oddVBand="0" w:evenVBand="0" w:oddHBand="0" w:evenHBand="0" w:firstRowFirstColumn="0" w:firstRowLastColumn="0" w:lastRowFirstColumn="0" w:lastRowLastColumn="0"/>
            <w:tcW w:w="1809" w:type="dxa"/>
            <w:gridSpan w:val="2"/>
            <w:vMerge/>
            <w:tcBorders>
              <w:bottom w:val="single" w:sz="4" w:space="0" w:color="000000" w:themeColor="text1"/>
              <w:right w:val="single" w:sz="4" w:space="0" w:color="000000" w:themeColor="text1"/>
            </w:tcBorders>
          </w:tcPr>
          <w:p w14:paraId="6E0D6B18" w14:textId="77777777" w:rsidR="00D6248E" w:rsidRPr="009E7880" w:rsidRDefault="00D6248E" w:rsidP="00D6248E">
            <w:pPr>
              <w:rPr>
                <w:sz w:val="22"/>
                <w:highlight w:val="yellow"/>
              </w:rPr>
            </w:pPr>
          </w:p>
        </w:tc>
        <w:tc>
          <w:tcPr>
            <w:tcW w:w="2302" w:type="dxa"/>
            <w:gridSpan w:val="3"/>
            <w:tcBorders>
              <w:left w:val="single" w:sz="4" w:space="0" w:color="000000" w:themeColor="text1"/>
              <w:bottom w:val="single" w:sz="4" w:space="0" w:color="000000" w:themeColor="text1"/>
              <w:right w:val="single" w:sz="4" w:space="0" w:color="000000" w:themeColor="text1"/>
            </w:tcBorders>
          </w:tcPr>
          <w:p w14:paraId="13D2706E" w14:textId="145192B9"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B</w:t>
            </w:r>
            <w:r>
              <w:rPr>
                <w:sz w:val="22"/>
                <w:highlight w:val="yellow"/>
              </w:rPr>
              <w:t>arthel index scores</w:t>
            </w:r>
          </w:p>
        </w:tc>
        <w:tc>
          <w:tcPr>
            <w:tcW w:w="3544" w:type="dxa"/>
            <w:tcBorders>
              <w:left w:val="single" w:sz="4" w:space="0" w:color="000000" w:themeColor="text1"/>
              <w:bottom w:val="single" w:sz="4" w:space="0" w:color="000000" w:themeColor="text1"/>
              <w:right w:val="single" w:sz="4" w:space="0" w:color="000000" w:themeColor="text1"/>
            </w:tcBorders>
          </w:tcPr>
          <w:p w14:paraId="0B2FF76B" w14:textId="0AE732EF" w:rsidR="00D6248E" w:rsidRPr="00EE0B6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0D5F1F">
              <w:rPr>
                <w:sz w:val="22"/>
                <w:highlight w:val="yellow"/>
              </w:rPr>
              <w:t>OR 0.</w:t>
            </w:r>
            <w:r>
              <w:rPr>
                <w:sz w:val="22"/>
                <w:highlight w:val="yellow"/>
              </w:rPr>
              <w:t>89</w:t>
            </w:r>
            <w:r w:rsidRPr="000D5F1F">
              <w:rPr>
                <w:sz w:val="22"/>
                <w:highlight w:val="yellow"/>
              </w:rPr>
              <w:t xml:space="preserve"> (0.</w:t>
            </w:r>
            <w:r>
              <w:rPr>
                <w:sz w:val="22"/>
                <w:highlight w:val="yellow"/>
              </w:rPr>
              <w:t>86</w:t>
            </w:r>
            <w:r w:rsidRPr="000D5F1F">
              <w:rPr>
                <w:sz w:val="22"/>
                <w:highlight w:val="yellow"/>
              </w:rPr>
              <w:t>-0.9</w:t>
            </w:r>
            <w:r>
              <w:rPr>
                <w:sz w:val="22"/>
                <w:highlight w:val="yellow"/>
              </w:rPr>
              <w:t>3</w:t>
            </w:r>
            <w:r w:rsidRPr="000D5F1F">
              <w:rPr>
                <w:sz w:val="22"/>
                <w:highlight w:val="yellow"/>
              </w:rPr>
              <w:t>)</w:t>
            </w:r>
          </w:p>
        </w:tc>
        <w:tc>
          <w:tcPr>
            <w:tcW w:w="1417" w:type="dxa"/>
            <w:tcBorders>
              <w:left w:val="single" w:sz="4" w:space="0" w:color="000000" w:themeColor="text1"/>
              <w:bottom w:val="single" w:sz="4" w:space="0" w:color="000000" w:themeColor="text1"/>
              <w:right w:val="single" w:sz="4" w:space="0" w:color="000000" w:themeColor="text1"/>
            </w:tcBorders>
          </w:tcPr>
          <w:p w14:paraId="4A3373FA" w14:textId="2F62131D" w:rsidR="00D6248E" w:rsidRPr="00EE0B6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531977">
              <w:rPr>
                <w:rFonts w:hint="eastAsia"/>
                <w:sz w:val="22"/>
                <w:highlight w:val="yellow"/>
              </w:rPr>
              <w:t>stage 5D</w:t>
            </w:r>
          </w:p>
        </w:tc>
        <w:tc>
          <w:tcPr>
            <w:tcW w:w="2268" w:type="dxa"/>
            <w:tcBorders>
              <w:left w:val="single" w:sz="4" w:space="0" w:color="000000" w:themeColor="text1"/>
              <w:bottom w:val="single" w:sz="4" w:space="0" w:color="000000" w:themeColor="text1"/>
              <w:right w:val="single" w:sz="4" w:space="0" w:color="000000" w:themeColor="text1"/>
            </w:tcBorders>
          </w:tcPr>
          <w:p w14:paraId="32F508D3" w14:textId="60840A89"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531977">
              <w:rPr>
                <w:sz w:val="22"/>
                <w:highlight w:val="yellow"/>
              </w:rPr>
              <w:t>Clinical Frailty Scale</w:t>
            </w:r>
          </w:p>
        </w:tc>
        <w:tc>
          <w:tcPr>
            <w:tcW w:w="1134" w:type="dxa"/>
            <w:tcBorders>
              <w:left w:val="single" w:sz="4" w:space="0" w:color="000000" w:themeColor="text1"/>
              <w:bottom w:val="single" w:sz="4" w:space="0" w:color="000000" w:themeColor="text1"/>
              <w:right w:val="single" w:sz="4" w:space="0" w:color="000000" w:themeColor="text1"/>
            </w:tcBorders>
          </w:tcPr>
          <w:p w14:paraId="7D6059AB" w14:textId="44952327" w:rsidR="00D6248E" w:rsidRPr="00EE0B6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531977">
              <w:rPr>
                <w:rFonts w:hint="eastAsia"/>
                <w:sz w:val="22"/>
                <w:highlight w:val="yellow"/>
              </w:rPr>
              <w:t>251</w:t>
            </w:r>
          </w:p>
        </w:tc>
        <w:tc>
          <w:tcPr>
            <w:tcW w:w="1276" w:type="dxa"/>
            <w:tcBorders>
              <w:left w:val="single" w:sz="4" w:space="0" w:color="000000" w:themeColor="text1"/>
              <w:bottom w:val="single" w:sz="4" w:space="0" w:color="000000" w:themeColor="text1"/>
            </w:tcBorders>
          </w:tcPr>
          <w:p w14:paraId="745CFF36" w14:textId="287272E6" w:rsidR="00D6248E" w:rsidRPr="00EE0B6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531977">
              <w:rPr>
                <w:sz w:val="22"/>
                <w:highlight w:val="yellow"/>
              </w:rPr>
              <w:fldChar w:fldCharType="begin" w:fldLock="1"/>
            </w:r>
            <w:r w:rsidRPr="00531977">
              <w:rPr>
                <w:sz w:val="22"/>
                <w:highlight w:val="yellow"/>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lt;sup&gt;42&lt;/sup&gt;"},"properties":{"noteIndex":0},"schema":"https://github.com/citation-style-language/schema/raw/master/csl-citation.json"}</w:instrText>
            </w:r>
            <w:r w:rsidRPr="00531977">
              <w:rPr>
                <w:sz w:val="22"/>
                <w:highlight w:val="yellow"/>
              </w:rPr>
              <w:fldChar w:fldCharType="separate"/>
            </w:r>
            <w:r w:rsidRPr="00531977">
              <w:rPr>
                <w:noProof/>
                <w:sz w:val="22"/>
                <w:highlight w:val="yellow"/>
                <w:vertAlign w:val="superscript"/>
              </w:rPr>
              <w:t>42</w:t>
            </w:r>
            <w:r w:rsidRPr="00531977">
              <w:rPr>
                <w:sz w:val="22"/>
                <w:highlight w:val="yellow"/>
              </w:rPr>
              <w:fldChar w:fldCharType="end"/>
            </w:r>
            <w:r w:rsidRPr="00531977">
              <w:rPr>
                <w:sz w:val="22"/>
                <w:highlight w:val="yellow"/>
              </w:rPr>
              <w:t xml:space="preserve"> 2016 CJASN</w:t>
            </w:r>
          </w:p>
        </w:tc>
      </w:tr>
      <w:tr w:rsidR="00D6248E" w:rsidRPr="00A85A5F" w14:paraId="29CE1339" w14:textId="77777777" w:rsidTr="0085465B">
        <w:trPr>
          <w:gridAfter w:val="1"/>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tcBorders>
              <w:top w:val="single" w:sz="4" w:space="0" w:color="000000" w:themeColor="text1"/>
              <w:right w:val="single" w:sz="4" w:space="0" w:color="000000" w:themeColor="text1"/>
            </w:tcBorders>
          </w:tcPr>
          <w:p w14:paraId="72E2911E" w14:textId="0198BDAC" w:rsidR="00D6248E" w:rsidRPr="00476A23" w:rsidRDefault="00D6248E" w:rsidP="00D6248E">
            <w:pPr>
              <w:pStyle w:val="2"/>
              <w:outlineLvl w:val="1"/>
              <w15:collapsed w:val="0"/>
              <w:rPr>
                <w:b/>
              </w:rPr>
            </w:pPr>
            <w:bookmarkStart w:id="26" w:name="_Toc4773338"/>
            <w:r w:rsidRPr="001E45E6">
              <w:rPr>
                <w:rFonts w:hint="eastAsia"/>
                <w:b/>
                <w:highlight w:val="yellow"/>
              </w:rPr>
              <w:t>Psychological</w:t>
            </w:r>
            <w:bookmarkEnd w:id="26"/>
          </w:p>
        </w:tc>
        <w:tc>
          <w:tcPr>
            <w:tcW w:w="2302" w:type="dxa"/>
            <w:gridSpan w:val="3"/>
            <w:tcBorders>
              <w:top w:val="single" w:sz="4" w:space="0" w:color="000000" w:themeColor="text1"/>
              <w:left w:val="single" w:sz="4" w:space="0" w:color="000000" w:themeColor="text1"/>
              <w:right w:val="single" w:sz="4" w:space="0" w:color="000000" w:themeColor="text1"/>
            </w:tcBorders>
          </w:tcPr>
          <w:p w14:paraId="78E62D26"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top w:val="single" w:sz="4" w:space="0" w:color="000000" w:themeColor="text1"/>
              <w:left w:val="single" w:sz="4" w:space="0" w:color="000000" w:themeColor="text1"/>
              <w:right w:val="single" w:sz="4" w:space="0" w:color="000000" w:themeColor="text1"/>
            </w:tcBorders>
          </w:tcPr>
          <w:p w14:paraId="315EF162"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417" w:type="dxa"/>
            <w:tcBorders>
              <w:top w:val="single" w:sz="4" w:space="0" w:color="000000" w:themeColor="text1"/>
              <w:left w:val="single" w:sz="4" w:space="0" w:color="000000" w:themeColor="text1"/>
              <w:right w:val="single" w:sz="4" w:space="0" w:color="000000" w:themeColor="text1"/>
            </w:tcBorders>
          </w:tcPr>
          <w:p w14:paraId="225F09B4"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2268" w:type="dxa"/>
            <w:tcBorders>
              <w:top w:val="single" w:sz="4" w:space="0" w:color="000000" w:themeColor="text1"/>
              <w:left w:val="single" w:sz="4" w:space="0" w:color="000000" w:themeColor="text1"/>
              <w:right w:val="single" w:sz="4" w:space="0" w:color="000000" w:themeColor="text1"/>
            </w:tcBorders>
          </w:tcPr>
          <w:p w14:paraId="330414B6"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134" w:type="dxa"/>
            <w:tcBorders>
              <w:top w:val="single" w:sz="4" w:space="0" w:color="000000" w:themeColor="text1"/>
              <w:left w:val="single" w:sz="4" w:space="0" w:color="000000" w:themeColor="text1"/>
              <w:right w:val="single" w:sz="4" w:space="0" w:color="000000" w:themeColor="text1"/>
            </w:tcBorders>
          </w:tcPr>
          <w:p w14:paraId="3E9B472F"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276" w:type="dxa"/>
            <w:tcBorders>
              <w:top w:val="single" w:sz="4" w:space="0" w:color="000000" w:themeColor="text1"/>
              <w:left w:val="single" w:sz="4" w:space="0" w:color="000000" w:themeColor="text1"/>
            </w:tcBorders>
          </w:tcPr>
          <w:p w14:paraId="6606B156"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r>
      <w:tr w:rsidR="00D6248E" w:rsidRPr="00A85A5F" w14:paraId="36BD0273"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Pr>
        <w:tc>
          <w:tcPr>
            <w:cnfStyle w:val="001000000000" w:firstRow="0" w:lastRow="0" w:firstColumn="1" w:lastColumn="0" w:oddVBand="0" w:evenVBand="0" w:oddHBand="0" w:evenHBand="0" w:firstRowFirstColumn="0" w:firstRowLastColumn="0" w:lastRowFirstColumn="0" w:lastRowLastColumn="0"/>
            <w:tcW w:w="426" w:type="dxa"/>
            <w:vMerge w:val="restart"/>
            <w:tcBorders>
              <w:right w:val="single" w:sz="4" w:space="0" w:color="000000" w:themeColor="text1"/>
            </w:tcBorders>
          </w:tcPr>
          <w:p w14:paraId="61C44985" w14:textId="77777777" w:rsidR="00D6248E" w:rsidRPr="00A85A5F" w:rsidRDefault="00D6248E" w:rsidP="00D6248E">
            <w:pPr>
              <w:rPr>
                <w:sz w:val="22"/>
              </w:rPr>
            </w:pPr>
          </w:p>
        </w:tc>
        <w:tc>
          <w:tcPr>
            <w:tcW w:w="1383" w:type="dxa"/>
            <w:tcBorders>
              <w:left w:val="single" w:sz="4" w:space="0" w:color="000000" w:themeColor="text1"/>
              <w:right w:val="single" w:sz="4" w:space="0" w:color="000000" w:themeColor="text1"/>
            </w:tcBorders>
          </w:tcPr>
          <w:p w14:paraId="42456F06" w14:textId="77777777" w:rsidR="00D6248E" w:rsidRPr="00C600BF" w:rsidRDefault="00D6248E" w:rsidP="00D6248E">
            <w:pPr>
              <w:pStyle w:val="3"/>
              <w:outlineLvl w:val="2"/>
              <w:cnfStyle w:val="000000100000" w:firstRow="0" w:lastRow="0" w:firstColumn="0" w:lastColumn="0" w:oddVBand="0" w:evenVBand="0" w:oddHBand="1" w:evenHBand="0" w:firstRowFirstColumn="0" w:firstRowLastColumn="0" w:lastRowFirstColumn="0" w:lastRowLastColumn="0"/>
              <w:rPr>
                <w:highlight w:val="yellow"/>
              </w:rPr>
            </w:pPr>
            <w:bookmarkStart w:id="27" w:name="_Toc4773339"/>
            <w:r w:rsidRPr="00C600BF">
              <w:rPr>
                <w:highlight w:val="yellow"/>
              </w:rPr>
              <w:t>Delirium</w:t>
            </w:r>
            <w:bookmarkEnd w:id="27"/>
          </w:p>
        </w:tc>
        <w:tc>
          <w:tcPr>
            <w:tcW w:w="2302" w:type="dxa"/>
            <w:gridSpan w:val="3"/>
            <w:tcBorders>
              <w:left w:val="single" w:sz="4" w:space="0" w:color="000000" w:themeColor="text1"/>
              <w:right w:val="single" w:sz="4" w:space="0" w:color="000000" w:themeColor="text1"/>
            </w:tcBorders>
          </w:tcPr>
          <w:p w14:paraId="7CC10EBF" w14:textId="3F7D01B0" w:rsidR="00D6248E" w:rsidRPr="00C600BF"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C600BF">
              <w:rPr>
                <w:rFonts w:hint="eastAsia"/>
                <w:sz w:val="22"/>
                <w:highlight w:val="yellow"/>
              </w:rPr>
              <w:t>Post-</w:t>
            </w:r>
            <w:r w:rsidRPr="00C600BF">
              <w:rPr>
                <w:sz w:val="22"/>
                <w:highlight w:val="yellow"/>
              </w:rPr>
              <w:t>transplantation</w:t>
            </w:r>
            <w:r w:rsidRPr="00C600BF">
              <w:rPr>
                <w:rFonts w:hint="eastAsia"/>
                <w:sz w:val="22"/>
                <w:highlight w:val="yellow"/>
              </w:rPr>
              <w:t xml:space="preserve"> delirium</w:t>
            </w:r>
          </w:p>
        </w:tc>
        <w:tc>
          <w:tcPr>
            <w:tcW w:w="3544" w:type="dxa"/>
            <w:tcBorders>
              <w:left w:val="single" w:sz="4" w:space="0" w:color="000000" w:themeColor="text1"/>
              <w:right w:val="single" w:sz="4" w:space="0" w:color="000000" w:themeColor="text1"/>
            </w:tcBorders>
          </w:tcPr>
          <w:p w14:paraId="155F9FDD" w14:textId="77777777" w:rsidR="00D6248E" w:rsidRPr="00C600BF"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C600BF">
              <w:rPr>
                <w:sz w:val="22"/>
                <w:highlight w:val="yellow"/>
              </w:rPr>
              <w:t>OR 2.05 (1.02-4.13)</w:t>
            </w:r>
          </w:p>
        </w:tc>
        <w:tc>
          <w:tcPr>
            <w:tcW w:w="1417" w:type="dxa"/>
            <w:tcBorders>
              <w:left w:val="single" w:sz="4" w:space="0" w:color="000000" w:themeColor="text1"/>
              <w:right w:val="single" w:sz="4" w:space="0" w:color="000000" w:themeColor="text1"/>
            </w:tcBorders>
          </w:tcPr>
          <w:p w14:paraId="1084991C" w14:textId="145313A5" w:rsidR="00D6248E" w:rsidRPr="00C600BF"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C600BF">
              <w:rPr>
                <w:sz w:val="22"/>
                <w:highlight w:val="yellow"/>
              </w:rPr>
              <w:t>stage 5T</w:t>
            </w:r>
          </w:p>
        </w:tc>
        <w:tc>
          <w:tcPr>
            <w:tcW w:w="2268" w:type="dxa"/>
            <w:tcBorders>
              <w:left w:val="single" w:sz="4" w:space="0" w:color="000000" w:themeColor="text1"/>
              <w:right w:val="single" w:sz="4" w:space="0" w:color="000000" w:themeColor="text1"/>
            </w:tcBorders>
          </w:tcPr>
          <w:p w14:paraId="49F28703" w14:textId="77777777" w:rsidR="00D6248E" w:rsidRPr="00C600BF"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C600BF">
              <w:rPr>
                <w:rFonts w:hint="eastAsia"/>
                <w:sz w:val="22"/>
                <w:highlight w:val="yellow"/>
              </w:rPr>
              <w:t>Fried Phenotypes</w:t>
            </w:r>
          </w:p>
        </w:tc>
        <w:tc>
          <w:tcPr>
            <w:tcW w:w="1134" w:type="dxa"/>
            <w:tcBorders>
              <w:left w:val="single" w:sz="4" w:space="0" w:color="000000" w:themeColor="text1"/>
              <w:right w:val="single" w:sz="4" w:space="0" w:color="000000" w:themeColor="text1"/>
            </w:tcBorders>
          </w:tcPr>
          <w:p w14:paraId="78324EA2" w14:textId="77777777" w:rsidR="00D6248E" w:rsidRPr="00C600BF"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C600BF">
              <w:rPr>
                <w:rFonts w:hint="eastAsia"/>
                <w:sz w:val="22"/>
                <w:highlight w:val="yellow"/>
              </w:rPr>
              <w:t>893</w:t>
            </w:r>
          </w:p>
        </w:tc>
        <w:tc>
          <w:tcPr>
            <w:tcW w:w="1276" w:type="dxa"/>
            <w:tcBorders>
              <w:left w:val="single" w:sz="4" w:space="0" w:color="000000" w:themeColor="text1"/>
            </w:tcBorders>
          </w:tcPr>
          <w:p w14:paraId="3CFFA72B" w14:textId="6D578CD4" w:rsidR="00D6248E" w:rsidRPr="00C600BF"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C600BF">
              <w:rPr>
                <w:sz w:val="22"/>
                <w:highlight w:val="yellow"/>
              </w:rPr>
              <w:fldChar w:fldCharType="begin" w:fldLock="1"/>
            </w:r>
            <w:r w:rsidRPr="00C600BF">
              <w:rPr>
                <w:sz w:val="22"/>
                <w:highlight w:val="yellow"/>
              </w:rP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JASN","id":"ITEM-1","issue":"6","issued":{"date-parts":[["2018","6","1"]]},"note":"read\n.\nFrailty was independently associated with delirium (odds ratio [OR], 2.05; 95% confidence interval [95% CI], 1.02 to 4.13; P=0.04), but premorbid global cognitive function was not. Recipients with delirium had increased risks of ≥2-week length of stay (OR, 5.42; 95% CI, 2.76 to 10.66; P","page":"1752-1759","publisher":"American Society of Nephrology","title":"Incidence, Risk Factors, and Sequelae of Post-kidney Transplant Delirium.","type":"article-journal","volume":"29"},"uris":["http://www.mendeley.com/documents/?uuid=749ae920-a167-3b38-a5c9-cac45e4c2d59"]}],"mendeley":{"formattedCitation":"&lt;sup&gt;23&lt;/sup&gt;","plainTextFormattedCitation":"23","previouslyFormattedCitation":"&lt;sup&gt;23&lt;/sup&gt;"},"properties":{"noteIndex":0},"schema":"https://github.com/citation-style-language/schema/raw/master/csl-citation.json"}</w:instrText>
            </w:r>
            <w:r w:rsidRPr="00C600BF">
              <w:rPr>
                <w:sz w:val="22"/>
                <w:highlight w:val="yellow"/>
              </w:rPr>
              <w:fldChar w:fldCharType="separate"/>
            </w:r>
            <w:r w:rsidRPr="00C600BF">
              <w:rPr>
                <w:noProof/>
                <w:sz w:val="22"/>
                <w:highlight w:val="yellow"/>
                <w:vertAlign w:val="superscript"/>
              </w:rPr>
              <w:t>23</w:t>
            </w:r>
            <w:r w:rsidRPr="00C600BF">
              <w:rPr>
                <w:sz w:val="22"/>
                <w:highlight w:val="yellow"/>
              </w:rPr>
              <w:fldChar w:fldCharType="end"/>
            </w:r>
            <w:r w:rsidRPr="00C600BF">
              <w:rPr>
                <w:sz w:val="22"/>
                <w:highlight w:val="yellow"/>
              </w:rPr>
              <w:t xml:space="preserve"> JASN</w:t>
            </w:r>
          </w:p>
        </w:tc>
      </w:tr>
      <w:tr w:rsidR="00D6248E" w:rsidRPr="00A85A5F" w14:paraId="39AA885C" w14:textId="77777777" w:rsidTr="008C6193">
        <w:trPr>
          <w:gridAfter w:val="1"/>
          <w:wAfter w:w="1276" w:type="dxa"/>
        </w:trPr>
        <w:tc>
          <w:tcPr>
            <w:cnfStyle w:val="001000000000" w:firstRow="0" w:lastRow="0" w:firstColumn="1" w:lastColumn="0" w:oddVBand="0" w:evenVBand="0" w:oddHBand="0" w:evenHBand="0" w:firstRowFirstColumn="0" w:firstRowLastColumn="0" w:lastRowFirstColumn="0" w:lastRowLastColumn="0"/>
            <w:tcW w:w="426" w:type="dxa"/>
            <w:vMerge/>
            <w:tcBorders>
              <w:bottom w:val="single" w:sz="4" w:space="0" w:color="000000" w:themeColor="text1"/>
              <w:right w:val="single" w:sz="4" w:space="0" w:color="000000" w:themeColor="text1"/>
            </w:tcBorders>
          </w:tcPr>
          <w:p w14:paraId="0C13C9DA" w14:textId="77777777" w:rsidR="00D6248E" w:rsidRPr="00A85A5F" w:rsidRDefault="00D6248E" w:rsidP="00D6248E">
            <w:pPr>
              <w:rPr>
                <w:sz w:val="22"/>
              </w:rPr>
            </w:pPr>
          </w:p>
        </w:tc>
        <w:tc>
          <w:tcPr>
            <w:tcW w:w="1383" w:type="dxa"/>
            <w:tcBorders>
              <w:left w:val="single" w:sz="4" w:space="0" w:color="000000" w:themeColor="text1"/>
              <w:bottom w:val="single" w:sz="4" w:space="0" w:color="000000" w:themeColor="text1"/>
              <w:right w:val="single" w:sz="4" w:space="0" w:color="000000" w:themeColor="text1"/>
            </w:tcBorders>
          </w:tcPr>
          <w:p w14:paraId="6E335C07" w14:textId="78C61127" w:rsidR="00D6248E" w:rsidRPr="00980FAC" w:rsidRDefault="00D6248E" w:rsidP="00D6248E">
            <w:pPr>
              <w:pStyle w:val="3"/>
              <w:outlineLvl w:val="2"/>
              <w:cnfStyle w:val="000000000000" w:firstRow="0" w:lastRow="0" w:firstColumn="0" w:lastColumn="0" w:oddVBand="0" w:evenVBand="0" w:oddHBand="0" w:evenHBand="0" w:firstRowFirstColumn="0" w:firstRowLastColumn="0" w:lastRowFirstColumn="0" w:lastRowLastColumn="0"/>
              <w:rPr>
                <w:highlight w:val="yellow"/>
              </w:rPr>
            </w:pPr>
            <w:bookmarkStart w:id="28" w:name="_Toc4773340"/>
            <w:r w:rsidRPr="00980FAC">
              <w:rPr>
                <w:rFonts w:hint="eastAsia"/>
                <w:highlight w:val="yellow"/>
              </w:rPr>
              <w:t>Distress</w:t>
            </w:r>
            <w:bookmarkEnd w:id="28"/>
          </w:p>
        </w:tc>
        <w:tc>
          <w:tcPr>
            <w:tcW w:w="2302" w:type="dxa"/>
            <w:gridSpan w:val="3"/>
            <w:tcBorders>
              <w:left w:val="single" w:sz="4" w:space="0" w:color="000000" w:themeColor="text1"/>
              <w:bottom w:val="single" w:sz="4" w:space="0" w:color="000000" w:themeColor="text1"/>
              <w:right w:val="single" w:sz="4" w:space="0" w:color="000000" w:themeColor="text1"/>
            </w:tcBorders>
          </w:tcPr>
          <w:p w14:paraId="435E5C59" w14:textId="7F70BD63"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980FAC">
              <w:rPr>
                <w:sz w:val="22"/>
                <w:highlight w:val="yellow"/>
              </w:rPr>
              <w:t>Self-reported d</w:t>
            </w:r>
            <w:r w:rsidRPr="00980FAC">
              <w:rPr>
                <w:rFonts w:hint="eastAsia"/>
                <w:sz w:val="22"/>
                <w:highlight w:val="yellow"/>
              </w:rPr>
              <w:t xml:space="preserve">istress </w:t>
            </w:r>
            <w:r w:rsidRPr="00980FAC">
              <w:rPr>
                <w:sz w:val="22"/>
                <w:highlight w:val="yellow"/>
              </w:rPr>
              <w:t>t</w:t>
            </w:r>
            <w:r w:rsidRPr="00980FAC">
              <w:rPr>
                <w:rFonts w:hint="eastAsia"/>
                <w:sz w:val="22"/>
                <w:highlight w:val="yellow"/>
              </w:rPr>
              <w:t>hermometer</w:t>
            </w:r>
          </w:p>
        </w:tc>
        <w:tc>
          <w:tcPr>
            <w:tcW w:w="3544" w:type="dxa"/>
            <w:tcBorders>
              <w:left w:val="single" w:sz="4" w:space="0" w:color="000000" w:themeColor="text1"/>
              <w:bottom w:val="single" w:sz="4" w:space="0" w:color="000000" w:themeColor="text1"/>
              <w:right w:val="single" w:sz="4" w:space="0" w:color="000000" w:themeColor="text1"/>
            </w:tcBorders>
          </w:tcPr>
          <w:p w14:paraId="16099A13" w14:textId="64F350C6"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rFonts w:cstheme="minorHAnsi"/>
                <w:sz w:val="22"/>
                <w:highlight w:val="yellow"/>
              </w:rPr>
            </w:pPr>
            <w:r w:rsidRPr="00980FAC">
              <w:rPr>
                <w:rFonts w:eastAsia="DengXian" w:cstheme="minorHAnsi"/>
                <w:sz w:val="22"/>
                <w:highlight w:val="yellow"/>
                <w:lang w:eastAsia="zh-CN"/>
              </w:rPr>
              <w:t>β = 0.35 (0.12-0.58), t = 3.0, p = 0.003</w:t>
            </w:r>
          </w:p>
        </w:tc>
        <w:tc>
          <w:tcPr>
            <w:tcW w:w="1417" w:type="dxa"/>
            <w:tcBorders>
              <w:left w:val="single" w:sz="4" w:space="0" w:color="000000" w:themeColor="text1"/>
              <w:bottom w:val="single" w:sz="4" w:space="0" w:color="000000" w:themeColor="text1"/>
              <w:right w:val="single" w:sz="4" w:space="0" w:color="000000" w:themeColor="text1"/>
            </w:tcBorders>
          </w:tcPr>
          <w:p w14:paraId="09689948" w14:textId="197ED912"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980FAC">
              <w:rPr>
                <w:sz w:val="22"/>
                <w:highlight w:val="yellow"/>
              </w:rPr>
              <w:t>stage 5D (HD)</w:t>
            </w:r>
          </w:p>
        </w:tc>
        <w:tc>
          <w:tcPr>
            <w:tcW w:w="2268" w:type="dxa"/>
            <w:tcBorders>
              <w:left w:val="single" w:sz="4" w:space="0" w:color="000000" w:themeColor="text1"/>
              <w:bottom w:val="single" w:sz="4" w:space="0" w:color="000000" w:themeColor="text1"/>
              <w:right w:val="single" w:sz="4" w:space="0" w:color="000000" w:themeColor="text1"/>
            </w:tcBorders>
          </w:tcPr>
          <w:p w14:paraId="0CCD127C" w14:textId="77777777"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980FAC">
              <w:rPr>
                <w:rFonts w:hint="eastAsia"/>
                <w:sz w:val="22"/>
                <w:highlight w:val="yellow"/>
              </w:rPr>
              <w:t xml:space="preserve">Canadian </w:t>
            </w:r>
            <w:r w:rsidRPr="00980FAC">
              <w:rPr>
                <w:sz w:val="22"/>
                <w:highlight w:val="yellow"/>
              </w:rPr>
              <w:t>frailty score</w:t>
            </w:r>
          </w:p>
        </w:tc>
        <w:tc>
          <w:tcPr>
            <w:tcW w:w="1134" w:type="dxa"/>
            <w:tcBorders>
              <w:left w:val="single" w:sz="4" w:space="0" w:color="000000" w:themeColor="text1"/>
              <w:bottom w:val="single" w:sz="4" w:space="0" w:color="000000" w:themeColor="text1"/>
              <w:right w:val="single" w:sz="4" w:space="0" w:color="000000" w:themeColor="text1"/>
            </w:tcBorders>
          </w:tcPr>
          <w:p w14:paraId="324AE2C9" w14:textId="77777777"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980FAC">
              <w:rPr>
                <w:rFonts w:hint="eastAsia"/>
                <w:sz w:val="22"/>
                <w:highlight w:val="yellow"/>
              </w:rPr>
              <w:t>382</w:t>
            </w:r>
          </w:p>
        </w:tc>
        <w:tc>
          <w:tcPr>
            <w:tcW w:w="1276" w:type="dxa"/>
            <w:tcBorders>
              <w:left w:val="single" w:sz="4" w:space="0" w:color="000000" w:themeColor="text1"/>
              <w:bottom w:val="single" w:sz="4" w:space="0" w:color="000000" w:themeColor="text1"/>
            </w:tcBorders>
          </w:tcPr>
          <w:p w14:paraId="7DEAF449" w14:textId="23BAC672"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980FAC">
              <w:rPr>
                <w:sz w:val="22"/>
                <w:highlight w:val="yellow"/>
              </w:rPr>
              <w:fldChar w:fldCharType="begin" w:fldLock="1"/>
            </w:r>
            <w:r w:rsidRPr="00980FAC">
              <w:rPr>
                <w:sz w:val="22"/>
                <w:highlight w:val="yellow"/>
              </w:rPr>
              <w:instrText>ADDIN CSL_CITATION {"citationItems":[{"id":"ITEM-1","itemData":{"DOI":"10.1177/0884533617697936","ISSN":"1941-2452 (Electronic)","PMID":"28937925","abstract":"BACKGROUND: Muscle weakness is a risk factor for mortality in hemodialysis (HD) patients. Muscle strength measurements are routinely used as a screening tool but depend on patient cooperation and motivation. We wished to determine whether measuring maximal voluntary muscle strength was affected by patient self-reported distress. METHODS: We measured pinch strength (PS) and handgrip strength (HGS) in 382 adult HD patients with a corresponding self-reported distress thermometer (DT) scores. Postdialysis body composition measurements were made using multifrequency bioelectrical assessments and patients assessed for frailty. RESULTS: Mean age was 66.4 +/- 14.9 years, with 238 males (62%), 48% diabetic, and dialysis vintage 36 (15-75) months. The mean DT score was 4.4 +/- 3.3, with a frailty score of 4.6 +/- 1.5. On multivariable analysis, DT scores were associated with frailty (beta = 0.35, P = .003), prescription of aspirin for cardiac disease (beta = 1.0, P = .004), lean body mass (beta = 0.04, P = .004), and negatively with age (beta = -0.05, P &lt; .001), hematocrit (beta = -8.2, P = .004), and maximum PS (beta = -1.4, P = .003). CONCLUSION: Paradoxically higher self-reported DT scores were associated with younger age and lean body mass. As such, younger healthier, rather than more comorbid, patients may have greater expectations for their health and therefore report more distress. We found no association between DT scores and HGS, and as such, although HGS is a voluntary test, it appears to be a robust test independent of patient stresses. However, PS was lower in patients with higher DT scores, and as such, greater care may be required in interpreting these measurements.","author":[{"dropping-particle":"","family":"Camilleri","given":"Stephanie","non-dropping-particle":"","parse-names":false,"suffix":""},{"dropping-particle":"","family":"Chong","given":"Stephanie","non-dropping-particle":"","parse-names":false,"suffix":""},{"dropping-particle":"","family":"Tangvoraphonkchai","given":"Kamonwan","non-dropping-particle":"","parse-names":false,"suffix":""},{"dropping-particle":"","family":"Yoowannakul","given":"Suree","non-dropping-particle":"","parse-names":false,"suffix":""},{"dropping-particle":"","family":"Davenport","given":"Andrew","non-dropping-particle":"","parse-names":false,"suffix":""}],"container-title":"Nutrition in clinical practice : official publication of the American Society for Parenteral and Enteral Nutrition","id":"ITEM-1","issue":"5","issued":{"date-parts":[["2017","10"]]},"language":"eng","note":"read\n.\nDT score association","page":"682-686","publisher-place":"United States","title":"Effect of Self-Reported Distress Thermometer Score on the Maximal Handgrip and Pinch Strength Measurements in Hemodialysis Patients.","type":"article-journal","volume":"32"},"uris":["http://www.mendeley.com/documents/?uuid=3cd81805-748a-4923-9345-0fca00b032f4"]}],"mendeley":{"formattedCitation":"&lt;sup&gt;38&lt;/sup&gt;","plainTextFormattedCitation":"38","previouslyFormattedCitation":"&lt;sup&gt;38&lt;/sup&gt;"},"properties":{"noteIndex":0},"schema":"https://github.com/citation-style-language/schema/raw/master/csl-citation.json"}</w:instrText>
            </w:r>
            <w:r w:rsidRPr="00980FAC">
              <w:rPr>
                <w:sz w:val="22"/>
                <w:highlight w:val="yellow"/>
              </w:rPr>
              <w:fldChar w:fldCharType="separate"/>
            </w:r>
            <w:r w:rsidRPr="00980FAC">
              <w:rPr>
                <w:noProof/>
                <w:sz w:val="22"/>
                <w:highlight w:val="yellow"/>
                <w:vertAlign w:val="superscript"/>
              </w:rPr>
              <w:t>38</w:t>
            </w:r>
            <w:r w:rsidRPr="00980FAC">
              <w:rPr>
                <w:sz w:val="22"/>
                <w:highlight w:val="yellow"/>
              </w:rPr>
              <w:fldChar w:fldCharType="end"/>
            </w:r>
            <w:r w:rsidRPr="00980FAC">
              <w:rPr>
                <w:sz w:val="22"/>
                <w:highlight w:val="yellow"/>
              </w:rPr>
              <w:t xml:space="preserve"> Nutr Clin Pract</w:t>
            </w:r>
          </w:p>
        </w:tc>
      </w:tr>
      <w:tr w:rsidR="00D6248E" w:rsidRPr="00A85A5F" w14:paraId="38AAC714" w14:textId="77777777" w:rsidTr="00052076">
        <w:trPr>
          <w:gridAfter w:val="1"/>
          <w:cnfStyle w:val="000000100000" w:firstRow="0" w:lastRow="0" w:firstColumn="0" w:lastColumn="0" w:oddVBand="0" w:evenVBand="0" w:oddHBand="1" w:evenHBand="0" w:firstRowFirstColumn="0" w:firstRowLastColumn="0" w:lastRowFirstColumn="0" w:lastRowLastColumn="0"/>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top w:val="single" w:sz="4" w:space="0" w:color="000000" w:themeColor="text1"/>
              <w:right w:val="single" w:sz="4" w:space="0" w:color="000000" w:themeColor="text1"/>
            </w:tcBorders>
          </w:tcPr>
          <w:p w14:paraId="236EDCE8" w14:textId="5B0B1B8D" w:rsidR="00D6248E" w:rsidRPr="00980FAC" w:rsidRDefault="00D6248E" w:rsidP="00D6248E">
            <w:pPr>
              <w:pStyle w:val="3"/>
              <w:outlineLvl w:val="2"/>
              <w:rPr>
                <w:highlight w:val="yellow"/>
              </w:rPr>
            </w:pPr>
            <w:r>
              <w:rPr>
                <w:rFonts w:hint="eastAsia"/>
                <w:highlight w:val="yellow"/>
              </w:rPr>
              <w:t>F</w:t>
            </w:r>
            <w:r>
              <w:rPr>
                <w:highlight w:val="yellow"/>
              </w:rPr>
              <w:t>all</w:t>
            </w:r>
          </w:p>
        </w:tc>
        <w:tc>
          <w:tcPr>
            <w:tcW w:w="2302" w:type="dxa"/>
            <w:gridSpan w:val="3"/>
            <w:vMerge w:val="restart"/>
            <w:tcBorders>
              <w:top w:val="single" w:sz="4" w:space="0" w:color="000000" w:themeColor="text1"/>
              <w:left w:val="single" w:sz="4" w:space="0" w:color="000000" w:themeColor="text1"/>
              <w:right w:val="single" w:sz="4" w:space="0" w:color="000000" w:themeColor="text1"/>
            </w:tcBorders>
          </w:tcPr>
          <w:p w14:paraId="6F1D8758" w14:textId="5820E165" w:rsidR="00D6248E" w:rsidRPr="00980FAC"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Any fall</w:t>
            </w:r>
          </w:p>
        </w:tc>
        <w:tc>
          <w:tcPr>
            <w:tcW w:w="3544" w:type="dxa"/>
            <w:tcBorders>
              <w:top w:val="single" w:sz="4" w:space="0" w:color="000000" w:themeColor="text1"/>
              <w:left w:val="single" w:sz="4" w:space="0" w:color="000000" w:themeColor="text1"/>
              <w:right w:val="single" w:sz="4" w:space="0" w:color="000000" w:themeColor="text1"/>
            </w:tcBorders>
          </w:tcPr>
          <w:p w14:paraId="5ADE3DB8" w14:textId="770978BA" w:rsidR="00D6248E" w:rsidRPr="00980FAC" w:rsidRDefault="00D6248E" w:rsidP="00D6248E">
            <w:pPr>
              <w:cnfStyle w:val="000000100000" w:firstRow="0" w:lastRow="0" w:firstColumn="0" w:lastColumn="0" w:oddVBand="0" w:evenVBand="0" w:oddHBand="1" w:evenHBand="0" w:firstRowFirstColumn="0" w:firstRowLastColumn="0" w:lastRowFirstColumn="0" w:lastRowLastColumn="0"/>
              <w:rPr>
                <w:rFonts w:eastAsia="DengXian" w:cstheme="minorHAnsi"/>
                <w:sz w:val="22"/>
                <w:highlight w:val="yellow"/>
                <w:lang w:eastAsia="zh-CN"/>
              </w:rPr>
            </w:pPr>
            <w:r w:rsidRPr="001D6B87">
              <w:rPr>
                <w:rFonts w:hint="eastAsia"/>
                <w:sz w:val="22"/>
                <w:highlight w:val="yellow"/>
              </w:rPr>
              <w:t>HR</w:t>
            </w:r>
            <w:r w:rsidRPr="001D6B87">
              <w:rPr>
                <w:sz w:val="22"/>
                <w:highlight w:val="yellow"/>
              </w:rPr>
              <w:t xml:space="preserve"> 2.1 (1.21-3.92)</w:t>
            </w:r>
          </w:p>
        </w:tc>
        <w:tc>
          <w:tcPr>
            <w:tcW w:w="1417" w:type="dxa"/>
            <w:tcBorders>
              <w:top w:val="single" w:sz="4" w:space="0" w:color="000000" w:themeColor="text1"/>
              <w:left w:val="single" w:sz="4" w:space="0" w:color="000000" w:themeColor="text1"/>
              <w:right w:val="single" w:sz="4" w:space="0" w:color="000000" w:themeColor="text1"/>
            </w:tcBorders>
          </w:tcPr>
          <w:p w14:paraId="1AF29456" w14:textId="41696783" w:rsidR="00D6248E" w:rsidRPr="00980FAC"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1D6B87">
              <w:rPr>
                <w:sz w:val="22"/>
                <w:highlight w:val="yellow"/>
              </w:rPr>
              <w:t>stage 5D (</w:t>
            </w:r>
            <w:r>
              <w:rPr>
                <w:sz w:val="22"/>
                <w:highlight w:val="yellow"/>
              </w:rPr>
              <w:t>HD</w:t>
            </w:r>
            <w:r w:rsidRPr="001D6B87">
              <w:rPr>
                <w:sz w:val="22"/>
                <w:highlight w:val="yellow"/>
              </w:rPr>
              <w:t>)</w:t>
            </w:r>
          </w:p>
        </w:tc>
        <w:tc>
          <w:tcPr>
            <w:tcW w:w="2268" w:type="dxa"/>
            <w:tcBorders>
              <w:top w:val="single" w:sz="4" w:space="0" w:color="000000" w:themeColor="text1"/>
              <w:left w:val="single" w:sz="4" w:space="0" w:color="000000" w:themeColor="text1"/>
              <w:right w:val="single" w:sz="4" w:space="0" w:color="000000" w:themeColor="text1"/>
            </w:tcBorders>
          </w:tcPr>
          <w:p w14:paraId="67316E92" w14:textId="03B4F4D2" w:rsidR="00D6248E" w:rsidRPr="00980FAC"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1D6B87">
              <w:rPr>
                <w:rFonts w:hint="eastAsia"/>
                <w:sz w:val="22"/>
                <w:highlight w:val="yellow"/>
              </w:rPr>
              <w:t>Fried Phenotypes</w:t>
            </w:r>
          </w:p>
        </w:tc>
        <w:tc>
          <w:tcPr>
            <w:tcW w:w="1134" w:type="dxa"/>
            <w:tcBorders>
              <w:top w:val="single" w:sz="4" w:space="0" w:color="000000" w:themeColor="text1"/>
              <w:left w:val="single" w:sz="4" w:space="0" w:color="000000" w:themeColor="text1"/>
              <w:right w:val="single" w:sz="4" w:space="0" w:color="000000" w:themeColor="text1"/>
            </w:tcBorders>
          </w:tcPr>
          <w:p w14:paraId="6E6BD43E" w14:textId="5020C2CD" w:rsidR="00D6248E" w:rsidRPr="00980FAC"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1D6B87">
              <w:rPr>
                <w:rFonts w:hint="eastAsia"/>
                <w:sz w:val="22"/>
                <w:highlight w:val="yellow"/>
              </w:rPr>
              <w:t>205</w:t>
            </w:r>
          </w:p>
        </w:tc>
        <w:tc>
          <w:tcPr>
            <w:tcW w:w="1276" w:type="dxa"/>
            <w:tcBorders>
              <w:top w:val="single" w:sz="4" w:space="0" w:color="000000" w:themeColor="text1"/>
              <w:left w:val="single" w:sz="4" w:space="0" w:color="000000" w:themeColor="text1"/>
            </w:tcBorders>
          </w:tcPr>
          <w:p w14:paraId="39BA3C5E" w14:textId="13DE1A40" w:rsidR="00D6248E" w:rsidRPr="00980FAC"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1D6B87">
              <w:rPr>
                <w:sz w:val="22"/>
                <w:highlight w:val="yellow"/>
              </w:rPr>
              <w:fldChar w:fldCharType="begin" w:fldLock="1"/>
            </w:r>
            <w:r w:rsidRPr="001D6B87">
              <w:rPr>
                <w:sz w:val="22"/>
                <w:highlight w:val="yellow"/>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Pr="001D6B87">
              <w:rPr>
                <w:rFonts w:hint="eastAsia"/>
                <w:sz w:val="22"/>
                <w:highlight w:val="yellow"/>
              </w:rPr>
              <w:instrText>ificant. Frailty is highly prevalent among dialysis population. Factors predicting frailty include HTN, smoking, LVD, PVD, CVA, smoking, anemia, and IDH. Frailty is a significant risk factor for falls and hospitalizations.\n\n. \n\n</w:instrText>
            </w:r>
            <w:r w:rsidRPr="001D6B87">
              <w:rPr>
                <w:rFonts w:hint="eastAsia"/>
                <w:sz w:val="22"/>
                <w:highlight w:val="yellow"/>
              </w:rPr>
              <w:instrText>很多因子都是</w:instrText>
            </w:r>
            <w:r w:rsidRPr="001D6B87">
              <w:rPr>
                <w:rFonts w:hint="eastAsia"/>
                <w:sz w:val="22"/>
                <w:highlight w:val="yellow"/>
              </w:rPr>
              <w:instrText>causes/predictors of frailty</w:instrText>
            </w:r>
            <w:r w:rsidRPr="001D6B87">
              <w:rPr>
                <w:rFonts w:hint="eastAsia"/>
                <w:sz w:val="22"/>
                <w:highlight w:val="yellow"/>
              </w:rPr>
              <w:instrText>，提到的因</w:instrText>
            </w:r>
            <w:r w:rsidRPr="001D6B87">
              <w:rPr>
                <w:rFonts w:hint="eastAsia"/>
                <w:sz w:val="22"/>
                <w:highlight w:val="yellow"/>
              </w:rPr>
              <w:instrText>frailty</w:instrText>
            </w:r>
            <w:r w:rsidRPr="001D6B87">
              <w:rPr>
                <w:rFonts w:hint="eastAsia"/>
                <w:sz w:val="22"/>
                <w:highlight w:val="yellow"/>
              </w:rPr>
              <w:instrText>而生的</w:instrText>
            </w:r>
            <w:r w:rsidRPr="001D6B87">
              <w:rPr>
                <w:rFonts w:hint="eastAsia"/>
                <w:sz w:val="22"/>
                <w:highlight w:val="yellow"/>
              </w:rPr>
              <w:instrText>adverse health outcomes</w:instrText>
            </w:r>
            <w:r w:rsidRPr="001D6B87">
              <w:rPr>
                <w:rFonts w:hint="eastAsia"/>
                <w:sz w:val="22"/>
                <w:highlight w:val="yellow"/>
              </w:rPr>
              <w:instrText>只有</w:instrText>
            </w:r>
            <w:r w:rsidRPr="001D6B87">
              <w:rPr>
                <w:rFonts w:hint="eastAsia"/>
                <w:sz w:val="22"/>
                <w:highlight w:val="yellow"/>
              </w:rPr>
              <w:instrText>hospitalizations</w:instrText>
            </w:r>
            <w:r w:rsidRPr="001D6B87">
              <w:rPr>
                <w:rFonts w:hint="eastAsia"/>
                <w:sz w:val="22"/>
                <w:highlight w:val="yellow"/>
              </w:rPr>
              <w:instrText>跟</w:instrText>
            </w:r>
            <w:r w:rsidRPr="001D6B87">
              <w:rPr>
                <w:rFonts w:hint="eastAsia"/>
                <w:sz w:val="22"/>
                <w:highlight w:val="yellow"/>
              </w:rPr>
              <w:instrText>falls</w:instrText>
            </w:r>
            <w:r w:rsidRPr="001D6B87">
              <w:rPr>
                <w:rFonts w:hint="eastAsia"/>
                <w:sz w:val="22"/>
                <w:highlight w:val="yellow"/>
              </w:rPr>
              <w:instrText>。</w:instrText>
            </w:r>
            <w:r w:rsidRPr="001D6B87">
              <w:rPr>
                <w:rFonts w:hint="eastAsia"/>
                <w:sz w:val="22"/>
                <w:highlight w:val="yellow"/>
              </w:rPr>
              <w:instrText>","title":"A study of clinical assessment of frailty in patients on maintenance hemodialysis supported by cashless government scheme","type":"article-journal"},"uris":["http://www.m</w:instrText>
            </w:r>
            <w:r w:rsidRPr="001D6B87">
              <w:rPr>
                <w:sz w:val="22"/>
                <w:highlight w:val="yellow"/>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1D6B87">
              <w:rPr>
                <w:sz w:val="22"/>
                <w:highlight w:val="yellow"/>
              </w:rPr>
              <w:fldChar w:fldCharType="separate"/>
            </w:r>
            <w:r w:rsidRPr="001D6B87">
              <w:rPr>
                <w:noProof/>
                <w:sz w:val="22"/>
                <w:highlight w:val="yellow"/>
                <w:vertAlign w:val="superscript"/>
              </w:rPr>
              <w:t>1</w:t>
            </w:r>
            <w:r w:rsidRPr="001D6B87">
              <w:rPr>
                <w:sz w:val="22"/>
                <w:highlight w:val="yellow"/>
              </w:rPr>
              <w:fldChar w:fldCharType="end"/>
            </w:r>
            <w:r>
              <w:rPr>
                <w:sz w:val="22"/>
                <w:highlight w:val="yellow"/>
              </w:rPr>
              <w:t xml:space="preserve"> 2017SJKDT</w:t>
            </w:r>
          </w:p>
        </w:tc>
      </w:tr>
      <w:tr w:rsidR="00D6248E" w:rsidRPr="00A85A5F" w14:paraId="010B6012" w14:textId="77777777" w:rsidTr="00891B4C">
        <w:trPr>
          <w:gridAfter w:val="1"/>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4216DA3" w14:textId="77777777" w:rsidR="00D6248E" w:rsidRPr="00980FAC" w:rsidRDefault="00D6248E" w:rsidP="00D6248E">
            <w:pPr>
              <w:pStyle w:val="3"/>
              <w:outlineLvl w:val="2"/>
              <w:rPr>
                <w:highlight w:val="yellow"/>
              </w:rPr>
            </w:pPr>
          </w:p>
        </w:tc>
        <w:tc>
          <w:tcPr>
            <w:tcW w:w="2302" w:type="dxa"/>
            <w:gridSpan w:val="3"/>
            <w:vMerge/>
            <w:tcBorders>
              <w:left w:val="single" w:sz="4" w:space="0" w:color="000000" w:themeColor="text1"/>
              <w:right w:val="single" w:sz="4" w:space="0" w:color="000000" w:themeColor="text1"/>
            </w:tcBorders>
          </w:tcPr>
          <w:p w14:paraId="1177CBE7" w14:textId="77777777"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3544" w:type="dxa"/>
            <w:tcBorders>
              <w:top w:val="single" w:sz="4" w:space="0" w:color="000000" w:themeColor="text1"/>
              <w:left w:val="single" w:sz="4" w:space="0" w:color="000000" w:themeColor="text1"/>
              <w:right w:val="single" w:sz="4" w:space="0" w:color="000000" w:themeColor="text1"/>
            </w:tcBorders>
          </w:tcPr>
          <w:p w14:paraId="3BD60D8C" w14:textId="4AA1D2AE"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rFonts w:eastAsia="DengXian" w:cstheme="minorHAnsi"/>
                <w:sz w:val="22"/>
                <w:highlight w:val="yellow"/>
                <w:lang w:eastAsia="zh-CN"/>
              </w:rPr>
            </w:pPr>
            <w:r w:rsidRPr="0048444A">
              <w:rPr>
                <w:rFonts w:hint="eastAsia"/>
                <w:sz w:val="22"/>
                <w:highlight w:val="yellow"/>
              </w:rPr>
              <w:t xml:space="preserve">OR </w:t>
            </w:r>
            <w:r w:rsidRPr="0048444A">
              <w:rPr>
                <w:sz w:val="22"/>
                <w:highlight w:val="yellow"/>
              </w:rPr>
              <w:t>2.39 (1.22-4.71)</w:t>
            </w:r>
          </w:p>
        </w:tc>
        <w:tc>
          <w:tcPr>
            <w:tcW w:w="1417" w:type="dxa"/>
            <w:tcBorders>
              <w:top w:val="single" w:sz="4" w:space="0" w:color="000000" w:themeColor="text1"/>
              <w:left w:val="single" w:sz="4" w:space="0" w:color="000000" w:themeColor="text1"/>
              <w:right w:val="single" w:sz="4" w:space="0" w:color="000000" w:themeColor="text1"/>
            </w:tcBorders>
          </w:tcPr>
          <w:p w14:paraId="1DD28948" w14:textId="781B03FF"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 xml:space="preserve">Stage </w:t>
            </w:r>
            <w:r w:rsidRPr="0048444A">
              <w:rPr>
                <w:rFonts w:hint="eastAsia"/>
                <w:sz w:val="22"/>
                <w:highlight w:val="yellow"/>
              </w:rPr>
              <w:t>5D (</w:t>
            </w:r>
            <w:r w:rsidRPr="0048444A">
              <w:rPr>
                <w:sz w:val="22"/>
                <w:highlight w:val="yellow"/>
              </w:rPr>
              <w:t>HD</w:t>
            </w:r>
            <w:r w:rsidRPr="0048444A">
              <w:rPr>
                <w:rFonts w:hint="eastAsia"/>
                <w:sz w:val="22"/>
                <w:highlight w:val="yellow"/>
              </w:rPr>
              <w:t>)</w:t>
            </w:r>
          </w:p>
        </w:tc>
        <w:tc>
          <w:tcPr>
            <w:tcW w:w="2268" w:type="dxa"/>
            <w:tcBorders>
              <w:top w:val="single" w:sz="4" w:space="0" w:color="000000" w:themeColor="text1"/>
              <w:left w:val="single" w:sz="4" w:space="0" w:color="000000" w:themeColor="text1"/>
              <w:right w:val="single" w:sz="4" w:space="0" w:color="000000" w:themeColor="text1"/>
            </w:tcBorders>
          </w:tcPr>
          <w:p w14:paraId="30E94555" w14:textId="7E843EE0"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48444A">
              <w:rPr>
                <w:sz w:val="22"/>
                <w:highlight w:val="yellow"/>
              </w:rPr>
              <w:t xml:space="preserve">Modified </w:t>
            </w:r>
            <w:r w:rsidRPr="0048444A">
              <w:rPr>
                <w:rFonts w:hint="eastAsia"/>
                <w:sz w:val="22"/>
                <w:highlight w:val="yellow"/>
              </w:rPr>
              <w:t xml:space="preserve">Fried </w:t>
            </w:r>
            <w:r w:rsidRPr="0048444A">
              <w:rPr>
                <w:sz w:val="22"/>
                <w:highlight w:val="yellow"/>
              </w:rPr>
              <w:t>Phenotype</w:t>
            </w:r>
          </w:p>
        </w:tc>
        <w:tc>
          <w:tcPr>
            <w:tcW w:w="1134" w:type="dxa"/>
            <w:tcBorders>
              <w:top w:val="single" w:sz="4" w:space="0" w:color="000000" w:themeColor="text1"/>
              <w:left w:val="single" w:sz="4" w:space="0" w:color="000000" w:themeColor="text1"/>
              <w:right w:val="single" w:sz="4" w:space="0" w:color="000000" w:themeColor="text1"/>
            </w:tcBorders>
          </w:tcPr>
          <w:p w14:paraId="00158DDF" w14:textId="326D06A5"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48444A">
              <w:rPr>
                <w:rFonts w:hint="eastAsia"/>
                <w:sz w:val="22"/>
                <w:highlight w:val="yellow"/>
              </w:rPr>
              <w:t>762</w:t>
            </w:r>
          </w:p>
        </w:tc>
        <w:tc>
          <w:tcPr>
            <w:tcW w:w="1276" w:type="dxa"/>
            <w:tcBorders>
              <w:top w:val="single" w:sz="4" w:space="0" w:color="000000" w:themeColor="text1"/>
              <w:left w:val="single" w:sz="4" w:space="0" w:color="000000" w:themeColor="text1"/>
            </w:tcBorders>
          </w:tcPr>
          <w:p w14:paraId="55F05C22" w14:textId="1BA4B7BE" w:rsidR="00D6248E" w:rsidRPr="00980FA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48444A">
              <w:rPr>
                <w:sz w:val="22"/>
                <w:highlight w:val="yellow"/>
              </w:rPr>
              <w:fldChar w:fldCharType="begin" w:fldLock="1"/>
            </w:r>
            <w:r w:rsidRPr="0048444A">
              <w:rPr>
                <w:sz w:val="22"/>
                <w:highlight w:val="yellow"/>
                <w:lang w:val="de-DE"/>
              </w:rPr>
              <w:instrText>ADDIN CSL_CITATION {"citationItems":[{"id":"ITEM-1","itemData":{"DOI":"10.1093/ckj/sfu034","abstract":"Background. Falls among patients undergoing maintenance hemodialysis (HD) have significant consequences for quality of life and functional independence, morbidity, healthcare utilization and even mortality, but studies on the etiology of falls within large HD cohorts are limited. Methods. Falls during the past 12 months were ascertained for a prevalent multi-center HD cohort (n = 762) aged 20-92 years, and associations with demographic and treatment characteristics, co-morbidities, cognitive function, prescribed medications, balance tests, frailty and depressive symptoms were assessed. Results. Falls were sustained by 28.4% of participants. In multivariable-adjusted analyses, participants classified as frail were over two times more likely to report falls [odds ratio (OR): 2.39, 95% confidence interval (CI): 1.22-4.71, P = 0.01], and participants with a CES-D score 18+ and/or prescribed antidepressants were over 80% more likely to be fallers (OR: 1.83, 95% CI: 1.23-2.74, P = 0.003) than were participants with a CES-D score &lt;18 and no prescribed antidepressants. Conclusions. Frailty and depressed mood, factors that are potentially modifiable, are prominently associated with falls.","author":[{"dropping-particle":"","family":"Kutner","given":"Nancy G","non-dropping-particle":"","parse-names":false,"suffix":""},{"dropping-particle":"","family":"Zhang","given":"Rebecca","non-dropping-particle":"","parse-names":false,"suffix":""},{"dropping-particle":"","family":"Huang","given":"Yijian","non-dropping-particle":"","parse-names":false,"suffix":""},{"dropping-particle":"","family":"Wasse","given":"Haimanot","non-dropping-particle":"","parse-names":false,"suffix":""}],"id":"ITEM-1","issued":{"date-parts":[["2014"]]},"note":"read\n.\n(n = 762) aged 20–92 years\n.\nIn multivariable-adjusted analyses, participants classified as frail were over two times more likely to report falls [odds ratio (OR): 2.39, 95% confidence interval (CI): 1.22-4.71, P = 0.01]","title":"Falls among hemodialysis patients: potential opportunities for prevention?","type":"article-journal"},"uris":["http://www.mendeley.com/documents/?uuid=8b111aff-2f3e-32f7-bc36-9177c963ceb0"]}],"mendeley":{"formattedCitation":"&lt;sup&gt;44&lt;/sup&gt;","plainTextFormattedCitation":"44","previouslyFormattedCitation":"&lt;sup&gt;44&lt;/sup&gt;"},"properties":{"noteIndex":0},"schema":"https://github.com/citation-style-language/schema/raw/master/csl-citation.json"}</w:instrText>
            </w:r>
            <w:r w:rsidRPr="0048444A">
              <w:rPr>
                <w:sz w:val="22"/>
                <w:highlight w:val="yellow"/>
              </w:rPr>
              <w:fldChar w:fldCharType="separate"/>
            </w:r>
            <w:r w:rsidRPr="0048444A">
              <w:rPr>
                <w:noProof/>
                <w:sz w:val="22"/>
                <w:highlight w:val="yellow"/>
                <w:vertAlign w:val="superscript"/>
                <w:lang w:val="de-DE"/>
              </w:rPr>
              <w:t>44</w:t>
            </w:r>
            <w:r w:rsidRPr="0048444A">
              <w:rPr>
                <w:sz w:val="22"/>
                <w:highlight w:val="yellow"/>
              </w:rPr>
              <w:fldChar w:fldCharType="end"/>
            </w:r>
            <w:r>
              <w:rPr>
                <w:sz w:val="22"/>
                <w:highlight w:val="yellow"/>
              </w:rPr>
              <w:t xml:space="preserve"> CKJ</w:t>
            </w:r>
          </w:p>
        </w:tc>
      </w:tr>
      <w:tr w:rsidR="00D6248E" w:rsidRPr="00A85A5F" w14:paraId="6728D020" w14:textId="77777777" w:rsidTr="00136816">
        <w:trPr>
          <w:gridAfter w:val="1"/>
          <w:cnfStyle w:val="000000100000" w:firstRow="0" w:lastRow="0" w:firstColumn="0" w:lastColumn="0" w:oddVBand="0" w:evenVBand="0" w:oddHBand="1" w:evenHBand="0" w:firstRowFirstColumn="0" w:firstRowLastColumn="0" w:lastRowFirstColumn="0" w:lastRowLastColumn="0"/>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4195B03B" w14:textId="77777777" w:rsidR="00D6248E" w:rsidRPr="00980FAC" w:rsidRDefault="00D6248E" w:rsidP="00D6248E">
            <w:pPr>
              <w:pStyle w:val="3"/>
              <w:outlineLvl w:val="2"/>
              <w:rPr>
                <w:highlight w:val="yellow"/>
              </w:rPr>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26968DCB" w14:textId="76CF76C1" w:rsidR="00D6248E" w:rsidRPr="00BA704D"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A704D">
              <w:rPr>
                <w:sz w:val="22"/>
                <w:highlight w:val="yellow"/>
              </w:rPr>
              <w:t>Increased</w:t>
            </w:r>
            <w:r w:rsidRPr="00BA704D">
              <w:rPr>
                <w:rFonts w:hint="eastAsia"/>
                <w:sz w:val="22"/>
                <w:highlight w:val="yellow"/>
              </w:rPr>
              <w:t xml:space="preserve"> numbers of falls</w:t>
            </w:r>
          </w:p>
        </w:tc>
        <w:tc>
          <w:tcPr>
            <w:tcW w:w="3544" w:type="dxa"/>
            <w:tcBorders>
              <w:top w:val="single" w:sz="4" w:space="0" w:color="000000" w:themeColor="text1"/>
              <w:left w:val="single" w:sz="4" w:space="0" w:color="000000" w:themeColor="text1"/>
              <w:right w:val="single" w:sz="4" w:space="0" w:color="000000" w:themeColor="text1"/>
            </w:tcBorders>
          </w:tcPr>
          <w:p w14:paraId="78CA6DB9" w14:textId="1929B8A9" w:rsidR="00D6248E" w:rsidRPr="00BA704D" w:rsidRDefault="00D6248E" w:rsidP="00D6248E">
            <w:pPr>
              <w:cnfStyle w:val="000000100000" w:firstRow="0" w:lastRow="0" w:firstColumn="0" w:lastColumn="0" w:oddVBand="0" w:evenVBand="0" w:oddHBand="1" w:evenHBand="0" w:firstRowFirstColumn="0" w:firstRowLastColumn="0" w:lastRowFirstColumn="0" w:lastRowLastColumn="0"/>
              <w:rPr>
                <w:rFonts w:eastAsia="DengXian" w:cstheme="minorHAnsi"/>
                <w:sz w:val="22"/>
                <w:highlight w:val="yellow"/>
                <w:lang w:eastAsia="zh-CN"/>
              </w:rPr>
            </w:pPr>
            <w:r w:rsidRPr="00BA704D">
              <w:rPr>
                <w:rFonts w:hint="eastAsia"/>
                <w:sz w:val="22"/>
                <w:highlight w:val="yellow"/>
              </w:rPr>
              <w:t>HR 3.09 (</w:t>
            </w:r>
            <w:r w:rsidRPr="00BA704D">
              <w:rPr>
                <w:sz w:val="22"/>
                <w:highlight w:val="yellow"/>
              </w:rPr>
              <w:t>1.38-6.90</w:t>
            </w:r>
            <w:r w:rsidRPr="00BA704D">
              <w:rPr>
                <w:rFonts w:hint="eastAsia"/>
                <w:sz w:val="22"/>
                <w:highlight w:val="yellow"/>
              </w:rPr>
              <w:t>)</w:t>
            </w:r>
          </w:p>
        </w:tc>
        <w:tc>
          <w:tcPr>
            <w:tcW w:w="1417" w:type="dxa"/>
            <w:tcBorders>
              <w:top w:val="single" w:sz="4" w:space="0" w:color="000000" w:themeColor="text1"/>
              <w:left w:val="single" w:sz="4" w:space="0" w:color="000000" w:themeColor="text1"/>
              <w:right w:val="single" w:sz="4" w:space="0" w:color="000000" w:themeColor="text1"/>
            </w:tcBorders>
          </w:tcPr>
          <w:p w14:paraId="08E04F44" w14:textId="47F2DEDD" w:rsidR="00D6248E" w:rsidRPr="00BA704D"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A704D">
              <w:rPr>
                <w:sz w:val="22"/>
                <w:highlight w:val="yellow"/>
              </w:rPr>
              <w:t>stage</w:t>
            </w:r>
            <w:r w:rsidRPr="00BA704D">
              <w:rPr>
                <w:rFonts w:hint="eastAsia"/>
                <w:sz w:val="22"/>
                <w:highlight w:val="yellow"/>
              </w:rPr>
              <w:t xml:space="preserve"> 5D</w:t>
            </w:r>
            <w:r w:rsidRPr="00BA704D">
              <w:rPr>
                <w:sz w:val="22"/>
                <w:highlight w:val="yellow"/>
              </w:rPr>
              <w:t xml:space="preserve"> (HD)</w:t>
            </w:r>
          </w:p>
        </w:tc>
        <w:tc>
          <w:tcPr>
            <w:tcW w:w="2268" w:type="dxa"/>
            <w:tcBorders>
              <w:top w:val="single" w:sz="4" w:space="0" w:color="000000" w:themeColor="text1"/>
              <w:left w:val="single" w:sz="4" w:space="0" w:color="000000" w:themeColor="text1"/>
              <w:right w:val="single" w:sz="4" w:space="0" w:color="000000" w:themeColor="text1"/>
            </w:tcBorders>
          </w:tcPr>
          <w:p w14:paraId="204D9D53" w14:textId="45B867B7" w:rsidR="00D6248E" w:rsidRPr="00BA704D"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A704D">
              <w:rPr>
                <w:rFonts w:hint="eastAsia"/>
                <w:sz w:val="22"/>
                <w:highlight w:val="yellow"/>
              </w:rPr>
              <w:t>M</w:t>
            </w:r>
            <w:r w:rsidRPr="00BA704D">
              <w:rPr>
                <w:sz w:val="22"/>
                <w:highlight w:val="yellow"/>
              </w:rPr>
              <w:t>odified Fried Phenotype</w:t>
            </w:r>
          </w:p>
        </w:tc>
        <w:tc>
          <w:tcPr>
            <w:tcW w:w="1134" w:type="dxa"/>
            <w:tcBorders>
              <w:top w:val="single" w:sz="4" w:space="0" w:color="000000" w:themeColor="text1"/>
              <w:left w:val="single" w:sz="4" w:space="0" w:color="000000" w:themeColor="text1"/>
              <w:right w:val="single" w:sz="4" w:space="0" w:color="000000" w:themeColor="text1"/>
            </w:tcBorders>
          </w:tcPr>
          <w:p w14:paraId="5C9946C7" w14:textId="75AF4955" w:rsidR="00D6248E" w:rsidRPr="00BA704D"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A704D">
              <w:rPr>
                <w:rFonts w:hint="eastAsia"/>
                <w:sz w:val="22"/>
                <w:highlight w:val="yellow"/>
              </w:rPr>
              <w:t>95</w:t>
            </w:r>
          </w:p>
        </w:tc>
        <w:tc>
          <w:tcPr>
            <w:tcW w:w="1276" w:type="dxa"/>
            <w:tcBorders>
              <w:top w:val="single" w:sz="4" w:space="0" w:color="000000" w:themeColor="text1"/>
              <w:left w:val="single" w:sz="4" w:space="0" w:color="000000" w:themeColor="text1"/>
            </w:tcBorders>
          </w:tcPr>
          <w:p w14:paraId="7F3D2106" w14:textId="5642D392" w:rsidR="00D6248E" w:rsidRPr="00BA704D"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A704D">
              <w:rPr>
                <w:sz w:val="22"/>
                <w:highlight w:val="yellow"/>
              </w:rPr>
              <w:fldChar w:fldCharType="begin" w:fldLock="1"/>
            </w:r>
            <w:r w:rsidRPr="00BA704D">
              <w:rPr>
                <w:sz w:val="22"/>
                <w:highlight w:val="yellow"/>
              </w:rPr>
              <w:instrText>ADDIN CSL_CITATION {"citationItems":[{"id":"ITEM-1","itemData":{"DOI":"10.1186/1471-2369-14-224","ISBN":"1471-2369 (Electronic) 1471-2369 (Linking)","PMID":"24131569","abstract":"BACKGROUND: Patients undergoing hemodialysis are at high risk of falls, with subsequent complications including fractures, loss of independence, hospitalization, and institutionalization. Factors associated with falls are poorly understood in this population. We hypothesized that insights derived from studies of the elderly might apply to adults of all ages undergoing hemodialysis; we focused on frailty, a phenotype of physiological decline strongly associated with falls in the elderly. METHODS: In this prospective, longitudinal study of 95 patients undergoing hemodialysis (1/2009-3/2010), the association of frailty with future falls was explored using adjusted Poisson regression. Frailty was classified using the criteria established by Fried et al., as a combination of five components: shrinking, weakness, exhaustion, low activity, and slowed walking speed. RESULTS: Over a median 6.7-month period of longitudinal follow-up, 28.3% of study participants (25.9% of those under 65, 29.3% of those 65 and older) experienced a fall. After adjusting for age, sex, race, comorbidity, disability, number of medications, marital status, and education, frailty independently predicted a 3.09-fold (95% CI: 1.38-6.90, P=0.006) higher number of falls. This relationship between frailty and falls did not differ for younger and older adults (P=0.57). CONCLUSIONS: Frailty, a validated construct in the elderly, was a strong and independent predictor of falls in adults undergoing hemodialysis, regardless of age. Our results may aid in identifying frail hemodialysis patients who could be targeted for multidimensional fall prevention strategies.","author":[{"dropping-particle":"","family":"McAdams-DeMarco","given":"M A","non-dropping-particle":"","parse-names":false,"suffix":""},{"dropping-particle":"","family":"Suresh","given":"S","non-dropping-particle":"","parse-names":false,"suffix":""},{"dropping-particle":"","family":"Law","given":"A","non-dropping-particle":"","parse-names":false,"suffix":""},{"dropping-particle":"","family":"Salter","given":"M L","non-dropping-particle":"","parse-names":false,"suffix":""},{"dropping-particle":"","family":"Gimenez","given":"L F","non-dropping-particle":"","parse-names":false,"suffix":""},{"dropping-particle":"","family":"Jaar","given":"B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L","non-dropping-particle":"","parse-names":false,"suffix":""}],"container-title":"BMC Nephrol","id":"ITEM-1","issued":{"date-parts":[["2013"]]},"note":"read\n.\nfrailty independently predicted a 3.09-fold (95% CI: 1.38-6.90, P=0.006) higher number of falls.\n\n.\n\nMcAdams-DeMarco, Mara A\n\nSuresh, Sunitha\n\nLaw, Andrew\n\nSalter, Megan L\n\nGimenez, Luis F\n\nJaar, Bernard G\n\nWalston, Jeremy D\n\nSegev, Dorry L\n\neng\n\nT32 AG000247/AG/NIA NIH HHS/\n\nP30-AG021334/AG/NIA NIH HHS/\n\nP30 AG021334/AG/NIA NIH HHS/\n\nR01-AG042504/AG/NIA NIH HHS/\n\nR01 AG042504/AG/NIA NIH HHS/\n\nT32AG000247/AG/NIA NIH HHS/\n\nResearch Support, N.I.H., Extramural\n\nResearch Support, Non-U.S. Gov't\n\nEngland\n\n2013/10/18 06:00\n\nBMC Nephrol. 2013 Oct 16;14:224. doi: 10.1186/1471-2369-14-224.","page":"224","title":"Frailty and falls among adult patients undergoing chronic hemodialysis: a prospective cohort study","type":"article-journal","volume":"14"},"uris":["http://www.mendeley.com/documents/?uuid=9297d0bd-6121-453d-a62c-239533a8cd64"]}],"mendeley":{"formattedCitation":"&lt;sup&gt;45&lt;/sup&gt;","plainTextFormattedCitation":"45","previouslyFormattedCitation":"&lt;sup&gt;45&lt;/sup&gt;"},"properties":{"noteIndex":0},"schema":"https://github.com/citation-style-language/schema/raw/master/csl-citation.json"}</w:instrText>
            </w:r>
            <w:r w:rsidRPr="00BA704D">
              <w:rPr>
                <w:sz w:val="22"/>
                <w:highlight w:val="yellow"/>
              </w:rPr>
              <w:fldChar w:fldCharType="separate"/>
            </w:r>
            <w:r w:rsidRPr="00BA704D">
              <w:rPr>
                <w:noProof/>
                <w:sz w:val="22"/>
                <w:highlight w:val="yellow"/>
                <w:vertAlign w:val="superscript"/>
              </w:rPr>
              <w:t>45</w:t>
            </w:r>
            <w:r w:rsidRPr="00BA704D">
              <w:rPr>
                <w:sz w:val="22"/>
                <w:highlight w:val="yellow"/>
              </w:rPr>
              <w:fldChar w:fldCharType="end"/>
            </w:r>
            <w:r w:rsidRPr="00BA704D">
              <w:rPr>
                <w:sz w:val="22"/>
                <w:highlight w:val="yellow"/>
              </w:rPr>
              <w:t xml:space="preserve"> BMCN</w:t>
            </w:r>
          </w:p>
        </w:tc>
      </w:tr>
      <w:tr w:rsidR="00D6248E" w:rsidRPr="00A85A5F" w14:paraId="2F975F78" w14:textId="77777777" w:rsidTr="00136816">
        <w:trPr>
          <w:gridAfter w:val="1"/>
          <w:wAfter w:w="1276" w:type="dxa"/>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48D186C0" w14:textId="77777777" w:rsidR="00D6248E" w:rsidRPr="00980FAC" w:rsidRDefault="00D6248E" w:rsidP="00D6248E">
            <w:pPr>
              <w:pStyle w:val="3"/>
              <w:outlineLvl w:val="2"/>
              <w:rPr>
                <w:highlight w:val="yellow"/>
              </w:rPr>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292B6139" w14:textId="6BD2BE61" w:rsidR="00D6248E" w:rsidRPr="00B64590"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B64590">
              <w:rPr>
                <w:sz w:val="22"/>
                <w:highlight w:val="yellow"/>
              </w:rPr>
              <w:t>T</w:t>
            </w:r>
            <w:r w:rsidRPr="00B64590">
              <w:rPr>
                <w:rFonts w:hint="eastAsia"/>
                <w:sz w:val="22"/>
                <w:highlight w:val="yellow"/>
              </w:rPr>
              <w:t xml:space="preserve">ime </w:t>
            </w:r>
            <w:r w:rsidRPr="00B64590">
              <w:rPr>
                <w:sz w:val="22"/>
                <w:highlight w:val="yellow"/>
              </w:rPr>
              <w:t xml:space="preserve">to first fall </w:t>
            </w:r>
          </w:p>
        </w:tc>
        <w:tc>
          <w:tcPr>
            <w:tcW w:w="3544" w:type="dxa"/>
            <w:tcBorders>
              <w:top w:val="single" w:sz="4" w:space="0" w:color="000000" w:themeColor="text1"/>
              <w:left w:val="single" w:sz="4" w:space="0" w:color="000000" w:themeColor="text1"/>
              <w:right w:val="single" w:sz="4" w:space="0" w:color="000000" w:themeColor="text1"/>
            </w:tcBorders>
          </w:tcPr>
          <w:p w14:paraId="003D89A6" w14:textId="0BA0F585" w:rsidR="00D6248E" w:rsidRPr="00B64590" w:rsidRDefault="00D6248E" w:rsidP="00D6248E">
            <w:pPr>
              <w:cnfStyle w:val="000000000000" w:firstRow="0" w:lastRow="0" w:firstColumn="0" w:lastColumn="0" w:oddVBand="0" w:evenVBand="0" w:oddHBand="0" w:evenHBand="0" w:firstRowFirstColumn="0" w:firstRowLastColumn="0" w:lastRowFirstColumn="0" w:lastRowLastColumn="0"/>
              <w:rPr>
                <w:rFonts w:eastAsia="DengXian" w:cstheme="minorHAnsi"/>
                <w:sz w:val="22"/>
                <w:highlight w:val="yellow"/>
                <w:lang w:eastAsia="zh-CN"/>
              </w:rPr>
            </w:pPr>
            <w:r w:rsidRPr="00B64590">
              <w:rPr>
                <w:rFonts w:hint="eastAsia"/>
                <w:sz w:val="22"/>
                <w:highlight w:val="yellow"/>
              </w:rPr>
              <w:t>HR 1.6</w:t>
            </w:r>
            <w:r w:rsidRPr="00B64590">
              <w:rPr>
                <w:sz w:val="22"/>
                <w:highlight w:val="yellow"/>
              </w:rPr>
              <w:t>0 (1.16-2.20)</w:t>
            </w:r>
          </w:p>
        </w:tc>
        <w:tc>
          <w:tcPr>
            <w:tcW w:w="1417" w:type="dxa"/>
            <w:tcBorders>
              <w:top w:val="single" w:sz="4" w:space="0" w:color="000000" w:themeColor="text1"/>
              <w:left w:val="single" w:sz="4" w:space="0" w:color="000000" w:themeColor="text1"/>
              <w:right w:val="single" w:sz="4" w:space="0" w:color="000000" w:themeColor="text1"/>
            </w:tcBorders>
          </w:tcPr>
          <w:p w14:paraId="53D652C9" w14:textId="51F95F34" w:rsidR="00D6248E" w:rsidRPr="00B64590"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B64590">
              <w:rPr>
                <w:sz w:val="22"/>
                <w:highlight w:val="yellow"/>
              </w:rPr>
              <w:t>stage 5D (HD)</w:t>
            </w:r>
          </w:p>
        </w:tc>
        <w:tc>
          <w:tcPr>
            <w:tcW w:w="2268" w:type="dxa"/>
            <w:tcBorders>
              <w:top w:val="single" w:sz="4" w:space="0" w:color="000000" w:themeColor="text1"/>
              <w:left w:val="single" w:sz="4" w:space="0" w:color="000000" w:themeColor="text1"/>
              <w:right w:val="single" w:sz="4" w:space="0" w:color="000000" w:themeColor="text1"/>
            </w:tcBorders>
          </w:tcPr>
          <w:p w14:paraId="6032CCAD" w14:textId="6321B82A" w:rsidR="00D6248E" w:rsidRPr="00B64590" w:rsidRDefault="00B01DFA"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B64590">
              <w:rPr>
                <w:color w:val="000000" w:themeColor="text1"/>
                <w:sz w:val="22"/>
                <w:highlight w:val="yellow"/>
              </w:rPr>
              <w:t>Self-reported frailty</w:t>
            </w:r>
          </w:p>
        </w:tc>
        <w:tc>
          <w:tcPr>
            <w:tcW w:w="1134" w:type="dxa"/>
            <w:tcBorders>
              <w:top w:val="single" w:sz="4" w:space="0" w:color="000000" w:themeColor="text1"/>
              <w:left w:val="single" w:sz="4" w:space="0" w:color="000000" w:themeColor="text1"/>
              <w:right w:val="single" w:sz="4" w:space="0" w:color="000000" w:themeColor="text1"/>
            </w:tcBorders>
          </w:tcPr>
          <w:p w14:paraId="17E2E10B" w14:textId="3A9F193D" w:rsidR="00D6248E" w:rsidRPr="00B64590"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B64590">
              <w:rPr>
                <w:rFonts w:hint="eastAsia"/>
                <w:sz w:val="22"/>
                <w:highlight w:val="yellow"/>
              </w:rPr>
              <w:t>1646</w:t>
            </w:r>
          </w:p>
        </w:tc>
        <w:tc>
          <w:tcPr>
            <w:tcW w:w="1276" w:type="dxa"/>
            <w:tcBorders>
              <w:top w:val="single" w:sz="4" w:space="0" w:color="000000" w:themeColor="text1"/>
              <w:left w:val="single" w:sz="4" w:space="0" w:color="000000" w:themeColor="text1"/>
            </w:tcBorders>
          </w:tcPr>
          <w:p w14:paraId="75E00E74" w14:textId="75191A6A" w:rsidR="00D6248E" w:rsidRPr="00B64590"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B64590">
              <w:rPr>
                <w:sz w:val="22"/>
                <w:highlight w:val="yellow"/>
              </w:rPr>
              <w:fldChar w:fldCharType="begin" w:fldLock="1"/>
            </w:r>
            <w:r w:rsidRPr="00B64590">
              <w:rPr>
                <w:sz w:val="22"/>
                <w:highlight w:val="yellow"/>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B64590">
              <w:rPr>
                <w:sz w:val="22"/>
                <w:highlight w:val="yellow"/>
              </w:rPr>
              <w:fldChar w:fldCharType="separate"/>
            </w:r>
            <w:r w:rsidRPr="00B64590">
              <w:rPr>
                <w:noProof/>
                <w:sz w:val="22"/>
                <w:highlight w:val="yellow"/>
                <w:vertAlign w:val="superscript"/>
              </w:rPr>
              <w:t>47</w:t>
            </w:r>
            <w:r w:rsidRPr="00B64590">
              <w:rPr>
                <w:sz w:val="22"/>
                <w:highlight w:val="yellow"/>
              </w:rPr>
              <w:fldChar w:fldCharType="end"/>
            </w:r>
            <w:r w:rsidR="00B01DFA" w:rsidRPr="00B64590">
              <w:rPr>
                <w:sz w:val="22"/>
                <w:highlight w:val="yellow"/>
              </w:rPr>
              <w:t xml:space="preserve"> AJN</w:t>
            </w:r>
          </w:p>
        </w:tc>
      </w:tr>
      <w:tr w:rsidR="00D6248E" w:rsidRPr="00A85A5F" w14:paraId="1D6461B8"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right w:val="single" w:sz="4" w:space="0" w:color="000000" w:themeColor="text1"/>
            </w:tcBorders>
          </w:tcPr>
          <w:p w14:paraId="5E3E045E" w14:textId="60E16F95" w:rsidR="00D6248E" w:rsidRPr="00476A23" w:rsidRDefault="00D6248E" w:rsidP="00D6248E">
            <w:pPr>
              <w:pStyle w:val="2"/>
              <w:outlineLvl w:val="1"/>
              <w15:collapsed w:val="0"/>
              <w:rPr>
                <w:b/>
              </w:rPr>
            </w:pPr>
            <w:bookmarkStart w:id="29" w:name="_Toc4773341"/>
            <w:r w:rsidRPr="00DB3398">
              <w:rPr>
                <w:rFonts w:hint="eastAsia"/>
                <w:b/>
                <w:highlight w:val="yellow"/>
              </w:rPr>
              <w:t>Q</w:t>
            </w:r>
            <w:r w:rsidRPr="00DB3398">
              <w:rPr>
                <w:b/>
                <w:highlight w:val="yellow"/>
              </w:rPr>
              <w:t>uality of Life</w:t>
            </w:r>
            <w:bookmarkEnd w:id="29"/>
          </w:p>
        </w:tc>
        <w:tc>
          <w:tcPr>
            <w:tcW w:w="2302" w:type="dxa"/>
            <w:gridSpan w:val="3"/>
            <w:tcBorders>
              <w:left w:val="single" w:sz="4" w:space="0" w:color="000000" w:themeColor="text1"/>
              <w:right w:val="single" w:sz="4" w:space="0" w:color="000000" w:themeColor="text1"/>
            </w:tcBorders>
          </w:tcPr>
          <w:p w14:paraId="0C3A66EA" w14:textId="6A47EA08"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AF54A4">
              <w:rPr>
                <w:sz w:val="22"/>
                <w:highlight w:val="yellow"/>
              </w:rPr>
              <w:t>KDQo</w:t>
            </w:r>
            <w:r>
              <w:rPr>
                <w:sz w:val="22"/>
                <w:highlight w:val="yellow"/>
              </w:rPr>
              <w:t>L</w:t>
            </w:r>
          </w:p>
        </w:tc>
        <w:tc>
          <w:tcPr>
            <w:tcW w:w="3544" w:type="dxa"/>
            <w:tcBorders>
              <w:left w:val="single" w:sz="4" w:space="0" w:color="000000" w:themeColor="text1"/>
              <w:right w:val="single" w:sz="4" w:space="0" w:color="000000" w:themeColor="text1"/>
            </w:tcBorders>
          </w:tcPr>
          <w:p w14:paraId="378ACD8A"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417" w:type="dxa"/>
            <w:tcBorders>
              <w:left w:val="single" w:sz="4" w:space="0" w:color="000000" w:themeColor="text1"/>
              <w:right w:val="single" w:sz="4" w:space="0" w:color="000000" w:themeColor="text1"/>
            </w:tcBorders>
          </w:tcPr>
          <w:p w14:paraId="62FBF941"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tcBorders>
              <w:left w:val="single" w:sz="4" w:space="0" w:color="000000" w:themeColor="text1"/>
              <w:right w:val="single" w:sz="4" w:space="0" w:color="000000" w:themeColor="text1"/>
            </w:tcBorders>
          </w:tcPr>
          <w:p w14:paraId="77960F72"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tcBorders>
              <w:left w:val="single" w:sz="4" w:space="0" w:color="000000" w:themeColor="text1"/>
              <w:right w:val="single" w:sz="4" w:space="0" w:color="000000" w:themeColor="text1"/>
            </w:tcBorders>
          </w:tcPr>
          <w:p w14:paraId="52DB8AA3"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tcBorders>
              <w:left w:val="single" w:sz="4" w:space="0" w:color="000000" w:themeColor="text1"/>
            </w:tcBorders>
          </w:tcPr>
          <w:p w14:paraId="4B6283BA"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D6248E" w:rsidRPr="00A85A5F" w14:paraId="06F4D2F9"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5B0E374" w14:textId="77777777" w:rsidR="00D6248E" w:rsidRPr="00476A23" w:rsidRDefault="00D6248E" w:rsidP="00D6248E">
            <w:pPr>
              <w:pStyle w:val="2"/>
              <w:outlineLvl w:val="1"/>
              <w15:collapsed w:val="0"/>
              <w:rPr>
                <w:b/>
              </w:rPr>
            </w:pPr>
          </w:p>
        </w:tc>
        <w:tc>
          <w:tcPr>
            <w:tcW w:w="236" w:type="dxa"/>
            <w:vMerge w:val="restart"/>
            <w:tcBorders>
              <w:left w:val="single" w:sz="4" w:space="0" w:color="000000" w:themeColor="text1"/>
              <w:right w:val="single" w:sz="4" w:space="0" w:color="000000" w:themeColor="text1"/>
            </w:tcBorders>
          </w:tcPr>
          <w:p w14:paraId="3FC34DE6"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3E129ED3" w14:textId="61362DA2"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P</w:t>
            </w:r>
            <w:r>
              <w:rPr>
                <w:sz w:val="22"/>
                <w:highlight w:val="yellow"/>
              </w:rPr>
              <w:t>hysical health</w:t>
            </w:r>
          </w:p>
        </w:tc>
        <w:tc>
          <w:tcPr>
            <w:tcW w:w="3544" w:type="dxa"/>
            <w:tcBorders>
              <w:left w:val="single" w:sz="4" w:space="0" w:color="000000" w:themeColor="text1"/>
              <w:right w:val="single" w:sz="4" w:space="0" w:color="000000" w:themeColor="text1"/>
            </w:tcBorders>
          </w:tcPr>
          <w:p w14:paraId="6B63DBA4" w14:textId="2520D8D5"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3</w:t>
            </w:r>
            <w:r>
              <w:rPr>
                <w:sz w:val="22"/>
                <w:highlight w:val="yellow"/>
              </w:rPr>
              <w:t>3.7 vs. 40.7</w:t>
            </w:r>
          </w:p>
        </w:tc>
        <w:tc>
          <w:tcPr>
            <w:tcW w:w="1417" w:type="dxa"/>
            <w:vMerge w:val="restart"/>
            <w:tcBorders>
              <w:left w:val="single" w:sz="4" w:space="0" w:color="000000" w:themeColor="text1"/>
              <w:right w:val="single" w:sz="4" w:space="0" w:color="000000" w:themeColor="text1"/>
            </w:tcBorders>
          </w:tcPr>
          <w:p w14:paraId="70EE1E5B" w14:textId="361ED1DA"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stage 5D (HD)</w:t>
            </w:r>
          </w:p>
        </w:tc>
        <w:tc>
          <w:tcPr>
            <w:tcW w:w="2268" w:type="dxa"/>
            <w:vMerge w:val="restart"/>
            <w:tcBorders>
              <w:left w:val="single" w:sz="4" w:space="0" w:color="000000" w:themeColor="text1"/>
              <w:right w:val="single" w:sz="4" w:space="0" w:color="000000" w:themeColor="text1"/>
            </w:tcBorders>
          </w:tcPr>
          <w:p w14:paraId="7A0F8BF5" w14:textId="57655BC8"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F</w:t>
            </w:r>
            <w:r>
              <w:rPr>
                <w:sz w:val="22"/>
                <w:highlight w:val="yellow"/>
              </w:rPr>
              <w:t>ried Phenotypes</w:t>
            </w:r>
          </w:p>
        </w:tc>
        <w:tc>
          <w:tcPr>
            <w:tcW w:w="1134" w:type="dxa"/>
            <w:vMerge w:val="restart"/>
            <w:tcBorders>
              <w:left w:val="single" w:sz="4" w:space="0" w:color="000000" w:themeColor="text1"/>
              <w:right w:val="single" w:sz="4" w:space="0" w:color="000000" w:themeColor="text1"/>
            </w:tcBorders>
          </w:tcPr>
          <w:p w14:paraId="41791C6E" w14:textId="667EDB59"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1</w:t>
            </w:r>
            <w:r>
              <w:rPr>
                <w:sz w:val="22"/>
                <w:highlight w:val="yellow"/>
              </w:rPr>
              <w:t>51</w:t>
            </w:r>
          </w:p>
        </w:tc>
        <w:tc>
          <w:tcPr>
            <w:tcW w:w="1276" w:type="dxa"/>
            <w:vMerge w:val="restart"/>
            <w:tcBorders>
              <w:left w:val="single" w:sz="4" w:space="0" w:color="000000" w:themeColor="text1"/>
            </w:tcBorders>
          </w:tcPr>
          <w:p w14:paraId="5E448D7D" w14:textId="2BB1E16A"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B04515">
              <w:rPr>
                <w:rFonts w:cstheme="minorHAnsi"/>
                <w:sz w:val="22"/>
                <w:highlight w:val="yellow"/>
              </w:rPr>
              <w:fldChar w:fldCharType="begin" w:fldLock="1"/>
            </w:r>
            <w:r w:rsidRPr="00B04515">
              <w:rPr>
                <w:rFonts w:cstheme="minorHAnsi"/>
                <w:sz w:val="22"/>
                <w:highlight w:val="yellow"/>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B04515">
              <w:rPr>
                <w:rFonts w:cstheme="minorHAnsi"/>
                <w:sz w:val="22"/>
                <w:highlight w:val="yellow"/>
              </w:rPr>
              <w:fldChar w:fldCharType="separate"/>
            </w:r>
            <w:r w:rsidRPr="00B04515">
              <w:rPr>
                <w:rFonts w:cstheme="minorHAnsi"/>
                <w:noProof/>
                <w:sz w:val="22"/>
                <w:highlight w:val="yellow"/>
                <w:vertAlign w:val="superscript"/>
              </w:rPr>
              <w:t>26</w:t>
            </w:r>
            <w:r w:rsidRPr="00B04515">
              <w:rPr>
                <w:rFonts w:cstheme="minorHAnsi"/>
                <w:sz w:val="22"/>
                <w:highlight w:val="yellow"/>
              </w:rPr>
              <w:fldChar w:fldCharType="end"/>
            </w:r>
            <w:r w:rsidRPr="00B04515">
              <w:rPr>
                <w:rFonts w:cstheme="minorHAnsi"/>
                <w:sz w:val="22"/>
                <w:highlight w:val="yellow"/>
              </w:rPr>
              <w:t xml:space="preserve"> J Ren Nutr</w:t>
            </w:r>
          </w:p>
        </w:tc>
      </w:tr>
      <w:tr w:rsidR="00D6248E" w:rsidRPr="00A85A5F" w14:paraId="2CFD8A32"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F250625"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7A69A4BC"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41E1C4B2" w14:textId="76C1E9A4"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E</w:t>
            </w:r>
            <w:r>
              <w:rPr>
                <w:sz w:val="22"/>
                <w:highlight w:val="yellow"/>
              </w:rPr>
              <w:t>ffects of disease</w:t>
            </w:r>
          </w:p>
        </w:tc>
        <w:tc>
          <w:tcPr>
            <w:tcW w:w="3544" w:type="dxa"/>
            <w:tcBorders>
              <w:left w:val="single" w:sz="4" w:space="0" w:color="000000" w:themeColor="text1"/>
              <w:right w:val="single" w:sz="4" w:space="0" w:color="000000" w:themeColor="text1"/>
            </w:tcBorders>
          </w:tcPr>
          <w:p w14:paraId="0D43B902" w14:textId="7EF8C435"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5</w:t>
            </w:r>
            <w:r>
              <w:rPr>
                <w:sz w:val="22"/>
                <w:highlight w:val="yellow"/>
              </w:rPr>
              <w:t>1.6 vs. 66.8</w:t>
            </w:r>
          </w:p>
        </w:tc>
        <w:tc>
          <w:tcPr>
            <w:tcW w:w="1417" w:type="dxa"/>
            <w:vMerge/>
            <w:tcBorders>
              <w:left w:val="single" w:sz="4" w:space="0" w:color="000000" w:themeColor="text1"/>
              <w:right w:val="single" w:sz="4" w:space="0" w:color="000000" w:themeColor="text1"/>
            </w:tcBorders>
          </w:tcPr>
          <w:p w14:paraId="7A1D3B1E"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4E71F358"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04916425"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58BB8581"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D6248E" w:rsidRPr="00A85A5F" w14:paraId="41D296BB" w14:textId="77777777" w:rsidTr="0085465B">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ACF5A16" w14:textId="77777777" w:rsidR="00D6248E" w:rsidRPr="00476A23" w:rsidRDefault="00D6248E" w:rsidP="00D6248E">
            <w:pPr>
              <w:pStyle w:val="2"/>
              <w:outlineLvl w:val="1"/>
              <w15:collapsed w:val="0"/>
              <w:rPr>
                <w:b/>
              </w:rPr>
            </w:pPr>
          </w:p>
        </w:tc>
        <w:tc>
          <w:tcPr>
            <w:tcW w:w="2302" w:type="dxa"/>
            <w:gridSpan w:val="3"/>
            <w:tcBorders>
              <w:left w:val="single" w:sz="4" w:space="0" w:color="000000" w:themeColor="text1"/>
              <w:right w:val="single" w:sz="4" w:space="0" w:color="000000" w:themeColor="text1"/>
            </w:tcBorders>
          </w:tcPr>
          <w:p w14:paraId="60B8F62A" w14:textId="21B52819"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K</w:t>
            </w:r>
            <w:r>
              <w:rPr>
                <w:sz w:val="22"/>
                <w:highlight w:val="yellow"/>
              </w:rPr>
              <w:t>DQoL short form</w:t>
            </w:r>
          </w:p>
        </w:tc>
        <w:tc>
          <w:tcPr>
            <w:tcW w:w="3544" w:type="dxa"/>
            <w:tcBorders>
              <w:left w:val="single" w:sz="4" w:space="0" w:color="000000" w:themeColor="text1"/>
              <w:right w:val="single" w:sz="4" w:space="0" w:color="000000" w:themeColor="text1"/>
            </w:tcBorders>
          </w:tcPr>
          <w:p w14:paraId="32C8A378" w14:textId="77777777"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417" w:type="dxa"/>
            <w:tcBorders>
              <w:left w:val="single" w:sz="4" w:space="0" w:color="000000" w:themeColor="text1"/>
              <w:right w:val="single" w:sz="4" w:space="0" w:color="000000" w:themeColor="text1"/>
            </w:tcBorders>
          </w:tcPr>
          <w:p w14:paraId="5633EFE2"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tcBorders>
              <w:left w:val="single" w:sz="4" w:space="0" w:color="000000" w:themeColor="text1"/>
              <w:right w:val="single" w:sz="4" w:space="0" w:color="000000" w:themeColor="text1"/>
            </w:tcBorders>
          </w:tcPr>
          <w:p w14:paraId="2186A145"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tcBorders>
              <w:left w:val="single" w:sz="4" w:space="0" w:color="000000" w:themeColor="text1"/>
              <w:right w:val="single" w:sz="4" w:space="0" w:color="000000" w:themeColor="text1"/>
            </w:tcBorders>
          </w:tcPr>
          <w:p w14:paraId="44E5AAAF"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tcBorders>
              <w:left w:val="single" w:sz="4" w:space="0" w:color="000000" w:themeColor="text1"/>
            </w:tcBorders>
          </w:tcPr>
          <w:p w14:paraId="39D1D484"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A85A5F" w14:paraId="469BC58F"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7CF5C3E" w14:textId="77777777" w:rsidR="00D6248E" w:rsidRPr="00476A23" w:rsidRDefault="00D6248E" w:rsidP="00D6248E">
            <w:pPr>
              <w:pStyle w:val="2"/>
              <w:outlineLvl w:val="1"/>
              <w15:collapsed w:val="0"/>
              <w:rPr>
                <w:b/>
              </w:rPr>
            </w:pPr>
          </w:p>
        </w:tc>
        <w:tc>
          <w:tcPr>
            <w:tcW w:w="236" w:type="dxa"/>
            <w:vMerge w:val="restart"/>
            <w:tcBorders>
              <w:left w:val="single" w:sz="4" w:space="0" w:color="000000" w:themeColor="text1"/>
              <w:right w:val="single" w:sz="4" w:space="0" w:color="000000" w:themeColor="text1"/>
            </w:tcBorders>
          </w:tcPr>
          <w:p w14:paraId="1912922A"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787E0E5A" w14:textId="7613AE7A"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P</w:t>
            </w:r>
            <w:r>
              <w:rPr>
                <w:sz w:val="22"/>
                <w:highlight w:val="yellow"/>
              </w:rPr>
              <w:t>hysical component</w:t>
            </w:r>
          </w:p>
        </w:tc>
        <w:tc>
          <w:tcPr>
            <w:tcW w:w="3544" w:type="dxa"/>
            <w:tcBorders>
              <w:left w:val="single" w:sz="4" w:space="0" w:color="000000" w:themeColor="text1"/>
              <w:right w:val="single" w:sz="4" w:space="0" w:color="000000" w:themeColor="text1"/>
            </w:tcBorders>
          </w:tcPr>
          <w:p w14:paraId="16F97C46" w14:textId="1A0F7BC3"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Difference -6.31 (-8.16 to -4.46)</w:t>
            </w:r>
          </w:p>
        </w:tc>
        <w:tc>
          <w:tcPr>
            <w:tcW w:w="1417" w:type="dxa"/>
            <w:vMerge w:val="restart"/>
            <w:tcBorders>
              <w:left w:val="single" w:sz="4" w:space="0" w:color="000000" w:themeColor="text1"/>
              <w:right w:val="single" w:sz="4" w:space="0" w:color="000000" w:themeColor="text1"/>
            </w:tcBorders>
          </w:tcPr>
          <w:p w14:paraId="7C213A5B" w14:textId="701DDD2A" w:rsidR="00D6248E" w:rsidRPr="0085465B"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5465B">
              <w:rPr>
                <w:sz w:val="22"/>
                <w:highlight w:val="yellow"/>
              </w:rPr>
              <w:t>stage 5T</w:t>
            </w:r>
          </w:p>
        </w:tc>
        <w:tc>
          <w:tcPr>
            <w:tcW w:w="2268" w:type="dxa"/>
            <w:vMerge w:val="restart"/>
            <w:tcBorders>
              <w:left w:val="single" w:sz="4" w:space="0" w:color="000000" w:themeColor="text1"/>
              <w:right w:val="single" w:sz="4" w:space="0" w:color="000000" w:themeColor="text1"/>
            </w:tcBorders>
          </w:tcPr>
          <w:p w14:paraId="21C8A65A" w14:textId="5FB1A39F" w:rsidR="00D6248E" w:rsidRPr="0085465B"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5465B">
              <w:rPr>
                <w:rFonts w:hint="eastAsia"/>
                <w:sz w:val="22"/>
                <w:highlight w:val="yellow"/>
              </w:rPr>
              <w:t>Fried Phenotypes</w:t>
            </w:r>
          </w:p>
        </w:tc>
        <w:tc>
          <w:tcPr>
            <w:tcW w:w="1134" w:type="dxa"/>
            <w:vMerge w:val="restart"/>
            <w:tcBorders>
              <w:left w:val="single" w:sz="4" w:space="0" w:color="000000" w:themeColor="text1"/>
              <w:right w:val="single" w:sz="4" w:space="0" w:color="000000" w:themeColor="text1"/>
            </w:tcBorders>
          </w:tcPr>
          <w:p w14:paraId="29A296C0" w14:textId="3CDF03B2" w:rsidR="00D6248E" w:rsidRPr="0085465B"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5465B">
              <w:rPr>
                <w:rFonts w:hint="eastAsia"/>
                <w:sz w:val="22"/>
                <w:highlight w:val="yellow"/>
              </w:rPr>
              <w:t>443</w:t>
            </w:r>
          </w:p>
        </w:tc>
        <w:tc>
          <w:tcPr>
            <w:tcW w:w="1276" w:type="dxa"/>
            <w:vMerge w:val="restart"/>
            <w:tcBorders>
              <w:left w:val="single" w:sz="4" w:space="0" w:color="000000" w:themeColor="text1"/>
            </w:tcBorders>
          </w:tcPr>
          <w:p w14:paraId="5D7E053C" w14:textId="4D2C3246" w:rsidR="00D6248E" w:rsidRPr="0085465B"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5465B">
              <w:rPr>
                <w:sz w:val="22"/>
                <w:highlight w:val="yellow"/>
              </w:rPr>
              <w:fldChar w:fldCharType="begin" w:fldLock="1"/>
            </w:r>
            <w:r w:rsidRPr="0085465B">
              <w:rPr>
                <w:sz w:val="22"/>
                <w:highlight w:val="yellow"/>
              </w:rP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43&lt;/sup&gt;","plainTextFormattedCitation":"43","previouslyFormattedCitation":"&lt;sup&gt;43&lt;/sup&gt;"},"properties":{"noteIndex":0},"schema":"https://github.com/citation-style-language/schema/raw/master/csl-citation.json"}</w:instrText>
            </w:r>
            <w:r w:rsidRPr="0085465B">
              <w:rPr>
                <w:sz w:val="22"/>
                <w:highlight w:val="yellow"/>
              </w:rPr>
              <w:fldChar w:fldCharType="separate"/>
            </w:r>
            <w:r w:rsidRPr="0085465B">
              <w:rPr>
                <w:noProof/>
                <w:sz w:val="22"/>
                <w:highlight w:val="yellow"/>
                <w:vertAlign w:val="superscript"/>
              </w:rPr>
              <w:t>43</w:t>
            </w:r>
            <w:r w:rsidRPr="0085465B">
              <w:rPr>
                <w:sz w:val="22"/>
                <w:highlight w:val="yellow"/>
              </w:rPr>
              <w:fldChar w:fldCharType="end"/>
            </w:r>
            <w:r w:rsidRPr="0085465B">
              <w:rPr>
                <w:sz w:val="22"/>
                <w:highlight w:val="yellow"/>
              </w:rPr>
              <w:t xml:space="preserve"> Transplantation</w:t>
            </w:r>
          </w:p>
        </w:tc>
      </w:tr>
      <w:tr w:rsidR="00D6248E" w:rsidRPr="00A85A5F" w14:paraId="3FAD1765"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9962D57"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515638C6"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73CCD96C" w14:textId="15E884CD"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P</w:t>
            </w:r>
            <w:r>
              <w:rPr>
                <w:sz w:val="22"/>
                <w:highlight w:val="yellow"/>
              </w:rPr>
              <w:t>hysical functioning</w:t>
            </w:r>
          </w:p>
        </w:tc>
        <w:tc>
          <w:tcPr>
            <w:tcW w:w="3544" w:type="dxa"/>
            <w:tcBorders>
              <w:left w:val="single" w:sz="4" w:space="0" w:color="000000" w:themeColor="text1"/>
              <w:right w:val="single" w:sz="4" w:space="0" w:color="000000" w:themeColor="text1"/>
            </w:tcBorders>
          </w:tcPr>
          <w:p w14:paraId="14BDE7BE" w14:textId="675A7CBE"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-14.17 (-18.58 to -9.76)</w:t>
            </w:r>
          </w:p>
        </w:tc>
        <w:tc>
          <w:tcPr>
            <w:tcW w:w="1417" w:type="dxa"/>
            <w:vMerge/>
            <w:tcBorders>
              <w:left w:val="single" w:sz="4" w:space="0" w:color="000000" w:themeColor="text1"/>
              <w:right w:val="single" w:sz="4" w:space="0" w:color="000000" w:themeColor="text1"/>
            </w:tcBorders>
          </w:tcPr>
          <w:p w14:paraId="54701FE4"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6C844CAF"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2A7ED421"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5E9CC7E2"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A85A5F" w14:paraId="600A1153"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EDEEB36"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78F26B0D"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0701DC6B" w14:textId="3ACDFCA1"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Role limitations</w:t>
            </w:r>
          </w:p>
        </w:tc>
        <w:tc>
          <w:tcPr>
            <w:tcW w:w="3544" w:type="dxa"/>
            <w:tcBorders>
              <w:left w:val="single" w:sz="4" w:space="0" w:color="000000" w:themeColor="text1"/>
              <w:right w:val="single" w:sz="4" w:space="0" w:color="000000" w:themeColor="text1"/>
            </w:tcBorders>
          </w:tcPr>
          <w:p w14:paraId="6D71B0BD" w14:textId="0C0FC9D0"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-15.37 (-22.96 to -7.78)</w:t>
            </w:r>
          </w:p>
        </w:tc>
        <w:tc>
          <w:tcPr>
            <w:tcW w:w="1417" w:type="dxa"/>
            <w:vMerge/>
            <w:tcBorders>
              <w:left w:val="single" w:sz="4" w:space="0" w:color="000000" w:themeColor="text1"/>
              <w:right w:val="single" w:sz="4" w:space="0" w:color="000000" w:themeColor="text1"/>
            </w:tcBorders>
          </w:tcPr>
          <w:p w14:paraId="3D962185"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4390C3A8"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23AEE3CB"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07659B78"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D6248E" w:rsidRPr="00A85A5F" w14:paraId="1EAAFD31"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1F1D9F4"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66434AA4"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3E937016" w14:textId="2244AEAD"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B</w:t>
            </w:r>
            <w:r>
              <w:rPr>
                <w:sz w:val="22"/>
                <w:highlight w:val="yellow"/>
              </w:rPr>
              <w:t>odily pain</w:t>
            </w:r>
          </w:p>
        </w:tc>
        <w:tc>
          <w:tcPr>
            <w:tcW w:w="3544" w:type="dxa"/>
            <w:tcBorders>
              <w:left w:val="single" w:sz="4" w:space="0" w:color="000000" w:themeColor="text1"/>
              <w:right w:val="single" w:sz="4" w:space="0" w:color="000000" w:themeColor="text1"/>
            </w:tcBorders>
          </w:tcPr>
          <w:p w14:paraId="393FD528" w14:textId="60C2825E"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-9.45 (-14.33 to -4.57)</w:t>
            </w:r>
          </w:p>
        </w:tc>
        <w:tc>
          <w:tcPr>
            <w:tcW w:w="1417" w:type="dxa"/>
            <w:vMerge/>
            <w:tcBorders>
              <w:left w:val="single" w:sz="4" w:space="0" w:color="000000" w:themeColor="text1"/>
              <w:right w:val="single" w:sz="4" w:space="0" w:color="000000" w:themeColor="text1"/>
            </w:tcBorders>
          </w:tcPr>
          <w:p w14:paraId="60E13F37"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3C42F919"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705AFEEF"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6DF30245"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A85A5F" w14:paraId="1DB0668A"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470FCFE8"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44A7D817"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7619B7E7" w14:textId="50531204"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G</w:t>
            </w:r>
            <w:r>
              <w:rPr>
                <w:sz w:val="22"/>
                <w:highlight w:val="yellow"/>
              </w:rPr>
              <w:t>eneral health</w:t>
            </w:r>
          </w:p>
        </w:tc>
        <w:tc>
          <w:tcPr>
            <w:tcW w:w="3544" w:type="dxa"/>
            <w:tcBorders>
              <w:left w:val="single" w:sz="4" w:space="0" w:color="000000" w:themeColor="text1"/>
              <w:right w:val="single" w:sz="4" w:space="0" w:color="000000" w:themeColor="text1"/>
            </w:tcBorders>
          </w:tcPr>
          <w:p w14:paraId="53B1190B" w14:textId="6EAA8C3D"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-11.76 (-15.94 to -7.59)</w:t>
            </w:r>
          </w:p>
        </w:tc>
        <w:tc>
          <w:tcPr>
            <w:tcW w:w="1417" w:type="dxa"/>
            <w:vMerge/>
            <w:tcBorders>
              <w:left w:val="single" w:sz="4" w:space="0" w:color="000000" w:themeColor="text1"/>
              <w:right w:val="single" w:sz="4" w:space="0" w:color="000000" w:themeColor="text1"/>
            </w:tcBorders>
          </w:tcPr>
          <w:p w14:paraId="4C1AAC36"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364D7F11"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561074C8"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505D130B"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D6248E" w:rsidRPr="00A85A5F" w14:paraId="6B11E844"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136C066"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0C7FE6B8"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21C2D645" w14:textId="1662F585"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E</w:t>
            </w:r>
            <w:r>
              <w:rPr>
                <w:sz w:val="22"/>
                <w:highlight w:val="yellow"/>
              </w:rPr>
              <w:t>motional well-being</w:t>
            </w:r>
          </w:p>
        </w:tc>
        <w:tc>
          <w:tcPr>
            <w:tcW w:w="3544" w:type="dxa"/>
            <w:tcBorders>
              <w:left w:val="single" w:sz="4" w:space="0" w:color="000000" w:themeColor="text1"/>
              <w:right w:val="single" w:sz="4" w:space="0" w:color="000000" w:themeColor="text1"/>
            </w:tcBorders>
          </w:tcPr>
          <w:p w14:paraId="4AA2DC19" w14:textId="76B8F9AA"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-3.05 (-6.01 to -0.09)</w:t>
            </w:r>
          </w:p>
        </w:tc>
        <w:tc>
          <w:tcPr>
            <w:tcW w:w="1417" w:type="dxa"/>
            <w:vMerge/>
            <w:tcBorders>
              <w:left w:val="single" w:sz="4" w:space="0" w:color="000000" w:themeColor="text1"/>
              <w:right w:val="single" w:sz="4" w:space="0" w:color="000000" w:themeColor="text1"/>
            </w:tcBorders>
          </w:tcPr>
          <w:p w14:paraId="64E28C69"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62319679"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2366833D"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2EC5887D"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A85A5F" w14:paraId="140F50DE"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83F153A"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071E2680"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2AB7ACAE" w14:textId="3C518B31"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S</w:t>
            </w:r>
            <w:r>
              <w:rPr>
                <w:sz w:val="22"/>
                <w:highlight w:val="yellow"/>
              </w:rPr>
              <w:t>ocial functioning</w:t>
            </w:r>
          </w:p>
        </w:tc>
        <w:tc>
          <w:tcPr>
            <w:tcW w:w="3544" w:type="dxa"/>
            <w:tcBorders>
              <w:left w:val="single" w:sz="4" w:space="0" w:color="000000" w:themeColor="text1"/>
              <w:right w:val="single" w:sz="4" w:space="0" w:color="000000" w:themeColor="text1"/>
            </w:tcBorders>
          </w:tcPr>
          <w:p w14:paraId="6368612E" w14:textId="7EFE23C1"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-6.19 (-10.98 to -1.41)</w:t>
            </w:r>
          </w:p>
        </w:tc>
        <w:tc>
          <w:tcPr>
            <w:tcW w:w="1417" w:type="dxa"/>
            <w:vMerge/>
            <w:tcBorders>
              <w:left w:val="single" w:sz="4" w:space="0" w:color="000000" w:themeColor="text1"/>
              <w:right w:val="single" w:sz="4" w:space="0" w:color="000000" w:themeColor="text1"/>
            </w:tcBorders>
          </w:tcPr>
          <w:p w14:paraId="366516FA"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5F2F328F"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30B38B91"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72FDF790"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D6248E" w:rsidRPr="00A85A5F" w14:paraId="7F248DDF"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97A04B9"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7913F6C9"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0DEF6519" w14:textId="2845B9BA"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411205">
              <w:rPr>
                <w:rFonts w:hint="eastAsia"/>
                <w:sz w:val="22"/>
                <w:highlight w:val="yellow"/>
              </w:rPr>
              <w:t>E</w:t>
            </w:r>
            <w:r w:rsidRPr="00411205">
              <w:rPr>
                <w:sz w:val="22"/>
                <w:highlight w:val="yellow"/>
              </w:rPr>
              <w:t>nergy</w:t>
            </w:r>
          </w:p>
        </w:tc>
        <w:tc>
          <w:tcPr>
            <w:tcW w:w="3544" w:type="dxa"/>
            <w:tcBorders>
              <w:left w:val="single" w:sz="4" w:space="0" w:color="000000" w:themeColor="text1"/>
              <w:right w:val="single" w:sz="4" w:space="0" w:color="000000" w:themeColor="text1"/>
            </w:tcBorders>
          </w:tcPr>
          <w:p w14:paraId="34062F19" w14:textId="03B225BF"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Difference -11.66 (-16.3 to -7.03)</w:t>
            </w:r>
          </w:p>
        </w:tc>
        <w:tc>
          <w:tcPr>
            <w:tcW w:w="1417" w:type="dxa"/>
            <w:vMerge/>
            <w:tcBorders>
              <w:left w:val="single" w:sz="4" w:space="0" w:color="000000" w:themeColor="text1"/>
              <w:right w:val="single" w:sz="4" w:space="0" w:color="000000" w:themeColor="text1"/>
            </w:tcBorders>
          </w:tcPr>
          <w:p w14:paraId="6C49A2B4"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5FF3BE50"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24D8E4B2"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2FCA4E24"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A85A5F" w14:paraId="7B2C6813" w14:textId="77777777" w:rsidTr="00416326">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5FD8CE5" w14:textId="77777777" w:rsidR="00D6248E" w:rsidRPr="00476A23" w:rsidRDefault="00D6248E" w:rsidP="00D6248E">
            <w:pPr>
              <w:pStyle w:val="2"/>
              <w:outlineLvl w:val="1"/>
              <w15:collapsed w:val="0"/>
              <w:rPr>
                <w:b/>
              </w:rPr>
            </w:pPr>
          </w:p>
        </w:tc>
        <w:tc>
          <w:tcPr>
            <w:tcW w:w="2302" w:type="dxa"/>
            <w:gridSpan w:val="3"/>
            <w:tcBorders>
              <w:left w:val="single" w:sz="4" w:space="0" w:color="000000" w:themeColor="text1"/>
              <w:right w:val="single" w:sz="4" w:space="0" w:color="000000" w:themeColor="text1"/>
            </w:tcBorders>
          </w:tcPr>
          <w:p w14:paraId="0080B7EF" w14:textId="4F74ABB4" w:rsidR="00D6248E" w:rsidRPr="00411205"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K</w:t>
            </w:r>
            <w:r>
              <w:rPr>
                <w:sz w:val="22"/>
                <w:highlight w:val="yellow"/>
              </w:rPr>
              <w:t>idney disease-specific HRQoL</w:t>
            </w:r>
          </w:p>
        </w:tc>
        <w:tc>
          <w:tcPr>
            <w:tcW w:w="3544" w:type="dxa"/>
            <w:tcBorders>
              <w:left w:val="single" w:sz="4" w:space="0" w:color="000000" w:themeColor="text1"/>
              <w:right w:val="single" w:sz="4" w:space="0" w:color="000000" w:themeColor="text1"/>
            </w:tcBorders>
          </w:tcPr>
          <w:p w14:paraId="651CEC44" w14:textId="5F90EA10"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-6.53 (-9.17 to -3.89)</w:t>
            </w:r>
          </w:p>
        </w:tc>
        <w:tc>
          <w:tcPr>
            <w:tcW w:w="1417" w:type="dxa"/>
            <w:vMerge/>
            <w:tcBorders>
              <w:left w:val="single" w:sz="4" w:space="0" w:color="000000" w:themeColor="text1"/>
              <w:right w:val="single" w:sz="4" w:space="0" w:color="000000" w:themeColor="text1"/>
            </w:tcBorders>
          </w:tcPr>
          <w:p w14:paraId="21A0DF7F"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33AAD491"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3BA998D1"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7458511B"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D6248E" w:rsidRPr="00A85A5F" w14:paraId="3BCC6FE3"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1870294" w14:textId="77777777" w:rsidR="00D6248E" w:rsidRPr="00476A23" w:rsidRDefault="00D6248E" w:rsidP="00D6248E">
            <w:pPr>
              <w:pStyle w:val="2"/>
              <w:outlineLvl w:val="1"/>
              <w15:collapsed w:val="0"/>
              <w:rPr>
                <w:b/>
              </w:rPr>
            </w:pPr>
          </w:p>
        </w:tc>
        <w:tc>
          <w:tcPr>
            <w:tcW w:w="236" w:type="dxa"/>
            <w:vMerge w:val="restart"/>
            <w:tcBorders>
              <w:left w:val="single" w:sz="4" w:space="0" w:color="000000" w:themeColor="text1"/>
              <w:right w:val="single" w:sz="4" w:space="0" w:color="000000" w:themeColor="text1"/>
            </w:tcBorders>
          </w:tcPr>
          <w:p w14:paraId="037A91E1"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103B1B5D" w14:textId="7BD90392" w:rsidR="00D6248E" w:rsidRPr="00411205"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S</w:t>
            </w:r>
            <w:r>
              <w:rPr>
                <w:sz w:val="22"/>
                <w:highlight w:val="yellow"/>
              </w:rPr>
              <w:t>ymptoms</w:t>
            </w:r>
          </w:p>
        </w:tc>
        <w:tc>
          <w:tcPr>
            <w:tcW w:w="3544" w:type="dxa"/>
            <w:tcBorders>
              <w:left w:val="single" w:sz="4" w:space="0" w:color="000000" w:themeColor="text1"/>
              <w:right w:val="single" w:sz="4" w:space="0" w:color="000000" w:themeColor="text1"/>
            </w:tcBorders>
          </w:tcPr>
          <w:p w14:paraId="46958238" w14:textId="70F0A52F"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-5.5 (-8.2 to -2.79)</w:t>
            </w:r>
          </w:p>
        </w:tc>
        <w:tc>
          <w:tcPr>
            <w:tcW w:w="1417" w:type="dxa"/>
            <w:vMerge/>
            <w:tcBorders>
              <w:left w:val="single" w:sz="4" w:space="0" w:color="000000" w:themeColor="text1"/>
              <w:right w:val="single" w:sz="4" w:space="0" w:color="000000" w:themeColor="text1"/>
            </w:tcBorders>
          </w:tcPr>
          <w:p w14:paraId="70B18A76"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6619D530"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08148A40"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17087DBD"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A85A5F" w14:paraId="468C8E85"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5445D99"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7AC7731F"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50986379" w14:textId="2E0ADEDD" w:rsidR="00D6248E" w:rsidRPr="00411205"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E</w:t>
            </w:r>
            <w:r>
              <w:rPr>
                <w:sz w:val="22"/>
                <w:highlight w:val="yellow"/>
              </w:rPr>
              <w:t>ffects</w:t>
            </w:r>
          </w:p>
        </w:tc>
        <w:tc>
          <w:tcPr>
            <w:tcW w:w="3544" w:type="dxa"/>
            <w:tcBorders>
              <w:left w:val="single" w:sz="4" w:space="0" w:color="000000" w:themeColor="text1"/>
              <w:right w:val="single" w:sz="4" w:space="0" w:color="000000" w:themeColor="text1"/>
            </w:tcBorders>
          </w:tcPr>
          <w:p w14:paraId="012CF280" w14:textId="7C8DD05F"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-7.69 (-11.66 to -3.72)</w:t>
            </w:r>
          </w:p>
        </w:tc>
        <w:tc>
          <w:tcPr>
            <w:tcW w:w="1417" w:type="dxa"/>
            <w:vMerge/>
            <w:tcBorders>
              <w:left w:val="single" w:sz="4" w:space="0" w:color="000000" w:themeColor="text1"/>
              <w:right w:val="single" w:sz="4" w:space="0" w:color="000000" w:themeColor="text1"/>
            </w:tcBorders>
          </w:tcPr>
          <w:p w14:paraId="345FCE4D"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5A7A237C"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1AB02447"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726C79E1"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D6248E" w:rsidRPr="00A85A5F" w14:paraId="00C8CC75"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9335F9B"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42E7A5FC"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4BD784F2" w14:textId="1F0A2AD6"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B</w:t>
            </w:r>
            <w:r>
              <w:rPr>
                <w:sz w:val="22"/>
                <w:highlight w:val="yellow"/>
              </w:rPr>
              <w:t>urden</w:t>
            </w:r>
          </w:p>
        </w:tc>
        <w:tc>
          <w:tcPr>
            <w:tcW w:w="3544" w:type="dxa"/>
            <w:tcBorders>
              <w:left w:val="single" w:sz="4" w:space="0" w:color="000000" w:themeColor="text1"/>
              <w:right w:val="single" w:sz="4" w:space="0" w:color="000000" w:themeColor="text1"/>
            </w:tcBorders>
          </w:tcPr>
          <w:p w14:paraId="26140DEF" w14:textId="22878645"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-10.19 (-15.94 to -4.44)</w:t>
            </w:r>
          </w:p>
        </w:tc>
        <w:tc>
          <w:tcPr>
            <w:tcW w:w="1417" w:type="dxa"/>
            <w:vMerge/>
            <w:tcBorders>
              <w:left w:val="single" w:sz="4" w:space="0" w:color="000000" w:themeColor="text1"/>
              <w:right w:val="single" w:sz="4" w:space="0" w:color="000000" w:themeColor="text1"/>
            </w:tcBorders>
          </w:tcPr>
          <w:p w14:paraId="6A675161"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18A9E1FD"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484F6207"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28708C72"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A85A5F" w14:paraId="6CEFCCE0"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5D4FA7D"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569A2EC1"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7400756E" w14:textId="42D39231"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C</w:t>
            </w:r>
            <w:r>
              <w:rPr>
                <w:sz w:val="22"/>
                <w:highlight w:val="yellow"/>
              </w:rPr>
              <w:t>ognitive function</w:t>
            </w:r>
          </w:p>
        </w:tc>
        <w:tc>
          <w:tcPr>
            <w:tcW w:w="3544" w:type="dxa"/>
            <w:tcBorders>
              <w:left w:val="single" w:sz="4" w:space="0" w:color="000000" w:themeColor="text1"/>
              <w:right w:val="single" w:sz="4" w:space="0" w:color="000000" w:themeColor="text1"/>
            </w:tcBorders>
          </w:tcPr>
          <w:p w14:paraId="50A5FC90" w14:textId="730794D0"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-5.51 (-9 to -2.02)</w:t>
            </w:r>
          </w:p>
        </w:tc>
        <w:tc>
          <w:tcPr>
            <w:tcW w:w="1417" w:type="dxa"/>
            <w:vMerge/>
            <w:tcBorders>
              <w:left w:val="single" w:sz="4" w:space="0" w:color="000000" w:themeColor="text1"/>
              <w:right w:val="single" w:sz="4" w:space="0" w:color="000000" w:themeColor="text1"/>
            </w:tcBorders>
          </w:tcPr>
          <w:p w14:paraId="0AD7070B"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7635E598"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0CB5E5B1"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39397950"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D6248E" w:rsidRPr="00A85A5F" w14:paraId="173C8D0F"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D6996B7"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06C7D22F"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3AD71789" w14:textId="511AE338"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S</w:t>
            </w:r>
            <w:r>
              <w:rPr>
                <w:sz w:val="22"/>
                <w:highlight w:val="yellow"/>
              </w:rPr>
              <w:t>ocial interaction</w:t>
            </w:r>
          </w:p>
        </w:tc>
        <w:tc>
          <w:tcPr>
            <w:tcW w:w="3544" w:type="dxa"/>
            <w:tcBorders>
              <w:left w:val="single" w:sz="4" w:space="0" w:color="000000" w:themeColor="text1"/>
              <w:right w:val="single" w:sz="4" w:space="0" w:color="000000" w:themeColor="text1"/>
            </w:tcBorders>
          </w:tcPr>
          <w:p w14:paraId="68AEC107" w14:textId="292B6C1B"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-4.7 (-7.85 to -1.56)</w:t>
            </w:r>
          </w:p>
        </w:tc>
        <w:tc>
          <w:tcPr>
            <w:tcW w:w="1417" w:type="dxa"/>
            <w:vMerge/>
            <w:tcBorders>
              <w:left w:val="single" w:sz="4" w:space="0" w:color="000000" w:themeColor="text1"/>
              <w:right w:val="single" w:sz="4" w:space="0" w:color="000000" w:themeColor="text1"/>
            </w:tcBorders>
          </w:tcPr>
          <w:p w14:paraId="133016B7"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36E436E9"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6C1B469C"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6D70B0D3"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A85A5F" w14:paraId="57C83563"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D47CA97"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76340168"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4426EB0B" w14:textId="5CA21326"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S</w:t>
            </w:r>
            <w:r>
              <w:rPr>
                <w:sz w:val="22"/>
                <w:highlight w:val="yellow"/>
              </w:rPr>
              <w:t>leep</w:t>
            </w:r>
          </w:p>
        </w:tc>
        <w:tc>
          <w:tcPr>
            <w:tcW w:w="3544" w:type="dxa"/>
            <w:tcBorders>
              <w:left w:val="single" w:sz="4" w:space="0" w:color="000000" w:themeColor="text1"/>
              <w:right w:val="single" w:sz="4" w:space="0" w:color="000000" w:themeColor="text1"/>
            </w:tcBorders>
          </w:tcPr>
          <w:p w14:paraId="2413CD01" w14:textId="33DE6AB4"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-6.29 (-10.56 to -2.02)</w:t>
            </w:r>
          </w:p>
        </w:tc>
        <w:tc>
          <w:tcPr>
            <w:tcW w:w="1417" w:type="dxa"/>
            <w:vMerge/>
            <w:tcBorders>
              <w:left w:val="single" w:sz="4" w:space="0" w:color="000000" w:themeColor="text1"/>
              <w:right w:val="single" w:sz="4" w:space="0" w:color="000000" w:themeColor="text1"/>
            </w:tcBorders>
          </w:tcPr>
          <w:p w14:paraId="26AC6832"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3F260EEB"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32173586"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3F6D1B97" w14:textId="77777777" w:rsidR="00D6248E" w:rsidRPr="00AF54A4"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D6248E" w:rsidRPr="00A85A5F" w14:paraId="40F5C9E6"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CB1DB4F" w14:textId="77777777" w:rsidR="00D6248E" w:rsidRPr="00476A23" w:rsidRDefault="00D6248E" w:rsidP="00D6248E">
            <w:pPr>
              <w:pStyle w:val="2"/>
              <w:outlineLvl w:val="1"/>
              <w15:collapsed w:val="0"/>
              <w:rPr>
                <w:b/>
              </w:rPr>
            </w:pPr>
          </w:p>
        </w:tc>
        <w:tc>
          <w:tcPr>
            <w:tcW w:w="236" w:type="dxa"/>
            <w:vMerge/>
            <w:tcBorders>
              <w:left w:val="single" w:sz="4" w:space="0" w:color="000000" w:themeColor="text1"/>
              <w:right w:val="single" w:sz="4" w:space="0" w:color="000000" w:themeColor="text1"/>
            </w:tcBorders>
          </w:tcPr>
          <w:p w14:paraId="4E37703E"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3FD9CED1" w14:textId="3016BDBB"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S</w:t>
            </w:r>
            <w:r>
              <w:rPr>
                <w:sz w:val="22"/>
                <w:highlight w:val="yellow"/>
              </w:rPr>
              <w:t>ocial support</w:t>
            </w:r>
          </w:p>
        </w:tc>
        <w:tc>
          <w:tcPr>
            <w:tcW w:w="3544" w:type="dxa"/>
            <w:tcBorders>
              <w:left w:val="single" w:sz="4" w:space="0" w:color="000000" w:themeColor="text1"/>
              <w:right w:val="single" w:sz="4" w:space="0" w:color="000000" w:themeColor="text1"/>
            </w:tcBorders>
          </w:tcPr>
          <w:p w14:paraId="21E00F07" w14:textId="7D762CCB" w:rsidR="00D6248E"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D</w:t>
            </w:r>
            <w:r>
              <w:rPr>
                <w:sz w:val="22"/>
                <w:highlight w:val="yellow"/>
              </w:rPr>
              <w:t>ifference -5.69 (-9.92 to -1.47)</w:t>
            </w:r>
          </w:p>
        </w:tc>
        <w:tc>
          <w:tcPr>
            <w:tcW w:w="1417" w:type="dxa"/>
            <w:vMerge/>
            <w:tcBorders>
              <w:left w:val="single" w:sz="4" w:space="0" w:color="000000" w:themeColor="text1"/>
              <w:right w:val="single" w:sz="4" w:space="0" w:color="000000" w:themeColor="text1"/>
            </w:tcBorders>
          </w:tcPr>
          <w:p w14:paraId="2BAD56FC"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33EEDA6A"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6D3DD851"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78A08406" w14:textId="77777777" w:rsidR="00D6248E" w:rsidRPr="00AF54A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D6248E" w:rsidRPr="00A85A5F" w14:paraId="6702852B" w14:textId="04A7646B" w:rsidTr="0085465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141052A" w14:textId="77777777" w:rsidR="00D6248E" w:rsidRPr="00476A23" w:rsidRDefault="00D6248E" w:rsidP="00D6248E">
            <w:pPr>
              <w:pStyle w:val="2"/>
              <w:outlineLvl w:val="1"/>
              <w15:collapsed w:val="0"/>
              <w:rPr>
                <w:b/>
              </w:rPr>
            </w:pPr>
          </w:p>
        </w:tc>
        <w:tc>
          <w:tcPr>
            <w:tcW w:w="2302" w:type="dxa"/>
            <w:gridSpan w:val="3"/>
            <w:tcBorders>
              <w:left w:val="single" w:sz="4" w:space="0" w:color="000000" w:themeColor="text1"/>
              <w:right w:val="single" w:sz="4" w:space="0" w:color="000000" w:themeColor="text1"/>
            </w:tcBorders>
          </w:tcPr>
          <w:p w14:paraId="4670030F" w14:textId="18CD50EF" w:rsidR="00D6248E" w:rsidRPr="00946009"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946009">
              <w:rPr>
                <w:rFonts w:hint="eastAsia"/>
                <w:sz w:val="22"/>
                <w:highlight w:val="yellow"/>
              </w:rPr>
              <w:t>H</w:t>
            </w:r>
            <w:r w:rsidRPr="00946009">
              <w:rPr>
                <w:sz w:val="22"/>
                <w:highlight w:val="yellow"/>
              </w:rPr>
              <w:t>RQoL</w:t>
            </w:r>
          </w:p>
        </w:tc>
        <w:tc>
          <w:tcPr>
            <w:tcW w:w="3544" w:type="dxa"/>
            <w:tcBorders>
              <w:left w:val="single" w:sz="4" w:space="0" w:color="000000" w:themeColor="text1"/>
              <w:right w:val="single" w:sz="4" w:space="0" w:color="000000" w:themeColor="text1"/>
            </w:tcBorders>
          </w:tcPr>
          <w:p w14:paraId="52323861" w14:textId="77777777" w:rsidR="00D6248E" w:rsidRPr="00946009"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417" w:type="dxa"/>
            <w:tcBorders>
              <w:left w:val="single" w:sz="4" w:space="0" w:color="000000" w:themeColor="text1"/>
              <w:right w:val="single" w:sz="4" w:space="0" w:color="000000" w:themeColor="text1"/>
            </w:tcBorders>
          </w:tcPr>
          <w:p w14:paraId="6BA9CA96"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6BCDC52A"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5011D305"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276" w:type="dxa"/>
            <w:tcBorders>
              <w:left w:val="single" w:sz="4" w:space="0" w:color="000000" w:themeColor="text1"/>
            </w:tcBorders>
          </w:tcPr>
          <w:p w14:paraId="56D93CE8"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276" w:type="dxa"/>
            <w:tcBorders>
              <w:top w:val="none" w:sz="0" w:space="0" w:color="auto"/>
              <w:bottom w:val="none" w:sz="0" w:space="0" w:color="auto"/>
            </w:tcBorders>
          </w:tcPr>
          <w:p w14:paraId="24C406C2" w14:textId="77777777" w:rsidR="00D6248E" w:rsidRPr="00A85A5F" w:rsidRDefault="00D6248E" w:rsidP="00D6248E">
            <w:pPr>
              <w:widowControl/>
              <w:cnfStyle w:val="000000100000" w:firstRow="0" w:lastRow="0" w:firstColumn="0" w:lastColumn="0" w:oddVBand="0" w:evenVBand="0" w:oddHBand="1" w:evenHBand="0" w:firstRowFirstColumn="0" w:firstRowLastColumn="0" w:lastRowFirstColumn="0" w:lastRowLastColumn="0"/>
            </w:pPr>
          </w:p>
        </w:tc>
      </w:tr>
      <w:tr w:rsidR="00D6248E" w:rsidRPr="00A85A5F" w14:paraId="6095C722"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2F059FF2" w14:textId="77777777" w:rsidR="00D6248E" w:rsidRPr="00A85A5F" w:rsidRDefault="00D6248E" w:rsidP="00D6248E">
            <w:pPr>
              <w:rPr>
                <w:rFonts w:eastAsia="DengXian"/>
                <w:sz w:val="22"/>
                <w:lang w:eastAsia="zh-CN"/>
              </w:rPr>
            </w:pPr>
          </w:p>
        </w:tc>
        <w:tc>
          <w:tcPr>
            <w:tcW w:w="236" w:type="dxa"/>
            <w:vMerge w:val="restart"/>
            <w:tcBorders>
              <w:left w:val="single" w:sz="4" w:space="0" w:color="000000" w:themeColor="text1"/>
              <w:right w:val="single" w:sz="4" w:space="0" w:color="000000" w:themeColor="text1"/>
            </w:tcBorders>
          </w:tcPr>
          <w:p w14:paraId="05D5C110" w14:textId="77777777" w:rsidR="00D6248E" w:rsidRPr="00946009"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066" w:type="dxa"/>
            <w:gridSpan w:val="2"/>
            <w:tcBorders>
              <w:left w:val="single" w:sz="4" w:space="0" w:color="000000" w:themeColor="text1"/>
              <w:right w:val="single" w:sz="4" w:space="0" w:color="000000" w:themeColor="text1"/>
            </w:tcBorders>
          </w:tcPr>
          <w:p w14:paraId="745C347D" w14:textId="1E61FE8A" w:rsidR="00D6248E" w:rsidRPr="00946009"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946009">
              <w:rPr>
                <w:sz w:val="22"/>
                <w:highlight w:val="yellow"/>
              </w:rPr>
              <w:t xml:space="preserve">Fair/Poor HRQoL at follow-up </w:t>
            </w:r>
          </w:p>
        </w:tc>
        <w:tc>
          <w:tcPr>
            <w:tcW w:w="3544" w:type="dxa"/>
            <w:tcBorders>
              <w:left w:val="single" w:sz="4" w:space="0" w:color="000000" w:themeColor="text1"/>
              <w:right w:val="single" w:sz="4" w:space="0" w:color="000000" w:themeColor="text1"/>
            </w:tcBorders>
          </w:tcPr>
          <w:p w14:paraId="105689A9" w14:textId="306EB074" w:rsidR="00D6248E" w:rsidRPr="00946009"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946009">
              <w:rPr>
                <w:sz w:val="22"/>
                <w:highlight w:val="yellow"/>
              </w:rPr>
              <w:t>OR 2.79 (1.32-5.90)</w:t>
            </w:r>
          </w:p>
        </w:tc>
        <w:tc>
          <w:tcPr>
            <w:tcW w:w="1417" w:type="dxa"/>
            <w:vMerge w:val="restart"/>
            <w:tcBorders>
              <w:left w:val="single" w:sz="4" w:space="0" w:color="000000" w:themeColor="text1"/>
              <w:right w:val="single" w:sz="4" w:space="0" w:color="000000" w:themeColor="text1"/>
            </w:tcBorders>
          </w:tcPr>
          <w:p w14:paraId="0E4055EC" w14:textId="4AF98C7D" w:rsidR="00D6248E" w:rsidRPr="00946009"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946009">
              <w:rPr>
                <w:sz w:val="22"/>
                <w:highlight w:val="yellow"/>
              </w:rPr>
              <w:t>stage 5D</w:t>
            </w:r>
          </w:p>
        </w:tc>
        <w:tc>
          <w:tcPr>
            <w:tcW w:w="2268" w:type="dxa"/>
            <w:vMerge w:val="restart"/>
            <w:tcBorders>
              <w:left w:val="single" w:sz="4" w:space="0" w:color="000000" w:themeColor="text1"/>
              <w:right w:val="single" w:sz="4" w:space="0" w:color="000000" w:themeColor="text1"/>
            </w:tcBorders>
          </w:tcPr>
          <w:p w14:paraId="552D0A09" w14:textId="77777777" w:rsidR="00D6248E" w:rsidRPr="00946009"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946009">
              <w:rPr>
                <w:rFonts w:hint="eastAsia"/>
                <w:sz w:val="22"/>
                <w:highlight w:val="yellow"/>
              </w:rPr>
              <w:t>Fried Phenotypes</w:t>
            </w:r>
          </w:p>
        </w:tc>
        <w:tc>
          <w:tcPr>
            <w:tcW w:w="1134" w:type="dxa"/>
            <w:vMerge w:val="restart"/>
            <w:tcBorders>
              <w:left w:val="single" w:sz="4" w:space="0" w:color="000000" w:themeColor="text1"/>
              <w:right w:val="single" w:sz="4" w:space="0" w:color="000000" w:themeColor="text1"/>
            </w:tcBorders>
          </w:tcPr>
          <w:p w14:paraId="3BE6EA2A" w14:textId="77777777" w:rsidR="00D6248E" w:rsidRPr="00946009"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946009">
              <w:rPr>
                <w:rFonts w:hint="eastAsia"/>
                <w:sz w:val="22"/>
                <w:highlight w:val="yellow"/>
              </w:rPr>
              <w:t>233</w:t>
            </w:r>
          </w:p>
        </w:tc>
        <w:tc>
          <w:tcPr>
            <w:tcW w:w="1276" w:type="dxa"/>
            <w:vMerge w:val="restart"/>
            <w:tcBorders>
              <w:left w:val="single" w:sz="4" w:space="0" w:color="000000" w:themeColor="text1"/>
            </w:tcBorders>
          </w:tcPr>
          <w:p w14:paraId="24B22081" w14:textId="0F692361" w:rsidR="00D6248E" w:rsidRPr="00946009"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lang w:eastAsia="ko-KR"/>
              </w:rPr>
            </w:pPr>
            <w:r w:rsidRPr="00946009">
              <w:rPr>
                <w:sz w:val="22"/>
                <w:highlight w:val="yellow"/>
              </w:rPr>
              <w:fldChar w:fldCharType="begin" w:fldLock="1"/>
            </w:r>
            <w:r w:rsidRPr="00946009">
              <w:rPr>
                <w:sz w:val="22"/>
                <w:highlight w:val="yellow"/>
              </w:rPr>
              <w:instrText>ADDIN CSL_CITATION {"citationItems":[{"id":"ITEM-1","itemData":{"ISSN":"2260-1341 (Print)","PMID":"29240319","abstract":"BACKGROUND: Frailty is associated with worse health-related quality of life (HRQOL) in older adults and worse clinical outcomes in adults of all ages with end stage renal disease (ESRD). It is unclear whether frail adults of all ages with ESRD are more likely to experience worse HRQOL. OBJECTIVE: The goal of this study was to identify factors associated with worsening HRQOL in this population. DESIGN, SETTING AND MEASUREMENTS: We studied 233 adults of all ages with ESRD enrolled (11/2009-11/2013) in a longitudinal cohort study. Frailty status was measured at enrollment and HRQOL was reported (Excellent, Very Good, Good, Fair or Poor) at the initial assessment and follow-up (median follow-up 9.4 months). We studied factors associated with Fair/Poor HRQOL at follow-up using logistic regression and factors associated with HRQOL change using multinomial regression. All models were adjusted for age, sex, race, education, BMI, diabetes status, history of a previous transplant, type of dialysis and time between assessments. RESULTS: Fair/Poor HRQOL was reported by 28% at initial assessment and 33% at follow-up. 47.2% of participants had stable HRQOL, 22.8% better HRQOL, and 30.0% worse HRQOL at follow-up (P&lt;0.001). In adjusted models, only frailty was associated with Fair/Poor HRQOL at follow-up (OR: 2.79, 95% CI: 1.32-5.90) and worsening HRQOL at follow-up (RR: 2.91, 95%CI: 1.08-7.80). CONCLUSIONS: Frail adults of all ages with ESRD are more likely to experience fair/poor HRQOL and worsening HRQOL over time. Frailty represents a state of decreased physiologic reserve that impacts not only clinical outcomes but also the patient-centered outcome of HRQOL.","author":[{"dropping-particle":"","family":"McAdams-DeMarco","given":"M A","non-dropping-particle":"","parse-names":false,"suffix":""},{"dropping-particle":"","family":"Ying","given":"H","non-dropping-particle":"","parse-names":false,"suffix":""},{"dropping-particle":"","family":"Olorundare","given":"I","non-dropping-particle":"","parse-names":false,"suffix":""},{"dropping-particle":"","family":"King","given":"E A","non-dropping-particle":"","parse-names":false,"suffix":""},{"dropping-particle":"","family":"Desai","given":"N","non-dropping-particle":"","parse-names":false,"suffix":""},{"dropping-particle":"","family":"Dagher","given":"N","non-dropping-particle":"","parse-names":false,"suffix":""},{"dropping-particle":"","family":"Lonze","given":"B","non-dropping-particle":"","parse-names":false,"suffix":""},{"dropping-particle":"","family":"Montgomery","given":"R","non-dropping-particle":"","parse-names":false,"suffix":""},{"dropping-particle":"","family":"Walston","given":"J","non-dropping-particle":"","parse-names":false,"suffix":""},{"dropping-particle":"","family":"Segev","given":"D L","non-dropping-particle":"","parse-names":false,"suffix":""}],"container-title":"The Journal of frailty &amp; aging","id":"ITEM-1","issue":"3","issued":{"date-parts":[["2016"]]},"language":"eng","note":"read\n.\nonly frailty was associated with Fair/Poor HRQOL at follow-up (OR: 2.79, 95% CI: 1.32-5.90) and worsening HRQOL at follow-up (RR: 2.91, 95%CI: 1.08-7.80).","page":"174-179","publisher-place":"France","title":"Frailty and Health-Related Quality of Life in End Stage Renal Disease Patients of All Ages.","type":"article-journal","volume":"5"},"uris":["http://www.mendeley.com/documents/?uuid=d4bc5509-e70c-412c-8671-976f33169b3c"]}],"mendeley":{"formattedCitation":"&lt;sup&gt;39&lt;/sup&gt;","plainTextFormattedCitation":"39","previouslyFormattedCitation":"&lt;sup&gt;39&lt;/sup&gt;"},"properties":{"noteIndex":0},"schema":"https://github.com/citation-style-language/schema/raw/master/csl-citation.json"}</w:instrText>
            </w:r>
            <w:r w:rsidRPr="00946009">
              <w:rPr>
                <w:sz w:val="22"/>
                <w:highlight w:val="yellow"/>
              </w:rPr>
              <w:fldChar w:fldCharType="separate"/>
            </w:r>
            <w:r w:rsidRPr="00946009">
              <w:rPr>
                <w:noProof/>
                <w:sz w:val="22"/>
                <w:highlight w:val="yellow"/>
                <w:vertAlign w:val="superscript"/>
                <w:lang w:eastAsia="ko-KR"/>
              </w:rPr>
              <w:t>39</w:t>
            </w:r>
            <w:r w:rsidRPr="00946009">
              <w:rPr>
                <w:sz w:val="22"/>
                <w:highlight w:val="yellow"/>
              </w:rPr>
              <w:fldChar w:fldCharType="end"/>
            </w:r>
            <w:r w:rsidRPr="00946009">
              <w:rPr>
                <w:sz w:val="22"/>
                <w:highlight w:val="yellow"/>
              </w:rPr>
              <w:t xml:space="preserve"> J Frailty Aging</w:t>
            </w:r>
          </w:p>
        </w:tc>
      </w:tr>
      <w:tr w:rsidR="00D6248E" w:rsidRPr="00A85A5F" w14:paraId="57B02359"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D054E1F" w14:textId="77777777" w:rsidR="00D6248E" w:rsidRPr="00A85A5F" w:rsidRDefault="00D6248E" w:rsidP="00D6248E">
            <w:pPr>
              <w:rPr>
                <w:rFonts w:eastAsia="DengXian"/>
                <w:sz w:val="22"/>
                <w:lang w:eastAsia="ko-KR"/>
              </w:rPr>
            </w:pPr>
          </w:p>
        </w:tc>
        <w:tc>
          <w:tcPr>
            <w:tcW w:w="236" w:type="dxa"/>
            <w:vMerge/>
            <w:tcBorders>
              <w:left w:val="single" w:sz="4" w:space="0" w:color="000000" w:themeColor="text1"/>
              <w:right w:val="single" w:sz="4" w:space="0" w:color="000000" w:themeColor="text1"/>
            </w:tcBorders>
          </w:tcPr>
          <w:p w14:paraId="7F92F53E" w14:textId="77777777" w:rsidR="00D6248E" w:rsidRPr="00946009"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lang w:eastAsia="ko-KR"/>
              </w:rPr>
            </w:pPr>
          </w:p>
        </w:tc>
        <w:tc>
          <w:tcPr>
            <w:tcW w:w="2066" w:type="dxa"/>
            <w:gridSpan w:val="2"/>
            <w:tcBorders>
              <w:left w:val="single" w:sz="4" w:space="0" w:color="000000" w:themeColor="text1"/>
              <w:right w:val="single" w:sz="4" w:space="0" w:color="000000" w:themeColor="text1"/>
            </w:tcBorders>
          </w:tcPr>
          <w:p w14:paraId="43D740A3" w14:textId="6059FF6E" w:rsidR="00D6248E" w:rsidRPr="00946009"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lang w:eastAsia="ko-KR"/>
              </w:rPr>
            </w:pPr>
            <w:r w:rsidRPr="00946009">
              <w:rPr>
                <w:sz w:val="22"/>
                <w:highlight w:val="yellow"/>
                <w:lang w:eastAsia="ko-KR"/>
              </w:rPr>
              <w:t>W</w:t>
            </w:r>
            <w:r w:rsidRPr="00946009">
              <w:rPr>
                <w:rFonts w:hint="eastAsia"/>
                <w:sz w:val="22"/>
                <w:highlight w:val="yellow"/>
                <w:lang w:eastAsia="ko-KR"/>
              </w:rPr>
              <w:t>o</w:t>
            </w:r>
            <w:r w:rsidRPr="00946009">
              <w:rPr>
                <w:sz w:val="22"/>
                <w:highlight w:val="yellow"/>
                <w:lang w:eastAsia="ko-KR"/>
              </w:rPr>
              <w:t xml:space="preserve">rse HRQOL after </w:t>
            </w:r>
            <w:r w:rsidRPr="00946009">
              <w:rPr>
                <w:sz w:val="22"/>
                <w:highlight w:val="yellow"/>
                <w:lang w:eastAsia="ko-KR"/>
              </w:rPr>
              <w:lastRenderedPageBreak/>
              <w:t xml:space="preserve">follow-up </w:t>
            </w:r>
          </w:p>
        </w:tc>
        <w:tc>
          <w:tcPr>
            <w:tcW w:w="3544" w:type="dxa"/>
            <w:tcBorders>
              <w:left w:val="single" w:sz="4" w:space="0" w:color="000000" w:themeColor="text1"/>
              <w:right w:val="single" w:sz="4" w:space="0" w:color="000000" w:themeColor="text1"/>
            </w:tcBorders>
          </w:tcPr>
          <w:p w14:paraId="33D78375" w14:textId="0B313447" w:rsidR="00D6248E" w:rsidRPr="00946009"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lang w:eastAsia="ko-KR"/>
              </w:rPr>
            </w:pPr>
            <w:r w:rsidRPr="00946009">
              <w:rPr>
                <w:sz w:val="22"/>
                <w:highlight w:val="yellow"/>
                <w:lang w:eastAsia="ko-KR"/>
              </w:rPr>
              <w:lastRenderedPageBreak/>
              <w:t>RR 2.91 (1.08-7.80)</w:t>
            </w:r>
          </w:p>
        </w:tc>
        <w:tc>
          <w:tcPr>
            <w:tcW w:w="1417" w:type="dxa"/>
            <w:vMerge/>
            <w:tcBorders>
              <w:left w:val="single" w:sz="4" w:space="0" w:color="000000" w:themeColor="text1"/>
              <w:right w:val="single" w:sz="4" w:space="0" w:color="000000" w:themeColor="text1"/>
            </w:tcBorders>
          </w:tcPr>
          <w:p w14:paraId="6DDAFBF7"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2268" w:type="dxa"/>
            <w:vMerge/>
            <w:tcBorders>
              <w:left w:val="single" w:sz="4" w:space="0" w:color="000000" w:themeColor="text1"/>
              <w:right w:val="single" w:sz="4" w:space="0" w:color="000000" w:themeColor="text1"/>
            </w:tcBorders>
          </w:tcPr>
          <w:p w14:paraId="0501121E"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1134" w:type="dxa"/>
            <w:vMerge/>
            <w:tcBorders>
              <w:left w:val="single" w:sz="4" w:space="0" w:color="000000" w:themeColor="text1"/>
              <w:right w:val="single" w:sz="4" w:space="0" w:color="000000" w:themeColor="text1"/>
            </w:tcBorders>
          </w:tcPr>
          <w:p w14:paraId="1520C538"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1276" w:type="dxa"/>
            <w:vMerge/>
            <w:tcBorders>
              <w:left w:val="single" w:sz="4" w:space="0" w:color="000000" w:themeColor="text1"/>
            </w:tcBorders>
          </w:tcPr>
          <w:p w14:paraId="253AB14A"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lang w:eastAsia="ko-KR"/>
              </w:rPr>
            </w:pPr>
          </w:p>
        </w:tc>
      </w:tr>
      <w:tr w:rsidR="00D6248E" w:rsidRPr="00A85A5F" w14:paraId="7EE4C911" w14:textId="0F440890" w:rsidTr="0085465B">
        <w:trPr>
          <w:trHeight w:val="298"/>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B48E167" w14:textId="77777777" w:rsidR="00D6248E" w:rsidRPr="00A85A5F" w:rsidRDefault="00D6248E" w:rsidP="00D6248E">
            <w:pPr>
              <w:rPr>
                <w:rFonts w:eastAsia="DengXian"/>
                <w:sz w:val="22"/>
                <w:lang w:eastAsia="ko-KR"/>
              </w:rPr>
            </w:pPr>
          </w:p>
        </w:tc>
        <w:tc>
          <w:tcPr>
            <w:tcW w:w="2302" w:type="dxa"/>
            <w:gridSpan w:val="3"/>
            <w:tcBorders>
              <w:left w:val="single" w:sz="4" w:space="0" w:color="000000" w:themeColor="text1"/>
              <w:right w:val="single" w:sz="4" w:space="0" w:color="000000" w:themeColor="text1"/>
            </w:tcBorders>
          </w:tcPr>
          <w:p w14:paraId="3F63B0D7"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lang w:eastAsia="ko-KR"/>
              </w:rPr>
            </w:pPr>
            <w:r w:rsidRPr="00183408">
              <w:rPr>
                <w:rFonts w:hint="eastAsia"/>
                <w:sz w:val="22"/>
                <w:highlight w:val="yellow"/>
                <w:lang w:eastAsia="ko-KR"/>
              </w:rPr>
              <w:t>SF-36</w:t>
            </w:r>
          </w:p>
        </w:tc>
        <w:tc>
          <w:tcPr>
            <w:tcW w:w="3544" w:type="dxa"/>
            <w:tcBorders>
              <w:left w:val="single" w:sz="4" w:space="0" w:color="000000" w:themeColor="text1"/>
              <w:right w:val="single" w:sz="4" w:space="0" w:color="000000" w:themeColor="text1"/>
            </w:tcBorders>
          </w:tcPr>
          <w:p w14:paraId="6E83FFD8"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417" w:type="dxa"/>
            <w:tcBorders>
              <w:left w:val="single" w:sz="4" w:space="0" w:color="000000" w:themeColor="text1"/>
              <w:right w:val="single" w:sz="4" w:space="0" w:color="000000" w:themeColor="text1"/>
            </w:tcBorders>
          </w:tcPr>
          <w:p w14:paraId="58FAF635"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2268" w:type="dxa"/>
            <w:tcBorders>
              <w:left w:val="single" w:sz="4" w:space="0" w:color="000000" w:themeColor="text1"/>
              <w:right w:val="single" w:sz="4" w:space="0" w:color="000000" w:themeColor="text1"/>
            </w:tcBorders>
          </w:tcPr>
          <w:p w14:paraId="2EC42918"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134" w:type="dxa"/>
            <w:tcBorders>
              <w:left w:val="single" w:sz="4" w:space="0" w:color="000000" w:themeColor="text1"/>
              <w:right w:val="single" w:sz="4" w:space="0" w:color="000000" w:themeColor="text1"/>
            </w:tcBorders>
          </w:tcPr>
          <w:p w14:paraId="36694F64"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276" w:type="dxa"/>
            <w:tcBorders>
              <w:left w:val="single" w:sz="4" w:space="0" w:color="000000" w:themeColor="text1"/>
            </w:tcBorders>
          </w:tcPr>
          <w:p w14:paraId="011788B9"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276" w:type="dxa"/>
          </w:tcPr>
          <w:p w14:paraId="400925C0" w14:textId="77777777" w:rsidR="00D6248E" w:rsidRPr="00A85A5F" w:rsidRDefault="00D6248E" w:rsidP="00D6248E">
            <w:pPr>
              <w:widowControl/>
              <w:cnfStyle w:val="000000000000" w:firstRow="0" w:lastRow="0" w:firstColumn="0" w:lastColumn="0" w:oddVBand="0" w:evenVBand="0" w:oddHBand="0" w:evenHBand="0" w:firstRowFirstColumn="0" w:firstRowLastColumn="0" w:lastRowFirstColumn="0" w:lastRowLastColumn="0"/>
            </w:pPr>
          </w:p>
        </w:tc>
      </w:tr>
      <w:tr w:rsidR="00D6248E" w:rsidRPr="00A85A5F" w14:paraId="15537BE8"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58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12E9FD3" w14:textId="77777777" w:rsidR="00D6248E" w:rsidRPr="00A85A5F" w:rsidRDefault="00D6248E" w:rsidP="00D6248E">
            <w:pPr>
              <w:rPr>
                <w:rFonts w:eastAsia="DengXian"/>
                <w:sz w:val="22"/>
                <w:lang w:eastAsia="zh-CN"/>
              </w:rPr>
            </w:pPr>
          </w:p>
        </w:tc>
        <w:tc>
          <w:tcPr>
            <w:tcW w:w="236" w:type="dxa"/>
            <w:vMerge w:val="restart"/>
            <w:tcBorders>
              <w:left w:val="single" w:sz="4" w:space="0" w:color="000000" w:themeColor="text1"/>
              <w:right w:val="single" w:sz="4" w:space="0" w:color="000000" w:themeColor="text1"/>
            </w:tcBorders>
          </w:tcPr>
          <w:p w14:paraId="64B62589"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vMerge w:val="restart"/>
            <w:tcBorders>
              <w:left w:val="single" w:sz="4" w:space="0" w:color="000000" w:themeColor="text1"/>
              <w:right w:val="single" w:sz="4" w:space="0" w:color="000000" w:themeColor="text1"/>
            </w:tcBorders>
          </w:tcPr>
          <w:p w14:paraId="154016D8"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7A58DC">
              <w:rPr>
                <w:sz w:val="22"/>
                <w:highlight w:val="yellow"/>
              </w:rPr>
              <w:t>P</w:t>
            </w:r>
            <w:r w:rsidRPr="007A58DC">
              <w:rPr>
                <w:rFonts w:hint="eastAsia"/>
                <w:sz w:val="22"/>
                <w:highlight w:val="yellow"/>
              </w:rPr>
              <w:t xml:space="preserve">hysical </w:t>
            </w:r>
            <w:r w:rsidRPr="007A58DC">
              <w:rPr>
                <w:sz w:val="22"/>
                <w:highlight w:val="yellow"/>
              </w:rPr>
              <w:t>components</w:t>
            </w:r>
          </w:p>
        </w:tc>
        <w:tc>
          <w:tcPr>
            <w:tcW w:w="3544" w:type="dxa"/>
            <w:tcBorders>
              <w:left w:val="single" w:sz="4" w:space="0" w:color="000000" w:themeColor="text1"/>
              <w:right w:val="single" w:sz="4" w:space="0" w:color="000000" w:themeColor="text1"/>
            </w:tcBorders>
          </w:tcPr>
          <w:p w14:paraId="56B909A6" w14:textId="5FEDFC82"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75197D">
              <w:rPr>
                <w:sz w:val="22"/>
                <w:highlight w:val="yellow"/>
              </w:rPr>
              <w:t>Lower in F</w:t>
            </w:r>
            <w:r>
              <w:rPr>
                <w:sz w:val="22"/>
                <w:highlight w:val="yellow"/>
              </w:rPr>
              <w:t>rail</w:t>
            </w:r>
            <w:r w:rsidRPr="0075197D">
              <w:rPr>
                <w:sz w:val="22"/>
                <w:highlight w:val="yellow"/>
              </w:rPr>
              <w:t xml:space="preserve"> group (adjusted</w:t>
            </w:r>
            <w:r w:rsidRPr="0075197D">
              <w:rPr>
                <w:i/>
                <w:sz w:val="22"/>
                <w:highlight w:val="yellow"/>
              </w:rPr>
              <w:t xml:space="preserve"> p</w:t>
            </w:r>
            <w:r>
              <w:rPr>
                <w:sz w:val="22"/>
                <w:highlight w:val="yellow"/>
              </w:rPr>
              <w:t xml:space="preserve"> =</w:t>
            </w:r>
            <w:r w:rsidRPr="0075197D">
              <w:rPr>
                <w:sz w:val="22"/>
                <w:highlight w:val="yellow"/>
              </w:rPr>
              <w:t xml:space="preserve"> 0.0</w:t>
            </w:r>
            <w:r>
              <w:rPr>
                <w:sz w:val="22"/>
                <w:highlight w:val="yellow"/>
              </w:rPr>
              <w:t>02</w:t>
            </w:r>
            <w:r w:rsidRPr="0075197D">
              <w:rPr>
                <w:sz w:val="22"/>
                <w:highlight w:val="yellow"/>
              </w:rPr>
              <w:t>)</w:t>
            </w:r>
          </w:p>
        </w:tc>
        <w:tc>
          <w:tcPr>
            <w:tcW w:w="1417" w:type="dxa"/>
            <w:tcBorders>
              <w:left w:val="single" w:sz="4" w:space="0" w:color="000000" w:themeColor="text1"/>
              <w:right w:val="single" w:sz="4" w:space="0" w:color="000000" w:themeColor="text1"/>
            </w:tcBorders>
          </w:tcPr>
          <w:p w14:paraId="13B41374" w14:textId="511FC43F"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75197D">
              <w:rPr>
                <w:rFonts w:cstheme="minorHAnsi"/>
                <w:sz w:val="22"/>
                <w:highlight w:val="yellow"/>
                <w:lang w:eastAsia="ko-KR"/>
              </w:rPr>
              <w:t>stages 1-5</w:t>
            </w:r>
          </w:p>
        </w:tc>
        <w:tc>
          <w:tcPr>
            <w:tcW w:w="2268" w:type="dxa"/>
            <w:tcBorders>
              <w:left w:val="single" w:sz="4" w:space="0" w:color="000000" w:themeColor="text1"/>
              <w:right w:val="single" w:sz="4" w:space="0" w:color="000000" w:themeColor="text1"/>
            </w:tcBorders>
          </w:tcPr>
          <w:p w14:paraId="7E5AFD10" w14:textId="2E8517A5"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75197D">
              <w:rPr>
                <w:rFonts w:cstheme="minorHAnsi"/>
                <w:sz w:val="22"/>
                <w:highlight w:val="yellow"/>
                <w:lang w:eastAsia="ko-KR"/>
              </w:rPr>
              <w:t>Edmonton Frail Scale</w:t>
            </w:r>
          </w:p>
        </w:tc>
        <w:tc>
          <w:tcPr>
            <w:tcW w:w="1134" w:type="dxa"/>
            <w:tcBorders>
              <w:left w:val="single" w:sz="4" w:space="0" w:color="000000" w:themeColor="text1"/>
              <w:right w:val="single" w:sz="4" w:space="0" w:color="000000" w:themeColor="text1"/>
            </w:tcBorders>
          </w:tcPr>
          <w:p w14:paraId="03AB4A4C" w14:textId="242188E4"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75197D">
              <w:rPr>
                <w:rFonts w:cstheme="minorHAnsi"/>
                <w:sz w:val="22"/>
                <w:highlight w:val="yellow"/>
                <w:lang w:eastAsia="ko-KR"/>
              </w:rPr>
              <w:t>41</w:t>
            </w:r>
          </w:p>
        </w:tc>
        <w:tc>
          <w:tcPr>
            <w:tcW w:w="1276" w:type="dxa"/>
            <w:tcBorders>
              <w:left w:val="single" w:sz="4" w:space="0" w:color="000000" w:themeColor="text1"/>
            </w:tcBorders>
          </w:tcPr>
          <w:p w14:paraId="5D4E0645" w14:textId="358D48C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75197D">
              <w:rPr>
                <w:sz w:val="22"/>
                <w:highlight w:val="yellow"/>
              </w:rPr>
              <w:fldChar w:fldCharType="begin" w:fldLock="1"/>
            </w:r>
            <w:r w:rsidRPr="0075197D">
              <w:rPr>
                <w:sz w:val="22"/>
                <w:highlight w:val="yellow"/>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5197D">
              <w:rPr>
                <w:sz w:val="22"/>
                <w:highlight w:val="yellow"/>
              </w:rPr>
              <w:fldChar w:fldCharType="separate"/>
            </w:r>
            <w:r w:rsidRPr="0075197D">
              <w:rPr>
                <w:noProof/>
                <w:sz w:val="22"/>
                <w:highlight w:val="yellow"/>
                <w:vertAlign w:val="superscript"/>
              </w:rPr>
              <w:t>14</w:t>
            </w:r>
            <w:r w:rsidRPr="0075197D">
              <w:rPr>
                <w:sz w:val="22"/>
                <w:highlight w:val="yellow"/>
              </w:rPr>
              <w:fldChar w:fldCharType="end"/>
            </w:r>
            <w:r>
              <w:rPr>
                <w:sz w:val="22"/>
                <w:highlight w:val="yellow"/>
              </w:rPr>
              <w:t xml:space="preserve"> 2019 Can J Diabet</w:t>
            </w:r>
          </w:p>
        </w:tc>
      </w:tr>
      <w:tr w:rsidR="00D6248E" w:rsidRPr="00A85A5F" w14:paraId="27E6A931" w14:textId="77777777" w:rsidTr="00DF247C">
        <w:trPr>
          <w:gridAfter w:val="1"/>
          <w:wAfter w:w="1276" w:type="dxa"/>
          <w:trHeight w:val="58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98ABC0A" w14:textId="77777777" w:rsidR="00D6248E" w:rsidRPr="00A85A5F" w:rsidRDefault="00D6248E" w:rsidP="00D6248E">
            <w:pPr>
              <w:rPr>
                <w:rFonts w:eastAsia="DengXian"/>
                <w:sz w:val="22"/>
                <w:lang w:eastAsia="zh-CN"/>
              </w:rPr>
            </w:pPr>
          </w:p>
        </w:tc>
        <w:tc>
          <w:tcPr>
            <w:tcW w:w="236" w:type="dxa"/>
            <w:vMerge/>
            <w:tcBorders>
              <w:left w:val="single" w:sz="4" w:space="0" w:color="000000" w:themeColor="text1"/>
              <w:right w:val="single" w:sz="4" w:space="0" w:color="000000" w:themeColor="text1"/>
            </w:tcBorders>
          </w:tcPr>
          <w:p w14:paraId="0A5CC3D2"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vMerge/>
            <w:tcBorders>
              <w:left w:val="single" w:sz="4" w:space="0" w:color="000000" w:themeColor="text1"/>
              <w:right w:val="single" w:sz="4" w:space="0" w:color="000000" w:themeColor="text1"/>
            </w:tcBorders>
          </w:tcPr>
          <w:p w14:paraId="23D11041"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26695399" w14:textId="2731B180" w:rsidR="00D6248E" w:rsidRPr="0075197D"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980FAC">
              <w:rPr>
                <w:rFonts w:eastAsia="DengXian" w:cstheme="minorHAnsi"/>
                <w:sz w:val="22"/>
                <w:highlight w:val="yellow"/>
                <w:lang w:eastAsia="zh-CN"/>
              </w:rPr>
              <w:t xml:space="preserve">β = </w:t>
            </w:r>
            <w:r>
              <w:rPr>
                <w:rFonts w:eastAsia="DengXian" w:cstheme="minorHAnsi"/>
                <w:sz w:val="22"/>
                <w:highlight w:val="yellow"/>
                <w:lang w:eastAsia="zh-CN"/>
              </w:rPr>
              <w:t>-0.566</w:t>
            </w:r>
            <w:r w:rsidRPr="00980FAC">
              <w:rPr>
                <w:rFonts w:eastAsia="DengXian" w:cstheme="minorHAnsi"/>
                <w:sz w:val="22"/>
                <w:highlight w:val="yellow"/>
                <w:lang w:eastAsia="zh-CN"/>
              </w:rPr>
              <w:t xml:space="preserve">, t = </w:t>
            </w:r>
            <w:r>
              <w:rPr>
                <w:rFonts w:eastAsia="DengXian" w:cstheme="minorHAnsi"/>
                <w:sz w:val="22"/>
                <w:highlight w:val="yellow"/>
                <w:lang w:eastAsia="zh-CN"/>
              </w:rPr>
              <w:t>-8.792</w:t>
            </w:r>
            <w:r w:rsidRPr="00980FAC">
              <w:rPr>
                <w:rFonts w:eastAsia="DengXian" w:cstheme="minorHAnsi"/>
                <w:sz w:val="22"/>
                <w:highlight w:val="yellow"/>
                <w:lang w:eastAsia="zh-CN"/>
              </w:rPr>
              <w:t xml:space="preserve">, p </w:t>
            </w:r>
            <w:r>
              <w:rPr>
                <w:rFonts w:eastAsia="DengXian" w:cstheme="minorHAnsi"/>
                <w:sz w:val="22"/>
                <w:highlight w:val="yellow"/>
                <w:lang w:eastAsia="zh-CN"/>
              </w:rPr>
              <w:t>&lt;</w:t>
            </w:r>
            <w:r w:rsidRPr="00980FAC">
              <w:rPr>
                <w:rFonts w:eastAsia="DengXian" w:cstheme="minorHAnsi"/>
                <w:sz w:val="22"/>
                <w:highlight w:val="yellow"/>
                <w:lang w:eastAsia="zh-CN"/>
              </w:rPr>
              <w:t xml:space="preserve"> 0.00</w:t>
            </w:r>
            <w:r>
              <w:rPr>
                <w:rFonts w:eastAsia="DengXian" w:cstheme="minorHAnsi"/>
                <w:sz w:val="22"/>
                <w:highlight w:val="yellow"/>
                <w:lang w:eastAsia="zh-CN"/>
              </w:rPr>
              <w:t>1</w:t>
            </w:r>
          </w:p>
        </w:tc>
        <w:tc>
          <w:tcPr>
            <w:tcW w:w="1417" w:type="dxa"/>
            <w:tcBorders>
              <w:left w:val="single" w:sz="4" w:space="0" w:color="000000" w:themeColor="text1"/>
              <w:right w:val="single" w:sz="4" w:space="0" w:color="000000" w:themeColor="text1"/>
            </w:tcBorders>
          </w:tcPr>
          <w:p w14:paraId="31B8E116" w14:textId="07B9D890" w:rsidR="00D6248E" w:rsidRPr="00C84377" w:rsidRDefault="00D6248E" w:rsidP="00D6248E">
            <w:pPr>
              <w:cnfStyle w:val="000000000000" w:firstRow="0" w:lastRow="0" w:firstColumn="0" w:lastColumn="0" w:oddVBand="0" w:evenVBand="0" w:oddHBand="0" w:evenHBand="0" w:firstRowFirstColumn="0" w:firstRowLastColumn="0" w:lastRowFirstColumn="0" w:lastRowLastColumn="0"/>
              <w:rPr>
                <w:rFonts w:cstheme="minorHAnsi"/>
                <w:sz w:val="22"/>
                <w:highlight w:val="yellow"/>
                <w:lang w:eastAsia="ko-KR"/>
              </w:rPr>
            </w:pPr>
            <w:r w:rsidRPr="00C84377">
              <w:rPr>
                <w:sz w:val="22"/>
                <w:highlight w:val="yellow"/>
                <w:lang w:eastAsia="ko-KR"/>
              </w:rPr>
              <w:t>stage 2-4</w:t>
            </w:r>
          </w:p>
        </w:tc>
        <w:tc>
          <w:tcPr>
            <w:tcW w:w="2268" w:type="dxa"/>
            <w:tcBorders>
              <w:left w:val="single" w:sz="4" w:space="0" w:color="000000" w:themeColor="text1"/>
              <w:right w:val="single" w:sz="4" w:space="0" w:color="000000" w:themeColor="text1"/>
            </w:tcBorders>
          </w:tcPr>
          <w:p w14:paraId="1C9FCDEE" w14:textId="4C26B1B3" w:rsidR="00D6248E" w:rsidRPr="00C84377" w:rsidRDefault="00D6248E" w:rsidP="00D6248E">
            <w:pPr>
              <w:cnfStyle w:val="000000000000" w:firstRow="0" w:lastRow="0" w:firstColumn="0" w:lastColumn="0" w:oddVBand="0" w:evenVBand="0" w:oddHBand="0" w:evenHBand="0" w:firstRowFirstColumn="0" w:firstRowLastColumn="0" w:lastRowFirstColumn="0" w:lastRowLastColumn="0"/>
              <w:rPr>
                <w:rFonts w:cstheme="minorHAnsi"/>
                <w:sz w:val="22"/>
                <w:highlight w:val="yellow"/>
                <w:lang w:eastAsia="ko-KR"/>
              </w:rPr>
            </w:pPr>
            <w:r w:rsidRPr="00C84377">
              <w:rPr>
                <w:sz w:val="22"/>
                <w:highlight w:val="yellow"/>
                <w:lang w:eastAsia="ko-KR"/>
              </w:rPr>
              <w:t xml:space="preserve">Modified </w:t>
            </w:r>
            <w:r w:rsidRPr="00C84377">
              <w:rPr>
                <w:rFonts w:hint="eastAsia"/>
                <w:sz w:val="22"/>
                <w:highlight w:val="yellow"/>
                <w:lang w:eastAsia="ko-KR"/>
              </w:rPr>
              <w:t>Fried Phenotypes</w:t>
            </w:r>
          </w:p>
        </w:tc>
        <w:tc>
          <w:tcPr>
            <w:tcW w:w="1134" w:type="dxa"/>
            <w:tcBorders>
              <w:left w:val="single" w:sz="4" w:space="0" w:color="000000" w:themeColor="text1"/>
              <w:right w:val="single" w:sz="4" w:space="0" w:color="000000" w:themeColor="text1"/>
            </w:tcBorders>
          </w:tcPr>
          <w:p w14:paraId="39ABDB22" w14:textId="5489E978" w:rsidR="00D6248E" w:rsidRPr="00C84377" w:rsidRDefault="00D6248E" w:rsidP="00D6248E">
            <w:pPr>
              <w:cnfStyle w:val="000000000000" w:firstRow="0" w:lastRow="0" w:firstColumn="0" w:lastColumn="0" w:oddVBand="0" w:evenVBand="0" w:oddHBand="0" w:evenHBand="0" w:firstRowFirstColumn="0" w:firstRowLastColumn="0" w:lastRowFirstColumn="0" w:lastRowLastColumn="0"/>
              <w:rPr>
                <w:rFonts w:cstheme="minorHAnsi"/>
                <w:sz w:val="22"/>
                <w:highlight w:val="yellow"/>
                <w:lang w:eastAsia="ko-KR"/>
              </w:rPr>
            </w:pPr>
            <w:r w:rsidRPr="00C84377">
              <w:rPr>
                <w:rFonts w:hint="eastAsia"/>
                <w:sz w:val="22"/>
                <w:highlight w:val="yellow"/>
                <w:lang w:eastAsia="ko-KR"/>
              </w:rPr>
              <w:t>168</w:t>
            </w:r>
          </w:p>
        </w:tc>
        <w:tc>
          <w:tcPr>
            <w:tcW w:w="1276" w:type="dxa"/>
            <w:tcBorders>
              <w:left w:val="single" w:sz="4" w:space="0" w:color="000000" w:themeColor="text1"/>
            </w:tcBorders>
          </w:tcPr>
          <w:p w14:paraId="11027F9F" w14:textId="25296585" w:rsidR="00D6248E" w:rsidRPr="00C84377"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C84377">
              <w:rPr>
                <w:sz w:val="22"/>
                <w:highlight w:val="yellow"/>
              </w:rPr>
              <w:fldChar w:fldCharType="begin" w:fldLock="1"/>
            </w:r>
            <w:r w:rsidRPr="00C84377">
              <w:rPr>
                <w:sz w:val="22"/>
                <w:highlight w:val="yellow"/>
              </w:rPr>
              <w:instrText>ADDIN CSL_CITATION {"citationItems":[{"id":"ITEM-1","itemData":{"ISBN":"1477-7525","abstract":"Background\n\nChronic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Korea.\n\nMethods\n\nUsing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regression.\n\nResults\n\nOf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life.\n\nConclusions\n\nFrailty affected both physical and mental quality of life in pre-dialysis patients with CKD. More attention should be paid to the potential role of early detection and prevention of frailty to improve patients’ quality of life.","author":[{"dropping-particle":"","family":"Lee","given":"Suk Jeong","non-dropping-particle":"","parse-names":false,"suffix":""},{"dropping-particle":"","family":"Son","given":"Heesook","non-dropping-particle":"","parse-names":false,"suffix":""},{"dropping-particle":"","family":"Shin","given":"Sug Kyun","non-dropping-particle":"","parse-names":false,"suffix":""}],"container-title":"Health and quality of life outcomes","id":"ITEM-1","issue":"1","issued":{"date-parts":[["2015"]]},"note":"read\n,\nphysical and mental quality of life.","page":"70","title":"Influence of frailty on health-related quality of life in pre-dialysis patients with chronic kidney disease in Korea: a cross-sectional study","type":"article-journal","volume":"13"},"uris":["http://www.mendeley.com/documents/?uuid=d26ef062-4f73-49f7-aeb3-622341d1289d"]}],"mendeley":{"formattedCitation":"&lt;sup&gt;40&lt;/sup&gt;","plainTextFormattedCitation":"40","previouslyFormattedCitation":"&lt;sup&gt;40&lt;/sup&gt;"},"properties":{"noteIndex":0},"schema":"https://github.com/citation-style-language/schema/raw/master/csl-citation.json"}</w:instrText>
            </w:r>
            <w:r w:rsidRPr="00C84377">
              <w:rPr>
                <w:sz w:val="22"/>
                <w:highlight w:val="yellow"/>
              </w:rPr>
              <w:fldChar w:fldCharType="separate"/>
            </w:r>
            <w:r w:rsidRPr="00C84377">
              <w:rPr>
                <w:noProof/>
                <w:sz w:val="22"/>
                <w:highlight w:val="yellow"/>
                <w:vertAlign w:val="superscript"/>
              </w:rPr>
              <w:t>40</w:t>
            </w:r>
            <w:r w:rsidRPr="00C84377">
              <w:rPr>
                <w:sz w:val="22"/>
                <w:highlight w:val="yellow"/>
              </w:rPr>
              <w:fldChar w:fldCharType="end"/>
            </w:r>
            <w:r w:rsidRPr="00C84377">
              <w:rPr>
                <w:sz w:val="22"/>
                <w:highlight w:val="yellow"/>
              </w:rPr>
              <w:t xml:space="preserve"> HQoLO</w:t>
            </w:r>
          </w:p>
        </w:tc>
      </w:tr>
      <w:tr w:rsidR="00D6248E" w:rsidRPr="00A85A5F" w14:paraId="724491C2"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58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872BD57" w14:textId="77777777" w:rsidR="00D6248E" w:rsidRPr="00A85A5F" w:rsidRDefault="00D6248E" w:rsidP="00D6248E">
            <w:pPr>
              <w:rPr>
                <w:rFonts w:eastAsia="DengXian"/>
                <w:sz w:val="22"/>
                <w:lang w:eastAsia="zh-CN"/>
              </w:rPr>
            </w:pPr>
          </w:p>
        </w:tc>
        <w:tc>
          <w:tcPr>
            <w:tcW w:w="236" w:type="dxa"/>
            <w:vMerge/>
            <w:tcBorders>
              <w:left w:val="single" w:sz="4" w:space="0" w:color="000000" w:themeColor="text1"/>
              <w:right w:val="single" w:sz="4" w:space="0" w:color="000000" w:themeColor="text1"/>
            </w:tcBorders>
          </w:tcPr>
          <w:p w14:paraId="64D6B8A6"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vMerge/>
            <w:tcBorders>
              <w:left w:val="single" w:sz="4" w:space="0" w:color="000000" w:themeColor="text1"/>
              <w:right w:val="single" w:sz="4" w:space="0" w:color="000000" w:themeColor="text1"/>
            </w:tcBorders>
          </w:tcPr>
          <w:p w14:paraId="1151E7BF"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0E344B5A" w14:textId="17D2F322" w:rsidR="00D6248E" w:rsidRPr="006F0680"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6F0680">
              <w:rPr>
                <w:sz w:val="22"/>
                <w:highlight w:val="yellow"/>
              </w:rPr>
              <w:t>Mean difference -1.12 (-1.47 to -0.76)</w:t>
            </w:r>
          </w:p>
        </w:tc>
        <w:tc>
          <w:tcPr>
            <w:tcW w:w="1417" w:type="dxa"/>
            <w:vMerge w:val="restart"/>
            <w:tcBorders>
              <w:left w:val="single" w:sz="4" w:space="0" w:color="000000" w:themeColor="text1"/>
              <w:right w:val="single" w:sz="4" w:space="0" w:color="000000" w:themeColor="text1"/>
            </w:tcBorders>
          </w:tcPr>
          <w:p w14:paraId="7F5402BF" w14:textId="77777777"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6F0680">
              <w:rPr>
                <w:rFonts w:hint="eastAsia"/>
                <w:sz w:val="22"/>
                <w:highlight w:val="yellow"/>
              </w:rPr>
              <w:t>stage</w:t>
            </w:r>
            <w:r w:rsidRPr="006F0680">
              <w:rPr>
                <w:sz w:val="22"/>
                <w:highlight w:val="yellow"/>
              </w:rPr>
              <w:t>s</w:t>
            </w:r>
            <w:r w:rsidRPr="006F0680">
              <w:rPr>
                <w:rFonts w:hint="eastAsia"/>
                <w:sz w:val="22"/>
                <w:highlight w:val="yellow"/>
              </w:rPr>
              <w:t xml:space="preserve"> 3-5</w:t>
            </w:r>
          </w:p>
          <w:p w14:paraId="2393A44C" w14:textId="77777777" w:rsidR="00D6248E"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p w14:paraId="073B81AF" w14:textId="54FA5B76" w:rsidR="00D6248E" w:rsidRPr="006F0680"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val="restart"/>
            <w:tcBorders>
              <w:left w:val="single" w:sz="4" w:space="0" w:color="000000" w:themeColor="text1"/>
              <w:right w:val="single" w:sz="4" w:space="0" w:color="000000" w:themeColor="text1"/>
            </w:tcBorders>
          </w:tcPr>
          <w:p w14:paraId="10EABCB7" w14:textId="68C0D8E3" w:rsidR="00D6248E" w:rsidRPr="006F0680"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 xml:space="preserve">Modified </w:t>
            </w:r>
            <w:r w:rsidRPr="006F0680">
              <w:rPr>
                <w:rFonts w:hint="eastAsia"/>
                <w:sz w:val="22"/>
                <w:highlight w:val="yellow"/>
              </w:rPr>
              <w:t xml:space="preserve">Fried </w:t>
            </w:r>
            <w:r w:rsidRPr="006F0680">
              <w:rPr>
                <w:sz w:val="22"/>
                <w:highlight w:val="yellow"/>
              </w:rPr>
              <w:t>Phenotypes</w:t>
            </w:r>
          </w:p>
        </w:tc>
        <w:tc>
          <w:tcPr>
            <w:tcW w:w="1134" w:type="dxa"/>
            <w:vMerge w:val="restart"/>
            <w:tcBorders>
              <w:left w:val="single" w:sz="4" w:space="0" w:color="000000" w:themeColor="text1"/>
              <w:right w:val="single" w:sz="4" w:space="0" w:color="000000" w:themeColor="text1"/>
            </w:tcBorders>
          </w:tcPr>
          <w:p w14:paraId="18567D6B" w14:textId="0E4DF1EF" w:rsidR="00D6248E" w:rsidRPr="006F0680"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6F0680">
              <w:rPr>
                <w:rFonts w:hint="eastAsia"/>
                <w:sz w:val="22"/>
                <w:highlight w:val="yellow"/>
              </w:rPr>
              <w:t>61</w:t>
            </w:r>
          </w:p>
        </w:tc>
        <w:tc>
          <w:tcPr>
            <w:tcW w:w="1276" w:type="dxa"/>
            <w:vMerge w:val="restart"/>
            <w:tcBorders>
              <w:left w:val="single" w:sz="4" w:space="0" w:color="000000" w:themeColor="text1"/>
            </w:tcBorders>
          </w:tcPr>
          <w:p w14:paraId="4916298B" w14:textId="006D83D5" w:rsidR="00D6248E" w:rsidRPr="006F0680"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6F0680">
              <w:rPr>
                <w:sz w:val="22"/>
                <w:highlight w:val="yellow"/>
              </w:rPr>
              <w:fldChar w:fldCharType="begin" w:fldLock="1"/>
            </w:r>
            <w:r w:rsidRPr="006F0680">
              <w:rPr>
                <w:sz w:val="22"/>
                <w:highlight w:val="yellow"/>
              </w:rPr>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lt;sup&gt;41&lt;/sup&gt;","plainTextFormattedCitation":"41","previouslyFormattedCitation":"&lt;sup&gt;41&lt;/sup&gt;"},"properties":{"noteIndex":0},"schema":"https://github.com/citation-style-language/schema/raw/master/csl-citation.json"}</w:instrText>
            </w:r>
            <w:r w:rsidRPr="006F0680">
              <w:rPr>
                <w:sz w:val="22"/>
                <w:highlight w:val="yellow"/>
              </w:rPr>
              <w:fldChar w:fldCharType="separate"/>
            </w:r>
            <w:r w:rsidRPr="006F0680">
              <w:rPr>
                <w:noProof/>
                <w:sz w:val="22"/>
                <w:highlight w:val="yellow"/>
                <w:vertAlign w:val="superscript"/>
              </w:rPr>
              <w:t>41</w:t>
            </w:r>
            <w:r w:rsidRPr="006F0680">
              <w:rPr>
                <w:sz w:val="22"/>
                <w:highlight w:val="yellow"/>
              </w:rPr>
              <w:fldChar w:fldCharType="end"/>
            </w:r>
            <w:r w:rsidRPr="006F0680">
              <w:rPr>
                <w:sz w:val="22"/>
                <w:highlight w:val="yellow"/>
              </w:rPr>
              <w:t xml:space="preserve"> HQoLO</w:t>
            </w:r>
          </w:p>
        </w:tc>
      </w:tr>
      <w:tr w:rsidR="00D6248E" w:rsidRPr="00A85A5F" w14:paraId="4417832F"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EC529E8" w14:textId="77777777" w:rsidR="00D6248E" w:rsidRPr="00A85A5F" w:rsidRDefault="00D6248E" w:rsidP="00D6248E">
            <w:pPr>
              <w:rPr>
                <w:rFonts w:eastAsia="DengXian"/>
                <w:sz w:val="22"/>
                <w:lang w:eastAsia="zh-CN"/>
              </w:rPr>
            </w:pPr>
          </w:p>
        </w:tc>
        <w:tc>
          <w:tcPr>
            <w:tcW w:w="236" w:type="dxa"/>
            <w:vMerge/>
            <w:tcBorders>
              <w:left w:val="single" w:sz="4" w:space="0" w:color="000000" w:themeColor="text1"/>
              <w:right w:val="single" w:sz="4" w:space="0" w:color="000000" w:themeColor="text1"/>
            </w:tcBorders>
          </w:tcPr>
          <w:p w14:paraId="2CE56CB8"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vMerge w:val="restart"/>
            <w:tcBorders>
              <w:left w:val="single" w:sz="4" w:space="0" w:color="000000" w:themeColor="text1"/>
              <w:right w:val="single" w:sz="4" w:space="0" w:color="000000" w:themeColor="text1"/>
            </w:tcBorders>
          </w:tcPr>
          <w:p w14:paraId="2AB9B5E8"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64375E">
              <w:rPr>
                <w:sz w:val="22"/>
                <w:highlight w:val="yellow"/>
              </w:rPr>
              <w:t>M</w:t>
            </w:r>
            <w:r w:rsidRPr="0064375E">
              <w:rPr>
                <w:rFonts w:hint="eastAsia"/>
                <w:sz w:val="22"/>
                <w:highlight w:val="yellow"/>
              </w:rPr>
              <w:t xml:space="preserve">ental </w:t>
            </w:r>
            <w:r w:rsidRPr="0064375E">
              <w:rPr>
                <w:sz w:val="22"/>
                <w:highlight w:val="yellow"/>
              </w:rPr>
              <w:t>components</w:t>
            </w:r>
          </w:p>
        </w:tc>
        <w:tc>
          <w:tcPr>
            <w:tcW w:w="3544" w:type="dxa"/>
            <w:tcBorders>
              <w:left w:val="single" w:sz="4" w:space="0" w:color="000000" w:themeColor="text1"/>
              <w:right w:val="single" w:sz="4" w:space="0" w:color="000000" w:themeColor="text1"/>
            </w:tcBorders>
          </w:tcPr>
          <w:p w14:paraId="318456BB" w14:textId="07101905"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6F0680">
              <w:rPr>
                <w:sz w:val="22"/>
                <w:highlight w:val="yellow"/>
              </w:rPr>
              <w:t>Mean difference -</w:t>
            </w:r>
            <w:r>
              <w:rPr>
                <w:sz w:val="22"/>
                <w:highlight w:val="yellow"/>
              </w:rPr>
              <w:t>0.75</w:t>
            </w:r>
            <w:r w:rsidRPr="006F0680">
              <w:rPr>
                <w:sz w:val="22"/>
                <w:highlight w:val="yellow"/>
              </w:rPr>
              <w:t xml:space="preserve"> (-1.4 to -0.</w:t>
            </w:r>
            <w:r>
              <w:rPr>
                <w:sz w:val="22"/>
                <w:highlight w:val="yellow"/>
              </w:rPr>
              <w:t>1</w:t>
            </w:r>
            <w:r w:rsidRPr="006F0680">
              <w:rPr>
                <w:sz w:val="22"/>
                <w:highlight w:val="yellow"/>
              </w:rPr>
              <w:t>6)</w:t>
            </w:r>
          </w:p>
        </w:tc>
        <w:tc>
          <w:tcPr>
            <w:tcW w:w="1417" w:type="dxa"/>
            <w:vMerge/>
            <w:tcBorders>
              <w:left w:val="single" w:sz="4" w:space="0" w:color="000000" w:themeColor="text1"/>
              <w:right w:val="single" w:sz="4" w:space="0" w:color="000000" w:themeColor="text1"/>
            </w:tcBorders>
          </w:tcPr>
          <w:p w14:paraId="3D00086B"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454FCB76"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213D387F"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44AD36AE"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r>
      <w:tr w:rsidR="00D6248E" w:rsidRPr="00A85A5F" w14:paraId="3C121144"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EFB77F9" w14:textId="77777777" w:rsidR="00D6248E" w:rsidRPr="00A85A5F" w:rsidRDefault="00D6248E" w:rsidP="00D6248E">
            <w:pPr>
              <w:rPr>
                <w:rFonts w:eastAsia="DengXian"/>
                <w:sz w:val="22"/>
                <w:lang w:eastAsia="zh-CN"/>
              </w:rPr>
            </w:pPr>
          </w:p>
        </w:tc>
        <w:tc>
          <w:tcPr>
            <w:tcW w:w="236" w:type="dxa"/>
            <w:vMerge/>
            <w:tcBorders>
              <w:left w:val="single" w:sz="4" w:space="0" w:color="000000" w:themeColor="text1"/>
              <w:right w:val="single" w:sz="4" w:space="0" w:color="000000" w:themeColor="text1"/>
            </w:tcBorders>
          </w:tcPr>
          <w:p w14:paraId="10367D0D"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vMerge/>
            <w:tcBorders>
              <w:left w:val="single" w:sz="4" w:space="0" w:color="000000" w:themeColor="text1"/>
              <w:right w:val="single" w:sz="4" w:space="0" w:color="000000" w:themeColor="text1"/>
            </w:tcBorders>
          </w:tcPr>
          <w:p w14:paraId="15681D4A"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563850E3" w14:textId="38A53082"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64375E">
              <w:rPr>
                <w:rFonts w:eastAsia="DengXian" w:cstheme="minorHAnsi"/>
                <w:sz w:val="22"/>
                <w:highlight w:val="yellow"/>
                <w:lang w:eastAsia="zh-CN"/>
              </w:rPr>
              <w:t>β = -0.</w:t>
            </w:r>
            <w:r>
              <w:rPr>
                <w:rFonts w:eastAsia="DengXian" w:cstheme="minorHAnsi"/>
                <w:sz w:val="22"/>
                <w:highlight w:val="yellow"/>
                <w:lang w:eastAsia="zh-CN"/>
              </w:rPr>
              <w:t>485</w:t>
            </w:r>
            <w:r w:rsidRPr="0064375E">
              <w:rPr>
                <w:rFonts w:eastAsia="DengXian" w:cstheme="minorHAnsi" w:hint="eastAsia"/>
                <w:sz w:val="22"/>
                <w:highlight w:val="yellow"/>
              </w:rPr>
              <w:t>,</w:t>
            </w:r>
            <w:r w:rsidRPr="0064375E">
              <w:rPr>
                <w:rFonts w:eastAsia="DengXian" w:cstheme="minorHAnsi"/>
                <w:sz w:val="22"/>
                <w:highlight w:val="yellow"/>
                <w:lang w:eastAsia="zh-CN"/>
              </w:rPr>
              <w:t xml:space="preserve"> t = -</w:t>
            </w:r>
            <w:r>
              <w:rPr>
                <w:rFonts w:eastAsia="DengXian" w:cstheme="minorHAnsi"/>
                <w:sz w:val="22"/>
                <w:highlight w:val="yellow"/>
                <w:lang w:eastAsia="zh-CN"/>
              </w:rPr>
              <w:t>6.709</w:t>
            </w:r>
            <w:r w:rsidRPr="0064375E">
              <w:rPr>
                <w:rFonts w:eastAsia="DengXian" w:cstheme="minorHAnsi"/>
                <w:sz w:val="22"/>
                <w:highlight w:val="yellow"/>
                <w:lang w:eastAsia="zh-CN"/>
              </w:rPr>
              <w:t>, p &lt; 0.001</w:t>
            </w:r>
          </w:p>
        </w:tc>
        <w:tc>
          <w:tcPr>
            <w:tcW w:w="1417" w:type="dxa"/>
            <w:tcBorders>
              <w:left w:val="single" w:sz="4" w:space="0" w:color="000000" w:themeColor="text1"/>
              <w:right w:val="single" w:sz="4" w:space="0" w:color="000000" w:themeColor="text1"/>
            </w:tcBorders>
          </w:tcPr>
          <w:p w14:paraId="4983E65C" w14:textId="26D06E52"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C84377">
              <w:rPr>
                <w:sz w:val="22"/>
                <w:highlight w:val="yellow"/>
                <w:lang w:eastAsia="ko-KR"/>
              </w:rPr>
              <w:t>stage 2-4</w:t>
            </w:r>
          </w:p>
        </w:tc>
        <w:tc>
          <w:tcPr>
            <w:tcW w:w="2268" w:type="dxa"/>
            <w:tcBorders>
              <w:left w:val="single" w:sz="4" w:space="0" w:color="000000" w:themeColor="text1"/>
              <w:right w:val="single" w:sz="4" w:space="0" w:color="000000" w:themeColor="text1"/>
            </w:tcBorders>
          </w:tcPr>
          <w:p w14:paraId="642945B7" w14:textId="4A88CF23"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C84377">
              <w:rPr>
                <w:sz w:val="22"/>
                <w:highlight w:val="yellow"/>
                <w:lang w:eastAsia="ko-KR"/>
              </w:rPr>
              <w:t xml:space="preserve">Modified </w:t>
            </w:r>
            <w:r w:rsidRPr="00C84377">
              <w:rPr>
                <w:rFonts w:hint="eastAsia"/>
                <w:sz w:val="22"/>
                <w:highlight w:val="yellow"/>
                <w:lang w:eastAsia="ko-KR"/>
              </w:rPr>
              <w:t>Fried Phenotypes</w:t>
            </w:r>
          </w:p>
        </w:tc>
        <w:tc>
          <w:tcPr>
            <w:tcW w:w="1134" w:type="dxa"/>
            <w:tcBorders>
              <w:left w:val="single" w:sz="4" w:space="0" w:color="000000" w:themeColor="text1"/>
              <w:right w:val="single" w:sz="4" w:space="0" w:color="000000" w:themeColor="text1"/>
            </w:tcBorders>
          </w:tcPr>
          <w:p w14:paraId="1E6465B5" w14:textId="7D7F5AC3"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C84377">
              <w:rPr>
                <w:rFonts w:hint="eastAsia"/>
                <w:sz w:val="22"/>
                <w:highlight w:val="yellow"/>
                <w:lang w:eastAsia="ko-KR"/>
              </w:rPr>
              <w:t>168</w:t>
            </w:r>
          </w:p>
        </w:tc>
        <w:tc>
          <w:tcPr>
            <w:tcW w:w="1276" w:type="dxa"/>
            <w:tcBorders>
              <w:left w:val="single" w:sz="4" w:space="0" w:color="000000" w:themeColor="text1"/>
            </w:tcBorders>
          </w:tcPr>
          <w:p w14:paraId="0C9E9DA2" w14:textId="19C9DE02"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C84377">
              <w:rPr>
                <w:sz w:val="22"/>
                <w:highlight w:val="yellow"/>
              </w:rPr>
              <w:fldChar w:fldCharType="begin" w:fldLock="1"/>
            </w:r>
            <w:r w:rsidRPr="00C84377">
              <w:rPr>
                <w:sz w:val="22"/>
                <w:highlight w:val="yellow"/>
              </w:rPr>
              <w:instrText>ADDIN CSL_CITATION {"citationItems":[{"id":"ITEM-1","itemData":{"ISBN":"1477-7525","abstract":"Background\n\nChronic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Korea.\n\nMethods\n\nUsing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regression.\n\nResults\n\nOf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life.\n\nConclusions\n\nFrailty affected both physical and mental quality of life in pre-dialysis patients with CKD. More attention should be paid to the potential role of early detection and prevention of frailty to improve patients’ quality of life.","author":[{"dropping-particle":"","family":"Lee","given":"Suk Jeong","non-dropping-particle":"","parse-names":false,"suffix":""},{"dropping-particle":"","family":"Son","given":"Heesook","non-dropping-particle":"","parse-names":false,"suffix":""},{"dropping-particle":"","family":"Shin","given":"Sug Kyun","non-dropping-particle":"","parse-names":false,"suffix":""}],"container-title":"Health and quality of life outcomes","id":"ITEM-1","issue":"1","issued":{"date-parts":[["2015"]]},"note":"read\n,\nphysical and mental quality of life.","page":"70","title":"Influence of frailty on health-related quality of life in pre-dialysis patients with chronic kidney disease in Korea: a cross-sectional study","type":"article-journal","volume":"13"},"uris":["http://www.mendeley.com/documents/?uuid=d26ef062-4f73-49f7-aeb3-622341d1289d"]}],"mendeley":{"formattedCitation":"&lt;sup&gt;40&lt;/sup&gt;","plainTextFormattedCitation":"40","previouslyFormattedCitation":"&lt;sup&gt;40&lt;/sup&gt;"},"properties":{"noteIndex":0},"schema":"https://github.com/citation-style-language/schema/raw/master/csl-citation.json"}</w:instrText>
            </w:r>
            <w:r w:rsidRPr="00C84377">
              <w:rPr>
                <w:sz w:val="22"/>
                <w:highlight w:val="yellow"/>
              </w:rPr>
              <w:fldChar w:fldCharType="separate"/>
            </w:r>
            <w:r w:rsidRPr="00C84377">
              <w:rPr>
                <w:noProof/>
                <w:sz w:val="22"/>
                <w:highlight w:val="yellow"/>
                <w:vertAlign w:val="superscript"/>
              </w:rPr>
              <w:t>40</w:t>
            </w:r>
            <w:r w:rsidRPr="00C84377">
              <w:rPr>
                <w:sz w:val="22"/>
                <w:highlight w:val="yellow"/>
              </w:rPr>
              <w:fldChar w:fldCharType="end"/>
            </w:r>
            <w:r w:rsidRPr="00C84377">
              <w:rPr>
                <w:sz w:val="22"/>
                <w:highlight w:val="yellow"/>
              </w:rPr>
              <w:t xml:space="preserve"> HQoLO</w:t>
            </w:r>
          </w:p>
        </w:tc>
      </w:tr>
      <w:tr w:rsidR="00D6248E" w:rsidRPr="00A85A5F" w14:paraId="2A5F0E54" w14:textId="77777777" w:rsidTr="0085465B">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51070F9" w14:textId="77777777" w:rsidR="00D6248E" w:rsidRPr="00A85A5F" w:rsidRDefault="00D6248E" w:rsidP="00D6248E">
            <w:pPr>
              <w:rPr>
                <w:rFonts w:eastAsia="DengXian"/>
                <w:sz w:val="22"/>
                <w:lang w:eastAsia="zh-CN"/>
              </w:rPr>
            </w:pPr>
          </w:p>
        </w:tc>
        <w:tc>
          <w:tcPr>
            <w:tcW w:w="2302" w:type="dxa"/>
            <w:gridSpan w:val="3"/>
            <w:tcBorders>
              <w:left w:val="single" w:sz="4" w:space="0" w:color="000000" w:themeColor="text1"/>
              <w:right w:val="single" w:sz="4" w:space="0" w:color="000000" w:themeColor="text1"/>
            </w:tcBorders>
          </w:tcPr>
          <w:p w14:paraId="6CAF3590"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494425">
              <w:rPr>
                <w:rFonts w:hint="eastAsia"/>
                <w:sz w:val="22"/>
                <w:highlight w:val="yellow"/>
              </w:rPr>
              <w:t>S</w:t>
            </w:r>
            <w:r w:rsidRPr="00494425">
              <w:rPr>
                <w:sz w:val="22"/>
                <w:highlight w:val="yellow"/>
              </w:rPr>
              <w:t>F-12</w:t>
            </w:r>
          </w:p>
        </w:tc>
        <w:tc>
          <w:tcPr>
            <w:tcW w:w="3544" w:type="dxa"/>
            <w:tcBorders>
              <w:left w:val="single" w:sz="4" w:space="0" w:color="000000" w:themeColor="text1"/>
              <w:right w:val="single" w:sz="4" w:space="0" w:color="000000" w:themeColor="text1"/>
            </w:tcBorders>
          </w:tcPr>
          <w:p w14:paraId="18A6B9A5"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4F2CAACF"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7FA1A60E"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776C65A3"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276" w:type="dxa"/>
            <w:tcBorders>
              <w:left w:val="single" w:sz="4" w:space="0" w:color="000000" w:themeColor="text1"/>
            </w:tcBorders>
          </w:tcPr>
          <w:p w14:paraId="1484167A"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r>
      <w:tr w:rsidR="00D6248E" w:rsidRPr="00A85A5F" w14:paraId="191FDAC5"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BB57559" w14:textId="77777777" w:rsidR="00D6248E" w:rsidRPr="00A85A5F" w:rsidRDefault="00D6248E" w:rsidP="00D6248E">
            <w:pPr>
              <w:rPr>
                <w:rFonts w:eastAsia="DengXian"/>
                <w:sz w:val="22"/>
                <w:lang w:eastAsia="zh-CN"/>
              </w:rPr>
            </w:pPr>
          </w:p>
        </w:tc>
        <w:tc>
          <w:tcPr>
            <w:tcW w:w="236" w:type="dxa"/>
            <w:vMerge w:val="restart"/>
            <w:tcBorders>
              <w:left w:val="single" w:sz="4" w:space="0" w:color="000000" w:themeColor="text1"/>
              <w:right w:val="single" w:sz="4" w:space="0" w:color="000000" w:themeColor="text1"/>
            </w:tcBorders>
          </w:tcPr>
          <w:p w14:paraId="1B63A017"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4605D559" w14:textId="77777777" w:rsidR="00D6248E" w:rsidRPr="000D5F1F"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0D5F1F">
              <w:rPr>
                <w:rFonts w:hint="eastAsia"/>
                <w:sz w:val="22"/>
                <w:highlight w:val="yellow"/>
              </w:rPr>
              <w:t>MCS</w:t>
            </w:r>
          </w:p>
        </w:tc>
        <w:tc>
          <w:tcPr>
            <w:tcW w:w="3544" w:type="dxa"/>
            <w:tcBorders>
              <w:left w:val="single" w:sz="4" w:space="0" w:color="000000" w:themeColor="text1"/>
              <w:right w:val="single" w:sz="4" w:space="0" w:color="000000" w:themeColor="text1"/>
            </w:tcBorders>
          </w:tcPr>
          <w:p w14:paraId="68D6A33A" w14:textId="0467FAB2" w:rsidR="00D6248E" w:rsidRPr="000D5F1F"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0D5F1F">
              <w:rPr>
                <w:sz w:val="22"/>
                <w:highlight w:val="yellow"/>
              </w:rPr>
              <w:t>OR 0.94 (0.91-0.97)</w:t>
            </w:r>
          </w:p>
        </w:tc>
        <w:tc>
          <w:tcPr>
            <w:tcW w:w="1417" w:type="dxa"/>
            <w:vMerge w:val="restart"/>
            <w:tcBorders>
              <w:left w:val="single" w:sz="4" w:space="0" w:color="000000" w:themeColor="text1"/>
              <w:right w:val="single" w:sz="4" w:space="0" w:color="000000" w:themeColor="text1"/>
            </w:tcBorders>
          </w:tcPr>
          <w:p w14:paraId="0B97B413" w14:textId="65DF885F" w:rsidR="00D6248E" w:rsidRPr="00531977"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531977">
              <w:rPr>
                <w:rFonts w:hint="eastAsia"/>
                <w:sz w:val="22"/>
                <w:highlight w:val="yellow"/>
              </w:rPr>
              <w:t>stage 5D</w:t>
            </w:r>
          </w:p>
        </w:tc>
        <w:tc>
          <w:tcPr>
            <w:tcW w:w="2268" w:type="dxa"/>
            <w:vMerge w:val="restart"/>
            <w:tcBorders>
              <w:left w:val="single" w:sz="4" w:space="0" w:color="000000" w:themeColor="text1"/>
              <w:right w:val="single" w:sz="4" w:space="0" w:color="000000" w:themeColor="text1"/>
            </w:tcBorders>
          </w:tcPr>
          <w:p w14:paraId="55E3F253" w14:textId="2ACAFD8C" w:rsidR="00D6248E" w:rsidRPr="00531977"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531977">
              <w:rPr>
                <w:sz w:val="22"/>
                <w:highlight w:val="yellow"/>
              </w:rPr>
              <w:t>Clinical Frailty Scale</w:t>
            </w:r>
          </w:p>
        </w:tc>
        <w:tc>
          <w:tcPr>
            <w:tcW w:w="1134" w:type="dxa"/>
            <w:vMerge w:val="restart"/>
            <w:tcBorders>
              <w:left w:val="single" w:sz="4" w:space="0" w:color="000000" w:themeColor="text1"/>
              <w:right w:val="single" w:sz="4" w:space="0" w:color="000000" w:themeColor="text1"/>
            </w:tcBorders>
          </w:tcPr>
          <w:p w14:paraId="24D4478D" w14:textId="77777777" w:rsidR="00D6248E" w:rsidRPr="00531977"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531977">
              <w:rPr>
                <w:rFonts w:hint="eastAsia"/>
                <w:sz w:val="22"/>
                <w:highlight w:val="yellow"/>
              </w:rPr>
              <w:t>251</w:t>
            </w:r>
          </w:p>
        </w:tc>
        <w:tc>
          <w:tcPr>
            <w:tcW w:w="1276" w:type="dxa"/>
            <w:vMerge w:val="restart"/>
            <w:tcBorders>
              <w:left w:val="single" w:sz="4" w:space="0" w:color="000000" w:themeColor="text1"/>
            </w:tcBorders>
          </w:tcPr>
          <w:p w14:paraId="7EC9A730" w14:textId="775250FB" w:rsidR="00D6248E" w:rsidRPr="00531977"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531977">
              <w:rPr>
                <w:sz w:val="22"/>
                <w:highlight w:val="yellow"/>
              </w:rPr>
              <w:fldChar w:fldCharType="begin" w:fldLock="1"/>
            </w:r>
            <w:r w:rsidRPr="00531977">
              <w:rPr>
                <w:sz w:val="22"/>
                <w:highlight w:val="yellow"/>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lt;sup&gt;42&lt;/sup&gt;"},"properties":{"noteIndex":0},"schema":"https://github.com/citation-style-language/schema/raw/master/csl-citation.json"}</w:instrText>
            </w:r>
            <w:r w:rsidRPr="00531977">
              <w:rPr>
                <w:sz w:val="22"/>
                <w:highlight w:val="yellow"/>
              </w:rPr>
              <w:fldChar w:fldCharType="separate"/>
            </w:r>
            <w:r w:rsidRPr="00531977">
              <w:rPr>
                <w:noProof/>
                <w:sz w:val="22"/>
                <w:highlight w:val="yellow"/>
                <w:vertAlign w:val="superscript"/>
              </w:rPr>
              <w:t>42</w:t>
            </w:r>
            <w:r w:rsidRPr="00531977">
              <w:rPr>
                <w:sz w:val="22"/>
                <w:highlight w:val="yellow"/>
              </w:rPr>
              <w:fldChar w:fldCharType="end"/>
            </w:r>
            <w:r w:rsidRPr="00531977">
              <w:rPr>
                <w:sz w:val="22"/>
                <w:highlight w:val="yellow"/>
              </w:rPr>
              <w:t xml:space="preserve"> 2016 CJASN</w:t>
            </w:r>
          </w:p>
        </w:tc>
      </w:tr>
      <w:tr w:rsidR="00D6248E" w:rsidRPr="00A85A5F" w14:paraId="3057B7D2" w14:textId="77777777" w:rsidTr="00DF247C">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61874A1" w14:textId="77777777" w:rsidR="00D6248E" w:rsidRPr="00A85A5F" w:rsidRDefault="00D6248E" w:rsidP="00D6248E">
            <w:pPr>
              <w:rPr>
                <w:rFonts w:eastAsia="DengXian"/>
                <w:sz w:val="22"/>
                <w:lang w:eastAsia="zh-CN"/>
              </w:rPr>
            </w:pPr>
          </w:p>
        </w:tc>
        <w:tc>
          <w:tcPr>
            <w:tcW w:w="236" w:type="dxa"/>
            <w:vMerge/>
            <w:tcBorders>
              <w:left w:val="single" w:sz="4" w:space="0" w:color="000000" w:themeColor="text1"/>
              <w:bottom w:val="single" w:sz="4" w:space="0" w:color="000000" w:themeColor="text1"/>
              <w:right w:val="single" w:sz="4" w:space="0" w:color="000000" w:themeColor="text1"/>
            </w:tcBorders>
          </w:tcPr>
          <w:p w14:paraId="233F461E"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bottom w:val="single" w:sz="4" w:space="0" w:color="000000" w:themeColor="text1"/>
              <w:right w:val="single" w:sz="4" w:space="0" w:color="000000" w:themeColor="text1"/>
            </w:tcBorders>
          </w:tcPr>
          <w:p w14:paraId="1C86C483" w14:textId="77777777" w:rsidR="00D6248E" w:rsidRPr="000D5F1F"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0D5F1F">
              <w:rPr>
                <w:rFonts w:hint="eastAsia"/>
                <w:sz w:val="22"/>
                <w:highlight w:val="yellow"/>
              </w:rPr>
              <w:t>PCS</w:t>
            </w:r>
          </w:p>
        </w:tc>
        <w:tc>
          <w:tcPr>
            <w:tcW w:w="3544" w:type="dxa"/>
            <w:tcBorders>
              <w:left w:val="single" w:sz="4" w:space="0" w:color="000000" w:themeColor="text1"/>
              <w:bottom w:val="single" w:sz="4" w:space="0" w:color="000000" w:themeColor="text1"/>
              <w:right w:val="single" w:sz="4" w:space="0" w:color="000000" w:themeColor="text1"/>
            </w:tcBorders>
          </w:tcPr>
          <w:p w14:paraId="792DA2B0" w14:textId="19C1E1C0" w:rsidR="00D6248E" w:rsidRPr="000D5F1F"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0D5F1F">
              <w:rPr>
                <w:sz w:val="22"/>
                <w:highlight w:val="yellow"/>
              </w:rPr>
              <w:t>OR</w:t>
            </w:r>
            <w:r w:rsidRPr="000D5F1F">
              <w:rPr>
                <w:rFonts w:hint="eastAsia"/>
                <w:sz w:val="22"/>
                <w:highlight w:val="yellow"/>
              </w:rPr>
              <w:t xml:space="preserve"> 0.88 (</w:t>
            </w:r>
            <w:r w:rsidRPr="000D5F1F">
              <w:rPr>
                <w:sz w:val="22"/>
                <w:highlight w:val="yellow"/>
              </w:rPr>
              <w:t>0.84-0.91</w:t>
            </w:r>
            <w:r w:rsidRPr="000D5F1F">
              <w:rPr>
                <w:rFonts w:hint="eastAsia"/>
                <w:sz w:val="22"/>
                <w:highlight w:val="yellow"/>
              </w:rPr>
              <w:t>)</w:t>
            </w:r>
          </w:p>
        </w:tc>
        <w:tc>
          <w:tcPr>
            <w:tcW w:w="1417" w:type="dxa"/>
            <w:vMerge/>
            <w:tcBorders>
              <w:left w:val="single" w:sz="4" w:space="0" w:color="000000" w:themeColor="text1"/>
              <w:right w:val="single" w:sz="4" w:space="0" w:color="000000" w:themeColor="text1"/>
            </w:tcBorders>
          </w:tcPr>
          <w:p w14:paraId="66C7369E"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03872ED5"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741C5647"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7E26C4C5"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r>
      <w:tr w:rsidR="00D6248E" w:rsidRPr="00A85A5F" w14:paraId="0691D903"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234C487" w14:textId="77777777" w:rsidR="00D6248E" w:rsidRPr="00A85A5F" w:rsidRDefault="00D6248E" w:rsidP="00D6248E">
            <w:pPr>
              <w:rPr>
                <w:rFonts w:eastAsia="DengXian"/>
                <w:sz w:val="22"/>
                <w:lang w:eastAsia="zh-CN"/>
              </w:rPr>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54DDC1E0" w14:textId="57F2947C" w:rsidR="00D6248E" w:rsidRPr="000D5F1F"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rFonts w:hint="eastAsia"/>
                <w:sz w:val="22"/>
                <w:highlight w:val="yellow"/>
              </w:rPr>
              <w:t>S</w:t>
            </w:r>
            <w:r>
              <w:rPr>
                <w:sz w:val="22"/>
                <w:highlight w:val="yellow"/>
              </w:rPr>
              <w:t>ymptom scores</w:t>
            </w:r>
          </w:p>
        </w:tc>
        <w:tc>
          <w:tcPr>
            <w:tcW w:w="3544" w:type="dxa"/>
            <w:tcBorders>
              <w:top w:val="single" w:sz="4" w:space="0" w:color="000000" w:themeColor="text1"/>
              <w:left w:val="single" w:sz="4" w:space="0" w:color="000000" w:themeColor="text1"/>
              <w:right w:val="single" w:sz="4" w:space="0" w:color="000000" w:themeColor="text1"/>
            </w:tcBorders>
          </w:tcPr>
          <w:p w14:paraId="5A639CF8" w14:textId="3422AC6A" w:rsidR="00D6248E" w:rsidRPr="000D5F1F"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 xml:space="preserve">OR </w:t>
            </w:r>
            <w:r>
              <w:rPr>
                <w:rFonts w:hint="eastAsia"/>
                <w:sz w:val="22"/>
                <w:highlight w:val="yellow"/>
              </w:rPr>
              <w:t>1</w:t>
            </w:r>
            <w:r>
              <w:rPr>
                <w:sz w:val="22"/>
                <w:highlight w:val="yellow"/>
              </w:rPr>
              <w:t>.23 (1.13-1.34)</w:t>
            </w:r>
          </w:p>
        </w:tc>
        <w:tc>
          <w:tcPr>
            <w:tcW w:w="1417" w:type="dxa"/>
            <w:vMerge/>
            <w:tcBorders>
              <w:left w:val="single" w:sz="4" w:space="0" w:color="000000" w:themeColor="text1"/>
              <w:right w:val="single" w:sz="4" w:space="0" w:color="000000" w:themeColor="text1"/>
            </w:tcBorders>
          </w:tcPr>
          <w:p w14:paraId="3A89B3D4"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4FC4AEC5"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4771A4D7"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6DCDADCF"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r>
      <w:tr w:rsidR="00D6248E" w:rsidRPr="00A85A5F" w14:paraId="01ACEA59" w14:textId="77777777" w:rsidTr="006606BA">
        <w:trPr>
          <w:gridAfter w:val="1"/>
          <w:wAfter w:w="1276" w:type="dxa"/>
          <w:trHeight w:val="81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bottom w:val="nil"/>
              <w:right w:val="single" w:sz="4" w:space="0" w:color="000000" w:themeColor="text1"/>
            </w:tcBorders>
          </w:tcPr>
          <w:p w14:paraId="3033CFAD" w14:textId="77777777" w:rsidR="00D6248E" w:rsidRPr="00A85A5F" w:rsidRDefault="00D6248E" w:rsidP="00D6248E">
            <w:pPr>
              <w:rPr>
                <w:rFonts w:eastAsia="DengXian"/>
                <w:sz w:val="22"/>
                <w:lang w:eastAsia="zh-CN"/>
              </w:rPr>
            </w:pPr>
          </w:p>
        </w:tc>
        <w:tc>
          <w:tcPr>
            <w:tcW w:w="2302" w:type="dxa"/>
            <w:gridSpan w:val="3"/>
            <w:tcBorders>
              <w:left w:val="single" w:sz="4" w:space="0" w:color="000000" w:themeColor="text1"/>
              <w:bottom w:val="nil"/>
              <w:right w:val="single" w:sz="4" w:space="0" w:color="000000" w:themeColor="text1"/>
            </w:tcBorders>
          </w:tcPr>
          <w:p w14:paraId="42EB0911" w14:textId="0CC9622F" w:rsidR="00D6248E" w:rsidRPr="008728E3"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8728E3">
              <w:rPr>
                <w:sz w:val="22"/>
                <w:highlight w:val="yellow"/>
              </w:rPr>
              <w:t>KDQOL-SF scores 3 months after transplant</w:t>
            </w:r>
          </w:p>
        </w:tc>
        <w:tc>
          <w:tcPr>
            <w:tcW w:w="3544" w:type="dxa"/>
            <w:tcBorders>
              <w:left w:val="single" w:sz="4" w:space="0" w:color="000000" w:themeColor="text1"/>
              <w:bottom w:val="nil"/>
              <w:right w:val="single" w:sz="4" w:space="0" w:color="000000" w:themeColor="text1"/>
            </w:tcBorders>
          </w:tcPr>
          <w:p w14:paraId="4DC7AC23" w14:textId="4D11B704" w:rsidR="00D6248E" w:rsidRPr="008728E3"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417" w:type="dxa"/>
            <w:vMerge w:val="restart"/>
            <w:tcBorders>
              <w:left w:val="single" w:sz="4" w:space="0" w:color="000000" w:themeColor="text1"/>
              <w:right w:val="single" w:sz="4" w:space="0" w:color="000000" w:themeColor="text1"/>
            </w:tcBorders>
          </w:tcPr>
          <w:p w14:paraId="0023A830" w14:textId="47472A9E"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85465B">
              <w:rPr>
                <w:sz w:val="22"/>
                <w:highlight w:val="yellow"/>
              </w:rPr>
              <w:t>stage 5T</w:t>
            </w:r>
          </w:p>
        </w:tc>
        <w:tc>
          <w:tcPr>
            <w:tcW w:w="2268" w:type="dxa"/>
            <w:vMerge w:val="restart"/>
            <w:tcBorders>
              <w:left w:val="single" w:sz="4" w:space="0" w:color="000000" w:themeColor="text1"/>
              <w:right w:val="single" w:sz="4" w:space="0" w:color="000000" w:themeColor="text1"/>
            </w:tcBorders>
          </w:tcPr>
          <w:p w14:paraId="72F7FB5F" w14:textId="3A249363"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85465B">
              <w:rPr>
                <w:rFonts w:hint="eastAsia"/>
                <w:sz w:val="22"/>
                <w:highlight w:val="yellow"/>
              </w:rPr>
              <w:t>Fried Phenotypes</w:t>
            </w:r>
          </w:p>
        </w:tc>
        <w:tc>
          <w:tcPr>
            <w:tcW w:w="1134" w:type="dxa"/>
            <w:vMerge w:val="restart"/>
            <w:tcBorders>
              <w:left w:val="single" w:sz="4" w:space="0" w:color="000000" w:themeColor="text1"/>
            </w:tcBorders>
          </w:tcPr>
          <w:p w14:paraId="2719296C"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85465B">
              <w:rPr>
                <w:rFonts w:hint="eastAsia"/>
                <w:sz w:val="22"/>
                <w:highlight w:val="yellow"/>
              </w:rPr>
              <w:t>443</w:t>
            </w:r>
          </w:p>
        </w:tc>
        <w:tc>
          <w:tcPr>
            <w:tcW w:w="1276" w:type="dxa"/>
            <w:vMerge w:val="restart"/>
            <w:tcBorders>
              <w:left w:val="single" w:sz="4" w:space="0" w:color="000000" w:themeColor="text1"/>
            </w:tcBorders>
          </w:tcPr>
          <w:p w14:paraId="1C1235F6" w14:textId="33ED0658"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r w:rsidRPr="0085465B">
              <w:rPr>
                <w:sz w:val="22"/>
                <w:highlight w:val="yellow"/>
              </w:rPr>
              <w:fldChar w:fldCharType="begin" w:fldLock="1"/>
            </w:r>
            <w:r w:rsidRPr="0085465B">
              <w:rPr>
                <w:sz w:val="22"/>
                <w:highlight w:val="yellow"/>
              </w:rP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43&lt;/sup&gt;","plainTextFormattedCitation":"43","previouslyFormattedCitation":"&lt;sup&gt;43&lt;/sup&gt;"},"properties":{"noteIndex":0},"schema":"https://github.com/citation-style-language/schema/raw/master/csl-citation.json"}</w:instrText>
            </w:r>
            <w:r w:rsidRPr="0085465B">
              <w:rPr>
                <w:sz w:val="22"/>
                <w:highlight w:val="yellow"/>
              </w:rPr>
              <w:fldChar w:fldCharType="separate"/>
            </w:r>
            <w:r w:rsidRPr="0085465B">
              <w:rPr>
                <w:noProof/>
                <w:sz w:val="22"/>
                <w:highlight w:val="yellow"/>
                <w:vertAlign w:val="superscript"/>
              </w:rPr>
              <w:t>43</w:t>
            </w:r>
            <w:r w:rsidRPr="0085465B">
              <w:rPr>
                <w:sz w:val="22"/>
                <w:highlight w:val="yellow"/>
              </w:rPr>
              <w:fldChar w:fldCharType="end"/>
            </w:r>
            <w:r w:rsidRPr="0085465B">
              <w:rPr>
                <w:sz w:val="22"/>
                <w:highlight w:val="yellow"/>
              </w:rPr>
              <w:t xml:space="preserve"> Transplantation</w:t>
            </w:r>
          </w:p>
        </w:tc>
      </w:tr>
      <w:tr w:rsidR="00D6248E" w:rsidRPr="00A85A5F" w14:paraId="0CE78FA7" w14:textId="77777777" w:rsidTr="006606BA">
        <w:trPr>
          <w:gridAfter w:val="1"/>
          <w:cnfStyle w:val="000000100000" w:firstRow="0" w:lastRow="0" w:firstColumn="0" w:lastColumn="0" w:oddVBand="0" w:evenVBand="0" w:oddHBand="1" w:evenHBand="0" w:firstRowFirstColumn="0" w:firstRowLastColumn="0" w:lastRowFirstColumn="0" w:lastRowLastColumn="0"/>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8B1141E" w14:textId="77777777" w:rsidR="00D6248E" w:rsidRPr="00A85A5F" w:rsidRDefault="00D6248E" w:rsidP="00D6248E">
            <w:pPr>
              <w:rPr>
                <w:rFonts w:eastAsia="DengXian"/>
                <w:sz w:val="22"/>
                <w:lang w:eastAsia="zh-CN"/>
              </w:rPr>
            </w:pPr>
          </w:p>
        </w:tc>
        <w:tc>
          <w:tcPr>
            <w:tcW w:w="236" w:type="dxa"/>
            <w:tcBorders>
              <w:left w:val="single" w:sz="4" w:space="0" w:color="000000" w:themeColor="text1"/>
              <w:right w:val="single" w:sz="4" w:space="0" w:color="000000" w:themeColor="text1"/>
            </w:tcBorders>
          </w:tcPr>
          <w:p w14:paraId="6C5DA859"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21736298" w14:textId="77777777" w:rsidR="00D6248E" w:rsidRPr="008728E3"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728E3">
              <w:rPr>
                <w:sz w:val="22"/>
                <w:highlight w:val="yellow"/>
              </w:rPr>
              <w:t>P</w:t>
            </w:r>
            <w:r w:rsidRPr="008728E3">
              <w:rPr>
                <w:rFonts w:hint="eastAsia"/>
                <w:sz w:val="22"/>
                <w:highlight w:val="yellow"/>
              </w:rPr>
              <w:t>hysic</w:t>
            </w:r>
            <w:r w:rsidRPr="008728E3">
              <w:rPr>
                <w:sz w:val="22"/>
                <w:highlight w:val="yellow"/>
              </w:rPr>
              <w:t>al HRQoL</w:t>
            </w:r>
          </w:p>
        </w:tc>
        <w:tc>
          <w:tcPr>
            <w:tcW w:w="3544" w:type="dxa"/>
            <w:tcBorders>
              <w:left w:val="single" w:sz="4" w:space="0" w:color="000000" w:themeColor="text1"/>
              <w:right w:val="single" w:sz="4" w:space="0" w:color="000000" w:themeColor="text1"/>
            </w:tcBorders>
          </w:tcPr>
          <w:p w14:paraId="629A2015" w14:textId="01509690" w:rsidR="00D6248E" w:rsidRPr="008728E3"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728E3">
              <w:rPr>
                <w:sz w:val="22"/>
                <w:highlight w:val="yellow"/>
              </w:rPr>
              <w:t>0.34/month vs. 1.35/month</w:t>
            </w:r>
          </w:p>
        </w:tc>
        <w:tc>
          <w:tcPr>
            <w:tcW w:w="1417" w:type="dxa"/>
            <w:vMerge/>
            <w:tcBorders>
              <w:left w:val="single" w:sz="4" w:space="0" w:color="000000" w:themeColor="text1"/>
              <w:right w:val="single" w:sz="4" w:space="0" w:color="000000" w:themeColor="text1"/>
            </w:tcBorders>
          </w:tcPr>
          <w:p w14:paraId="4DCDAEAE"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66B31603"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tcBorders>
          </w:tcPr>
          <w:p w14:paraId="5EBDD6F9"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2D32B21B" w14:textId="215897A2"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r>
      <w:tr w:rsidR="00D6248E" w:rsidRPr="00A85A5F" w14:paraId="19134816" w14:textId="77777777" w:rsidTr="006606BA">
        <w:trPr>
          <w:gridAfter w:val="1"/>
          <w:wAfter w:w="1276" w:type="dxa"/>
          <w:trHeight w:val="730"/>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2A7EA4FA" w14:textId="77777777" w:rsidR="00D6248E" w:rsidRPr="00A85A5F" w:rsidRDefault="00D6248E" w:rsidP="00D6248E">
            <w:pPr>
              <w:rPr>
                <w:rFonts w:eastAsia="DengXian"/>
                <w:sz w:val="22"/>
                <w:lang w:eastAsia="zh-CN"/>
              </w:rPr>
            </w:pPr>
          </w:p>
        </w:tc>
        <w:tc>
          <w:tcPr>
            <w:tcW w:w="2302" w:type="dxa"/>
            <w:gridSpan w:val="3"/>
            <w:tcBorders>
              <w:left w:val="single" w:sz="4" w:space="0" w:color="000000" w:themeColor="text1"/>
              <w:right w:val="single" w:sz="4" w:space="0" w:color="000000" w:themeColor="text1"/>
            </w:tcBorders>
          </w:tcPr>
          <w:p w14:paraId="260DD9B0" w14:textId="77777777" w:rsidR="00D6248E" w:rsidRPr="008728E3"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8728E3">
              <w:rPr>
                <w:rFonts w:hint="eastAsia"/>
                <w:sz w:val="22"/>
                <w:highlight w:val="yellow"/>
              </w:rPr>
              <w:t xml:space="preserve">Kidney </w:t>
            </w:r>
            <w:r w:rsidRPr="008728E3">
              <w:rPr>
                <w:sz w:val="22"/>
                <w:highlight w:val="yellow"/>
              </w:rPr>
              <w:t>disease-specific HRQoL</w:t>
            </w:r>
          </w:p>
        </w:tc>
        <w:tc>
          <w:tcPr>
            <w:tcW w:w="3544" w:type="dxa"/>
            <w:tcBorders>
              <w:left w:val="single" w:sz="4" w:space="0" w:color="000000" w:themeColor="text1"/>
              <w:right w:val="single" w:sz="4" w:space="0" w:color="000000" w:themeColor="text1"/>
            </w:tcBorders>
          </w:tcPr>
          <w:p w14:paraId="7C64EF74" w14:textId="6BC13DF5" w:rsidR="00D6248E" w:rsidRPr="008728E3"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8728E3">
              <w:rPr>
                <w:sz w:val="22"/>
                <w:highlight w:val="yellow"/>
              </w:rPr>
              <w:t>2.41/month vs. 3.75 points/month</w:t>
            </w:r>
          </w:p>
        </w:tc>
        <w:tc>
          <w:tcPr>
            <w:tcW w:w="1417" w:type="dxa"/>
            <w:vMerge/>
            <w:tcBorders>
              <w:left w:val="single" w:sz="4" w:space="0" w:color="000000" w:themeColor="text1"/>
              <w:right w:val="single" w:sz="4" w:space="0" w:color="000000" w:themeColor="text1"/>
            </w:tcBorders>
          </w:tcPr>
          <w:p w14:paraId="47433006"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77962BD2"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tcBorders>
          </w:tcPr>
          <w:p w14:paraId="34544E9C"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6987C812" w14:textId="66C1CFF8"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r>
      <w:tr w:rsidR="00D6248E" w:rsidRPr="00A85A5F" w14:paraId="4FDD0D6B" w14:textId="77777777" w:rsidTr="006606BA">
        <w:trPr>
          <w:gridAfter w:val="1"/>
          <w:cnfStyle w:val="000000100000" w:firstRow="0" w:lastRow="0" w:firstColumn="0" w:lastColumn="0" w:oddVBand="0" w:evenVBand="0" w:oddHBand="1" w:evenHBand="0" w:firstRowFirstColumn="0" w:firstRowLastColumn="0" w:lastRowFirstColumn="0" w:lastRowLastColumn="0"/>
          <w:wAfter w:w="1276" w:type="dxa"/>
          <w:trHeight w:val="284"/>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D559B4E" w14:textId="77777777" w:rsidR="00D6248E" w:rsidRPr="00A85A5F" w:rsidRDefault="00D6248E" w:rsidP="00D6248E">
            <w:pPr>
              <w:rPr>
                <w:rFonts w:eastAsia="DengXian"/>
                <w:sz w:val="22"/>
                <w:lang w:eastAsia="zh-CN"/>
              </w:rPr>
            </w:pPr>
          </w:p>
        </w:tc>
        <w:tc>
          <w:tcPr>
            <w:tcW w:w="236" w:type="dxa"/>
            <w:vMerge w:val="restart"/>
            <w:tcBorders>
              <w:left w:val="single" w:sz="4" w:space="0" w:color="000000" w:themeColor="text1"/>
              <w:right w:val="single" w:sz="4" w:space="0" w:color="000000" w:themeColor="text1"/>
            </w:tcBorders>
          </w:tcPr>
          <w:p w14:paraId="5833FF50"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20F5EE42" w14:textId="0CE6FDD3" w:rsidR="00D6248E" w:rsidRPr="008728E3"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728E3">
              <w:rPr>
                <w:sz w:val="22"/>
                <w:highlight w:val="yellow"/>
              </w:rPr>
              <w:t>Effects</w:t>
            </w:r>
          </w:p>
        </w:tc>
        <w:tc>
          <w:tcPr>
            <w:tcW w:w="3544" w:type="dxa"/>
            <w:tcBorders>
              <w:left w:val="single" w:sz="4" w:space="0" w:color="000000" w:themeColor="text1"/>
              <w:right w:val="single" w:sz="4" w:space="0" w:color="000000" w:themeColor="text1"/>
            </w:tcBorders>
          </w:tcPr>
          <w:p w14:paraId="15C2170C" w14:textId="034CC12B" w:rsidR="00D6248E" w:rsidRPr="008728E3"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728E3">
              <w:rPr>
                <w:rFonts w:hint="eastAsia"/>
                <w:sz w:val="22"/>
                <w:highlight w:val="yellow"/>
              </w:rPr>
              <w:t>4.</w:t>
            </w:r>
            <w:r w:rsidRPr="008728E3">
              <w:rPr>
                <w:sz w:val="22"/>
                <w:highlight w:val="yellow"/>
              </w:rPr>
              <w:t>01/month</w:t>
            </w:r>
            <w:r w:rsidRPr="008728E3">
              <w:rPr>
                <w:rFonts w:hint="eastAsia"/>
                <w:sz w:val="22"/>
                <w:highlight w:val="yellow"/>
              </w:rPr>
              <w:t xml:space="preserve"> vs. </w:t>
            </w:r>
            <w:r w:rsidRPr="008728E3">
              <w:rPr>
                <w:sz w:val="22"/>
                <w:highlight w:val="yellow"/>
              </w:rPr>
              <w:t>7.1/month</w:t>
            </w:r>
          </w:p>
        </w:tc>
        <w:tc>
          <w:tcPr>
            <w:tcW w:w="1417" w:type="dxa"/>
            <w:vMerge/>
            <w:tcBorders>
              <w:left w:val="single" w:sz="4" w:space="0" w:color="000000" w:themeColor="text1"/>
              <w:right w:val="single" w:sz="4" w:space="0" w:color="000000" w:themeColor="text1"/>
            </w:tcBorders>
          </w:tcPr>
          <w:p w14:paraId="51FADC42"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1FE0B2F6"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tcBorders>
          </w:tcPr>
          <w:p w14:paraId="134C0754"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1016A5A3" w14:textId="11981AE2"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r>
      <w:tr w:rsidR="00D6248E" w:rsidRPr="00A85A5F" w14:paraId="52F7F621" w14:textId="77777777" w:rsidTr="006606BA">
        <w:trPr>
          <w:gridAfter w:val="1"/>
          <w:wAfter w:w="1276" w:type="dxa"/>
          <w:trHeight w:val="336"/>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A25A256" w14:textId="77777777" w:rsidR="00D6248E" w:rsidRPr="00A85A5F" w:rsidRDefault="00D6248E" w:rsidP="00D6248E">
            <w:pPr>
              <w:rPr>
                <w:rFonts w:eastAsia="DengXian"/>
                <w:sz w:val="22"/>
                <w:lang w:eastAsia="zh-CN"/>
              </w:rPr>
            </w:pPr>
          </w:p>
        </w:tc>
        <w:tc>
          <w:tcPr>
            <w:tcW w:w="236" w:type="dxa"/>
            <w:vMerge/>
            <w:tcBorders>
              <w:left w:val="single" w:sz="4" w:space="0" w:color="000000" w:themeColor="text1"/>
              <w:right w:val="single" w:sz="4" w:space="0" w:color="000000" w:themeColor="text1"/>
            </w:tcBorders>
          </w:tcPr>
          <w:p w14:paraId="40D1A0F9"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2F49268D" w14:textId="77777777" w:rsidR="00D6248E" w:rsidRPr="008728E3"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8728E3">
              <w:rPr>
                <w:sz w:val="22"/>
                <w:highlight w:val="yellow"/>
              </w:rPr>
              <w:t>C</w:t>
            </w:r>
            <w:r w:rsidRPr="008728E3">
              <w:rPr>
                <w:rFonts w:hint="eastAsia"/>
                <w:sz w:val="22"/>
                <w:highlight w:val="yellow"/>
              </w:rPr>
              <w:t xml:space="preserve">ognitive </w:t>
            </w:r>
            <w:r w:rsidRPr="008728E3">
              <w:rPr>
                <w:sz w:val="22"/>
                <w:highlight w:val="yellow"/>
              </w:rPr>
              <w:t>function</w:t>
            </w:r>
          </w:p>
        </w:tc>
        <w:tc>
          <w:tcPr>
            <w:tcW w:w="3544" w:type="dxa"/>
            <w:tcBorders>
              <w:left w:val="single" w:sz="4" w:space="0" w:color="000000" w:themeColor="text1"/>
              <w:right w:val="single" w:sz="4" w:space="0" w:color="000000" w:themeColor="text1"/>
            </w:tcBorders>
          </w:tcPr>
          <w:p w14:paraId="2458BF19" w14:textId="2C8FAAFB" w:rsidR="00D6248E" w:rsidRPr="008728E3"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8728E3">
              <w:rPr>
                <w:sz w:val="22"/>
                <w:highlight w:val="yellow"/>
              </w:rPr>
              <w:t>1.28/month vs. 2.88/month</w:t>
            </w:r>
          </w:p>
        </w:tc>
        <w:tc>
          <w:tcPr>
            <w:tcW w:w="1417" w:type="dxa"/>
            <w:vMerge/>
            <w:tcBorders>
              <w:left w:val="single" w:sz="4" w:space="0" w:color="000000" w:themeColor="text1"/>
              <w:right w:val="single" w:sz="4" w:space="0" w:color="000000" w:themeColor="text1"/>
            </w:tcBorders>
          </w:tcPr>
          <w:p w14:paraId="7BA7EDAE"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745636FA"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tcBorders>
          </w:tcPr>
          <w:p w14:paraId="3DF59669" w14:textId="77777777"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3E2600C2" w14:textId="01C6AD5E" w:rsidR="00D6248E" w:rsidRPr="00A85A5F" w:rsidRDefault="00D6248E" w:rsidP="00D6248E">
            <w:pPr>
              <w:cnfStyle w:val="000000000000" w:firstRow="0" w:lastRow="0" w:firstColumn="0" w:lastColumn="0" w:oddVBand="0" w:evenVBand="0" w:oddHBand="0" w:evenHBand="0" w:firstRowFirstColumn="0" w:firstRowLastColumn="0" w:lastRowFirstColumn="0" w:lastRowLastColumn="0"/>
              <w:rPr>
                <w:sz w:val="22"/>
              </w:rPr>
            </w:pPr>
          </w:p>
        </w:tc>
      </w:tr>
      <w:tr w:rsidR="00D6248E" w:rsidRPr="00A85A5F" w14:paraId="1EE3838B" w14:textId="77777777" w:rsidTr="00D6248E">
        <w:trPr>
          <w:gridAfter w:val="1"/>
          <w:cnfStyle w:val="000000100000" w:firstRow="0" w:lastRow="0" w:firstColumn="0" w:lastColumn="0" w:oddVBand="0" w:evenVBand="0" w:oddHBand="1" w:evenHBand="0" w:firstRowFirstColumn="0" w:firstRowLastColumn="0" w:lastRowFirstColumn="0" w:lastRowLastColumn="0"/>
          <w:wAfter w:w="1276" w:type="dxa"/>
          <w:trHeight w:val="355"/>
        </w:trPr>
        <w:tc>
          <w:tcPr>
            <w:cnfStyle w:val="001000000000" w:firstRow="0" w:lastRow="0" w:firstColumn="1" w:lastColumn="0" w:oddVBand="0" w:evenVBand="0" w:oddHBand="0" w:evenHBand="0" w:firstRowFirstColumn="0" w:firstRowLastColumn="0" w:lastRowFirstColumn="0" w:lastRowLastColumn="0"/>
            <w:tcW w:w="1809" w:type="dxa"/>
            <w:gridSpan w:val="2"/>
            <w:vMerge/>
            <w:tcBorders>
              <w:bottom w:val="single" w:sz="4" w:space="0" w:color="000000" w:themeColor="text1"/>
              <w:right w:val="single" w:sz="4" w:space="0" w:color="000000" w:themeColor="text1"/>
            </w:tcBorders>
          </w:tcPr>
          <w:p w14:paraId="0DAA4029" w14:textId="77777777" w:rsidR="00D6248E" w:rsidRPr="00A85A5F" w:rsidRDefault="00D6248E" w:rsidP="00D6248E">
            <w:pPr>
              <w:rPr>
                <w:rFonts w:eastAsia="DengXian"/>
                <w:sz w:val="22"/>
                <w:lang w:eastAsia="zh-CN"/>
              </w:rPr>
            </w:pPr>
          </w:p>
        </w:tc>
        <w:tc>
          <w:tcPr>
            <w:tcW w:w="236" w:type="dxa"/>
            <w:vMerge/>
            <w:tcBorders>
              <w:left w:val="single" w:sz="4" w:space="0" w:color="000000" w:themeColor="text1"/>
              <w:bottom w:val="single" w:sz="4" w:space="0" w:color="000000" w:themeColor="text1"/>
              <w:right w:val="single" w:sz="4" w:space="0" w:color="000000" w:themeColor="text1"/>
            </w:tcBorders>
          </w:tcPr>
          <w:p w14:paraId="576C1526"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bottom w:val="single" w:sz="4" w:space="0" w:color="000000" w:themeColor="text1"/>
              <w:right w:val="single" w:sz="4" w:space="0" w:color="000000" w:themeColor="text1"/>
            </w:tcBorders>
          </w:tcPr>
          <w:p w14:paraId="03BE4065" w14:textId="77777777" w:rsidR="00D6248E" w:rsidRPr="008728E3"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728E3">
              <w:rPr>
                <w:rFonts w:hint="eastAsia"/>
                <w:sz w:val="22"/>
                <w:highlight w:val="yellow"/>
              </w:rPr>
              <w:t>Social interaction</w:t>
            </w:r>
          </w:p>
        </w:tc>
        <w:tc>
          <w:tcPr>
            <w:tcW w:w="3544" w:type="dxa"/>
            <w:tcBorders>
              <w:left w:val="single" w:sz="4" w:space="0" w:color="000000" w:themeColor="text1"/>
              <w:right w:val="single" w:sz="4" w:space="0" w:color="000000" w:themeColor="text1"/>
            </w:tcBorders>
          </w:tcPr>
          <w:p w14:paraId="34B90BFA" w14:textId="04EC76D1" w:rsidR="00D6248E" w:rsidRPr="008728E3"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728E3">
              <w:rPr>
                <w:sz w:val="22"/>
                <w:highlight w:val="yellow"/>
              </w:rPr>
              <w:t>-0.57/month vs. 1.18/month</w:t>
            </w:r>
          </w:p>
        </w:tc>
        <w:tc>
          <w:tcPr>
            <w:tcW w:w="1417" w:type="dxa"/>
            <w:vMerge/>
            <w:tcBorders>
              <w:left w:val="single" w:sz="4" w:space="0" w:color="000000" w:themeColor="text1"/>
              <w:right w:val="single" w:sz="4" w:space="0" w:color="000000" w:themeColor="text1"/>
            </w:tcBorders>
          </w:tcPr>
          <w:p w14:paraId="3A0D52E2"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2C317282"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134" w:type="dxa"/>
            <w:vMerge/>
            <w:tcBorders>
              <w:left w:val="single" w:sz="4" w:space="0" w:color="000000" w:themeColor="text1"/>
            </w:tcBorders>
          </w:tcPr>
          <w:p w14:paraId="2B5F4AD6" w14:textId="77777777"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c>
          <w:tcPr>
            <w:tcW w:w="1276" w:type="dxa"/>
            <w:vMerge/>
            <w:tcBorders>
              <w:left w:val="single" w:sz="4" w:space="0" w:color="000000" w:themeColor="text1"/>
            </w:tcBorders>
          </w:tcPr>
          <w:p w14:paraId="00C84AA0" w14:textId="2FFA2B63"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p>
        </w:tc>
      </w:tr>
      <w:tr w:rsidR="00CC4F37" w:rsidRPr="00A85A5F" w14:paraId="56C73AAC" w14:textId="77777777" w:rsidTr="00CC4F37">
        <w:trPr>
          <w:gridAfter w:val="1"/>
          <w:wAfter w:w="1276" w:type="dxa"/>
          <w:trHeight w:val="671"/>
        </w:trPr>
        <w:tc>
          <w:tcPr>
            <w:cnfStyle w:val="001000000000" w:firstRow="0" w:lastRow="0" w:firstColumn="1" w:lastColumn="0" w:oddVBand="0" w:evenVBand="0" w:oddHBand="0" w:evenHBand="0" w:firstRowFirstColumn="0" w:firstRowLastColumn="0" w:lastRowFirstColumn="0" w:lastRowLastColumn="0"/>
            <w:tcW w:w="1809" w:type="dxa"/>
            <w:gridSpan w:val="2"/>
            <w:tcBorders>
              <w:top w:val="single" w:sz="4" w:space="0" w:color="000000" w:themeColor="text1"/>
              <w:bottom w:val="single" w:sz="4" w:space="0" w:color="000000" w:themeColor="text1"/>
              <w:right w:val="single" w:sz="4" w:space="0" w:color="000000" w:themeColor="text1"/>
            </w:tcBorders>
          </w:tcPr>
          <w:p w14:paraId="2AAE4FC9" w14:textId="27EB1BE0" w:rsidR="00CC4F37" w:rsidRPr="00CC4F37" w:rsidRDefault="00CC4F37" w:rsidP="00D6248E">
            <w:pPr>
              <w:pStyle w:val="2"/>
              <w:outlineLvl w:val="1"/>
              <w15:collapsed w:val="0"/>
              <w:rPr>
                <w:b/>
                <w:highlight w:val="yellow"/>
              </w:rPr>
            </w:pPr>
            <w:bookmarkStart w:id="30" w:name="_Toc4773342"/>
            <w:r w:rsidRPr="00CC4F37">
              <w:rPr>
                <w:b/>
                <w:highlight w:val="yellow"/>
              </w:rPr>
              <w:t>Graft Loss</w:t>
            </w:r>
            <w:bookmarkEnd w:id="30"/>
          </w:p>
        </w:tc>
        <w:tc>
          <w:tcPr>
            <w:tcW w:w="2302" w:type="dxa"/>
            <w:gridSpan w:val="3"/>
            <w:tcBorders>
              <w:top w:val="single" w:sz="4" w:space="0" w:color="000000" w:themeColor="text1"/>
              <w:left w:val="single" w:sz="4" w:space="0" w:color="000000" w:themeColor="text1"/>
              <w:right w:val="single" w:sz="4" w:space="0" w:color="000000" w:themeColor="text1"/>
            </w:tcBorders>
          </w:tcPr>
          <w:p w14:paraId="7C378DF5" w14:textId="5E216245" w:rsidR="00CC4F37" w:rsidRPr="00CC4F37" w:rsidRDefault="00CC4F37"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CC4F37">
              <w:rPr>
                <w:sz w:val="22"/>
                <w:highlight w:val="yellow"/>
              </w:rPr>
              <w:t>Risk of graft loss in depressive patients</w:t>
            </w:r>
          </w:p>
        </w:tc>
        <w:tc>
          <w:tcPr>
            <w:tcW w:w="3544" w:type="dxa"/>
            <w:tcBorders>
              <w:left w:val="single" w:sz="4" w:space="0" w:color="000000" w:themeColor="text1"/>
              <w:right w:val="single" w:sz="4" w:space="0" w:color="000000" w:themeColor="text1"/>
            </w:tcBorders>
          </w:tcPr>
          <w:p w14:paraId="7A4DFC31" w14:textId="322795B8" w:rsidR="00CC4F37" w:rsidRPr="00CC4F37" w:rsidRDefault="00CC4F37"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CC4F37">
              <w:rPr>
                <w:rFonts w:hint="eastAsia"/>
                <w:sz w:val="22"/>
                <w:highlight w:val="yellow"/>
              </w:rPr>
              <w:t>a</w:t>
            </w:r>
            <w:r w:rsidRPr="00CC4F37">
              <w:rPr>
                <w:sz w:val="22"/>
                <w:highlight w:val="yellow"/>
              </w:rPr>
              <w:t>HR 6.20 (1.67 to 22.95)</w:t>
            </w:r>
          </w:p>
        </w:tc>
        <w:tc>
          <w:tcPr>
            <w:tcW w:w="1417" w:type="dxa"/>
            <w:tcBorders>
              <w:left w:val="single" w:sz="4" w:space="0" w:color="000000" w:themeColor="text1"/>
              <w:right w:val="single" w:sz="4" w:space="0" w:color="000000" w:themeColor="text1"/>
            </w:tcBorders>
          </w:tcPr>
          <w:p w14:paraId="1CD0DE50" w14:textId="055627EF" w:rsidR="00CC4F37" w:rsidRPr="00A85A5F" w:rsidRDefault="00CC4F37" w:rsidP="00D6248E">
            <w:pPr>
              <w:cnfStyle w:val="000000000000" w:firstRow="0" w:lastRow="0" w:firstColumn="0" w:lastColumn="0" w:oddVBand="0" w:evenVBand="0" w:oddHBand="0" w:evenHBand="0" w:firstRowFirstColumn="0" w:firstRowLastColumn="0" w:lastRowFirstColumn="0" w:lastRowLastColumn="0"/>
              <w:rPr>
                <w:sz w:val="22"/>
              </w:rPr>
            </w:pPr>
            <w:r w:rsidRPr="00E859F0">
              <w:rPr>
                <w:rFonts w:hint="eastAsia"/>
                <w:sz w:val="22"/>
                <w:highlight w:val="yellow"/>
              </w:rPr>
              <w:t>stage 5T</w:t>
            </w:r>
          </w:p>
        </w:tc>
        <w:tc>
          <w:tcPr>
            <w:tcW w:w="2268" w:type="dxa"/>
            <w:tcBorders>
              <w:left w:val="single" w:sz="4" w:space="0" w:color="000000" w:themeColor="text1"/>
              <w:right w:val="single" w:sz="4" w:space="0" w:color="000000" w:themeColor="text1"/>
            </w:tcBorders>
          </w:tcPr>
          <w:p w14:paraId="13ED55F1" w14:textId="034526A5" w:rsidR="00CC4F37" w:rsidRPr="00A85A5F" w:rsidRDefault="00CC4F37" w:rsidP="00D6248E">
            <w:pPr>
              <w:cnfStyle w:val="000000000000" w:firstRow="0" w:lastRow="0" w:firstColumn="0" w:lastColumn="0" w:oddVBand="0" w:evenVBand="0" w:oddHBand="0" w:evenHBand="0" w:firstRowFirstColumn="0" w:firstRowLastColumn="0" w:lastRowFirstColumn="0" w:lastRowLastColumn="0"/>
              <w:rPr>
                <w:sz w:val="22"/>
              </w:rPr>
            </w:pPr>
            <w:r w:rsidRPr="00E859F0">
              <w:rPr>
                <w:rFonts w:hint="eastAsia"/>
                <w:sz w:val="22"/>
                <w:highlight w:val="yellow"/>
              </w:rPr>
              <w:t>Fried Phenotypes</w:t>
            </w:r>
          </w:p>
        </w:tc>
        <w:tc>
          <w:tcPr>
            <w:tcW w:w="1134" w:type="dxa"/>
            <w:tcBorders>
              <w:left w:val="single" w:sz="4" w:space="0" w:color="000000" w:themeColor="text1"/>
              <w:right w:val="single" w:sz="4" w:space="0" w:color="000000" w:themeColor="text1"/>
            </w:tcBorders>
          </w:tcPr>
          <w:p w14:paraId="1306BED8" w14:textId="09B3ED28" w:rsidR="00CC4F37" w:rsidRPr="00A85A5F" w:rsidRDefault="00CC4F37" w:rsidP="00D6248E">
            <w:pPr>
              <w:cnfStyle w:val="000000000000" w:firstRow="0" w:lastRow="0" w:firstColumn="0" w:lastColumn="0" w:oddVBand="0" w:evenVBand="0" w:oddHBand="0" w:evenHBand="0" w:firstRowFirstColumn="0" w:firstRowLastColumn="0" w:lastRowFirstColumn="0" w:lastRowLastColumn="0"/>
              <w:rPr>
                <w:sz w:val="22"/>
              </w:rPr>
            </w:pPr>
            <w:r w:rsidRPr="00E859F0">
              <w:rPr>
                <w:rFonts w:hint="eastAsia"/>
                <w:sz w:val="22"/>
                <w:highlight w:val="yellow"/>
              </w:rPr>
              <w:t>773</w:t>
            </w:r>
          </w:p>
        </w:tc>
        <w:tc>
          <w:tcPr>
            <w:tcW w:w="1276" w:type="dxa"/>
            <w:tcBorders>
              <w:left w:val="single" w:sz="4" w:space="0" w:color="000000" w:themeColor="text1"/>
            </w:tcBorders>
          </w:tcPr>
          <w:p w14:paraId="04D4121B" w14:textId="5A0E7CA5" w:rsidR="00CC4F37" w:rsidRPr="00A85A5F" w:rsidRDefault="00CC4F37" w:rsidP="00D6248E">
            <w:pPr>
              <w:cnfStyle w:val="000000000000" w:firstRow="0" w:lastRow="0" w:firstColumn="0" w:lastColumn="0" w:oddVBand="0" w:evenVBand="0" w:oddHBand="0" w:evenHBand="0" w:firstRowFirstColumn="0" w:firstRowLastColumn="0" w:lastRowFirstColumn="0" w:lastRowLastColumn="0"/>
              <w:rPr>
                <w:sz w:val="22"/>
              </w:rPr>
            </w:pPr>
            <w:r w:rsidRPr="00E859F0">
              <w:rPr>
                <w:sz w:val="22"/>
                <w:highlight w:val="yellow"/>
              </w:rPr>
              <w:fldChar w:fldCharType="begin" w:fldLock="1"/>
            </w:r>
            <w:r w:rsidRPr="00E859F0">
              <w:rPr>
                <w:sz w:val="22"/>
                <w:highlight w:val="yellow"/>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E859F0">
              <w:rPr>
                <w:sz w:val="22"/>
                <w:highlight w:val="yellow"/>
              </w:rPr>
              <w:fldChar w:fldCharType="separate"/>
            </w:r>
            <w:r w:rsidRPr="00E859F0">
              <w:rPr>
                <w:noProof/>
                <w:sz w:val="22"/>
                <w:highlight w:val="yellow"/>
                <w:vertAlign w:val="superscript"/>
              </w:rPr>
              <w:t>48</w:t>
            </w:r>
            <w:r w:rsidRPr="00E859F0">
              <w:rPr>
                <w:sz w:val="22"/>
                <w:highlight w:val="yellow"/>
              </w:rPr>
              <w:fldChar w:fldCharType="end"/>
            </w:r>
            <w:r w:rsidRPr="00E859F0">
              <w:rPr>
                <w:sz w:val="22"/>
                <w:highlight w:val="yellow"/>
              </w:rPr>
              <w:t xml:space="preserve"> Clin Transplant</w:t>
            </w:r>
          </w:p>
        </w:tc>
      </w:tr>
      <w:tr w:rsidR="00D6248E" w:rsidRPr="00A85A5F" w14:paraId="29411CD0"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912"/>
        </w:trPr>
        <w:tc>
          <w:tcPr>
            <w:cnfStyle w:val="001000000000" w:firstRow="0" w:lastRow="0" w:firstColumn="1" w:lastColumn="0" w:oddVBand="0" w:evenVBand="0" w:oddHBand="0" w:evenHBand="0" w:firstRowFirstColumn="0" w:firstRowLastColumn="0" w:lastRowFirstColumn="0" w:lastRowLastColumn="0"/>
            <w:tcW w:w="1809" w:type="dxa"/>
            <w:gridSpan w:val="2"/>
            <w:tcBorders>
              <w:top w:val="single" w:sz="4" w:space="0" w:color="000000" w:themeColor="text1"/>
              <w:bottom w:val="single" w:sz="4" w:space="0" w:color="000000" w:themeColor="text1"/>
              <w:right w:val="single" w:sz="4" w:space="0" w:color="000000" w:themeColor="text1"/>
            </w:tcBorders>
          </w:tcPr>
          <w:p w14:paraId="62D79041" w14:textId="0F0510E2" w:rsidR="00D6248E" w:rsidRPr="00843D55" w:rsidRDefault="00D6248E" w:rsidP="00D6248E">
            <w:pPr>
              <w:rPr>
                <w:sz w:val="22"/>
                <w:highlight w:val="yellow"/>
              </w:rPr>
            </w:pPr>
            <w:r w:rsidRPr="00843D55">
              <w:rPr>
                <w:rFonts w:hint="eastAsia"/>
                <w:sz w:val="22"/>
                <w:highlight w:val="yellow"/>
              </w:rPr>
              <w:t>I</w:t>
            </w:r>
            <w:r w:rsidRPr="00843D55">
              <w:rPr>
                <w:sz w:val="22"/>
                <w:highlight w:val="yellow"/>
              </w:rPr>
              <w:t>mmunosuppressant use</w:t>
            </w:r>
          </w:p>
        </w:tc>
        <w:tc>
          <w:tcPr>
            <w:tcW w:w="230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520EF" w14:textId="196BADFD" w:rsidR="00D6248E" w:rsidRPr="00843D55"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43D55">
              <w:rPr>
                <w:rFonts w:hint="eastAsia"/>
                <w:sz w:val="22"/>
                <w:highlight w:val="yellow"/>
              </w:rPr>
              <w:t>M</w:t>
            </w:r>
            <w:r w:rsidRPr="00843D55">
              <w:rPr>
                <w:sz w:val="22"/>
                <w:highlight w:val="yellow"/>
              </w:rPr>
              <w:t>MF dose reduction</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D77B3" w14:textId="5263ACCB" w:rsidR="00D6248E" w:rsidRPr="00A85A5F" w:rsidRDefault="00D6248E" w:rsidP="00D6248E">
            <w:pPr>
              <w:cnfStyle w:val="000000100000" w:firstRow="0" w:lastRow="0" w:firstColumn="0" w:lastColumn="0" w:oddVBand="0" w:evenVBand="0" w:oddHBand="1" w:evenHBand="0" w:firstRowFirstColumn="0" w:firstRowLastColumn="0" w:lastRowFirstColumn="0" w:lastRowLastColumn="0"/>
              <w:rPr>
                <w:sz w:val="22"/>
              </w:rPr>
            </w:pPr>
            <w:r w:rsidRPr="00843D55">
              <w:rPr>
                <w:rFonts w:hint="eastAsia"/>
                <w:sz w:val="22"/>
                <w:highlight w:val="yellow"/>
              </w:rPr>
              <w:t>H</w:t>
            </w:r>
            <w:r w:rsidRPr="00843D55">
              <w:rPr>
                <w:sz w:val="22"/>
                <w:highlight w:val="yellow"/>
              </w:rPr>
              <w:t>R 1.29 (1.01-1.66)</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5D6C9" w14:textId="0F8AB274" w:rsidR="00D6248E" w:rsidRPr="00843D55"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43D55">
              <w:rPr>
                <w:sz w:val="22"/>
                <w:highlight w:val="yellow"/>
              </w:rPr>
              <w:t>stage 5T</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D9ECF" w14:textId="0DC014EA" w:rsidR="00D6248E" w:rsidRPr="00843D55"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843D55">
              <w:rPr>
                <w:rFonts w:hint="eastAsia"/>
                <w:sz w:val="22"/>
                <w:highlight w:val="yellow"/>
              </w:rPr>
              <w:t>M</w:t>
            </w:r>
            <w:r w:rsidRPr="00843D55">
              <w:rPr>
                <w:sz w:val="22"/>
                <w:highlight w:val="yellow"/>
              </w:rPr>
              <w:t>odified Fried Phenotypes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2311C" w14:textId="4C3E533B" w:rsidR="00D6248E" w:rsidRPr="009E4B4D"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9E4B4D">
              <w:rPr>
                <w:rFonts w:hint="eastAsia"/>
                <w:sz w:val="22"/>
                <w:highlight w:val="yellow"/>
              </w:rPr>
              <w:t>525</w:t>
            </w:r>
          </w:p>
        </w:tc>
        <w:tc>
          <w:tcPr>
            <w:tcW w:w="1276" w:type="dxa"/>
            <w:tcBorders>
              <w:top w:val="single" w:sz="4" w:space="0" w:color="000000" w:themeColor="text1"/>
              <w:left w:val="single" w:sz="4" w:space="0" w:color="000000" w:themeColor="text1"/>
              <w:bottom w:val="single" w:sz="4" w:space="0" w:color="000000" w:themeColor="text1"/>
            </w:tcBorders>
          </w:tcPr>
          <w:p w14:paraId="7402C4B4" w14:textId="3B5B10CE" w:rsidR="00D6248E" w:rsidRPr="009E4B4D"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9E4B4D">
              <w:rPr>
                <w:sz w:val="22"/>
                <w:highlight w:val="yellow"/>
              </w:rPr>
              <w:fldChar w:fldCharType="begin" w:fldLock="1"/>
            </w:r>
            <w:r w:rsidRPr="009E4B4D">
              <w:rPr>
                <w:sz w:val="22"/>
                <w:highlight w:val="yellow"/>
              </w:rP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13&lt;/sup&gt;","plainTextFormattedCitation":"13","previouslyFormattedCitation":"&lt;sup&gt;13&lt;/sup&gt;"},"properties":{"noteIndex":0},"schema":"https://github.com/citation-style-language/schema/raw/master/csl-citation.json"}</w:instrText>
            </w:r>
            <w:r w:rsidRPr="009E4B4D">
              <w:rPr>
                <w:sz w:val="22"/>
                <w:highlight w:val="yellow"/>
              </w:rPr>
              <w:fldChar w:fldCharType="separate"/>
            </w:r>
            <w:r w:rsidRPr="009E4B4D">
              <w:rPr>
                <w:noProof/>
                <w:sz w:val="22"/>
                <w:highlight w:val="yellow"/>
                <w:vertAlign w:val="superscript"/>
              </w:rPr>
              <w:t>13</w:t>
            </w:r>
            <w:r w:rsidRPr="009E4B4D">
              <w:rPr>
                <w:sz w:val="22"/>
                <w:highlight w:val="yellow"/>
              </w:rPr>
              <w:fldChar w:fldCharType="end"/>
            </w:r>
            <w:r w:rsidRPr="009E4B4D">
              <w:rPr>
                <w:sz w:val="22"/>
                <w:highlight w:val="yellow"/>
              </w:rPr>
              <w:t xml:space="preserve"> 2015 Transplant</w:t>
            </w:r>
          </w:p>
        </w:tc>
      </w:tr>
      <w:tr w:rsidR="00D6248E" w:rsidRPr="00A85A5F" w14:paraId="4112F9D6" w14:textId="77777777" w:rsidTr="0085465B">
        <w:trPr>
          <w:gridAfter w:val="1"/>
          <w:wAfter w:w="1276" w:type="dxa"/>
          <w:trHeight w:val="756"/>
        </w:trPr>
        <w:tc>
          <w:tcPr>
            <w:cnfStyle w:val="001000000000" w:firstRow="0" w:lastRow="0" w:firstColumn="1" w:lastColumn="0" w:oddVBand="0" w:evenVBand="0" w:oddHBand="0" w:evenHBand="0" w:firstRowFirstColumn="0" w:firstRowLastColumn="0" w:lastRowFirstColumn="0" w:lastRowLastColumn="0"/>
            <w:tcW w:w="1809" w:type="dxa"/>
            <w:gridSpan w:val="2"/>
            <w:tcBorders>
              <w:top w:val="single" w:sz="4" w:space="0" w:color="000000" w:themeColor="text1"/>
              <w:bottom w:val="single" w:sz="4" w:space="0" w:color="000000" w:themeColor="text1"/>
              <w:right w:val="single" w:sz="4" w:space="0" w:color="000000" w:themeColor="text1"/>
            </w:tcBorders>
          </w:tcPr>
          <w:p w14:paraId="6965B03D" w14:textId="14D451A7" w:rsidR="00D6248E" w:rsidRPr="00843D55" w:rsidRDefault="00D6248E" w:rsidP="00D6248E">
            <w:pPr>
              <w:rPr>
                <w:sz w:val="22"/>
                <w:highlight w:val="yellow"/>
              </w:rPr>
            </w:pPr>
            <w:r>
              <w:rPr>
                <w:rFonts w:hint="eastAsia"/>
                <w:sz w:val="22"/>
                <w:highlight w:val="yellow"/>
              </w:rPr>
              <w:t>D</w:t>
            </w:r>
            <w:r>
              <w:rPr>
                <w:sz w:val="22"/>
                <w:highlight w:val="yellow"/>
              </w:rPr>
              <w:t>ialysis access survival</w:t>
            </w:r>
          </w:p>
        </w:tc>
        <w:tc>
          <w:tcPr>
            <w:tcW w:w="230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70706" w14:textId="3868E7A3" w:rsidR="00D6248E" w:rsidRPr="00843D55"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Access failure</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55C7A" w14:textId="53CBB8BC" w:rsidR="00D6248E" w:rsidRPr="00843D55"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H</w:t>
            </w:r>
            <w:r>
              <w:rPr>
                <w:sz w:val="22"/>
                <w:highlight w:val="yellow"/>
              </w:rPr>
              <w:t>R 2.63 (1.03-6.71)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9925B" w14:textId="7F259029" w:rsidR="00D6248E" w:rsidRPr="00843D55"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stage 5D (HD)</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08553" w14:textId="598EC93A" w:rsidR="00D6248E" w:rsidRPr="00843D55"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Pr>
                <w:rFonts w:hint="eastAsia"/>
                <w:sz w:val="22"/>
                <w:highlight w:val="yellow"/>
              </w:rPr>
              <w:t>F</w:t>
            </w:r>
            <w:r>
              <w:rPr>
                <w:sz w:val="22"/>
                <w:highlight w:val="yellow"/>
              </w:rPr>
              <w:t>RAIL scale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799F1" w14:textId="18E0F8E9" w:rsidR="00D6248E" w:rsidRPr="00231AC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231AC4">
              <w:rPr>
                <w:rFonts w:hint="eastAsia"/>
                <w:sz w:val="22"/>
                <w:highlight w:val="yellow"/>
              </w:rPr>
              <w:t>51</w:t>
            </w:r>
          </w:p>
        </w:tc>
        <w:tc>
          <w:tcPr>
            <w:tcW w:w="1276" w:type="dxa"/>
            <w:tcBorders>
              <w:top w:val="single" w:sz="4" w:space="0" w:color="000000" w:themeColor="text1"/>
              <w:left w:val="single" w:sz="4" w:space="0" w:color="000000" w:themeColor="text1"/>
              <w:bottom w:val="single" w:sz="4" w:space="0" w:color="000000" w:themeColor="text1"/>
            </w:tcBorders>
          </w:tcPr>
          <w:p w14:paraId="0A9995C2" w14:textId="2C2086AD" w:rsidR="00D6248E" w:rsidRPr="00231AC4"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231AC4">
              <w:rPr>
                <w:sz w:val="22"/>
                <w:highlight w:val="yellow"/>
              </w:rPr>
              <w:fldChar w:fldCharType="begin" w:fldLock="1"/>
            </w:r>
            <w:r w:rsidRPr="00231AC4">
              <w:rPr>
                <w:sz w:val="22"/>
                <w:highlight w:val="yellow"/>
              </w:rPr>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lt;sup&gt;29&lt;/sup&gt;","plainTextFormattedCitation":"29","previouslyFormattedCitation":"&lt;sup&gt;29&lt;/sup&gt;"},"properties":{"noteIndex":0},"schema":"https://github.com/citation-style-language/schema/raw/master/csl-citation.json"}</w:instrText>
            </w:r>
            <w:r w:rsidRPr="00231AC4">
              <w:rPr>
                <w:sz w:val="22"/>
                <w:highlight w:val="yellow"/>
              </w:rPr>
              <w:fldChar w:fldCharType="separate"/>
            </w:r>
            <w:r w:rsidRPr="00231AC4">
              <w:rPr>
                <w:noProof/>
                <w:sz w:val="22"/>
                <w:highlight w:val="yellow"/>
                <w:vertAlign w:val="superscript"/>
              </w:rPr>
              <w:t>29</w:t>
            </w:r>
            <w:r w:rsidRPr="00231AC4">
              <w:rPr>
                <w:sz w:val="22"/>
                <w:highlight w:val="yellow"/>
              </w:rPr>
              <w:fldChar w:fldCharType="end"/>
            </w:r>
            <w:r w:rsidRPr="00231AC4">
              <w:rPr>
                <w:sz w:val="22"/>
                <w:highlight w:val="yellow"/>
              </w:rPr>
              <w:t xml:space="preserve"> Nephrology</w:t>
            </w:r>
          </w:p>
        </w:tc>
      </w:tr>
      <w:tr w:rsidR="00D6248E" w:rsidRPr="00A85A5F" w14:paraId="23F2DDC6"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top w:val="single" w:sz="4" w:space="0" w:color="000000" w:themeColor="text1"/>
              <w:right w:val="single" w:sz="4" w:space="0" w:color="000000" w:themeColor="text1"/>
            </w:tcBorders>
          </w:tcPr>
          <w:p w14:paraId="752BD894" w14:textId="16267274" w:rsidR="00D6248E" w:rsidRPr="00A85A5F" w:rsidRDefault="00D6248E" w:rsidP="00D6248E">
            <w:pPr>
              <w:pStyle w:val="3"/>
              <w:outlineLvl w:val="2"/>
            </w:pPr>
            <w:bookmarkStart w:id="31" w:name="_Toc4773343"/>
            <w:r w:rsidRPr="00EF7BFD">
              <w:rPr>
                <w:rFonts w:hint="eastAsia"/>
                <w:highlight w:val="yellow"/>
              </w:rPr>
              <w:t>Health-care u</w:t>
            </w:r>
            <w:r w:rsidRPr="00EF7BFD">
              <w:rPr>
                <w:highlight w:val="yellow"/>
              </w:rPr>
              <w:t>tilization</w:t>
            </w:r>
            <w:bookmarkEnd w:id="31"/>
          </w:p>
        </w:tc>
        <w:tc>
          <w:tcPr>
            <w:tcW w:w="2302" w:type="dxa"/>
            <w:gridSpan w:val="3"/>
            <w:tcBorders>
              <w:top w:val="single" w:sz="4" w:space="0" w:color="000000" w:themeColor="text1"/>
              <w:left w:val="single" w:sz="4" w:space="0" w:color="000000" w:themeColor="text1"/>
              <w:right w:val="single" w:sz="4" w:space="0" w:color="000000" w:themeColor="text1"/>
            </w:tcBorders>
          </w:tcPr>
          <w:p w14:paraId="2E20952F" w14:textId="51B157B5" w:rsidR="00D6248E" w:rsidRPr="00BC349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C349A">
              <w:rPr>
                <w:rFonts w:hint="eastAsia"/>
                <w:sz w:val="22"/>
                <w:highlight w:val="yellow"/>
              </w:rPr>
              <w:t>Hospitalization</w:t>
            </w:r>
            <w:r w:rsidRPr="00BC349A">
              <w:rPr>
                <w:sz w:val="22"/>
                <w:highlight w:val="yellow"/>
              </w:rPr>
              <w:t xml:space="preserve"> or mortality</w:t>
            </w:r>
          </w:p>
        </w:tc>
        <w:tc>
          <w:tcPr>
            <w:tcW w:w="3544" w:type="dxa"/>
            <w:tcBorders>
              <w:top w:val="single" w:sz="4" w:space="0" w:color="000000" w:themeColor="text1"/>
              <w:left w:val="single" w:sz="4" w:space="0" w:color="000000" w:themeColor="text1"/>
              <w:right w:val="single" w:sz="4" w:space="0" w:color="000000" w:themeColor="text1"/>
            </w:tcBorders>
          </w:tcPr>
          <w:p w14:paraId="330809D0" w14:textId="77777777" w:rsidR="00D6248E" w:rsidRPr="00BC349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C349A">
              <w:rPr>
                <w:rFonts w:hint="eastAsia"/>
                <w:sz w:val="22"/>
                <w:highlight w:val="yellow"/>
              </w:rPr>
              <w:t>HR 1.56</w:t>
            </w:r>
            <w:r w:rsidRPr="00BC349A">
              <w:rPr>
                <w:sz w:val="22"/>
                <w:highlight w:val="yellow"/>
              </w:rPr>
              <w:t xml:space="preserve"> (1.36-1.79)</w:t>
            </w:r>
          </w:p>
        </w:tc>
        <w:tc>
          <w:tcPr>
            <w:tcW w:w="1417" w:type="dxa"/>
            <w:tcBorders>
              <w:top w:val="single" w:sz="4" w:space="0" w:color="000000" w:themeColor="text1"/>
              <w:left w:val="single" w:sz="4" w:space="0" w:color="000000" w:themeColor="text1"/>
              <w:right w:val="single" w:sz="4" w:space="0" w:color="000000" w:themeColor="text1"/>
            </w:tcBorders>
          </w:tcPr>
          <w:p w14:paraId="566D2CF4" w14:textId="26542765" w:rsidR="00D6248E" w:rsidRPr="00BC349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C349A">
              <w:rPr>
                <w:sz w:val="22"/>
                <w:highlight w:val="yellow"/>
              </w:rPr>
              <w:t>stage 5D</w:t>
            </w:r>
          </w:p>
        </w:tc>
        <w:tc>
          <w:tcPr>
            <w:tcW w:w="2268" w:type="dxa"/>
            <w:tcBorders>
              <w:top w:val="single" w:sz="4" w:space="0" w:color="000000" w:themeColor="text1"/>
              <w:left w:val="single" w:sz="4" w:space="0" w:color="000000" w:themeColor="text1"/>
              <w:right w:val="single" w:sz="4" w:space="0" w:color="000000" w:themeColor="text1"/>
            </w:tcBorders>
          </w:tcPr>
          <w:p w14:paraId="356275EA" w14:textId="54758EF6" w:rsidR="00D6248E" w:rsidRPr="00BC349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C349A">
              <w:rPr>
                <w:sz w:val="22"/>
                <w:highlight w:val="yellow"/>
              </w:rPr>
              <w:t xml:space="preserve">Modified </w:t>
            </w:r>
            <w:r w:rsidRPr="00BC349A">
              <w:rPr>
                <w:rFonts w:hint="eastAsia"/>
                <w:sz w:val="22"/>
                <w:highlight w:val="yellow"/>
              </w:rPr>
              <w:t>F</w:t>
            </w:r>
            <w:r w:rsidRPr="00BC349A">
              <w:rPr>
                <w:sz w:val="22"/>
                <w:highlight w:val="yellow"/>
              </w:rPr>
              <w:t>ried Phenotypes</w:t>
            </w:r>
          </w:p>
        </w:tc>
        <w:tc>
          <w:tcPr>
            <w:tcW w:w="1134" w:type="dxa"/>
            <w:tcBorders>
              <w:top w:val="single" w:sz="4" w:space="0" w:color="000000" w:themeColor="text1"/>
              <w:left w:val="single" w:sz="4" w:space="0" w:color="000000" w:themeColor="text1"/>
              <w:right w:val="single" w:sz="4" w:space="0" w:color="000000" w:themeColor="text1"/>
            </w:tcBorders>
          </w:tcPr>
          <w:p w14:paraId="1D5273B7" w14:textId="77777777" w:rsidR="00D6248E" w:rsidRPr="00BC349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C349A">
              <w:rPr>
                <w:rFonts w:hint="eastAsia"/>
                <w:sz w:val="22"/>
                <w:highlight w:val="yellow"/>
              </w:rPr>
              <w:t>227</w:t>
            </w:r>
            <w:r w:rsidRPr="00BC349A">
              <w:rPr>
                <w:sz w:val="22"/>
                <w:highlight w:val="yellow"/>
              </w:rPr>
              <w:t>5</w:t>
            </w:r>
          </w:p>
        </w:tc>
        <w:tc>
          <w:tcPr>
            <w:tcW w:w="1276" w:type="dxa"/>
            <w:tcBorders>
              <w:top w:val="single" w:sz="4" w:space="0" w:color="000000" w:themeColor="text1"/>
              <w:left w:val="single" w:sz="4" w:space="0" w:color="000000" w:themeColor="text1"/>
            </w:tcBorders>
          </w:tcPr>
          <w:p w14:paraId="7F2E07EC" w14:textId="28183471" w:rsidR="00D6248E" w:rsidRPr="00BC349A" w:rsidRDefault="00D6248E" w:rsidP="00D6248E">
            <w:pPr>
              <w:cnfStyle w:val="000000100000" w:firstRow="0" w:lastRow="0" w:firstColumn="0" w:lastColumn="0" w:oddVBand="0" w:evenVBand="0" w:oddHBand="1" w:evenHBand="0" w:firstRowFirstColumn="0" w:firstRowLastColumn="0" w:lastRowFirstColumn="0" w:lastRowLastColumn="0"/>
              <w:rPr>
                <w:sz w:val="22"/>
                <w:highlight w:val="yellow"/>
              </w:rPr>
            </w:pPr>
            <w:r w:rsidRPr="00BC349A">
              <w:rPr>
                <w:sz w:val="22"/>
                <w:highlight w:val="yellow"/>
              </w:rPr>
              <w:fldChar w:fldCharType="begin" w:fldLock="1"/>
            </w:r>
            <w:r w:rsidRPr="00BC349A">
              <w:rPr>
                <w:sz w:val="22"/>
                <w:highlight w:val="yellow"/>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BC349A">
              <w:rPr>
                <w:sz w:val="22"/>
                <w:highlight w:val="yellow"/>
              </w:rPr>
              <w:fldChar w:fldCharType="separate"/>
            </w:r>
            <w:r w:rsidRPr="00BC349A">
              <w:rPr>
                <w:noProof/>
                <w:sz w:val="22"/>
                <w:highlight w:val="yellow"/>
                <w:vertAlign w:val="superscript"/>
              </w:rPr>
              <w:t>4</w:t>
            </w:r>
            <w:r w:rsidRPr="00BC349A">
              <w:rPr>
                <w:sz w:val="22"/>
                <w:highlight w:val="yellow"/>
              </w:rPr>
              <w:fldChar w:fldCharType="end"/>
            </w:r>
            <w:r>
              <w:rPr>
                <w:sz w:val="22"/>
                <w:highlight w:val="yellow"/>
              </w:rPr>
              <w:t xml:space="preserve"> 2007 JASN</w:t>
            </w:r>
          </w:p>
        </w:tc>
      </w:tr>
      <w:tr w:rsidR="00D6248E" w:rsidRPr="00A85A5F" w14:paraId="601DC738"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732C448" w14:textId="77777777" w:rsidR="00D6248E" w:rsidRPr="00A85A5F" w:rsidRDefault="00D6248E" w:rsidP="00D6248E">
            <w:pPr>
              <w:rPr>
                <w:sz w:val="22"/>
              </w:rPr>
            </w:pPr>
          </w:p>
        </w:tc>
        <w:tc>
          <w:tcPr>
            <w:tcW w:w="2302" w:type="dxa"/>
            <w:gridSpan w:val="3"/>
            <w:vMerge w:val="restart"/>
            <w:tcBorders>
              <w:left w:val="single" w:sz="4" w:space="0" w:color="000000" w:themeColor="text1"/>
              <w:right w:val="single" w:sz="4" w:space="0" w:color="000000" w:themeColor="text1"/>
            </w:tcBorders>
          </w:tcPr>
          <w:p w14:paraId="31A0BF58" w14:textId="77777777" w:rsidR="00D6248E" w:rsidRPr="00271DD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271DDC">
              <w:rPr>
                <w:sz w:val="22"/>
                <w:highlight w:val="yellow"/>
              </w:rPr>
              <w:t>Hospitalization</w:t>
            </w:r>
          </w:p>
        </w:tc>
        <w:tc>
          <w:tcPr>
            <w:tcW w:w="3544" w:type="dxa"/>
            <w:tcBorders>
              <w:left w:val="single" w:sz="4" w:space="0" w:color="000000" w:themeColor="text1"/>
              <w:right w:val="single" w:sz="4" w:space="0" w:color="000000" w:themeColor="text1"/>
            </w:tcBorders>
          </w:tcPr>
          <w:p w14:paraId="7ED96DDA" w14:textId="77777777" w:rsidR="00D6248E" w:rsidRPr="00271DD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271DDC">
              <w:rPr>
                <w:rFonts w:hint="eastAsia"/>
                <w:sz w:val="22"/>
                <w:highlight w:val="yellow"/>
              </w:rPr>
              <w:t>HR</w:t>
            </w:r>
            <w:r w:rsidRPr="00271DDC">
              <w:rPr>
                <w:sz w:val="22"/>
                <w:highlight w:val="yellow"/>
              </w:rPr>
              <w:t xml:space="preserve"> 2.06 (1.18-3.58)</w:t>
            </w:r>
          </w:p>
        </w:tc>
        <w:tc>
          <w:tcPr>
            <w:tcW w:w="1417" w:type="dxa"/>
            <w:tcBorders>
              <w:left w:val="single" w:sz="4" w:space="0" w:color="000000" w:themeColor="text1"/>
              <w:right w:val="single" w:sz="4" w:space="0" w:color="000000" w:themeColor="text1"/>
            </w:tcBorders>
          </w:tcPr>
          <w:p w14:paraId="7658510F" w14:textId="7E75DA63" w:rsidR="00D6248E" w:rsidRPr="00271DD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271DDC">
              <w:rPr>
                <w:sz w:val="22"/>
                <w:highlight w:val="yellow"/>
              </w:rPr>
              <w:t>stage 5D (</w:t>
            </w:r>
            <w:r>
              <w:rPr>
                <w:sz w:val="22"/>
                <w:highlight w:val="yellow"/>
              </w:rPr>
              <w:t>HD</w:t>
            </w:r>
            <w:r w:rsidRPr="00271DDC">
              <w:rPr>
                <w:sz w:val="22"/>
                <w:highlight w:val="yellow"/>
              </w:rPr>
              <w:t>)</w:t>
            </w:r>
          </w:p>
        </w:tc>
        <w:tc>
          <w:tcPr>
            <w:tcW w:w="2268" w:type="dxa"/>
            <w:tcBorders>
              <w:left w:val="single" w:sz="4" w:space="0" w:color="000000" w:themeColor="text1"/>
              <w:right w:val="single" w:sz="4" w:space="0" w:color="000000" w:themeColor="text1"/>
            </w:tcBorders>
          </w:tcPr>
          <w:p w14:paraId="352A98DF" w14:textId="77777777" w:rsidR="00D6248E" w:rsidRPr="00271DD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271DDC">
              <w:rPr>
                <w:rFonts w:hint="eastAsia"/>
                <w:sz w:val="22"/>
                <w:highlight w:val="yellow"/>
              </w:rPr>
              <w:t>Fried Phenotypes</w:t>
            </w:r>
          </w:p>
        </w:tc>
        <w:tc>
          <w:tcPr>
            <w:tcW w:w="1134" w:type="dxa"/>
            <w:tcBorders>
              <w:left w:val="single" w:sz="4" w:space="0" w:color="000000" w:themeColor="text1"/>
              <w:right w:val="single" w:sz="4" w:space="0" w:color="000000" w:themeColor="text1"/>
            </w:tcBorders>
          </w:tcPr>
          <w:p w14:paraId="3E37768F" w14:textId="77777777" w:rsidR="00D6248E" w:rsidRPr="00271DD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271DDC">
              <w:rPr>
                <w:rFonts w:hint="eastAsia"/>
                <w:sz w:val="22"/>
                <w:highlight w:val="yellow"/>
              </w:rPr>
              <w:t>205</w:t>
            </w:r>
          </w:p>
        </w:tc>
        <w:tc>
          <w:tcPr>
            <w:tcW w:w="1276" w:type="dxa"/>
            <w:tcBorders>
              <w:left w:val="single" w:sz="4" w:space="0" w:color="000000" w:themeColor="text1"/>
            </w:tcBorders>
          </w:tcPr>
          <w:p w14:paraId="70CC13BA" w14:textId="05A867AE" w:rsidR="00D6248E" w:rsidRPr="00271DDC" w:rsidRDefault="00D6248E" w:rsidP="00D6248E">
            <w:pPr>
              <w:cnfStyle w:val="000000000000" w:firstRow="0" w:lastRow="0" w:firstColumn="0" w:lastColumn="0" w:oddVBand="0" w:evenVBand="0" w:oddHBand="0" w:evenHBand="0" w:firstRowFirstColumn="0" w:firstRowLastColumn="0" w:lastRowFirstColumn="0" w:lastRowLastColumn="0"/>
              <w:rPr>
                <w:sz w:val="22"/>
                <w:highlight w:val="yellow"/>
              </w:rPr>
            </w:pPr>
            <w:r w:rsidRPr="00271DDC">
              <w:rPr>
                <w:sz w:val="22"/>
                <w:highlight w:val="yellow"/>
              </w:rPr>
              <w:fldChar w:fldCharType="begin" w:fldLock="1"/>
            </w:r>
            <w:r w:rsidRPr="00271DDC">
              <w:rPr>
                <w:sz w:val="22"/>
                <w:highlight w:val="yellow"/>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Pr="00271DDC">
              <w:rPr>
                <w:rFonts w:hint="eastAsia"/>
                <w:sz w:val="22"/>
                <w:highlight w:val="yellow"/>
              </w:rPr>
              <w:instrText>ificant. Frailty is highly prevalent among dialysis population. Factors predicting frailty include HTN, smoking, LVD, PVD, CVA, smoking, anemia, and IDH. Frailty is a significant risk factor for falls and hospitalizations.\n\n. \n\n</w:instrText>
            </w:r>
            <w:r w:rsidRPr="00271DDC">
              <w:rPr>
                <w:rFonts w:hint="eastAsia"/>
                <w:sz w:val="22"/>
                <w:highlight w:val="yellow"/>
              </w:rPr>
              <w:instrText>很多因子都是</w:instrText>
            </w:r>
            <w:r w:rsidRPr="00271DDC">
              <w:rPr>
                <w:rFonts w:hint="eastAsia"/>
                <w:sz w:val="22"/>
                <w:highlight w:val="yellow"/>
              </w:rPr>
              <w:instrText>causes/predictors of frailty</w:instrText>
            </w:r>
            <w:r w:rsidRPr="00271DDC">
              <w:rPr>
                <w:rFonts w:hint="eastAsia"/>
                <w:sz w:val="22"/>
                <w:highlight w:val="yellow"/>
              </w:rPr>
              <w:instrText>，提到的因</w:instrText>
            </w:r>
            <w:r w:rsidRPr="00271DDC">
              <w:rPr>
                <w:rFonts w:hint="eastAsia"/>
                <w:sz w:val="22"/>
                <w:highlight w:val="yellow"/>
              </w:rPr>
              <w:instrText>frailty</w:instrText>
            </w:r>
            <w:r w:rsidRPr="00271DDC">
              <w:rPr>
                <w:rFonts w:hint="eastAsia"/>
                <w:sz w:val="22"/>
                <w:highlight w:val="yellow"/>
              </w:rPr>
              <w:instrText>而生的</w:instrText>
            </w:r>
            <w:r w:rsidRPr="00271DDC">
              <w:rPr>
                <w:rFonts w:hint="eastAsia"/>
                <w:sz w:val="22"/>
                <w:highlight w:val="yellow"/>
              </w:rPr>
              <w:instrText>adverse health outcomes</w:instrText>
            </w:r>
            <w:r w:rsidRPr="00271DDC">
              <w:rPr>
                <w:rFonts w:hint="eastAsia"/>
                <w:sz w:val="22"/>
                <w:highlight w:val="yellow"/>
              </w:rPr>
              <w:instrText>只有</w:instrText>
            </w:r>
            <w:r w:rsidRPr="00271DDC">
              <w:rPr>
                <w:rFonts w:hint="eastAsia"/>
                <w:sz w:val="22"/>
                <w:highlight w:val="yellow"/>
              </w:rPr>
              <w:instrText>hospitalizations</w:instrText>
            </w:r>
            <w:r w:rsidRPr="00271DDC">
              <w:rPr>
                <w:rFonts w:hint="eastAsia"/>
                <w:sz w:val="22"/>
                <w:highlight w:val="yellow"/>
              </w:rPr>
              <w:instrText>跟</w:instrText>
            </w:r>
            <w:r w:rsidRPr="00271DDC">
              <w:rPr>
                <w:rFonts w:hint="eastAsia"/>
                <w:sz w:val="22"/>
                <w:highlight w:val="yellow"/>
              </w:rPr>
              <w:instrText>falls</w:instrText>
            </w:r>
            <w:r w:rsidRPr="00271DDC">
              <w:rPr>
                <w:rFonts w:hint="eastAsia"/>
                <w:sz w:val="22"/>
                <w:highlight w:val="yellow"/>
              </w:rPr>
              <w:instrText>。</w:instrText>
            </w:r>
            <w:r w:rsidRPr="00271DDC">
              <w:rPr>
                <w:rFonts w:hint="eastAsia"/>
                <w:sz w:val="22"/>
                <w:highlight w:val="yellow"/>
              </w:rPr>
              <w:instrText>","title":"A study of clinical assessment of frailty in patients on maintenance hemodialysis supported by cashless government scheme","type":"article-journal"},"uris":["http://www.m</w:instrText>
            </w:r>
            <w:r w:rsidRPr="00271DDC">
              <w:rPr>
                <w:sz w:val="22"/>
                <w:highlight w:val="yellow"/>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271DDC">
              <w:rPr>
                <w:sz w:val="22"/>
                <w:highlight w:val="yellow"/>
              </w:rPr>
              <w:fldChar w:fldCharType="separate"/>
            </w:r>
            <w:r w:rsidRPr="00271DDC">
              <w:rPr>
                <w:noProof/>
                <w:sz w:val="22"/>
                <w:highlight w:val="yellow"/>
                <w:vertAlign w:val="superscript"/>
              </w:rPr>
              <w:t>1</w:t>
            </w:r>
            <w:r w:rsidRPr="00271DDC">
              <w:rPr>
                <w:sz w:val="22"/>
                <w:highlight w:val="yellow"/>
              </w:rPr>
              <w:fldChar w:fldCharType="end"/>
            </w:r>
            <w:r>
              <w:rPr>
                <w:sz w:val="22"/>
                <w:highlight w:val="yellow"/>
              </w:rPr>
              <w:t xml:space="preserve"> 2017SJKDT</w:t>
            </w:r>
          </w:p>
        </w:tc>
      </w:tr>
      <w:tr w:rsidR="00FD2FF3" w:rsidRPr="00A85A5F" w14:paraId="728EE6BB"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170AAE6" w14:textId="77777777" w:rsidR="00FD2FF3" w:rsidRPr="00A85A5F" w:rsidRDefault="00FD2FF3" w:rsidP="00FD2FF3">
            <w:pPr>
              <w:rPr>
                <w:sz w:val="22"/>
              </w:rPr>
            </w:pPr>
          </w:p>
        </w:tc>
        <w:tc>
          <w:tcPr>
            <w:tcW w:w="2302" w:type="dxa"/>
            <w:gridSpan w:val="3"/>
            <w:vMerge/>
            <w:tcBorders>
              <w:left w:val="single" w:sz="4" w:space="0" w:color="000000" w:themeColor="text1"/>
              <w:right w:val="single" w:sz="4" w:space="0" w:color="000000" w:themeColor="text1"/>
            </w:tcBorders>
          </w:tcPr>
          <w:p w14:paraId="0A59278E" w14:textId="77777777"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194F1894" w14:textId="0D62569E"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FD2FF3">
              <w:rPr>
                <w:rFonts w:hint="eastAsia"/>
                <w:sz w:val="22"/>
                <w:highlight w:val="yellow"/>
              </w:rPr>
              <w:t>aHR 1</w:t>
            </w:r>
            <w:r w:rsidRPr="00FD2FF3">
              <w:rPr>
                <w:sz w:val="22"/>
                <w:highlight w:val="yellow"/>
              </w:rPr>
              <w:t>.83 (1.41-2.37)</w:t>
            </w:r>
          </w:p>
        </w:tc>
        <w:tc>
          <w:tcPr>
            <w:tcW w:w="1417" w:type="dxa"/>
            <w:tcBorders>
              <w:left w:val="single" w:sz="4" w:space="0" w:color="000000" w:themeColor="text1"/>
              <w:right w:val="single" w:sz="4" w:space="0" w:color="000000" w:themeColor="text1"/>
            </w:tcBorders>
          </w:tcPr>
          <w:p w14:paraId="0A6E9CC4" w14:textId="36498395"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F878C6">
              <w:rPr>
                <w:color w:val="000000" w:themeColor="text1"/>
                <w:sz w:val="22"/>
                <w:highlight w:val="yellow"/>
              </w:rPr>
              <w:t>stage 5D</w:t>
            </w:r>
          </w:p>
        </w:tc>
        <w:tc>
          <w:tcPr>
            <w:tcW w:w="2268" w:type="dxa"/>
            <w:tcBorders>
              <w:left w:val="single" w:sz="4" w:space="0" w:color="000000" w:themeColor="text1"/>
              <w:right w:val="single" w:sz="4" w:space="0" w:color="000000" w:themeColor="text1"/>
            </w:tcBorders>
          </w:tcPr>
          <w:p w14:paraId="5080CB1E" w14:textId="50BD3F49"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F878C6">
              <w:rPr>
                <w:color w:val="000000" w:themeColor="text1"/>
                <w:sz w:val="22"/>
                <w:highlight w:val="yellow"/>
              </w:rPr>
              <w:t>Modified CHS scale</w:t>
            </w:r>
          </w:p>
        </w:tc>
        <w:tc>
          <w:tcPr>
            <w:tcW w:w="1134" w:type="dxa"/>
            <w:tcBorders>
              <w:left w:val="single" w:sz="4" w:space="0" w:color="000000" w:themeColor="text1"/>
              <w:right w:val="single" w:sz="4" w:space="0" w:color="000000" w:themeColor="text1"/>
            </w:tcBorders>
          </w:tcPr>
          <w:p w14:paraId="77FD1569" w14:textId="17223C1D"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F878C6">
              <w:rPr>
                <w:rFonts w:hint="eastAsia"/>
                <w:color w:val="000000" w:themeColor="text1"/>
                <w:sz w:val="22"/>
                <w:highlight w:val="yellow"/>
              </w:rPr>
              <w:t>165</w:t>
            </w:r>
            <w:r w:rsidRPr="00F878C6">
              <w:rPr>
                <w:color w:val="000000" w:themeColor="text1"/>
                <w:sz w:val="22"/>
                <w:highlight w:val="yellow"/>
              </w:rPr>
              <w:t>8</w:t>
            </w:r>
          </w:p>
        </w:tc>
        <w:tc>
          <w:tcPr>
            <w:tcW w:w="1276" w:type="dxa"/>
            <w:tcBorders>
              <w:left w:val="single" w:sz="4" w:space="0" w:color="000000" w:themeColor="text1"/>
            </w:tcBorders>
          </w:tcPr>
          <w:p w14:paraId="432B6357" w14:textId="2FEE11D4"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F878C6">
              <w:rPr>
                <w:color w:val="000000" w:themeColor="text1"/>
                <w:sz w:val="22"/>
                <w:highlight w:val="yellow"/>
              </w:rPr>
              <w:fldChar w:fldCharType="begin" w:fldLock="1"/>
            </w:r>
            <w:r w:rsidRPr="00F878C6">
              <w:rPr>
                <w:color w:val="000000" w:themeColor="text1"/>
                <w:sz w:val="22"/>
                <w:highlight w:val="yellow"/>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F878C6">
              <w:rPr>
                <w:color w:val="000000" w:themeColor="text1"/>
                <w:sz w:val="22"/>
                <w:highlight w:val="yellow"/>
              </w:rPr>
              <w:fldChar w:fldCharType="separate"/>
            </w:r>
            <w:r w:rsidRPr="00F878C6">
              <w:rPr>
                <w:noProof/>
                <w:color w:val="000000" w:themeColor="text1"/>
                <w:sz w:val="22"/>
                <w:highlight w:val="yellow"/>
                <w:vertAlign w:val="superscript"/>
              </w:rPr>
              <w:t>49</w:t>
            </w:r>
            <w:r w:rsidRPr="00F878C6">
              <w:rPr>
                <w:color w:val="000000" w:themeColor="text1"/>
                <w:sz w:val="22"/>
                <w:highlight w:val="yellow"/>
              </w:rPr>
              <w:fldChar w:fldCharType="end"/>
            </w:r>
            <w:r w:rsidRPr="00F878C6">
              <w:rPr>
                <w:color w:val="000000" w:themeColor="text1"/>
                <w:sz w:val="22"/>
                <w:highlight w:val="yellow"/>
              </w:rPr>
              <w:t>J Ren Nutr</w:t>
            </w:r>
          </w:p>
        </w:tc>
      </w:tr>
      <w:tr w:rsidR="00FD2FF3" w:rsidRPr="00A85A5F" w14:paraId="0A2DBA13"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F3683E0" w14:textId="77777777" w:rsidR="00FD2FF3" w:rsidRPr="00A85A5F" w:rsidRDefault="00FD2FF3" w:rsidP="00FD2FF3">
            <w:pPr>
              <w:rPr>
                <w:sz w:val="22"/>
              </w:rPr>
            </w:pPr>
          </w:p>
        </w:tc>
        <w:tc>
          <w:tcPr>
            <w:tcW w:w="2302" w:type="dxa"/>
            <w:gridSpan w:val="3"/>
            <w:vMerge/>
            <w:tcBorders>
              <w:left w:val="single" w:sz="4" w:space="0" w:color="000000" w:themeColor="text1"/>
              <w:right w:val="single" w:sz="4" w:space="0" w:color="000000" w:themeColor="text1"/>
            </w:tcBorders>
          </w:tcPr>
          <w:p w14:paraId="196E109A" w14:textId="77777777" w:rsidR="00FD2FF3" w:rsidRPr="00A85A5F" w:rsidRDefault="00FD2FF3" w:rsidP="00FD2FF3">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2E7FB0E6" w14:textId="4E76EF87" w:rsidR="00FD2FF3" w:rsidRPr="00DC0F4D" w:rsidRDefault="00DC0F4D"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DC0F4D">
              <w:rPr>
                <w:sz w:val="22"/>
                <w:highlight w:val="yellow"/>
              </w:rPr>
              <w:t>HR</w:t>
            </w:r>
            <w:r w:rsidR="00FD2FF3" w:rsidRPr="00DC0F4D">
              <w:rPr>
                <w:sz w:val="22"/>
                <w:highlight w:val="yellow"/>
              </w:rPr>
              <w:t xml:space="preserve"> 1.43 (1.00-2.03)</w:t>
            </w:r>
          </w:p>
        </w:tc>
        <w:tc>
          <w:tcPr>
            <w:tcW w:w="1417" w:type="dxa"/>
            <w:tcBorders>
              <w:left w:val="single" w:sz="4" w:space="0" w:color="000000" w:themeColor="text1"/>
              <w:right w:val="single" w:sz="4" w:space="0" w:color="000000" w:themeColor="text1"/>
            </w:tcBorders>
          </w:tcPr>
          <w:p w14:paraId="73B22FEF" w14:textId="754AB415" w:rsidR="00FD2FF3" w:rsidRPr="00DC0F4D"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DC0F4D">
              <w:rPr>
                <w:rFonts w:hint="eastAsia"/>
                <w:sz w:val="22"/>
                <w:highlight w:val="yellow"/>
              </w:rPr>
              <w:t>stage 5D (</w:t>
            </w:r>
            <w:r w:rsidR="00DC0F4D" w:rsidRPr="00DC0F4D">
              <w:rPr>
                <w:sz w:val="22"/>
                <w:highlight w:val="yellow"/>
              </w:rPr>
              <w:t>HD</w:t>
            </w:r>
            <w:r w:rsidRPr="00DC0F4D">
              <w:rPr>
                <w:rFonts w:hint="eastAsia"/>
                <w:sz w:val="22"/>
                <w:highlight w:val="yellow"/>
              </w:rPr>
              <w:t>)</w:t>
            </w:r>
          </w:p>
        </w:tc>
        <w:tc>
          <w:tcPr>
            <w:tcW w:w="2268" w:type="dxa"/>
            <w:tcBorders>
              <w:left w:val="single" w:sz="4" w:space="0" w:color="000000" w:themeColor="text1"/>
              <w:right w:val="single" w:sz="4" w:space="0" w:color="000000" w:themeColor="text1"/>
            </w:tcBorders>
          </w:tcPr>
          <w:p w14:paraId="15E5CF80" w14:textId="77777777" w:rsidR="00FD2FF3" w:rsidRPr="00DC0F4D" w:rsidRDefault="00FD2FF3" w:rsidP="00FD2FF3">
            <w:pPr>
              <w:cnfStyle w:val="000000000000" w:firstRow="0" w:lastRow="0" w:firstColumn="0" w:lastColumn="0" w:oddVBand="0" w:evenVBand="0" w:oddHBand="0" w:evenHBand="0" w:firstRowFirstColumn="0" w:firstRowLastColumn="0" w:lastRowFirstColumn="0" w:lastRowLastColumn="0"/>
              <w:rPr>
                <w:color w:val="FF0000"/>
                <w:sz w:val="22"/>
                <w:highlight w:val="yellow"/>
              </w:rPr>
            </w:pPr>
            <w:r w:rsidRPr="00DC0F4D">
              <w:rPr>
                <w:rFonts w:hint="eastAsia"/>
                <w:sz w:val="22"/>
                <w:highlight w:val="yellow"/>
              </w:rPr>
              <w:t>Fried Phenotypes</w:t>
            </w:r>
          </w:p>
        </w:tc>
        <w:tc>
          <w:tcPr>
            <w:tcW w:w="1134" w:type="dxa"/>
            <w:tcBorders>
              <w:left w:val="single" w:sz="4" w:space="0" w:color="000000" w:themeColor="text1"/>
              <w:right w:val="single" w:sz="4" w:space="0" w:color="000000" w:themeColor="text1"/>
            </w:tcBorders>
          </w:tcPr>
          <w:p w14:paraId="2C5615BA" w14:textId="77777777" w:rsidR="00FD2FF3" w:rsidRPr="00DC0F4D"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DC0F4D">
              <w:rPr>
                <w:rFonts w:hint="eastAsia"/>
                <w:sz w:val="22"/>
                <w:highlight w:val="yellow"/>
              </w:rPr>
              <w:t>146</w:t>
            </w:r>
          </w:p>
        </w:tc>
        <w:tc>
          <w:tcPr>
            <w:tcW w:w="1276" w:type="dxa"/>
            <w:tcBorders>
              <w:left w:val="single" w:sz="4" w:space="0" w:color="000000" w:themeColor="text1"/>
            </w:tcBorders>
          </w:tcPr>
          <w:p w14:paraId="7D8C4B32" w14:textId="07471E14" w:rsidR="00FD2FF3" w:rsidRPr="00DC0F4D"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DC0F4D">
              <w:rPr>
                <w:sz w:val="22"/>
                <w:highlight w:val="yellow"/>
              </w:rPr>
              <w:fldChar w:fldCharType="begin" w:fldLock="1"/>
            </w:r>
            <w:r w:rsidRPr="00DC0F4D">
              <w:rPr>
                <w:sz w:val="22"/>
                <w:highlight w:val="yellow"/>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DC0F4D">
              <w:rPr>
                <w:sz w:val="22"/>
                <w:highlight w:val="yellow"/>
              </w:rPr>
              <w:fldChar w:fldCharType="separate"/>
            </w:r>
            <w:r w:rsidRPr="00DC0F4D">
              <w:rPr>
                <w:noProof/>
                <w:sz w:val="22"/>
                <w:highlight w:val="yellow"/>
                <w:vertAlign w:val="superscript"/>
              </w:rPr>
              <w:t>50</w:t>
            </w:r>
            <w:r w:rsidRPr="00DC0F4D">
              <w:rPr>
                <w:sz w:val="22"/>
                <w:highlight w:val="yellow"/>
              </w:rPr>
              <w:fldChar w:fldCharType="end"/>
            </w:r>
            <w:r w:rsidR="00785E0E" w:rsidRPr="00DC0F4D">
              <w:rPr>
                <w:sz w:val="22"/>
                <w:highlight w:val="yellow"/>
              </w:rPr>
              <w:t xml:space="preserve"> JAGS</w:t>
            </w:r>
          </w:p>
        </w:tc>
      </w:tr>
      <w:tr w:rsidR="00FD2FF3" w:rsidRPr="00A85A5F" w14:paraId="55035C74"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7481697" w14:textId="77777777" w:rsidR="00FD2FF3" w:rsidRPr="00A85A5F" w:rsidRDefault="00FD2FF3" w:rsidP="00FD2FF3">
            <w:pPr>
              <w:rPr>
                <w:sz w:val="22"/>
              </w:rPr>
            </w:pPr>
          </w:p>
        </w:tc>
        <w:tc>
          <w:tcPr>
            <w:tcW w:w="236" w:type="dxa"/>
            <w:vMerge w:val="restart"/>
            <w:tcBorders>
              <w:left w:val="single" w:sz="4" w:space="0" w:color="000000" w:themeColor="text1"/>
              <w:right w:val="single" w:sz="4" w:space="0" w:color="000000" w:themeColor="text1"/>
            </w:tcBorders>
          </w:tcPr>
          <w:p w14:paraId="43974E5C" w14:textId="77777777"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1EA5FF68" w14:textId="0B7BC54A" w:rsidR="00FD2FF3" w:rsidRPr="001A344E" w:rsidRDefault="00FD2FF3"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1A344E">
              <w:rPr>
                <w:rFonts w:hint="eastAsia"/>
                <w:sz w:val="22"/>
                <w:highlight w:val="yellow"/>
              </w:rPr>
              <w:t xml:space="preserve">Number </w:t>
            </w:r>
            <w:r w:rsidRPr="001A344E">
              <w:rPr>
                <w:sz w:val="22"/>
                <w:highlight w:val="yellow"/>
              </w:rPr>
              <w:t xml:space="preserve">of all-cause hospitalizations </w:t>
            </w:r>
          </w:p>
        </w:tc>
        <w:tc>
          <w:tcPr>
            <w:tcW w:w="3544" w:type="dxa"/>
            <w:tcBorders>
              <w:left w:val="single" w:sz="4" w:space="0" w:color="000000" w:themeColor="text1"/>
              <w:right w:val="single" w:sz="4" w:space="0" w:color="000000" w:themeColor="text1"/>
            </w:tcBorders>
          </w:tcPr>
          <w:p w14:paraId="61440668" w14:textId="157F22A8" w:rsidR="00FD2FF3" w:rsidRPr="001A344E" w:rsidRDefault="00FD2FF3"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1A344E">
              <w:rPr>
                <w:sz w:val="22"/>
                <w:highlight w:val="yellow"/>
              </w:rPr>
              <w:t>beta = 0.29, p &lt; 0.0001</w:t>
            </w:r>
          </w:p>
        </w:tc>
        <w:tc>
          <w:tcPr>
            <w:tcW w:w="1417" w:type="dxa"/>
            <w:vMerge w:val="restart"/>
            <w:tcBorders>
              <w:left w:val="single" w:sz="4" w:space="0" w:color="000000" w:themeColor="text1"/>
              <w:right w:val="single" w:sz="4" w:space="0" w:color="000000" w:themeColor="text1"/>
            </w:tcBorders>
          </w:tcPr>
          <w:p w14:paraId="09B6A484" w14:textId="21614B36"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1A344E">
              <w:rPr>
                <w:rFonts w:hint="eastAsia"/>
                <w:sz w:val="22"/>
                <w:highlight w:val="yellow"/>
              </w:rPr>
              <w:t>stage 5D</w:t>
            </w:r>
            <w:r w:rsidRPr="001A344E">
              <w:rPr>
                <w:sz w:val="22"/>
                <w:highlight w:val="yellow"/>
              </w:rPr>
              <w:t xml:space="preserve"> (PD)</w:t>
            </w:r>
            <w:r w:rsidRPr="00A85A5F">
              <w:rPr>
                <w:rFonts w:hint="eastAsia"/>
                <w:sz w:val="22"/>
              </w:rPr>
              <w:t xml:space="preserve"> </w:t>
            </w:r>
          </w:p>
        </w:tc>
        <w:tc>
          <w:tcPr>
            <w:tcW w:w="2268" w:type="dxa"/>
            <w:vMerge w:val="restart"/>
            <w:tcBorders>
              <w:left w:val="single" w:sz="4" w:space="0" w:color="000000" w:themeColor="text1"/>
              <w:right w:val="single" w:sz="4" w:space="0" w:color="000000" w:themeColor="text1"/>
            </w:tcBorders>
          </w:tcPr>
          <w:p w14:paraId="3ED22289" w14:textId="58ECE98D"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F63993">
              <w:rPr>
                <w:rFonts w:cstheme="minorHAnsi"/>
                <w:sz w:val="22"/>
                <w:highlight w:val="yellow"/>
              </w:rPr>
              <w:t>In-house frailty questionnaire</w:t>
            </w:r>
          </w:p>
        </w:tc>
        <w:tc>
          <w:tcPr>
            <w:tcW w:w="1134" w:type="dxa"/>
            <w:vMerge w:val="restart"/>
            <w:tcBorders>
              <w:left w:val="single" w:sz="4" w:space="0" w:color="000000" w:themeColor="text1"/>
              <w:right w:val="single" w:sz="4" w:space="0" w:color="000000" w:themeColor="text1"/>
            </w:tcBorders>
          </w:tcPr>
          <w:p w14:paraId="1E83BFA8" w14:textId="1374CEB1"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F63993">
              <w:rPr>
                <w:rFonts w:cstheme="minorHAnsi"/>
                <w:sz w:val="22"/>
                <w:highlight w:val="yellow"/>
              </w:rPr>
              <w:t>1</w:t>
            </w:r>
            <w:r>
              <w:rPr>
                <w:rFonts w:cstheme="minorHAnsi"/>
                <w:sz w:val="22"/>
                <w:highlight w:val="yellow"/>
              </w:rPr>
              <w:t>93</w:t>
            </w:r>
          </w:p>
        </w:tc>
        <w:tc>
          <w:tcPr>
            <w:tcW w:w="1276" w:type="dxa"/>
            <w:vMerge w:val="restart"/>
            <w:tcBorders>
              <w:left w:val="single" w:sz="4" w:space="0" w:color="000000" w:themeColor="text1"/>
            </w:tcBorders>
          </w:tcPr>
          <w:p w14:paraId="3F5C5A5C" w14:textId="039A29B4"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283730">
              <w:rPr>
                <w:rFonts w:cstheme="minorHAnsi"/>
                <w:sz w:val="22"/>
                <w:highlight w:val="yellow"/>
              </w:rPr>
              <w:fldChar w:fldCharType="begin" w:fldLock="1"/>
            </w:r>
            <w:r w:rsidRPr="00283730">
              <w:rPr>
                <w:rFonts w:cstheme="minorHAnsi"/>
                <w:sz w:val="22"/>
                <w:highlight w:val="yellow"/>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283730">
              <w:rPr>
                <w:rFonts w:cstheme="minorHAnsi"/>
                <w:sz w:val="22"/>
                <w:highlight w:val="yellow"/>
              </w:rPr>
              <w:fldChar w:fldCharType="separate"/>
            </w:r>
            <w:r w:rsidRPr="00283730">
              <w:rPr>
                <w:rFonts w:cstheme="minorHAnsi"/>
                <w:noProof/>
                <w:sz w:val="22"/>
                <w:highlight w:val="yellow"/>
                <w:vertAlign w:val="superscript"/>
              </w:rPr>
              <w:t>18</w:t>
            </w:r>
            <w:r w:rsidRPr="00283730">
              <w:rPr>
                <w:rFonts w:cstheme="minorHAnsi"/>
                <w:sz w:val="22"/>
                <w:highlight w:val="yellow"/>
              </w:rPr>
              <w:fldChar w:fldCharType="end"/>
            </w:r>
            <w:r w:rsidRPr="00283730">
              <w:rPr>
                <w:rFonts w:cstheme="minorHAnsi"/>
                <w:sz w:val="22"/>
                <w:highlight w:val="yellow"/>
              </w:rPr>
              <w:t xml:space="preserve"> 2016 KBPR</w:t>
            </w:r>
          </w:p>
        </w:tc>
      </w:tr>
      <w:tr w:rsidR="00FD2FF3" w:rsidRPr="00A85A5F" w14:paraId="234D7C64" w14:textId="77777777" w:rsidTr="00DF247C">
        <w:trPr>
          <w:gridAfter w:val="1"/>
          <w:wAfter w:w="1276" w:type="dxa"/>
          <w:trHeight w:val="112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CFEB098" w14:textId="77777777" w:rsidR="00FD2FF3" w:rsidRPr="00A85A5F" w:rsidRDefault="00FD2FF3" w:rsidP="00FD2FF3">
            <w:pPr>
              <w:rPr>
                <w:sz w:val="22"/>
              </w:rPr>
            </w:pPr>
          </w:p>
        </w:tc>
        <w:tc>
          <w:tcPr>
            <w:tcW w:w="236" w:type="dxa"/>
            <w:vMerge/>
            <w:tcBorders>
              <w:left w:val="single" w:sz="4" w:space="0" w:color="000000" w:themeColor="text1"/>
              <w:right w:val="single" w:sz="4" w:space="0" w:color="000000" w:themeColor="text1"/>
            </w:tcBorders>
          </w:tcPr>
          <w:p w14:paraId="51C9AAFB" w14:textId="77777777" w:rsidR="00FD2FF3" w:rsidRPr="00A85A5F" w:rsidRDefault="00FD2FF3" w:rsidP="00FD2FF3">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40B15173" w14:textId="280958E9" w:rsidR="00FD2FF3" w:rsidRPr="001A344E"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1A344E">
              <w:rPr>
                <w:rFonts w:hint="eastAsia"/>
                <w:sz w:val="22"/>
                <w:highlight w:val="yellow"/>
              </w:rPr>
              <w:t>Nu</w:t>
            </w:r>
            <w:r w:rsidRPr="001A344E">
              <w:rPr>
                <w:sz w:val="22"/>
                <w:highlight w:val="yellow"/>
              </w:rPr>
              <w:t xml:space="preserve">mber of cardiovascular hospitalizations </w:t>
            </w:r>
          </w:p>
        </w:tc>
        <w:tc>
          <w:tcPr>
            <w:tcW w:w="3544" w:type="dxa"/>
            <w:tcBorders>
              <w:left w:val="single" w:sz="4" w:space="0" w:color="000000" w:themeColor="text1"/>
              <w:right w:val="single" w:sz="4" w:space="0" w:color="000000" w:themeColor="text1"/>
            </w:tcBorders>
          </w:tcPr>
          <w:p w14:paraId="6D8E82B0" w14:textId="0116AF57" w:rsidR="00FD2FF3" w:rsidRPr="001A344E"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1A344E">
              <w:rPr>
                <w:sz w:val="22"/>
                <w:highlight w:val="yellow"/>
              </w:rPr>
              <w:t>beta = 0.37, p &lt; 0.0001</w:t>
            </w:r>
          </w:p>
        </w:tc>
        <w:tc>
          <w:tcPr>
            <w:tcW w:w="1417" w:type="dxa"/>
            <w:vMerge/>
            <w:tcBorders>
              <w:left w:val="single" w:sz="4" w:space="0" w:color="000000" w:themeColor="text1"/>
              <w:right w:val="single" w:sz="4" w:space="0" w:color="000000" w:themeColor="text1"/>
            </w:tcBorders>
          </w:tcPr>
          <w:p w14:paraId="0F3898F2" w14:textId="77777777" w:rsidR="00FD2FF3" w:rsidRPr="00A85A5F" w:rsidRDefault="00FD2FF3" w:rsidP="00FD2FF3">
            <w:pPr>
              <w:cnfStyle w:val="000000000000" w:firstRow="0" w:lastRow="0" w:firstColumn="0" w:lastColumn="0" w:oddVBand="0" w:evenVBand="0" w:oddHBand="0" w:evenHBand="0" w:firstRowFirstColumn="0" w:firstRowLastColumn="0" w:lastRowFirstColumn="0" w:lastRowLastColumn="0"/>
              <w:rPr>
                <w:sz w:val="22"/>
              </w:rPr>
            </w:pPr>
          </w:p>
        </w:tc>
        <w:tc>
          <w:tcPr>
            <w:tcW w:w="2268" w:type="dxa"/>
            <w:vMerge/>
            <w:tcBorders>
              <w:left w:val="single" w:sz="4" w:space="0" w:color="000000" w:themeColor="text1"/>
              <w:right w:val="single" w:sz="4" w:space="0" w:color="000000" w:themeColor="text1"/>
            </w:tcBorders>
          </w:tcPr>
          <w:p w14:paraId="09502AE6" w14:textId="77777777" w:rsidR="00FD2FF3" w:rsidRPr="00A85A5F" w:rsidRDefault="00FD2FF3" w:rsidP="00FD2FF3">
            <w:pPr>
              <w:cnfStyle w:val="000000000000" w:firstRow="0" w:lastRow="0" w:firstColumn="0" w:lastColumn="0" w:oddVBand="0" w:evenVBand="0" w:oddHBand="0" w:evenHBand="0" w:firstRowFirstColumn="0" w:firstRowLastColumn="0" w:lastRowFirstColumn="0" w:lastRowLastColumn="0"/>
              <w:rPr>
                <w:sz w:val="22"/>
              </w:rPr>
            </w:pPr>
          </w:p>
        </w:tc>
        <w:tc>
          <w:tcPr>
            <w:tcW w:w="1134" w:type="dxa"/>
            <w:vMerge/>
            <w:tcBorders>
              <w:left w:val="single" w:sz="4" w:space="0" w:color="000000" w:themeColor="text1"/>
              <w:right w:val="single" w:sz="4" w:space="0" w:color="000000" w:themeColor="text1"/>
            </w:tcBorders>
          </w:tcPr>
          <w:p w14:paraId="638A68C2" w14:textId="77777777" w:rsidR="00FD2FF3" w:rsidRPr="00A85A5F" w:rsidRDefault="00FD2FF3" w:rsidP="00FD2FF3">
            <w:pPr>
              <w:cnfStyle w:val="000000000000" w:firstRow="0" w:lastRow="0" w:firstColumn="0" w:lastColumn="0" w:oddVBand="0" w:evenVBand="0" w:oddHBand="0" w:evenHBand="0" w:firstRowFirstColumn="0" w:firstRowLastColumn="0" w:lastRowFirstColumn="0" w:lastRowLastColumn="0"/>
              <w:rPr>
                <w:sz w:val="22"/>
              </w:rPr>
            </w:pPr>
          </w:p>
        </w:tc>
        <w:tc>
          <w:tcPr>
            <w:tcW w:w="1276" w:type="dxa"/>
            <w:vMerge/>
            <w:tcBorders>
              <w:left w:val="single" w:sz="4" w:space="0" w:color="000000" w:themeColor="text1"/>
            </w:tcBorders>
          </w:tcPr>
          <w:p w14:paraId="4FE1C4F3" w14:textId="77777777" w:rsidR="00FD2FF3" w:rsidRPr="00A85A5F" w:rsidRDefault="00FD2FF3" w:rsidP="00FD2FF3">
            <w:pPr>
              <w:cnfStyle w:val="000000000000" w:firstRow="0" w:lastRow="0" w:firstColumn="0" w:lastColumn="0" w:oddVBand="0" w:evenVBand="0" w:oddHBand="0" w:evenHBand="0" w:firstRowFirstColumn="0" w:firstRowLastColumn="0" w:lastRowFirstColumn="0" w:lastRowLastColumn="0"/>
              <w:rPr>
                <w:sz w:val="22"/>
              </w:rPr>
            </w:pPr>
          </w:p>
        </w:tc>
      </w:tr>
      <w:tr w:rsidR="00FD2FF3" w:rsidRPr="00A85A5F" w14:paraId="534943B3" w14:textId="77777777" w:rsidTr="001A3DC7">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80E9587" w14:textId="77777777" w:rsidR="00FD2FF3" w:rsidRPr="00A85A5F" w:rsidRDefault="00FD2FF3" w:rsidP="00FD2FF3">
            <w:pPr>
              <w:rPr>
                <w:sz w:val="22"/>
              </w:rPr>
            </w:pPr>
          </w:p>
        </w:tc>
        <w:tc>
          <w:tcPr>
            <w:tcW w:w="236" w:type="dxa"/>
            <w:tcBorders>
              <w:left w:val="single" w:sz="4" w:space="0" w:color="000000" w:themeColor="text1"/>
              <w:right w:val="single" w:sz="4" w:space="0" w:color="000000" w:themeColor="text1"/>
            </w:tcBorders>
          </w:tcPr>
          <w:p w14:paraId="7D1E7657" w14:textId="13E8EE92"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128B4C70" w14:textId="6A1501BF"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1A3DC7">
              <w:rPr>
                <w:rFonts w:hint="eastAsia"/>
                <w:sz w:val="22"/>
                <w:highlight w:val="yellow"/>
              </w:rPr>
              <w:t xml:space="preserve">Time </w:t>
            </w:r>
            <w:r w:rsidRPr="001A3DC7">
              <w:rPr>
                <w:sz w:val="22"/>
                <w:highlight w:val="yellow"/>
              </w:rPr>
              <w:t>to first hospitalization</w:t>
            </w:r>
          </w:p>
        </w:tc>
        <w:tc>
          <w:tcPr>
            <w:tcW w:w="3544" w:type="dxa"/>
            <w:tcBorders>
              <w:left w:val="single" w:sz="4" w:space="0" w:color="000000" w:themeColor="text1"/>
              <w:right w:val="single" w:sz="4" w:space="0" w:color="000000" w:themeColor="text1"/>
            </w:tcBorders>
          </w:tcPr>
          <w:p w14:paraId="050029DA" w14:textId="77777777"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1A3DC7">
              <w:rPr>
                <w:sz w:val="22"/>
                <w:highlight w:val="yellow"/>
              </w:rPr>
              <w:t>HR 1.26 (1.09-1.45)</w:t>
            </w:r>
          </w:p>
        </w:tc>
        <w:tc>
          <w:tcPr>
            <w:tcW w:w="1417" w:type="dxa"/>
            <w:tcBorders>
              <w:left w:val="single" w:sz="4" w:space="0" w:color="000000" w:themeColor="text1"/>
              <w:right w:val="single" w:sz="4" w:space="0" w:color="000000" w:themeColor="text1"/>
            </w:tcBorders>
          </w:tcPr>
          <w:p w14:paraId="72523668" w14:textId="5C0D7EDB"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Pr>
                <w:sz w:val="22"/>
                <w:highlight w:val="yellow"/>
              </w:rPr>
              <w:t>stage 5D (incident)</w:t>
            </w:r>
          </w:p>
        </w:tc>
        <w:tc>
          <w:tcPr>
            <w:tcW w:w="2268" w:type="dxa"/>
            <w:tcBorders>
              <w:left w:val="single" w:sz="4" w:space="0" w:color="000000" w:themeColor="text1"/>
              <w:right w:val="single" w:sz="4" w:space="0" w:color="000000" w:themeColor="text1"/>
            </w:tcBorders>
          </w:tcPr>
          <w:p w14:paraId="56FE260C" w14:textId="01CCDB0F"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color w:val="FF0000"/>
                <w:sz w:val="22"/>
              </w:rPr>
            </w:pPr>
            <w:r>
              <w:rPr>
                <w:rFonts w:hint="eastAsia"/>
                <w:sz w:val="22"/>
                <w:highlight w:val="yellow"/>
              </w:rPr>
              <w:t>M</w:t>
            </w:r>
            <w:r>
              <w:rPr>
                <w:sz w:val="22"/>
                <w:highlight w:val="yellow"/>
              </w:rPr>
              <w:t>odified Fried Phenotypes</w:t>
            </w:r>
          </w:p>
        </w:tc>
        <w:tc>
          <w:tcPr>
            <w:tcW w:w="1134" w:type="dxa"/>
            <w:tcBorders>
              <w:left w:val="single" w:sz="4" w:space="0" w:color="000000" w:themeColor="text1"/>
              <w:right w:val="single" w:sz="4" w:space="0" w:color="000000" w:themeColor="text1"/>
            </w:tcBorders>
          </w:tcPr>
          <w:p w14:paraId="6F067459" w14:textId="30F7D678"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Pr>
                <w:rFonts w:hint="eastAsia"/>
                <w:sz w:val="22"/>
                <w:highlight w:val="yellow"/>
              </w:rPr>
              <w:t>1</w:t>
            </w:r>
            <w:r>
              <w:rPr>
                <w:sz w:val="22"/>
                <w:highlight w:val="yellow"/>
              </w:rPr>
              <w:t>576</w:t>
            </w:r>
          </w:p>
        </w:tc>
        <w:tc>
          <w:tcPr>
            <w:tcW w:w="1276" w:type="dxa"/>
            <w:tcBorders>
              <w:left w:val="single" w:sz="4" w:space="0" w:color="000000" w:themeColor="text1"/>
            </w:tcBorders>
          </w:tcPr>
          <w:p w14:paraId="65AA59F0" w14:textId="1A1FED91"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AA14BF">
              <w:rPr>
                <w:sz w:val="22"/>
                <w:highlight w:val="yellow"/>
              </w:rPr>
              <w:fldChar w:fldCharType="begin" w:fldLock="1"/>
            </w:r>
            <w:r w:rsidRPr="00AA14BF">
              <w:rPr>
                <w:sz w:val="22"/>
                <w:highlight w:val="yellow"/>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AA14BF">
              <w:rPr>
                <w:rFonts w:ascii="Cambria Math" w:hAnsi="Cambria Math" w:cs="Cambria Math"/>
                <w:sz w:val="22"/>
                <w:highlight w:val="yellow"/>
              </w:rPr>
              <w:instrText>⬍</w:instrText>
            </w:r>
            <w:r w:rsidRPr="00AA14BF">
              <w:rPr>
                <w:sz w:val="22"/>
                <w:highlight w:val="yellow"/>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A14BF">
              <w:rPr>
                <w:sz w:val="22"/>
                <w:highlight w:val="yellow"/>
              </w:rPr>
              <w:fldChar w:fldCharType="separate"/>
            </w:r>
            <w:r w:rsidRPr="00AA14BF">
              <w:rPr>
                <w:noProof/>
                <w:sz w:val="22"/>
                <w:highlight w:val="yellow"/>
                <w:vertAlign w:val="superscript"/>
              </w:rPr>
              <w:t>46</w:t>
            </w:r>
            <w:r w:rsidRPr="00AA14BF">
              <w:rPr>
                <w:sz w:val="22"/>
                <w:highlight w:val="yellow"/>
              </w:rPr>
              <w:fldChar w:fldCharType="end"/>
            </w:r>
            <w:r w:rsidRPr="00AA14BF">
              <w:rPr>
                <w:sz w:val="22"/>
                <w:highlight w:val="yellow"/>
              </w:rPr>
              <w:t xml:space="preserve"> JAMA-IM</w:t>
            </w:r>
          </w:p>
        </w:tc>
      </w:tr>
      <w:tr w:rsidR="00FD2FF3" w:rsidRPr="00A85A5F" w14:paraId="48440EC4" w14:textId="77777777" w:rsidTr="0085465B">
        <w:trPr>
          <w:gridAfter w:val="1"/>
          <w:wAfter w:w="1276" w:type="dxa"/>
          <w:trHeight w:val="735"/>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CB6F901" w14:textId="77777777" w:rsidR="00FD2FF3" w:rsidRPr="00A85A5F" w:rsidRDefault="00FD2FF3" w:rsidP="00FD2FF3">
            <w:pPr>
              <w:rPr>
                <w:sz w:val="22"/>
              </w:rPr>
            </w:pPr>
          </w:p>
        </w:tc>
        <w:tc>
          <w:tcPr>
            <w:tcW w:w="2302" w:type="dxa"/>
            <w:gridSpan w:val="3"/>
            <w:tcBorders>
              <w:left w:val="single" w:sz="4" w:space="0" w:color="000000" w:themeColor="text1"/>
              <w:right w:val="single" w:sz="4" w:space="0" w:color="000000" w:themeColor="text1"/>
            </w:tcBorders>
          </w:tcPr>
          <w:p w14:paraId="527B6012" w14:textId="5EA338D9" w:rsidR="00FD2FF3" w:rsidRPr="00C65150"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65150">
              <w:rPr>
                <w:rFonts w:hint="eastAsia"/>
                <w:sz w:val="22"/>
                <w:highlight w:val="yellow"/>
              </w:rPr>
              <w:t>Early Hospital Re</w:t>
            </w:r>
            <w:r w:rsidRPr="00C65150">
              <w:rPr>
                <w:sz w:val="22"/>
                <w:highlight w:val="yellow"/>
              </w:rPr>
              <w:t xml:space="preserve">admission </w:t>
            </w:r>
          </w:p>
        </w:tc>
        <w:tc>
          <w:tcPr>
            <w:tcW w:w="3544" w:type="dxa"/>
            <w:tcBorders>
              <w:left w:val="single" w:sz="4" w:space="0" w:color="000000" w:themeColor="text1"/>
              <w:right w:val="single" w:sz="4" w:space="0" w:color="000000" w:themeColor="text1"/>
            </w:tcBorders>
          </w:tcPr>
          <w:p w14:paraId="62218208" w14:textId="1A9C4676" w:rsidR="00FD2FF3" w:rsidRPr="00C65150"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65150">
              <w:rPr>
                <w:rFonts w:hint="eastAsia"/>
                <w:sz w:val="22"/>
                <w:highlight w:val="yellow"/>
              </w:rPr>
              <w:t xml:space="preserve">RR </w:t>
            </w:r>
            <w:r w:rsidRPr="00C65150">
              <w:rPr>
                <w:sz w:val="22"/>
                <w:highlight w:val="yellow"/>
              </w:rPr>
              <w:t>1.</w:t>
            </w:r>
            <w:r w:rsidR="00C65150" w:rsidRPr="00C65150">
              <w:rPr>
                <w:sz w:val="22"/>
                <w:highlight w:val="yellow"/>
              </w:rPr>
              <w:t>59</w:t>
            </w:r>
            <w:r w:rsidRPr="00C65150">
              <w:rPr>
                <w:sz w:val="22"/>
                <w:highlight w:val="yellow"/>
              </w:rPr>
              <w:t xml:space="preserve"> (1.</w:t>
            </w:r>
            <w:r w:rsidR="00C65150" w:rsidRPr="00C65150">
              <w:rPr>
                <w:sz w:val="22"/>
                <w:highlight w:val="yellow"/>
              </w:rPr>
              <w:t>17</w:t>
            </w:r>
            <w:r w:rsidRPr="00C65150">
              <w:rPr>
                <w:sz w:val="22"/>
                <w:highlight w:val="yellow"/>
              </w:rPr>
              <w:t>-2.1</w:t>
            </w:r>
            <w:r w:rsidR="00C65150" w:rsidRPr="00C65150">
              <w:rPr>
                <w:sz w:val="22"/>
                <w:highlight w:val="yellow"/>
              </w:rPr>
              <w:t>7</w:t>
            </w:r>
            <w:r w:rsidRPr="00C65150">
              <w:rPr>
                <w:sz w:val="22"/>
                <w:highlight w:val="yellow"/>
              </w:rPr>
              <w:t>)</w:t>
            </w:r>
          </w:p>
        </w:tc>
        <w:tc>
          <w:tcPr>
            <w:tcW w:w="1417" w:type="dxa"/>
            <w:tcBorders>
              <w:left w:val="single" w:sz="4" w:space="0" w:color="000000" w:themeColor="text1"/>
              <w:right w:val="single" w:sz="4" w:space="0" w:color="000000" w:themeColor="text1"/>
            </w:tcBorders>
          </w:tcPr>
          <w:p w14:paraId="3A865189" w14:textId="16CAC37B" w:rsidR="00FD2FF3" w:rsidRPr="00C65150"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65150">
              <w:rPr>
                <w:rFonts w:hint="eastAsia"/>
                <w:sz w:val="22"/>
                <w:highlight w:val="yellow"/>
              </w:rPr>
              <w:t>stage 5T</w:t>
            </w:r>
          </w:p>
        </w:tc>
        <w:tc>
          <w:tcPr>
            <w:tcW w:w="2268" w:type="dxa"/>
            <w:tcBorders>
              <w:left w:val="single" w:sz="4" w:space="0" w:color="000000" w:themeColor="text1"/>
              <w:right w:val="single" w:sz="4" w:space="0" w:color="000000" w:themeColor="text1"/>
            </w:tcBorders>
          </w:tcPr>
          <w:p w14:paraId="4DF2CC6F" w14:textId="77777777" w:rsidR="00FD2FF3" w:rsidRPr="00C65150"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65150">
              <w:rPr>
                <w:rFonts w:hint="eastAsia"/>
                <w:sz w:val="22"/>
                <w:highlight w:val="yellow"/>
              </w:rPr>
              <w:t>Fri</w:t>
            </w:r>
            <w:r w:rsidRPr="00C65150">
              <w:rPr>
                <w:sz w:val="22"/>
                <w:highlight w:val="yellow"/>
              </w:rPr>
              <w:t>ed Phenotypes</w:t>
            </w:r>
          </w:p>
        </w:tc>
        <w:tc>
          <w:tcPr>
            <w:tcW w:w="1134" w:type="dxa"/>
            <w:tcBorders>
              <w:left w:val="single" w:sz="4" w:space="0" w:color="000000" w:themeColor="text1"/>
              <w:right w:val="single" w:sz="4" w:space="0" w:color="000000" w:themeColor="text1"/>
            </w:tcBorders>
          </w:tcPr>
          <w:p w14:paraId="7699AC17" w14:textId="77777777" w:rsidR="00FD2FF3" w:rsidRPr="00C65150"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65150">
              <w:rPr>
                <w:rFonts w:hint="eastAsia"/>
                <w:sz w:val="22"/>
                <w:highlight w:val="yellow"/>
              </w:rPr>
              <w:t>383</w:t>
            </w:r>
          </w:p>
        </w:tc>
        <w:tc>
          <w:tcPr>
            <w:tcW w:w="1276" w:type="dxa"/>
            <w:tcBorders>
              <w:left w:val="single" w:sz="4" w:space="0" w:color="000000" w:themeColor="text1"/>
            </w:tcBorders>
          </w:tcPr>
          <w:p w14:paraId="006BF288" w14:textId="6DDC4259" w:rsidR="00FD2FF3" w:rsidRPr="00C65150"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65150">
              <w:rPr>
                <w:sz w:val="22"/>
                <w:highlight w:val="yellow"/>
              </w:rPr>
              <w:fldChar w:fldCharType="begin" w:fldLock="1"/>
            </w:r>
            <w:r w:rsidRPr="00C65150">
              <w:rPr>
                <w:sz w:val="22"/>
                <w:highlight w:val="yellow"/>
              </w:rPr>
              <w:instrText>ADDIN CSL_CITATION {"citationItems":[{"id":"ITEM-1","itemData":{"DOI":"10.1111/ajt.12300","ISSN":"16006135","abstract":"Early hospital readmission (EHR) after kidney trans- plantation (KT) is associated with increased morbidity and higher costs. Registry-based recipient, transplant andcenter-levelpredictorsofEHRarelimited,andnovel predictors are needed. We hypothesized that frailty, a measure of physiologic reserve initially described and validated in geriatrics and recently associated with earlyKToutcomes,mightserveasanovel,independent predictor of EHR in KT recipients of all ages. We measured frailty in 383 KT recipients at Johns Hopkins Hospital. EHR was ascertained from medical records as discharge. Frail KT recipients were much more likely to ?1 hospitalization within 30 days of initial post-KT experienceEHR(45.8%vs.28.0%,P¼ 0.005),regardless of age.After adjusting for previouslydescribed registry- based risk factors, frailty independently predicted 61% higher risk of EHR (adjusted RR ¼ 1.61, 95% CI: 1.18– 2.19, P¼ 0.002). In addition, frailty improved EHR risk prediction by improving the area under the receiver operating characteristic curve (P¼ 0.01) as well as the net reclassification index (P¼ 0.04). Identifying frail KT recipients for targeted outpatient monitoring and intervention may reduce EHR rates.","author":[{"dropping-particle":"","family":"McAdams-DeMarco","given":"M. A.","non-dropping-particle":"","parse-names":false,"suffix":""},{"dropping-particle":"","family":"Law","given":"A.","non-dropping-particle":"","parse-names":false,"suffix":""},{"dropping-particle":"","family":"Salter","given":"M. L.","non-dropping-particle":"","parse-names":false,"suffix":""},{"dropping-particle":"","family":"Chow","given":"E.","non-dropping-particle":"","parse-names":false,"suffix":""},{"dropping-particle":"","family":"Grams","given":"M.","non-dropping-particle":"","parse-names":false,"suffix":""},{"dropping-particle":"","family":"Walston","given":"J.","non-dropping-particle":"","parse-names":false,"suffix":""},{"dropping-particle":"","family":"Segev","given":"D. L.","non-dropping-particle":"","parse-names":false,"suffix":""}],"container-title":"American Journal of Transplantation","id":"ITEM-1","issue":"8","issued":{"date-parts":[["2013","8","1"]]},"note":"Clear.\n.\nFrail KT recipients were much more likely to ≥1 hospitalization within 30 days of initial post-KT discharge. Frail KT recipients were much more likely to experience EHR (45.8% vs. 28.0%,P = 0.005), regardless of age. After adjusting for previously described registry- based risk factors, frailty independently predicted 61% higher risk of EHR (adjusted RR = 1.61, 95% CI: 1.18 – 2;19, P = 0.002).","page":"2091-2095","publisher":"John Wiley &amp; Sons, Ltd (10.1111)","title":"Frailty and Early Hospital Readmission After Kidney Transplantation","type":"article-journal","volume":"13"},"uris":["http://www.mendeley.com/documents/?uuid=6d563daf-73c3-3c08-8cd4-c6be008f8f44"]}],"mendeley":{"formattedCitation":"&lt;sup&gt;51&lt;/sup&gt;","plainTextFormattedCitation":"51","previouslyFormattedCitation":"&lt;sup&gt;51&lt;/sup&gt;"},"properties":{"noteIndex":0},"schema":"https://github.com/citation-style-language/schema/raw/master/csl-citation.json"}</w:instrText>
            </w:r>
            <w:r w:rsidRPr="00C65150">
              <w:rPr>
                <w:sz w:val="22"/>
                <w:highlight w:val="yellow"/>
              </w:rPr>
              <w:fldChar w:fldCharType="separate"/>
            </w:r>
            <w:r w:rsidRPr="00C65150">
              <w:rPr>
                <w:noProof/>
                <w:sz w:val="22"/>
                <w:highlight w:val="yellow"/>
                <w:vertAlign w:val="superscript"/>
              </w:rPr>
              <w:t>51</w:t>
            </w:r>
            <w:r w:rsidRPr="00C65150">
              <w:rPr>
                <w:sz w:val="22"/>
                <w:highlight w:val="yellow"/>
              </w:rPr>
              <w:fldChar w:fldCharType="end"/>
            </w:r>
            <w:r w:rsidR="00C65150" w:rsidRPr="00C65150">
              <w:rPr>
                <w:sz w:val="22"/>
                <w:highlight w:val="yellow"/>
              </w:rPr>
              <w:t xml:space="preserve"> Am J Transplant</w:t>
            </w:r>
          </w:p>
        </w:tc>
      </w:tr>
      <w:tr w:rsidR="00FD2FF3" w:rsidRPr="00A85A5F" w14:paraId="0339E965"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3AF7958" w14:textId="77777777" w:rsidR="00FD2FF3" w:rsidRPr="00A85A5F" w:rsidRDefault="00FD2FF3" w:rsidP="00FD2FF3">
            <w:pPr>
              <w:rPr>
                <w:sz w:val="22"/>
              </w:rPr>
            </w:pPr>
          </w:p>
        </w:tc>
        <w:tc>
          <w:tcPr>
            <w:tcW w:w="2302" w:type="dxa"/>
            <w:gridSpan w:val="3"/>
            <w:tcBorders>
              <w:left w:val="single" w:sz="4" w:space="0" w:color="000000" w:themeColor="text1"/>
              <w:right w:val="single" w:sz="4" w:space="0" w:color="000000" w:themeColor="text1"/>
            </w:tcBorders>
          </w:tcPr>
          <w:p w14:paraId="7DCEDBAA" w14:textId="150341C5"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r w:rsidRPr="00D43D47">
              <w:rPr>
                <w:rFonts w:hint="eastAsia"/>
                <w:sz w:val="22"/>
                <w:highlight w:val="yellow"/>
              </w:rPr>
              <w:t xml:space="preserve">Longer Length </w:t>
            </w:r>
            <w:r w:rsidRPr="00D43D47">
              <w:rPr>
                <w:sz w:val="22"/>
                <w:highlight w:val="yellow"/>
              </w:rPr>
              <w:t>of Stay</w:t>
            </w:r>
          </w:p>
        </w:tc>
        <w:tc>
          <w:tcPr>
            <w:tcW w:w="3544" w:type="dxa"/>
            <w:tcBorders>
              <w:left w:val="single" w:sz="4" w:space="0" w:color="000000" w:themeColor="text1"/>
              <w:right w:val="single" w:sz="4" w:space="0" w:color="000000" w:themeColor="text1"/>
            </w:tcBorders>
          </w:tcPr>
          <w:p w14:paraId="03CDF987" w14:textId="77777777"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p>
        </w:tc>
        <w:tc>
          <w:tcPr>
            <w:tcW w:w="1417" w:type="dxa"/>
            <w:tcBorders>
              <w:left w:val="single" w:sz="4" w:space="0" w:color="000000" w:themeColor="text1"/>
              <w:right w:val="single" w:sz="4" w:space="0" w:color="000000" w:themeColor="text1"/>
            </w:tcBorders>
          </w:tcPr>
          <w:p w14:paraId="0FEA71C2" w14:textId="77777777"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p>
        </w:tc>
        <w:tc>
          <w:tcPr>
            <w:tcW w:w="2268" w:type="dxa"/>
            <w:tcBorders>
              <w:left w:val="single" w:sz="4" w:space="0" w:color="000000" w:themeColor="text1"/>
              <w:right w:val="single" w:sz="4" w:space="0" w:color="000000" w:themeColor="text1"/>
            </w:tcBorders>
          </w:tcPr>
          <w:p w14:paraId="301ADE6B" w14:textId="77777777"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p>
        </w:tc>
        <w:tc>
          <w:tcPr>
            <w:tcW w:w="1134" w:type="dxa"/>
            <w:tcBorders>
              <w:left w:val="single" w:sz="4" w:space="0" w:color="000000" w:themeColor="text1"/>
              <w:right w:val="single" w:sz="4" w:space="0" w:color="000000" w:themeColor="text1"/>
            </w:tcBorders>
          </w:tcPr>
          <w:p w14:paraId="11D37887" w14:textId="77777777"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p>
        </w:tc>
        <w:tc>
          <w:tcPr>
            <w:tcW w:w="1276" w:type="dxa"/>
            <w:tcBorders>
              <w:left w:val="single" w:sz="4" w:space="0" w:color="000000" w:themeColor="text1"/>
            </w:tcBorders>
          </w:tcPr>
          <w:p w14:paraId="78C39BB8" w14:textId="77777777" w:rsidR="00FD2FF3" w:rsidRPr="00A85A5F" w:rsidRDefault="00FD2FF3" w:rsidP="00FD2FF3">
            <w:pPr>
              <w:cnfStyle w:val="000000100000" w:firstRow="0" w:lastRow="0" w:firstColumn="0" w:lastColumn="0" w:oddVBand="0" w:evenVBand="0" w:oddHBand="1" w:evenHBand="0" w:firstRowFirstColumn="0" w:firstRowLastColumn="0" w:lastRowFirstColumn="0" w:lastRowLastColumn="0"/>
              <w:rPr>
                <w:sz w:val="22"/>
              </w:rPr>
            </w:pPr>
          </w:p>
        </w:tc>
      </w:tr>
      <w:tr w:rsidR="00FB5DCD" w:rsidRPr="00A85A5F" w14:paraId="77807057" w14:textId="77777777" w:rsidTr="00DF247C">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FBB6B6E" w14:textId="77777777" w:rsidR="00FB5DCD" w:rsidRPr="00A85A5F" w:rsidRDefault="00FB5DCD" w:rsidP="00FD2FF3">
            <w:pPr>
              <w:rPr>
                <w:sz w:val="22"/>
              </w:rPr>
            </w:pPr>
          </w:p>
        </w:tc>
        <w:tc>
          <w:tcPr>
            <w:tcW w:w="236" w:type="dxa"/>
            <w:vMerge w:val="restart"/>
            <w:tcBorders>
              <w:left w:val="single" w:sz="4" w:space="0" w:color="000000" w:themeColor="text1"/>
              <w:right w:val="single" w:sz="4" w:space="0" w:color="000000" w:themeColor="text1"/>
            </w:tcBorders>
          </w:tcPr>
          <w:p w14:paraId="34154D74" w14:textId="77777777" w:rsidR="00FB5DCD" w:rsidRPr="00A85A5F" w:rsidRDefault="00FB5DCD" w:rsidP="00FD2FF3">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30493A9A" w14:textId="668AEB6B" w:rsidR="00FB5DCD" w:rsidRPr="00D43D47" w:rsidRDefault="00FB5DCD"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D43D47">
              <w:rPr>
                <w:sz w:val="22"/>
                <w:highlight w:val="yellow"/>
              </w:rPr>
              <w:t>LOS (days)</w:t>
            </w:r>
          </w:p>
        </w:tc>
        <w:tc>
          <w:tcPr>
            <w:tcW w:w="3544" w:type="dxa"/>
            <w:tcBorders>
              <w:left w:val="single" w:sz="4" w:space="0" w:color="000000" w:themeColor="text1"/>
              <w:right w:val="single" w:sz="4" w:space="0" w:color="000000" w:themeColor="text1"/>
            </w:tcBorders>
          </w:tcPr>
          <w:p w14:paraId="0459E929" w14:textId="43F344C3" w:rsidR="00FB5DCD" w:rsidRPr="00D43D47" w:rsidRDefault="00FB5DCD"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D43D47">
              <w:rPr>
                <w:rFonts w:hint="eastAsia"/>
                <w:sz w:val="22"/>
                <w:highlight w:val="yellow"/>
              </w:rPr>
              <w:t>R</w:t>
            </w:r>
            <w:r w:rsidRPr="00D43D47">
              <w:rPr>
                <w:sz w:val="22"/>
                <w:highlight w:val="yellow"/>
              </w:rPr>
              <w:t>R 1.15 (1.03-1.29)</w:t>
            </w:r>
          </w:p>
        </w:tc>
        <w:tc>
          <w:tcPr>
            <w:tcW w:w="1417" w:type="dxa"/>
            <w:vMerge w:val="restart"/>
            <w:tcBorders>
              <w:left w:val="single" w:sz="4" w:space="0" w:color="000000" w:themeColor="text1"/>
              <w:right w:val="single" w:sz="4" w:space="0" w:color="000000" w:themeColor="text1"/>
            </w:tcBorders>
          </w:tcPr>
          <w:p w14:paraId="08527AC0" w14:textId="1EC8ABC7" w:rsidR="00FB5DCD" w:rsidRPr="00D43D47" w:rsidRDefault="00FB5DCD"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D43D47">
              <w:rPr>
                <w:rFonts w:hint="eastAsia"/>
                <w:sz w:val="22"/>
                <w:highlight w:val="yellow"/>
              </w:rPr>
              <w:t>stage 5T</w:t>
            </w:r>
          </w:p>
        </w:tc>
        <w:tc>
          <w:tcPr>
            <w:tcW w:w="2268" w:type="dxa"/>
            <w:vMerge w:val="restart"/>
            <w:tcBorders>
              <w:left w:val="single" w:sz="4" w:space="0" w:color="000000" w:themeColor="text1"/>
              <w:right w:val="single" w:sz="4" w:space="0" w:color="000000" w:themeColor="text1"/>
            </w:tcBorders>
          </w:tcPr>
          <w:p w14:paraId="5F3BDBB5" w14:textId="77777777" w:rsidR="00FB5DCD" w:rsidRPr="00D43D47" w:rsidRDefault="00FB5DCD"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D43D47">
              <w:rPr>
                <w:rFonts w:hint="eastAsia"/>
                <w:sz w:val="22"/>
                <w:highlight w:val="yellow"/>
              </w:rPr>
              <w:t>Fried Phenotypes</w:t>
            </w:r>
          </w:p>
        </w:tc>
        <w:tc>
          <w:tcPr>
            <w:tcW w:w="1134" w:type="dxa"/>
            <w:vMerge w:val="restart"/>
            <w:tcBorders>
              <w:left w:val="single" w:sz="4" w:space="0" w:color="000000" w:themeColor="text1"/>
              <w:right w:val="single" w:sz="4" w:space="0" w:color="000000" w:themeColor="text1"/>
            </w:tcBorders>
          </w:tcPr>
          <w:p w14:paraId="1668A54B" w14:textId="77777777" w:rsidR="00FB5DCD" w:rsidRPr="00D43D47" w:rsidRDefault="00FB5DCD"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D43D47">
              <w:rPr>
                <w:rFonts w:hint="eastAsia"/>
                <w:sz w:val="22"/>
                <w:highlight w:val="yellow"/>
              </w:rPr>
              <w:t>589</w:t>
            </w:r>
          </w:p>
        </w:tc>
        <w:tc>
          <w:tcPr>
            <w:tcW w:w="1276" w:type="dxa"/>
            <w:vMerge w:val="restart"/>
            <w:tcBorders>
              <w:left w:val="single" w:sz="4" w:space="0" w:color="000000" w:themeColor="text1"/>
            </w:tcBorders>
          </w:tcPr>
          <w:p w14:paraId="4799EF5C" w14:textId="1A36255B" w:rsidR="00FB5DCD" w:rsidRPr="00D43D47" w:rsidRDefault="00FB5DCD"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D43D47">
              <w:rPr>
                <w:sz w:val="22"/>
                <w:highlight w:val="yellow"/>
              </w:rPr>
              <w:fldChar w:fldCharType="begin" w:fldLock="1"/>
            </w:r>
            <w:r w:rsidRPr="00D43D47">
              <w:rPr>
                <w:sz w:val="22"/>
                <w:highlight w:val="yellow"/>
              </w:rPr>
              <w:instrText>ADDIN CSL_CITATION {"citationItems":[{"id":"ITEM-1","itemData":{"DOI":"10.1097/SLA.0000000000002025","ISSN":"1528-1140 (Electronic)","PMID":"27655240","abstract":"OBJECTIVE: To test whether frailty, a novel measure of physiologic reserve, is associated with longer kidney transplant (KT) length of stay (LOS), and modifies the association between LOS and mortality. BACKGROUND: Better understanding of LOS is necessary for informed consent and discharge planning. Mortality resulting from longer LOS has important regulatory implications for hospital and transplant programs. Which recipients are at risk of prolonged LOS and its effect on mortality are unclear. Frailty is a novel preoperative predictor of poor KT outcomes including delayed graft function, early hospital readmission, immunosuppression intolerance, and mortality. METHODS: We used registry-augmented hybrid methods, a novel approach to risk adjustment, to adjust for LOS risk factors from the Scientific Registry of Transplant Recipients (n = 74,859) and tested whether (1) frailty, measured immediately before KT in a novel cohort (n = 589), was associated with LOS (LOS: negative binomial regression; LOS &gt;/=2 weeks: logistic regression) and (2) whether frailty modified the association between LOS and mortality (interaction term analysis). RESULTS: Frailty was independently associated with longer LOS [relative risk = 1.15, 95% confidence interval (CI): 1.03-1.29; P = 0.01] and LOS &gt;/=2 weeks (odds ratio = 1.57, 95% CI: 1.06-2.33; P = 0.03) after accounting for registry-based risk factors, including delayed graft function. Frailty also attenuated the association between LOS and mortality (nonfrail hazard rate = 1.55 95% CI: 1.30-1.86; P &lt; 0.001; frail hazard rate = 0.97, 95% CI: 0.79-1.19, P = 0.80; P for interaction = 0.001). CONCLUSIONS: Frail KT recipients are more likely to experience a longer LOS. Longer LOS among nonfrail recipients may be a marker of increased mortality risk. Frailty is a measure of physiologic reserve that may be an important clinical marker of longer surgical LOS.","author":[{"dropping-particle":"","family":"McAdams-DeMarco","given":"Mara A","non-dropping-particle":"","parse-names":false,"suffix":""},{"dropping-particle":"","family":"King","given":"Elizabeth A","non-dropping-particle":"","parse-names":false,"suffix":""},{"dropping-particle":"","family":"Luo","given":"Xun","non-dropping-particle":"","parse-names":false,"suffix":""},{"dropping-particle":"","family":"Haugen","given":"Christine","non-dropping-particle":"","parse-names":false,"suffix":""},{"dropping-particle":"","family":"DiBrito","given":"Sandra","non-dropping-particle":"","parse-names":false,"suffix":""},{"dropping-particle":"","family":"Shaffer","given":"Ashton","non-dropping-particle":"","parse-names":false,"suffix":""},{"dropping-particle":"","family":"Kucirka","given":"Lauren M","non-dropping-particle":"","parse-names":false,"suffix":""},{"dropping-particle":"","family":"Desai","given":"Niraj M","non-dropping-particle":"","parse-names":false,"suffix":""},{"dropping-particle":"","family":"Dagher","given":"Nabil N","non-dropping-particle":"","parse-names":false,"suffix":""},{"dropping-particle":"","family":"Lonze","given":"Bonnie E","non-dropping-particle":"","parse-names":false,"suffix":""},{"dropping-particle":"","family":"Montgomery","given":"Robert A","non-dropping-particle":"","parse-names":false,"suffix":""},{"dropping-particle":"","family":"Walston","given":"Jeremy","non-dropping-particle":"","parse-names":false,"suffix":""},{"dropping-particle":"","family":"Segev","given":"Dorry L","non-dropping-particle":"","parse-names":false,"suffix":""}],"container-title":"Annals of surgery","id":"ITEM-1","issue":"6","issued":{"date-parts":[["2017","12"]]},"language":"eng","note":"Read\n.\nFrailty was independently associated with longer LOS [relative risk = 1.15, 95% confidence interval (CI): 1.03-1.29; P = 0.01] and LOS &amp;gt;/=2 weeks (odds ratio = 1.57, 95% CI: 1.06-2.33; P = 0.03) after accounting for registry-based risk factors, including delayed graft function. Frailty also attenuated the association between LOS and mortality (nonfrail hazard rate = 1.55 95% CI: 1.30-1.86; P","page":"1084-1090","publisher-place":"United States","title":"Frailty, Length of Stay, and Mortality in Kidney Transplant Recipients: A National Registry and Prospective Cohort Study.","type":"article-journal","volume":"266"},"uris":["http://www.mendeley.com/documents/?uuid=cf53ce45-eb58-453e-8def-31814885c5bc"]}],"mendeley":{"formattedCitation":"&lt;sup&gt;52&lt;/sup&gt;","plainTextFormattedCitation":"52","previouslyFormattedCitation":"&lt;sup&gt;52&lt;/sup&gt;"},"properties":{"noteIndex":0},"schema":"https://github.com/citation-style-language/schema/raw/master/csl-citation.json"}</w:instrText>
            </w:r>
            <w:r w:rsidRPr="00D43D47">
              <w:rPr>
                <w:sz w:val="22"/>
                <w:highlight w:val="yellow"/>
              </w:rPr>
              <w:fldChar w:fldCharType="separate"/>
            </w:r>
            <w:r w:rsidRPr="00D43D47">
              <w:rPr>
                <w:noProof/>
                <w:sz w:val="22"/>
                <w:highlight w:val="yellow"/>
                <w:vertAlign w:val="superscript"/>
              </w:rPr>
              <w:t>52</w:t>
            </w:r>
            <w:r w:rsidRPr="00D43D47">
              <w:rPr>
                <w:sz w:val="22"/>
                <w:highlight w:val="yellow"/>
              </w:rPr>
              <w:fldChar w:fldCharType="end"/>
            </w:r>
            <w:r w:rsidRPr="00D43D47">
              <w:rPr>
                <w:sz w:val="22"/>
                <w:highlight w:val="yellow"/>
              </w:rPr>
              <w:t xml:space="preserve"> Ann Surg</w:t>
            </w:r>
          </w:p>
        </w:tc>
      </w:tr>
      <w:tr w:rsidR="00C536B0" w:rsidRPr="00A85A5F" w14:paraId="3A6C6EC2" w14:textId="77777777" w:rsidTr="00DF247C">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562A43B" w14:textId="77777777" w:rsidR="00C536B0" w:rsidRPr="00A85A5F" w:rsidRDefault="00C536B0" w:rsidP="00FD2FF3">
            <w:pPr>
              <w:rPr>
                <w:sz w:val="22"/>
              </w:rPr>
            </w:pPr>
          </w:p>
        </w:tc>
        <w:tc>
          <w:tcPr>
            <w:tcW w:w="236" w:type="dxa"/>
            <w:vMerge/>
            <w:tcBorders>
              <w:left w:val="single" w:sz="4" w:space="0" w:color="000000" w:themeColor="text1"/>
              <w:right w:val="single" w:sz="4" w:space="0" w:color="000000" w:themeColor="text1"/>
            </w:tcBorders>
          </w:tcPr>
          <w:p w14:paraId="04433132" w14:textId="77777777" w:rsidR="00C536B0" w:rsidRPr="00A85A5F" w:rsidRDefault="00C536B0" w:rsidP="00FD2FF3">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vMerge w:val="restart"/>
            <w:tcBorders>
              <w:left w:val="single" w:sz="4" w:space="0" w:color="000000" w:themeColor="text1"/>
              <w:right w:val="single" w:sz="4" w:space="0" w:color="000000" w:themeColor="text1"/>
            </w:tcBorders>
          </w:tcPr>
          <w:p w14:paraId="20C302C3" w14:textId="1A17F3FF" w:rsidR="00C536B0" w:rsidRPr="00D43D47" w:rsidRDefault="00C536B0" w:rsidP="00FD2FF3">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sidRPr="00D43D47">
              <w:rPr>
                <w:rFonts w:eastAsia="DengXian" w:cstheme="minorHAnsi"/>
                <w:sz w:val="22"/>
                <w:highlight w:val="yellow"/>
                <w:lang w:eastAsia="zh-CN"/>
              </w:rPr>
              <w:t xml:space="preserve">&gt; </w:t>
            </w:r>
            <w:r w:rsidRPr="00D43D47">
              <w:rPr>
                <w:rFonts w:cstheme="minorHAnsi"/>
                <w:sz w:val="22"/>
                <w:highlight w:val="yellow"/>
              </w:rPr>
              <w:t>2 weeks</w:t>
            </w:r>
          </w:p>
        </w:tc>
        <w:tc>
          <w:tcPr>
            <w:tcW w:w="3544" w:type="dxa"/>
            <w:tcBorders>
              <w:left w:val="single" w:sz="4" w:space="0" w:color="000000" w:themeColor="text1"/>
              <w:right w:val="single" w:sz="4" w:space="0" w:color="000000" w:themeColor="text1"/>
            </w:tcBorders>
          </w:tcPr>
          <w:p w14:paraId="744DC422" w14:textId="77777777" w:rsidR="00C536B0" w:rsidRPr="00C536B0" w:rsidRDefault="00C536B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C536B0">
              <w:rPr>
                <w:rFonts w:hint="eastAsia"/>
                <w:sz w:val="22"/>
                <w:highlight w:val="yellow"/>
              </w:rPr>
              <w:t xml:space="preserve">OR </w:t>
            </w:r>
            <w:r w:rsidRPr="00C536B0">
              <w:rPr>
                <w:sz w:val="22"/>
                <w:highlight w:val="yellow"/>
              </w:rPr>
              <w:t>1.57 (1.06-2.33)</w:t>
            </w:r>
          </w:p>
        </w:tc>
        <w:tc>
          <w:tcPr>
            <w:tcW w:w="1417" w:type="dxa"/>
            <w:vMerge/>
            <w:tcBorders>
              <w:left w:val="single" w:sz="4" w:space="0" w:color="000000" w:themeColor="text1"/>
              <w:right w:val="single" w:sz="4" w:space="0" w:color="000000" w:themeColor="text1"/>
            </w:tcBorders>
          </w:tcPr>
          <w:p w14:paraId="666A4FA0" w14:textId="77777777" w:rsidR="00C536B0" w:rsidRPr="00C536B0" w:rsidRDefault="00C536B0" w:rsidP="00FD2FF3">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177D8FF5" w14:textId="77777777" w:rsidR="00C536B0" w:rsidRPr="00C536B0" w:rsidRDefault="00C536B0" w:rsidP="00FD2FF3">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470873E2" w14:textId="77777777" w:rsidR="00C536B0" w:rsidRPr="00C536B0" w:rsidRDefault="00C536B0" w:rsidP="00FD2FF3">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2A5282B0" w14:textId="77777777" w:rsidR="00C536B0" w:rsidRPr="00C536B0" w:rsidRDefault="00C536B0" w:rsidP="00FD2FF3">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C536B0" w:rsidRPr="00A85A5F" w14:paraId="4B41014D" w14:textId="77777777" w:rsidTr="00EC442E">
        <w:trPr>
          <w:gridAfter w:val="1"/>
          <w:wAfter w:w="1276" w:type="dxa"/>
          <w:trHeight w:val="965"/>
        </w:trPr>
        <w:tc>
          <w:tcPr>
            <w:cnfStyle w:val="001000000000" w:firstRow="0" w:lastRow="0" w:firstColumn="1" w:lastColumn="0" w:oddVBand="0" w:evenVBand="0" w:oddHBand="0" w:evenHBand="0" w:firstRowFirstColumn="0" w:firstRowLastColumn="0" w:lastRowFirstColumn="0" w:lastRowLastColumn="0"/>
            <w:tcW w:w="1809" w:type="dxa"/>
            <w:gridSpan w:val="2"/>
            <w:vMerge/>
            <w:tcBorders>
              <w:bottom w:val="nil"/>
              <w:right w:val="single" w:sz="4" w:space="0" w:color="000000" w:themeColor="text1"/>
            </w:tcBorders>
          </w:tcPr>
          <w:p w14:paraId="6CE1D3A1" w14:textId="77777777" w:rsidR="00C536B0" w:rsidRPr="00A85A5F" w:rsidRDefault="00C536B0" w:rsidP="00FD2FF3">
            <w:pPr>
              <w:rPr>
                <w:sz w:val="22"/>
              </w:rPr>
            </w:pPr>
          </w:p>
        </w:tc>
        <w:tc>
          <w:tcPr>
            <w:tcW w:w="236" w:type="dxa"/>
            <w:vMerge/>
            <w:tcBorders>
              <w:left w:val="single" w:sz="4" w:space="0" w:color="000000" w:themeColor="text1"/>
              <w:bottom w:val="nil"/>
              <w:right w:val="single" w:sz="4" w:space="0" w:color="000000" w:themeColor="text1"/>
            </w:tcBorders>
          </w:tcPr>
          <w:p w14:paraId="2E80A872" w14:textId="77777777" w:rsidR="00C536B0" w:rsidRPr="00A85A5F" w:rsidRDefault="00C536B0" w:rsidP="00FD2FF3">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vMerge/>
            <w:tcBorders>
              <w:left w:val="single" w:sz="4" w:space="0" w:color="000000" w:themeColor="text1"/>
              <w:bottom w:val="nil"/>
              <w:right w:val="single" w:sz="4" w:space="0" w:color="000000" w:themeColor="text1"/>
            </w:tcBorders>
          </w:tcPr>
          <w:p w14:paraId="18CAF90E" w14:textId="45DFC445" w:rsidR="00C536B0" w:rsidRPr="00A85A5F" w:rsidRDefault="00C536B0" w:rsidP="00FD2FF3">
            <w:pPr>
              <w:cnfStyle w:val="000000000000" w:firstRow="0" w:lastRow="0" w:firstColumn="0" w:lastColumn="0" w:oddVBand="0" w:evenVBand="0" w:oddHBand="0" w:evenHBand="0" w:firstRowFirstColumn="0" w:firstRowLastColumn="0" w:lastRowFirstColumn="0" w:lastRowLastColumn="0"/>
              <w:rPr>
                <w:rFonts w:cstheme="minorHAnsi"/>
                <w:sz w:val="22"/>
              </w:rPr>
            </w:pPr>
          </w:p>
        </w:tc>
        <w:tc>
          <w:tcPr>
            <w:tcW w:w="3544" w:type="dxa"/>
            <w:tcBorders>
              <w:left w:val="single" w:sz="4" w:space="0" w:color="000000" w:themeColor="text1"/>
              <w:bottom w:val="nil"/>
              <w:right w:val="single" w:sz="4" w:space="0" w:color="000000" w:themeColor="text1"/>
            </w:tcBorders>
          </w:tcPr>
          <w:p w14:paraId="3DC1472F" w14:textId="19713957" w:rsidR="00C536B0" w:rsidRPr="00C536B0" w:rsidRDefault="00C536B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rFonts w:hint="eastAsia"/>
                <w:sz w:val="22"/>
                <w:highlight w:val="yellow"/>
              </w:rPr>
              <w:t>OR</w:t>
            </w:r>
            <w:r w:rsidRPr="00C536B0">
              <w:rPr>
                <w:sz w:val="22"/>
                <w:highlight w:val="yellow"/>
              </w:rPr>
              <w:t xml:space="preserve"> 2.02 (1.20-3.40) for increased frail category; OR 1.92</w:t>
            </w:r>
            <w:r w:rsidR="00D46C59">
              <w:rPr>
                <w:sz w:val="22"/>
                <w:highlight w:val="yellow"/>
              </w:rPr>
              <w:t xml:space="preserve"> (1.13-3.25)</w:t>
            </w:r>
            <w:r w:rsidRPr="00C536B0">
              <w:rPr>
                <w:sz w:val="22"/>
                <w:highlight w:val="yellow"/>
              </w:rPr>
              <w:t xml:space="preserve"> for increased frail scores</w:t>
            </w:r>
          </w:p>
        </w:tc>
        <w:tc>
          <w:tcPr>
            <w:tcW w:w="1417" w:type="dxa"/>
            <w:tcBorders>
              <w:left w:val="single" w:sz="4" w:space="0" w:color="000000" w:themeColor="text1"/>
              <w:bottom w:val="nil"/>
              <w:right w:val="single" w:sz="4" w:space="0" w:color="000000" w:themeColor="text1"/>
            </w:tcBorders>
          </w:tcPr>
          <w:p w14:paraId="3AD49949" w14:textId="54B2BD06" w:rsidR="00C536B0" w:rsidRPr="00C536B0" w:rsidRDefault="00C536B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rFonts w:hint="eastAsia"/>
                <w:sz w:val="22"/>
                <w:highlight w:val="yellow"/>
              </w:rPr>
              <w:t>stage</w:t>
            </w:r>
            <w:r w:rsidRPr="00C536B0">
              <w:rPr>
                <w:sz w:val="22"/>
                <w:highlight w:val="yellow"/>
              </w:rPr>
              <w:t xml:space="preserve"> 5</w:t>
            </w:r>
          </w:p>
        </w:tc>
        <w:tc>
          <w:tcPr>
            <w:tcW w:w="2268" w:type="dxa"/>
            <w:tcBorders>
              <w:left w:val="single" w:sz="4" w:space="0" w:color="000000" w:themeColor="text1"/>
              <w:bottom w:val="nil"/>
              <w:right w:val="single" w:sz="4" w:space="0" w:color="000000" w:themeColor="text1"/>
            </w:tcBorders>
          </w:tcPr>
          <w:p w14:paraId="09095CBD" w14:textId="77777777" w:rsidR="00C536B0" w:rsidRPr="00C536B0" w:rsidRDefault="00C536B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rFonts w:hint="eastAsia"/>
                <w:sz w:val="22"/>
                <w:highlight w:val="yellow"/>
              </w:rPr>
              <w:t>Fried</w:t>
            </w:r>
            <w:r w:rsidRPr="00C536B0">
              <w:rPr>
                <w:sz w:val="22"/>
                <w:highlight w:val="yellow"/>
              </w:rPr>
              <w:t xml:space="preserve"> Phenotypes</w:t>
            </w:r>
          </w:p>
        </w:tc>
        <w:tc>
          <w:tcPr>
            <w:tcW w:w="1134" w:type="dxa"/>
            <w:tcBorders>
              <w:left w:val="single" w:sz="4" w:space="0" w:color="000000" w:themeColor="text1"/>
              <w:bottom w:val="nil"/>
              <w:right w:val="single" w:sz="4" w:space="0" w:color="000000" w:themeColor="text1"/>
            </w:tcBorders>
          </w:tcPr>
          <w:p w14:paraId="4737829F" w14:textId="77777777" w:rsidR="00C536B0" w:rsidRPr="00C536B0" w:rsidRDefault="00C536B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rFonts w:hint="eastAsia"/>
                <w:sz w:val="22"/>
                <w:highlight w:val="yellow"/>
              </w:rPr>
              <w:t>569</w:t>
            </w:r>
          </w:p>
        </w:tc>
        <w:tc>
          <w:tcPr>
            <w:tcW w:w="1276" w:type="dxa"/>
            <w:tcBorders>
              <w:left w:val="single" w:sz="4" w:space="0" w:color="000000" w:themeColor="text1"/>
              <w:bottom w:val="nil"/>
            </w:tcBorders>
          </w:tcPr>
          <w:p w14:paraId="379ADDF0" w14:textId="0162C9AE" w:rsidR="00C536B0" w:rsidRPr="00C536B0" w:rsidRDefault="00C536B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536B0">
              <w:rPr>
                <w:sz w:val="22"/>
                <w:highlight w:val="yellow"/>
              </w:rPr>
              <w:fldChar w:fldCharType="begin" w:fldLock="1"/>
            </w:r>
            <w:r w:rsidRPr="00C536B0">
              <w:rPr>
                <w:sz w:val="22"/>
                <w:highlight w:val="yellow"/>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C536B0">
              <w:rPr>
                <w:sz w:val="22"/>
                <w:highlight w:val="yellow"/>
              </w:rPr>
              <w:fldChar w:fldCharType="separate"/>
            </w:r>
            <w:r w:rsidRPr="00C536B0">
              <w:rPr>
                <w:noProof/>
                <w:sz w:val="22"/>
                <w:highlight w:val="yellow"/>
                <w:vertAlign w:val="superscript"/>
              </w:rPr>
              <w:t>53</w:t>
            </w:r>
            <w:r w:rsidRPr="00C536B0">
              <w:rPr>
                <w:sz w:val="22"/>
                <w:highlight w:val="yellow"/>
              </w:rPr>
              <w:fldChar w:fldCharType="end"/>
            </w:r>
            <w:r w:rsidRPr="00C536B0">
              <w:rPr>
                <w:sz w:val="22"/>
                <w:highlight w:val="yellow"/>
              </w:rPr>
              <w:t xml:space="preserve"> Transplantation</w:t>
            </w:r>
          </w:p>
        </w:tc>
      </w:tr>
      <w:tr w:rsidR="00FB5DCD" w:rsidRPr="00A85A5F" w14:paraId="219E9D60" w14:textId="77777777" w:rsidTr="004E42B3">
        <w:trPr>
          <w:gridAfter w:val="1"/>
          <w:cnfStyle w:val="000000100000" w:firstRow="0" w:lastRow="0" w:firstColumn="0" w:lastColumn="0" w:oddVBand="0" w:evenVBand="0" w:oddHBand="1" w:evenHBand="0" w:firstRowFirstColumn="0" w:firstRowLastColumn="0" w:lastRowFirstColumn="0" w:lastRowLastColumn="0"/>
          <w:wAfter w:w="1276" w:type="dxa"/>
          <w:trHeight w:val="808"/>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C8C2CB1" w14:textId="77777777" w:rsidR="00FB5DCD" w:rsidRPr="00A85A5F" w:rsidRDefault="00FB5DCD" w:rsidP="00FD2FF3">
            <w:pPr>
              <w:rPr>
                <w:sz w:val="22"/>
              </w:rPr>
            </w:pPr>
          </w:p>
        </w:tc>
        <w:tc>
          <w:tcPr>
            <w:tcW w:w="236" w:type="dxa"/>
            <w:vMerge/>
            <w:tcBorders>
              <w:left w:val="single" w:sz="4" w:space="0" w:color="000000" w:themeColor="text1"/>
              <w:right w:val="single" w:sz="4" w:space="0" w:color="000000" w:themeColor="text1"/>
            </w:tcBorders>
          </w:tcPr>
          <w:p w14:paraId="289B83EE" w14:textId="77777777" w:rsidR="00FB5DCD" w:rsidRPr="00A85A5F" w:rsidRDefault="00FB5DCD" w:rsidP="00FD2FF3">
            <w:pPr>
              <w:cnfStyle w:val="000000100000" w:firstRow="0" w:lastRow="0" w:firstColumn="0" w:lastColumn="0" w:oddVBand="0" w:evenVBand="0" w:oddHBand="1"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7120FE3A" w14:textId="06B319F6" w:rsidR="00FB5DCD" w:rsidRPr="003A1530" w:rsidRDefault="00FB5DCD" w:rsidP="00FD2FF3">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sidRPr="003A1530">
              <w:rPr>
                <w:rFonts w:cstheme="minorHAnsi"/>
                <w:sz w:val="22"/>
                <w:highlight w:val="yellow"/>
              </w:rPr>
              <w:t>In depressive patients</w:t>
            </w:r>
          </w:p>
        </w:tc>
        <w:tc>
          <w:tcPr>
            <w:tcW w:w="3544" w:type="dxa"/>
            <w:tcBorders>
              <w:left w:val="single" w:sz="4" w:space="0" w:color="000000" w:themeColor="text1"/>
              <w:right w:val="single" w:sz="4" w:space="0" w:color="000000" w:themeColor="text1"/>
            </w:tcBorders>
          </w:tcPr>
          <w:p w14:paraId="56B557E7" w14:textId="3B6C5CF6" w:rsidR="00FB5DCD" w:rsidRPr="003A1530" w:rsidRDefault="00FB5DCD"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3A1530">
              <w:rPr>
                <w:rFonts w:hint="eastAsia"/>
                <w:sz w:val="22"/>
                <w:highlight w:val="yellow"/>
              </w:rPr>
              <w:t>aRR</w:t>
            </w:r>
            <w:r w:rsidRPr="003A1530">
              <w:rPr>
                <w:sz w:val="22"/>
                <w:highlight w:val="yellow"/>
              </w:rPr>
              <w:t xml:space="preserve"> 1.88 (1.70-2.08)</w:t>
            </w:r>
          </w:p>
        </w:tc>
        <w:tc>
          <w:tcPr>
            <w:tcW w:w="1417" w:type="dxa"/>
            <w:tcBorders>
              <w:left w:val="single" w:sz="4" w:space="0" w:color="000000" w:themeColor="text1"/>
              <w:right w:val="single" w:sz="4" w:space="0" w:color="000000" w:themeColor="text1"/>
            </w:tcBorders>
          </w:tcPr>
          <w:p w14:paraId="05FA1D2D" w14:textId="2AA455F6" w:rsidR="00FB5DCD" w:rsidRPr="00A85A5F" w:rsidRDefault="00FB5DCD" w:rsidP="00FD2FF3">
            <w:pPr>
              <w:cnfStyle w:val="000000100000" w:firstRow="0" w:lastRow="0" w:firstColumn="0" w:lastColumn="0" w:oddVBand="0" w:evenVBand="0" w:oddHBand="1" w:evenHBand="0" w:firstRowFirstColumn="0" w:firstRowLastColumn="0" w:lastRowFirstColumn="0" w:lastRowLastColumn="0"/>
              <w:rPr>
                <w:sz w:val="22"/>
              </w:rPr>
            </w:pPr>
            <w:r w:rsidRPr="00E859F0">
              <w:rPr>
                <w:rFonts w:hint="eastAsia"/>
                <w:sz w:val="22"/>
                <w:highlight w:val="yellow"/>
              </w:rPr>
              <w:t>stage 5T</w:t>
            </w:r>
          </w:p>
        </w:tc>
        <w:tc>
          <w:tcPr>
            <w:tcW w:w="2268" w:type="dxa"/>
            <w:tcBorders>
              <w:left w:val="single" w:sz="4" w:space="0" w:color="000000" w:themeColor="text1"/>
              <w:right w:val="single" w:sz="4" w:space="0" w:color="000000" w:themeColor="text1"/>
            </w:tcBorders>
          </w:tcPr>
          <w:p w14:paraId="673DFC2C" w14:textId="157AC1EA" w:rsidR="00FB5DCD" w:rsidRPr="00A85A5F" w:rsidRDefault="00FB5DCD" w:rsidP="00FD2FF3">
            <w:pPr>
              <w:cnfStyle w:val="000000100000" w:firstRow="0" w:lastRow="0" w:firstColumn="0" w:lastColumn="0" w:oddVBand="0" w:evenVBand="0" w:oddHBand="1" w:evenHBand="0" w:firstRowFirstColumn="0" w:firstRowLastColumn="0" w:lastRowFirstColumn="0" w:lastRowLastColumn="0"/>
              <w:rPr>
                <w:sz w:val="22"/>
              </w:rPr>
            </w:pPr>
            <w:r w:rsidRPr="00E859F0">
              <w:rPr>
                <w:rFonts w:hint="eastAsia"/>
                <w:sz w:val="22"/>
                <w:highlight w:val="yellow"/>
              </w:rPr>
              <w:t>Fried Phenotypes</w:t>
            </w:r>
          </w:p>
        </w:tc>
        <w:tc>
          <w:tcPr>
            <w:tcW w:w="1134" w:type="dxa"/>
            <w:tcBorders>
              <w:left w:val="single" w:sz="4" w:space="0" w:color="000000" w:themeColor="text1"/>
              <w:right w:val="single" w:sz="4" w:space="0" w:color="000000" w:themeColor="text1"/>
            </w:tcBorders>
          </w:tcPr>
          <w:p w14:paraId="4FFFFFFF" w14:textId="0E39B1B0" w:rsidR="00FB5DCD" w:rsidRPr="00A85A5F" w:rsidRDefault="00FB5DCD" w:rsidP="00FD2FF3">
            <w:pPr>
              <w:cnfStyle w:val="000000100000" w:firstRow="0" w:lastRow="0" w:firstColumn="0" w:lastColumn="0" w:oddVBand="0" w:evenVBand="0" w:oddHBand="1" w:evenHBand="0" w:firstRowFirstColumn="0" w:firstRowLastColumn="0" w:lastRowFirstColumn="0" w:lastRowLastColumn="0"/>
              <w:rPr>
                <w:sz w:val="22"/>
              </w:rPr>
            </w:pPr>
            <w:r w:rsidRPr="00E859F0">
              <w:rPr>
                <w:rFonts w:hint="eastAsia"/>
                <w:sz w:val="22"/>
                <w:highlight w:val="yellow"/>
              </w:rPr>
              <w:t>773</w:t>
            </w:r>
          </w:p>
        </w:tc>
        <w:tc>
          <w:tcPr>
            <w:tcW w:w="1276" w:type="dxa"/>
            <w:tcBorders>
              <w:left w:val="single" w:sz="4" w:space="0" w:color="000000" w:themeColor="text1"/>
            </w:tcBorders>
          </w:tcPr>
          <w:p w14:paraId="2B0CB593" w14:textId="1A7DAD20" w:rsidR="00FB5DCD" w:rsidRPr="00A85A5F" w:rsidRDefault="00FB5DCD" w:rsidP="00FD2FF3">
            <w:pPr>
              <w:cnfStyle w:val="000000100000" w:firstRow="0" w:lastRow="0" w:firstColumn="0" w:lastColumn="0" w:oddVBand="0" w:evenVBand="0" w:oddHBand="1" w:evenHBand="0" w:firstRowFirstColumn="0" w:firstRowLastColumn="0" w:lastRowFirstColumn="0" w:lastRowLastColumn="0"/>
              <w:rPr>
                <w:sz w:val="22"/>
              </w:rPr>
            </w:pPr>
            <w:r w:rsidRPr="00E859F0">
              <w:rPr>
                <w:sz w:val="22"/>
                <w:highlight w:val="yellow"/>
              </w:rPr>
              <w:fldChar w:fldCharType="begin" w:fldLock="1"/>
            </w:r>
            <w:r w:rsidRPr="00E859F0">
              <w:rPr>
                <w:sz w:val="22"/>
                <w:highlight w:val="yellow"/>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E859F0">
              <w:rPr>
                <w:sz w:val="22"/>
                <w:highlight w:val="yellow"/>
              </w:rPr>
              <w:fldChar w:fldCharType="separate"/>
            </w:r>
            <w:r w:rsidRPr="00E859F0">
              <w:rPr>
                <w:noProof/>
                <w:sz w:val="22"/>
                <w:highlight w:val="yellow"/>
                <w:vertAlign w:val="superscript"/>
              </w:rPr>
              <w:t>48</w:t>
            </w:r>
            <w:r w:rsidRPr="00E859F0">
              <w:rPr>
                <w:sz w:val="22"/>
                <w:highlight w:val="yellow"/>
              </w:rPr>
              <w:fldChar w:fldCharType="end"/>
            </w:r>
            <w:r w:rsidRPr="00E859F0">
              <w:rPr>
                <w:sz w:val="22"/>
                <w:highlight w:val="yellow"/>
              </w:rPr>
              <w:t xml:space="preserve"> Clin Transplant</w:t>
            </w:r>
          </w:p>
        </w:tc>
      </w:tr>
      <w:tr w:rsidR="00FD2FF3" w:rsidRPr="00A85A5F" w14:paraId="2DC74A53"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3858738" w14:textId="77777777" w:rsidR="00FD2FF3" w:rsidRPr="00A85A5F" w:rsidRDefault="00FD2FF3" w:rsidP="00FD2FF3">
            <w:pPr>
              <w:rPr>
                <w:sz w:val="22"/>
              </w:rPr>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33A230E5" w14:textId="571885FD"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rFonts w:cstheme="minorHAnsi"/>
                <w:sz w:val="22"/>
                <w:highlight w:val="yellow"/>
              </w:rPr>
            </w:pPr>
            <w:r w:rsidRPr="008F2F3F">
              <w:rPr>
                <w:rFonts w:cstheme="minorHAnsi"/>
                <w:sz w:val="22"/>
                <w:highlight w:val="yellow"/>
              </w:rPr>
              <w:t xml:space="preserve">Hospitalization frequency </w:t>
            </w:r>
          </w:p>
        </w:tc>
        <w:tc>
          <w:tcPr>
            <w:tcW w:w="3544" w:type="dxa"/>
            <w:tcBorders>
              <w:top w:val="single" w:sz="4" w:space="0" w:color="000000" w:themeColor="text1"/>
              <w:left w:val="single" w:sz="4" w:space="0" w:color="000000" w:themeColor="text1"/>
              <w:right w:val="single" w:sz="4" w:space="0" w:color="000000" w:themeColor="text1"/>
            </w:tcBorders>
          </w:tcPr>
          <w:p w14:paraId="703A90B0" w14:textId="37F610E0"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High</w:t>
            </w:r>
            <w:r w:rsidRPr="0075197D">
              <w:rPr>
                <w:sz w:val="22"/>
                <w:highlight w:val="yellow"/>
              </w:rPr>
              <w:t>er in F</w:t>
            </w:r>
            <w:r>
              <w:rPr>
                <w:sz w:val="22"/>
                <w:highlight w:val="yellow"/>
              </w:rPr>
              <w:t>rail</w:t>
            </w:r>
            <w:r w:rsidRPr="0075197D">
              <w:rPr>
                <w:sz w:val="22"/>
                <w:highlight w:val="yellow"/>
              </w:rPr>
              <w:t xml:space="preserve"> group (adjusted</w:t>
            </w:r>
            <w:r w:rsidRPr="0075197D">
              <w:rPr>
                <w:i/>
                <w:sz w:val="22"/>
                <w:highlight w:val="yellow"/>
              </w:rPr>
              <w:t xml:space="preserve"> p</w:t>
            </w:r>
            <w:r>
              <w:rPr>
                <w:sz w:val="22"/>
                <w:highlight w:val="yellow"/>
              </w:rPr>
              <w:t xml:space="preserve"> &lt;</w:t>
            </w:r>
            <w:r w:rsidRPr="0075197D">
              <w:rPr>
                <w:sz w:val="22"/>
                <w:highlight w:val="yellow"/>
              </w:rPr>
              <w:t xml:space="preserve"> 0.0</w:t>
            </w:r>
            <w:r>
              <w:rPr>
                <w:sz w:val="22"/>
                <w:highlight w:val="yellow"/>
              </w:rPr>
              <w:t>01</w:t>
            </w:r>
            <w:r w:rsidRPr="0075197D">
              <w:rPr>
                <w:sz w:val="22"/>
                <w:highlight w:val="yellow"/>
              </w:rPr>
              <w:t>)</w:t>
            </w:r>
          </w:p>
        </w:tc>
        <w:tc>
          <w:tcPr>
            <w:tcW w:w="1417" w:type="dxa"/>
            <w:vMerge w:val="restart"/>
            <w:tcBorders>
              <w:top w:val="single" w:sz="4" w:space="0" w:color="000000" w:themeColor="text1"/>
              <w:left w:val="single" w:sz="4" w:space="0" w:color="000000" w:themeColor="text1"/>
              <w:right w:val="single" w:sz="4" w:space="0" w:color="000000" w:themeColor="text1"/>
            </w:tcBorders>
          </w:tcPr>
          <w:p w14:paraId="11CDA56E" w14:textId="1E1C3A0D"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75197D">
              <w:rPr>
                <w:rFonts w:cstheme="minorHAnsi"/>
                <w:sz w:val="22"/>
                <w:highlight w:val="yellow"/>
                <w:lang w:eastAsia="ko-KR"/>
              </w:rPr>
              <w:t>stages 1-5</w:t>
            </w:r>
          </w:p>
        </w:tc>
        <w:tc>
          <w:tcPr>
            <w:tcW w:w="2268" w:type="dxa"/>
            <w:vMerge w:val="restart"/>
            <w:tcBorders>
              <w:top w:val="single" w:sz="4" w:space="0" w:color="000000" w:themeColor="text1"/>
              <w:left w:val="single" w:sz="4" w:space="0" w:color="000000" w:themeColor="text1"/>
              <w:right w:val="single" w:sz="4" w:space="0" w:color="000000" w:themeColor="text1"/>
            </w:tcBorders>
          </w:tcPr>
          <w:p w14:paraId="1950193F" w14:textId="3BEBBFEB"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75197D">
              <w:rPr>
                <w:rFonts w:cstheme="minorHAnsi"/>
                <w:sz w:val="22"/>
                <w:highlight w:val="yellow"/>
                <w:lang w:eastAsia="ko-KR"/>
              </w:rPr>
              <w:t>Edmonton Frail Scale (EFS)</w:t>
            </w:r>
          </w:p>
        </w:tc>
        <w:tc>
          <w:tcPr>
            <w:tcW w:w="1134" w:type="dxa"/>
            <w:vMerge w:val="restart"/>
            <w:tcBorders>
              <w:top w:val="single" w:sz="4" w:space="0" w:color="000000" w:themeColor="text1"/>
              <w:left w:val="single" w:sz="4" w:space="0" w:color="000000" w:themeColor="text1"/>
              <w:right w:val="single" w:sz="4" w:space="0" w:color="000000" w:themeColor="text1"/>
            </w:tcBorders>
          </w:tcPr>
          <w:p w14:paraId="30E546C7" w14:textId="5E2E60E1"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75197D">
              <w:rPr>
                <w:rFonts w:cstheme="minorHAnsi"/>
                <w:sz w:val="22"/>
                <w:highlight w:val="yellow"/>
                <w:lang w:eastAsia="ko-KR"/>
              </w:rPr>
              <w:t>41</w:t>
            </w:r>
          </w:p>
        </w:tc>
        <w:tc>
          <w:tcPr>
            <w:tcW w:w="1276" w:type="dxa"/>
            <w:vMerge w:val="restart"/>
            <w:tcBorders>
              <w:top w:val="single" w:sz="4" w:space="0" w:color="000000" w:themeColor="text1"/>
              <w:left w:val="single" w:sz="4" w:space="0" w:color="000000" w:themeColor="text1"/>
            </w:tcBorders>
          </w:tcPr>
          <w:p w14:paraId="66D8FF4E" w14:textId="34476EA8"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75197D">
              <w:rPr>
                <w:sz w:val="22"/>
                <w:highlight w:val="yellow"/>
              </w:rPr>
              <w:fldChar w:fldCharType="begin" w:fldLock="1"/>
            </w:r>
            <w:r w:rsidRPr="0075197D">
              <w:rPr>
                <w:sz w:val="22"/>
                <w:highlight w:val="yellow"/>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75197D">
              <w:rPr>
                <w:sz w:val="22"/>
                <w:highlight w:val="yellow"/>
              </w:rPr>
              <w:fldChar w:fldCharType="separate"/>
            </w:r>
            <w:r w:rsidRPr="0075197D">
              <w:rPr>
                <w:noProof/>
                <w:sz w:val="22"/>
                <w:highlight w:val="yellow"/>
                <w:vertAlign w:val="superscript"/>
              </w:rPr>
              <w:t>14</w:t>
            </w:r>
            <w:r w:rsidRPr="0075197D">
              <w:rPr>
                <w:sz w:val="22"/>
                <w:highlight w:val="yellow"/>
              </w:rPr>
              <w:fldChar w:fldCharType="end"/>
            </w:r>
            <w:r>
              <w:rPr>
                <w:sz w:val="22"/>
                <w:highlight w:val="yellow"/>
              </w:rPr>
              <w:t xml:space="preserve"> 2019 Can J Diabet</w:t>
            </w:r>
          </w:p>
        </w:tc>
      </w:tr>
      <w:tr w:rsidR="00FD2FF3" w:rsidRPr="00A85A5F" w14:paraId="03D18460"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11883D2" w14:textId="77777777" w:rsidR="00FD2FF3" w:rsidRPr="00A85A5F" w:rsidRDefault="00FD2FF3" w:rsidP="00FD2FF3">
            <w:pPr>
              <w:rPr>
                <w:sz w:val="22"/>
              </w:rPr>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3485DD71" w14:textId="28FA48CF" w:rsidR="00FD2FF3" w:rsidRPr="008F2F3F" w:rsidRDefault="00FD2FF3" w:rsidP="00FD2FF3">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sidRPr="008F2F3F">
              <w:rPr>
                <w:rFonts w:cstheme="minorHAnsi" w:hint="eastAsia"/>
                <w:sz w:val="22"/>
                <w:highlight w:val="yellow"/>
              </w:rPr>
              <w:t>E</w:t>
            </w:r>
            <w:r w:rsidRPr="008F2F3F">
              <w:rPr>
                <w:rFonts w:cstheme="minorHAnsi"/>
                <w:sz w:val="22"/>
                <w:highlight w:val="yellow"/>
              </w:rPr>
              <w:t>mergency department visit frequency</w:t>
            </w:r>
          </w:p>
        </w:tc>
        <w:tc>
          <w:tcPr>
            <w:tcW w:w="3544" w:type="dxa"/>
            <w:tcBorders>
              <w:top w:val="single" w:sz="4" w:space="0" w:color="000000" w:themeColor="text1"/>
              <w:left w:val="single" w:sz="4" w:space="0" w:color="000000" w:themeColor="text1"/>
              <w:right w:val="single" w:sz="4" w:space="0" w:color="000000" w:themeColor="text1"/>
            </w:tcBorders>
          </w:tcPr>
          <w:p w14:paraId="0E8CFCD7" w14:textId="2CBA1298" w:rsidR="00FD2FF3" w:rsidRPr="008F2F3F" w:rsidRDefault="00FD2FF3" w:rsidP="00FD2FF3">
            <w:pPr>
              <w:cnfStyle w:val="000000100000" w:firstRow="0" w:lastRow="0" w:firstColumn="0" w:lastColumn="0" w:oddVBand="0" w:evenVBand="0" w:oddHBand="1" w:evenHBand="0" w:firstRowFirstColumn="0" w:firstRowLastColumn="0" w:lastRowFirstColumn="0" w:lastRowLastColumn="0"/>
              <w:rPr>
                <w:sz w:val="22"/>
                <w:highlight w:val="yellow"/>
              </w:rPr>
            </w:pPr>
            <w:r>
              <w:rPr>
                <w:sz w:val="22"/>
                <w:highlight w:val="yellow"/>
              </w:rPr>
              <w:t>High</w:t>
            </w:r>
            <w:r w:rsidRPr="0075197D">
              <w:rPr>
                <w:sz w:val="22"/>
                <w:highlight w:val="yellow"/>
              </w:rPr>
              <w:t>er in F</w:t>
            </w:r>
            <w:r>
              <w:rPr>
                <w:sz w:val="22"/>
                <w:highlight w:val="yellow"/>
              </w:rPr>
              <w:t>rail</w:t>
            </w:r>
            <w:r w:rsidRPr="0075197D">
              <w:rPr>
                <w:sz w:val="22"/>
                <w:highlight w:val="yellow"/>
              </w:rPr>
              <w:t xml:space="preserve"> group (adjusted</w:t>
            </w:r>
            <w:r w:rsidRPr="0075197D">
              <w:rPr>
                <w:i/>
                <w:sz w:val="22"/>
                <w:highlight w:val="yellow"/>
              </w:rPr>
              <w:t xml:space="preserve"> p</w:t>
            </w:r>
            <w:r>
              <w:rPr>
                <w:sz w:val="22"/>
                <w:highlight w:val="yellow"/>
              </w:rPr>
              <w:t xml:space="preserve"> =</w:t>
            </w:r>
            <w:r w:rsidRPr="0075197D">
              <w:rPr>
                <w:sz w:val="22"/>
                <w:highlight w:val="yellow"/>
              </w:rPr>
              <w:t xml:space="preserve"> 0.0</w:t>
            </w:r>
            <w:r>
              <w:rPr>
                <w:sz w:val="22"/>
                <w:highlight w:val="yellow"/>
              </w:rPr>
              <w:t>02</w:t>
            </w:r>
            <w:r w:rsidRPr="0075197D">
              <w:rPr>
                <w:sz w:val="22"/>
                <w:highlight w:val="yellow"/>
              </w:rPr>
              <w:t>)</w:t>
            </w:r>
          </w:p>
        </w:tc>
        <w:tc>
          <w:tcPr>
            <w:tcW w:w="1417" w:type="dxa"/>
            <w:vMerge/>
            <w:tcBorders>
              <w:left w:val="single" w:sz="4" w:space="0" w:color="000000" w:themeColor="text1"/>
              <w:right w:val="single" w:sz="4" w:space="0" w:color="000000" w:themeColor="text1"/>
            </w:tcBorders>
          </w:tcPr>
          <w:p w14:paraId="51CC6DD7" w14:textId="7573EEC9" w:rsidR="00FD2FF3" w:rsidRPr="008F2F3F" w:rsidRDefault="00FD2FF3" w:rsidP="00FD2FF3">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2A9EB19D" w14:textId="7B9C7B12" w:rsidR="00FD2FF3" w:rsidRPr="008F2F3F" w:rsidRDefault="00FD2FF3" w:rsidP="00FD2FF3">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2510AC14" w14:textId="0DCABF5F" w:rsidR="00FD2FF3" w:rsidRPr="008F2F3F" w:rsidRDefault="00FD2FF3" w:rsidP="00FD2FF3">
            <w:pPr>
              <w:cnfStyle w:val="000000100000" w:firstRow="0" w:lastRow="0" w:firstColumn="0" w:lastColumn="0" w:oddVBand="0" w:evenVBand="0" w:oddHBand="1"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0BA63F27" w14:textId="361C5217" w:rsidR="00FD2FF3" w:rsidRPr="008F2F3F" w:rsidRDefault="00FD2FF3" w:rsidP="00FD2FF3">
            <w:pPr>
              <w:cnfStyle w:val="000000100000" w:firstRow="0" w:lastRow="0" w:firstColumn="0" w:lastColumn="0" w:oddVBand="0" w:evenVBand="0" w:oddHBand="1" w:evenHBand="0" w:firstRowFirstColumn="0" w:firstRowLastColumn="0" w:lastRowFirstColumn="0" w:lastRowLastColumn="0"/>
              <w:rPr>
                <w:sz w:val="22"/>
                <w:highlight w:val="yellow"/>
              </w:rPr>
            </w:pPr>
          </w:p>
        </w:tc>
      </w:tr>
      <w:tr w:rsidR="00FD2FF3" w:rsidRPr="00A85A5F" w14:paraId="71CFD152"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5B5E391" w14:textId="77777777" w:rsidR="00FD2FF3" w:rsidRPr="00A85A5F" w:rsidRDefault="00FD2FF3" w:rsidP="00FD2FF3">
            <w:pPr>
              <w:rPr>
                <w:sz w:val="22"/>
              </w:rPr>
            </w:pPr>
          </w:p>
        </w:tc>
        <w:tc>
          <w:tcPr>
            <w:tcW w:w="2302" w:type="dxa"/>
            <w:gridSpan w:val="3"/>
            <w:tcBorders>
              <w:top w:val="single" w:sz="4" w:space="0" w:color="000000" w:themeColor="text1"/>
              <w:left w:val="single" w:sz="4" w:space="0" w:color="000000" w:themeColor="text1"/>
              <w:right w:val="single" w:sz="4" w:space="0" w:color="000000" w:themeColor="text1"/>
            </w:tcBorders>
          </w:tcPr>
          <w:p w14:paraId="7DE7F51C" w14:textId="2EA6D547"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rFonts w:cstheme="minorHAnsi"/>
                <w:sz w:val="22"/>
                <w:highlight w:val="yellow"/>
              </w:rPr>
            </w:pPr>
            <w:r w:rsidRPr="008F2F3F">
              <w:rPr>
                <w:rFonts w:cstheme="minorHAnsi" w:hint="eastAsia"/>
                <w:sz w:val="22"/>
                <w:highlight w:val="yellow"/>
              </w:rPr>
              <w:t>T</w:t>
            </w:r>
            <w:r w:rsidRPr="008F2F3F">
              <w:rPr>
                <w:rFonts w:cstheme="minorHAnsi"/>
                <w:sz w:val="22"/>
                <w:highlight w:val="yellow"/>
              </w:rPr>
              <w:t>otal medical visit frequency</w:t>
            </w:r>
          </w:p>
        </w:tc>
        <w:tc>
          <w:tcPr>
            <w:tcW w:w="3544" w:type="dxa"/>
            <w:tcBorders>
              <w:top w:val="single" w:sz="4" w:space="0" w:color="000000" w:themeColor="text1"/>
              <w:left w:val="single" w:sz="4" w:space="0" w:color="000000" w:themeColor="text1"/>
              <w:right w:val="single" w:sz="4" w:space="0" w:color="000000" w:themeColor="text1"/>
            </w:tcBorders>
          </w:tcPr>
          <w:p w14:paraId="46B31F4B" w14:textId="68804288"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r>
              <w:rPr>
                <w:sz w:val="22"/>
                <w:highlight w:val="yellow"/>
              </w:rPr>
              <w:t>High</w:t>
            </w:r>
            <w:r w:rsidRPr="0075197D">
              <w:rPr>
                <w:sz w:val="22"/>
                <w:highlight w:val="yellow"/>
              </w:rPr>
              <w:t>er in F</w:t>
            </w:r>
            <w:r>
              <w:rPr>
                <w:sz w:val="22"/>
                <w:highlight w:val="yellow"/>
              </w:rPr>
              <w:t>rail</w:t>
            </w:r>
            <w:r w:rsidRPr="0075197D">
              <w:rPr>
                <w:sz w:val="22"/>
                <w:highlight w:val="yellow"/>
              </w:rPr>
              <w:t xml:space="preserve"> group (adjusted</w:t>
            </w:r>
            <w:r w:rsidRPr="0075197D">
              <w:rPr>
                <w:i/>
                <w:sz w:val="22"/>
                <w:highlight w:val="yellow"/>
              </w:rPr>
              <w:t xml:space="preserve"> p</w:t>
            </w:r>
            <w:r>
              <w:rPr>
                <w:sz w:val="22"/>
                <w:highlight w:val="yellow"/>
              </w:rPr>
              <w:t xml:space="preserve"> =</w:t>
            </w:r>
            <w:r w:rsidRPr="0075197D">
              <w:rPr>
                <w:sz w:val="22"/>
                <w:highlight w:val="yellow"/>
              </w:rPr>
              <w:t xml:space="preserve"> 0.0</w:t>
            </w:r>
            <w:r>
              <w:rPr>
                <w:sz w:val="22"/>
                <w:highlight w:val="yellow"/>
              </w:rPr>
              <w:t>01</w:t>
            </w:r>
            <w:r w:rsidRPr="0075197D">
              <w:rPr>
                <w:sz w:val="22"/>
                <w:highlight w:val="yellow"/>
              </w:rPr>
              <w:t>)</w:t>
            </w:r>
          </w:p>
        </w:tc>
        <w:tc>
          <w:tcPr>
            <w:tcW w:w="1417" w:type="dxa"/>
            <w:vMerge/>
            <w:tcBorders>
              <w:left w:val="single" w:sz="4" w:space="0" w:color="000000" w:themeColor="text1"/>
              <w:right w:val="single" w:sz="4" w:space="0" w:color="000000" w:themeColor="text1"/>
            </w:tcBorders>
          </w:tcPr>
          <w:p w14:paraId="60C45E48" w14:textId="3CFDF384"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2268" w:type="dxa"/>
            <w:vMerge/>
            <w:tcBorders>
              <w:left w:val="single" w:sz="4" w:space="0" w:color="000000" w:themeColor="text1"/>
              <w:right w:val="single" w:sz="4" w:space="0" w:color="000000" w:themeColor="text1"/>
            </w:tcBorders>
          </w:tcPr>
          <w:p w14:paraId="6861C86B" w14:textId="3D2A4AAA"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134" w:type="dxa"/>
            <w:vMerge/>
            <w:tcBorders>
              <w:left w:val="single" w:sz="4" w:space="0" w:color="000000" w:themeColor="text1"/>
              <w:right w:val="single" w:sz="4" w:space="0" w:color="000000" w:themeColor="text1"/>
            </w:tcBorders>
          </w:tcPr>
          <w:p w14:paraId="0A52B007" w14:textId="1C520A9A"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1276" w:type="dxa"/>
            <w:vMerge/>
            <w:tcBorders>
              <w:left w:val="single" w:sz="4" w:space="0" w:color="000000" w:themeColor="text1"/>
            </w:tcBorders>
          </w:tcPr>
          <w:p w14:paraId="2137B963" w14:textId="77860721" w:rsidR="00FD2FF3" w:rsidRPr="008F2F3F" w:rsidRDefault="00FD2FF3" w:rsidP="00FD2FF3">
            <w:pPr>
              <w:cnfStyle w:val="000000000000" w:firstRow="0" w:lastRow="0" w:firstColumn="0" w:lastColumn="0" w:oddVBand="0" w:evenVBand="0" w:oddHBand="0" w:evenHBand="0" w:firstRowFirstColumn="0" w:firstRowLastColumn="0" w:lastRowFirstColumn="0" w:lastRowLastColumn="0"/>
              <w:rPr>
                <w:sz w:val="22"/>
                <w:highlight w:val="yellow"/>
              </w:rPr>
            </w:pPr>
          </w:p>
        </w:tc>
      </w:tr>
      <w:tr w:rsidR="00477020" w:rsidRPr="00A85A5F" w14:paraId="0F79C56F"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right w:val="single" w:sz="4" w:space="0" w:color="000000" w:themeColor="text1"/>
            </w:tcBorders>
          </w:tcPr>
          <w:p w14:paraId="741BEE3C" w14:textId="38D66E92" w:rsidR="00477020" w:rsidRPr="00F46CB1" w:rsidRDefault="00477020" w:rsidP="00FD2FF3">
            <w:pPr>
              <w:pStyle w:val="2"/>
              <w:outlineLvl w:val="1"/>
              <w15:collapsed w:val="0"/>
              <w:rPr>
                <w:b/>
              </w:rPr>
            </w:pPr>
            <w:bookmarkStart w:id="32" w:name="_Toc4773344"/>
            <w:r w:rsidRPr="00F46CB1">
              <w:rPr>
                <w:rFonts w:hint="eastAsia"/>
                <w:b/>
                <w:highlight w:val="yellow"/>
              </w:rPr>
              <w:t>Mortality</w:t>
            </w:r>
            <w:bookmarkEnd w:id="32"/>
          </w:p>
        </w:tc>
        <w:tc>
          <w:tcPr>
            <w:tcW w:w="2302" w:type="dxa"/>
            <w:gridSpan w:val="3"/>
            <w:vMerge w:val="restart"/>
            <w:tcBorders>
              <w:left w:val="single" w:sz="4" w:space="0" w:color="000000" w:themeColor="text1"/>
              <w:right w:val="single" w:sz="4" w:space="0" w:color="000000" w:themeColor="text1"/>
            </w:tcBorders>
          </w:tcPr>
          <w:p w14:paraId="6E8F5D98" w14:textId="44F65B07" w:rsidR="00477020" w:rsidRPr="00A85A5F" w:rsidRDefault="00477020" w:rsidP="00FD2FF3">
            <w:pPr>
              <w:cnfStyle w:val="000000100000" w:firstRow="0" w:lastRow="0" w:firstColumn="0" w:lastColumn="0" w:oddVBand="0" w:evenVBand="0" w:oddHBand="1" w:evenHBand="0" w:firstRowFirstColumn="0" w:firstRowLastColumn="0" w:lastRowFirstColumn="0" w:lastRowLastColumn="0"/>
              <w:rPr>
                <w:sz w:val="22"/>
              </w:rPr>
            </w:pPr>
            <w:r>
              <w:rPr>
                <w:sz w:val="22"/>
                <w:highlight w:val="yellow"/>
              </w:rPr>
              <w:t>Overall m</w:t>
            </w:r>
            <w:r w:rsidRPr="00961723">
              <w:rPr>
                <w:rFonts w:hint="eastAsia"/>
                <w:sz w:val="22"/>
                <w:highlight w:val="yellow"/>
              </w:rPr>
              <w:t>ortality</w:t>
            </w:r>
          </w:p>
        </w:tc>
        <w:tc>
          <w:tcPr>
            <w:tcW w:w="3544" w:type="dxa"/>
            <w:tcBorders>
              <w:left w:val="single" w:sz="4" w:space="0" w:color="000000" w:themeColor="text1"/>
              <w:bottom w:val="single" w:sz="4" w:space="0" w:color="000000" w:themeColor="text1"/>
              <w:right w:val="single" w:sz="4" w:space="0" w:color="000000" w:themeColor="text1"/>
            </w:tcBorders>
          </w:tcPr>
          <w:p w14:paraId="0D067C58" w14:textId="293002BF" w:rsidR="00477020" w:rsidRPr="005C3423"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5C3423">
              <w:rPr>
                <w:sz w:val="22"/>
                <w:highlight w:val="yellow"/>
              </w:rPr>
              <w:t>HR 2.17 (1.01-4.65) after transplantation</w:t>
            </w:r>
          </w:p>
        </w:tc>
        <w:tc>
          <w:tcPr>
            <w:tcW w:w="1417" w:type="dxa"/>
            <w:tcBorders>
              <w:left w:val="single" w:sz="4" w:space="0" w:color="000000" w:themeColor="text1"/>
              <w:bottom w:val="single" w:sz="4" w:space="0" w:color="000000" w:themeColor="text1"/>
              <w:right w:val="single" w:sz="4" w:space="0" w:color="000000" w:themeColor="text1"/>
            </w:tcBorders>
          </w:tcPr>
          <w:p w14:paraId="4CDCF3A4" w14:textId="43B60FB2" w:rsidR="00477020" w:rsidRPr="005C3423"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5C3423">
              <w:rPr>
                <w:rFonts w:hint="eastAsia"/>
                <w:sz w:val="22"/>
                <w:highlight w:val="yellow"/>
              </w:rPr>
              <w:t>stage 5</w:t>
            </w:r>
            <w:r w:rsidRPr="005C3423">
              <w:rPr>
                <w:sz w:val="22"/>
                <w:highlight w:val="yellow"/>
              </w:rPr>
              <w:t>T</w:t>
            </w:r>
          </w:p>
        </w:tc>
        <w:tc>
          <w:tcPr>
            <w:tcW w:w="2268" w:type="dxa"/>
            <w:tcBorders>
              <w:left w:val="single" w:sz="4" w:space="0" w:color="000000" w:themeColor="text1"/>
              <w:bottom w:val="single" w:sz="4" w:space="0" w:color="000000" w:themeColor="text1"/>
              <w:right w:val="single" w:sz="4" w:space="0" w:color="000000" w:themeColor="text1"/>
            </w:tcBorders>
          </w:tcPr>
          <w:p w14:paraId="537BB2D8" w14:textId="77777777" w:rsidR="00477020" w:rsidRPr="005C3423"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5C3423">
              <w:rPr>
                <w:rFonts w:hint="eastAsia"/>
                <w:sz w:val="22"/>
                <w:highlight w:val="yellow"/>
              </w:rPr>
              <w:t>Fr</w:t>
            </w:r>
            <w:r w:rsidRPr="005C3423">
              <w:rPr>
                <w:sz w:val="22"/>
                <w:highlight w:val="yellow"/>
              </w:rPr>
              <w:t>ied Phenotypes</w:t>
            </w:r>
          </w:p>
        </w:tc>
        <w:tc>
          <w:tcPr>
            <w:tcW w:w="1134" w:type="dxa"/>
            <w:tcBorders>
              <w:left w:val="single" w:sz="4" w:space="0" w:color="000000" w:themeColor="text1"/>
              <w:bottom w:val="single" w:sz="4" w:space="0" w:color="000000" w:themeColor="text1"/>
              <w:right w:val="single" w:sz="4" w:space="0" w:color="000000" w:themeColor="text1"/>
            </w:tcBorders>
          </w:tcPr>
          <w:p w14:paraId="4B88E142" w14:textId="77777777" w:rsidR="00477020" w:rsidRPr="005C3423"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5C3423">
              <w:rPr>
                <w:rFonts w:hint="eastAsia"/>
                <w:sz w:val="22"/>
                <w:highlight w:val="yellow"/>
              </w:rPr>
              <w:t>537</w:t>
            </w:r>
          </w:p>
        </w:tc>
        <w:tc>
          <w:tcPr>
            <w:tcW w:w="1276" w:type="dxa"/>
            <w:tcBorders>
              <w:left w:val="single" w:sz="4" w:space="0" w:color="000000" w:themeColor="text1"/>
              <w:bottom w:val="single" w:sz="4" w:space="0" w:color="000000" w:themeColor="text1"/>
            </w:tcBorders>
          </w:tcPr>
          <w:p w14:paraId="5D36842E" w14:textId="5C7039AA" w:rsidR="00477020" w:rsidRPr="005C3423"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5C3423">
              <w:rPr>
                <w:sz w:val="22"/>
                <w:highlight w:val="yellow"/>
              </w:rPr>
              <w:fldChar w:fldCharType="begin" w:fldLock="1"/>
            </w:r>
            <w:r w:rsidRPr="005C3423">
              <w:rPr>
                <w:sz w:val="22"/>
                <w:highlight w:val="yellow"/>
              </w:rPr>
              <w:instrText>ADDIN CSL_CITATION {"citationItems":[{"id":"ITEM-1","itemData":{"DOI":"10.1111/ajt.12992","ISSN":"1600-6143 (Electronic)","PMID":"25359393","abstract":"We have previously described strong associations between frailty, a measure of physiologic reserve initially described and validated in geriatrics, and early hospital readmission as well as delayed graft function. The goal of this study was to estimate its association with postkidney transplantation (post-KT) mortality. Frailty was prospectively measured in 537 KT recipients at the time of transplantation between November 2008 and August 2013. Cox proportional hazards models were adjusted for confounders using a novel approach to substantially improve model efficiency and generalizability in single-center studies. We precisely estimated the confounder coefficients using the large sample size of the Scientific Registry of Transplantation Recipients (n = 37 858) and introduced these into the single-center model, which then estimated the adjusted frailty coefficient. At 5 years, the survivals were 91.5%, 86.0% and 77.5% for nonfrail, intermediately frail and frail KT recipients, respectively. Frailty was independently associated with a 2.17-fold (95% CI: 1.01-4.65, p = 0.047) higher risk of death. In conclusion, regardless of age, frailty is a strong, independent risk factor for post-KT mortality, even after carefully adjusting for many confounders using a novel, efficient statistical approach.","author":[{"dropping-particle":"","family":"McAdams-DeMarco","given":"M A","non-dropping-particle":"","parse-names":false,"suffix":""},{"dropping-particle":"","family":"Law","given":"A","non-dropping-particle":"","parse-names":false,"suffix":""},{"dropping-particle":"","family":"King","given":"E","non-dropping-particle":"","parse-names":false,"suffix":""},{"dropping-particle":"","family":"Orandi","given":"B","non-dropping-particle":"","parse-names":false,"suffix":""},{"dropping-particle":"","family":"Salter","given":"M","non-dropping-particle":"","parse-names":false,"suffix":""},{"dropping-particle":"","family":"Gupta","given":"N","non-dropping-particle":"","parse-names":false,"suffix":""},{"dropping-particle":"","family":"Chow","given":"E","non-dropping-particle":"","parse-names":false,"suffix":""},{"dropping-particle":"","family":"Alachkar","given":"N","non-dropping-particle":"","parse-names":false,"suffix":""},{"dropping-particle":"","family":"Desai","given":"N","non-dropping-particle":"","parse-names":false,"suffix":""},{"dropping-particle":"","family":"Varadhan","given":"R","non-dropping-particle":"","parse-names":false,"suffix":""},{"dropping-particle":"","family":"Walston","given":"J","non-dropping-particle":"","parse-names":false,"suffix":""},{"dropping-particle":"","family":"Segev","given":"D L","non-dropping-particle":"","parse-names":false,"suffix":""}],"container-title":"American journal of transplantation : official journal of the American Society of Transplantation and the American Society of Transplant Surgeons","id":"ITEM-1","issue":"1","issued":{"date-parts":[["2015","1"]]},"language":"eng","note":"Read.\n.\npost-KT mortality\n\n.\n\nAt 5 years, the survivals were 91.5%, 86.0% and 77.5% for nonfrail, intermediately frail and frail KT recipients, respectively. Frailty was independently associated with a 2.17-fold (95% CI: 1.01-4.65, p = 0.047) higher risk of death.","page":"149-154","publisher-place":"United States","title":"Frailty and mortality in kidney transplant recipients.","type":"article-journal","volume":"15"},"uris":["http://www.mendeley.com/documents/?uuid=6d246d16-8e5f-4802-8add-0f7003d3b71b"]}],"mendeley":{"formattedCitation":"&lt;sup&gt;54&lt;/sup&gt;","plainTextFormattedCitation":"54","previouslyFormattedCitation":"&lt;sup&gt;54&lt;/sup&gt;"},"properties":{"noteIndex":0},"schema":"https://github.com/citation-style-language/schema/raw/master/csl-citation.json"}</w:instrText>
            </w:r>
            <w:r w:rsidRPr="005C3423">
              <w:rPr>
                <w:sz w:val="22"/>
                <w:highlight w:val="yellow"/>
              </w:rPr>
              <w:fldChar w:fldCharType="separate"/>
            </w:r>
            <w:r w:rsidRPr="005C3423">
              <w:rPr>
                <w:noProof/>
                <w:sz w:val="22"/>
                <w:highlight w:val="yellow"/>
                <w:vertAlign w:val="superscript"/>
              </w:rPr>
              <w:t>54</w:t>
            </w:r>
            <w:r w:rsidRPr="005C3423">
              <w:rPr>
                <w:sz w:val="22"/>
                <w:highlight w:val="yellow"/>
              </w:rPr>
              <w:fldChar w:fldCharType="end"/>
            </w:r>
            <w:r w:rsidRPr="005C3423">
              <w:rPr>
                <w:sz w:val="22"/>
                <w:highlight w:val="yellow"/>
              </w:rPr>
              <w:t xml:space="preserve"> Am J Transplant</w:t>
            </w:r>
          </w:p>
        </w:tc>
      </w:tr>
      <w:tr w:rsidR="00477020" w:rsidRPr="00A85A5F" w14:paraId="39BD3223"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2B064AD" w14:textId="77777777" w:rsidR="00477020" w:rsidRPr="00FE7788" w:rsidRDefault="00477020" w:rsidP="00FD2FF3">
            <w:pPr>
              <w:pStyle w:val="2"/>
              <w:outlineLvl w:val="1"/>
              <w15:collapsed w:val="0"/>
            </w:pPr>
          </w:p>
        </w:tc>
        <w:tc>
          <w:tcPr>
            <w:tcW w:w="2302" w:type="dxa"/>
            <w:gridSpan w:val="3"/>
            <w:vMerge/>
            <w:tcBorders>
              <w:left w:val="single" w:sz="4" w:space="0" w:color="000000" w:themeColor="text1"/>
              <w:right w:val="single" w:sz="4" w:space="0" w:color="000000" w:themeColor="text1"/>
            </w:tcBorders>
          </w:tcPr>
          <w:p w14:paraId="34130D6D" w14:textId="77777777" w:rsidR="00477020" w:rsidRPr="00961723" w:rsidRDefault="00477020" w:rsidP="00FD2FF3">
            <w:pPr>
              <w:cnfStyle w:val="000000000000" w:firstRow="0" w:lastRow="0" w:firstColumn="0" w:lastColumn="0" w:oddVBand="0" w:evenVBand="0" w:oddHBand="0" w:evenHBand="0" w:firstRowFirstColumn="0" w:firstRowLastColumn="0" w:lastRowFirstColumn="0" w:lastRowLastColumn="0"/>
              <w:rPr>
                <w:sz w:val="22"/>
                <w:highlight w:val="yellow"/>
              </w:rPr>
            </w:pPr>
          </w:p>
        </w:tc>
        <w:tc>
          <w:tcPr>
            <w:tcW w:w="3544" w:type="dxa"/>
            <w:tcBorders>
              <w:top w:val="single" w:sz="4" w:space="0" w:color="000000" w:themeColor="text1"/>
              <w:left w:val="single" w:sz="4" w:space="0" w:color="000000" w:themeColor="text1"/>
              <w:right w:val="single" w:sz="4" w:space="0" w:color="000000" w:themeColor="text1"/>
            </w:tcBorders>
          </w:tcPr>
          <w:p w14:paraId="59F6DA80" w14:textId="6B037549" w:rsidR="00477020" w:rsidRPr="000270D6" w:rsidRDefault="0047702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0270D6">
              <w:rPr>
                <w:rFonts w:hint="eastAsia"/>
                <w:sz w:val="22"/>
                <w:highlight w:val="yellow"/>
              </w:rPr>
              <w:t>H</w:t>
            </w:r>
            <w:r w:rsidRPr="000270D6">
              <w:rPr>
                <w:sz w:val="22"/>
                <w:highlight w:val="yellow"/>
              </w:rPr>
              <w:t>R 2.0 (1.5-2.7)</w:t>
            </w:r>
          </w:p>
        </w:tc>
        <w:tc>
          <w:tcPr>
            <w:tcW w:w="1417" w:type="dxa"/>
            <w:tcBorders>
              <w:top w:val="single" w:sz="4" w:space="0" w:color="000000" w:themeColor="text1"/>
              <w:left w:val="single" w:sz="4" w:space="0" w:color="000000" w:themeColor="text1"/>
              <w:right w:val="single" w:sz="4" w:space="0" w:color="000000" w:themeColor="text1"/>
            </w:tcBorders>
          </w:tcPr>
          <w:p w14:paraId="6E293A69" w14:textId="70829908" w:rsidR="00477020" w:rsidRPr="000270D6" w:rsidRDefault="0047702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0270D6">
              <w:rPr>
                <w:sz w:val="22"/>
                <w:highlight w:val="yellow"/>
              </w:rPr>
              <w:t>stages 1-5</w:t>
            </w:r>
          </w:p>
        </w:tc>
        <w:tc>
          <w:tcPr>
            <w:tcW w:w="2268" w:type="dxa"/>
            <w:tcBorders>
              <w:top w:val="single" w:sz="4" w:space="0" w:color="000000" w:themeColor="text1"/>
              <w:left w:val="single" w:sz="4" w:space="0" w:color="000000" w:themeColor="text1"/>
              <w:right w:val="single" w:sz="4" w:space="0" w:color="000000" w:themeColor="text1"/>
            </w:tcBorders>
          </w:tcPr>
          <w:p w14:paraId="3EB2CD26" w14:textId="2F96012E" w:rsidR="00477020" w:rsidRPr="00A85A5F" w:rsidRDefault="00477020" w:rsidP="00FD2FF3">
            <w:pPr>
              <w:cnfStyle w:val="000000000000" w:firstRow="0" w:lastRow="0" w:firstColumn="0" w:lastColumn="0" w:oddVBand="0" w:evenVBand="0" w:oddHBand="0" w:evenHBand="0" w:firstRowFirstColumn="0" w:firstRowLastColumn="0" w:lastRowFirstColumn="0" w:lastRowLastColumn="0"/>
              <w:rPr>
                <w:sz w:val="22"/>
              </w:rPr>
            </w:pPr>
            <w:r w:rsidRPr="00324A09">
              <w:rPr>
                <w:sz w:val="22"/>
                <w:highlight w:val="yellow"/>
              </w:rPr>
              <w:t xml:space="preserve">Modified </w:t>
            </w:r>
            <w:r w:rsidRPr="00324A09">
              <w:rPr>
                <w:rFonts w:hint="eastAsia"/>
                <w:sz w:val="22"/>
                <w:highlight w:val="yellow"/>
              </w:rPr>
              <w:t>Fried Pheno</w:t>
            </w:r>
            <w:r w:rsidRPr="00324A09">
              <w:rPr>
                <w:sz w:val="22"/>
                <w:highlight w:val="yellow"/>
              </w:rPr>
              <w:t>types</w:t>
            </w:r>
          </w:p>
        </w:tc>
        <w:tc>
          <w:tcPr>
            <w:tcW w:w="1134" w:type="dxa"/>
            <w:tcBorders>
              <w:top w:val="single" w:sz="4" w:space="0" w:color="000000" w:themeColor="text1"/>
              <w:left w:val="single" w:sz="4" w:space="0" w:color="000000" w:themeColor="text1"/>
              <w:right w:val="single" w:sz="4" w:space="0" w:color="000000" w:themeColor="text1"/>
            </w:tcBorders>
          </w:tcPr>
          <w:p w14:paraId="6C750025" w14:textId="28B807B2" w:rsidR="00477020" w:rsidRPr="00A85A5F" w:rsidRDefault="00477020" w:rsidP="00FD2FF3">
            <w:pPr>
              <w:cnfStyle w:val="000000000000" w:firstRow="0" w:lastRow="0" w:firstColumn="0" w:lastColumn="0" w:oddVBand="0" w:evenVBand="0" w:oddHBand="0" w:evenHBand="0" w:firstRowFirstColumn="0" w:firstRowLastColumn="0" w:lastRowFirstColumn="0" w:lastRowLastColumn="0"/>
              <w:rPr>
                <w:sz w:val="22"/>
              </w:rPr>
            </w:pPr>
            <w:r w:rsidRPr="00324A09">
              <w:rPr>
                <w:rFonts w:hint="eastAsia"/>
                <w:sz w:val="22"/>
                <w:highlight w:val="yellow"/>
              </w:rPr>
              <w:t>102</w:t>
            </w:r>
            <w:r w:rsidRPr="00324A09">
              <w:rPr>
                <w:sz w:val="22"/>
                <w:highlight w:val="yellow"/>
              </w:rPr>
              <w:t>56</w:t>
            </w:r>
          </w:p>
        </w:tc>
        <w:tc>
          <w:tcPr>
            <w:tcW w:w="1276" w:type="dxa"/>
            <w:tcBorders>
              <w:top w:val="single" w:sz="4" w:space="0" w:color="000000" w:themeColor="text1"/>
              <w:left w:val="single" w:sz="4" w:space="0" w:color="000000" w:themeColor="text1"/>
            </w:tcBorders>
          </w:tcPr>
          <w:p w14:paraId="5F93875F" w14:textId="370C042B" w:rsidR="00477020" w:rsidRPr="00A85A5F" w:rsidRDefault="00477020" w:rsidP="00FD2FF3">
            <w:pPr>
              <w:cnfStyle w:val="000000000000" w:firstRow="0" w:lastRow="0" w:firstColumn="0" w:lastColumn="0" w:oddVBand="0" w:evenVBand="0" w:oddHBand="0" w:evenHBand="0" w:firstRowFirstColumn="0" w:firstRowLastColumn="0" w:lastRowFirstColumn="0" w:lastRowLastColumn="0"/>
              <w:rPr>
                <w:sz w:val="22"/>
              </w:rPr>
            </w:pPr>
            <w:r w:rsidRPr="00324A09">
              <w:rPr>
                <w:sz w:val="22"/>
                <w:highlight w:val="yellow"/>
              </w:rPr>
              <w:fldChar w:fldCharType="begin" w:fldLock="1"/>
            </w:r>
            <w:r w:rsidRPr="00324A09">
              <w:rPr>
                <w:sz w:val="22"/>
                <w:highlight w:val="yellow"/>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Pr="00324A09">
              <w:rPr>
                <w:rFonts w:hint="eastAsia"/>
                <w:sz w:val="22"/>
                <w:highlight w:val="yellow"/>
              </w:rPr>
              <w:instrText>ix":""}],"container-title":"Am J Med","id":"ITEM-1","issue":"7","issued":{"date-parts":[["2009"]]},"note":"</w:instrText>
            </w:r>
            <w:r w:rsidRPr="00324A09">
              <w:rPr>
                <w:rFonts w:hint="eastAsia"/>
                <w:sz w:val="22"/>
                <w:highlight w:val="yellow"/>
              </w:rPr>
              <w:instrText>因為</w:instrText>
            </w:r>
            <w:r w:rsidRPr="00324A09">
              <w:rPr>
                <w:rFonts w:hint="eastAsia"/>
                <w:sz w:val="22"/>
                <w:highlight w:val="yellow"/>
              </w:rPr>
              <w:instrText>y</w:instrText>
            </w:r>
            <w:r w:rsidRPr="00324A09">
              <w:rPr>
                <w:rFonts w:hint="eastAsia"/>
                <w:sz w:val="22"/>
                <w:highlight w:val="yellow"/>
              </w:rPr>
              <w:instrText>軸是</w:instrText>
            </w:r>
            <w:r w:rsidRPr="00324A09">
              <w:rPr>
                <w:rFonts w:hint="eastAsia"/>
                <w:sz w:val="22"/>
                <w:highlight w:val="yellow"/>
              </w:rPr>
              <w:instrText>odds of frailty</w:instrText>
            </w:r>
            <w:r w:rsidRPr="00324A09">
              <w:rPr>
                <w:rFonts w:hint="eastAsia"/>
                <w:sz w:val="22"/>
                <w:highlight w:val="yellow"/>
              </w:rPr>
              <w:instrText>，所以沒有比較不同</w:instrText>
            </w:r>
            <w:r w:rsidRPr="00324A09">
              <w:rPr>
                <w:rFonts w:hint="eastAsia"/>
                <w:sz w:val="22"/>
                <w:highlight w:val="yellow"/>
              </w:rPr>
              <w:instrText>frailty</w:instrText>
            </w:r>
            <w:r w:rsidRPr="00324A09">
              <w:rPr>
                <w:rFonts w:hint="eastAsia"/>
                <w:sz w:val="22"/>
                <w:highlight w:val="yellow"/>
              </w:rPr>
              <w:instrText>程度者的</w:instrText>
            </w:r>
            <w:r w:rsidRPr="00324A09">
              <w:rPr>
                <w:rFonts w:hint="eastAsia"/>
                <w:sz w:val="22"/>
                <w:highlight w:val="yellow"/>
              </w:rPr>
              <w:instrText>inflammation</w:instrText>
            </w:r>
            <w:r w:rsidRPr="00324A09">
              <w:rPr>
                <w:rFonts w:hint="eastAsia"/>
                <w:sz w:val="22"/>
                <w:highlight w:val="yellow"/>
              </w:rPr>
              <w:instrText>及</w:instrText>
            </w:r>
            <w:r w:rsidRPr="00324A09">
              <w:rPr>
                <w:rFonts w:hint="eastAsia"/>
                <w:sz w:val="22"/>
                <w:highlight w:val="yellow"/>
              </w:rPr>
              <w:instrText>CVD</w:instrText>
            </w:r>
            <w:r w:rsidRPr="00324A09">
              <w:rPr>
                <w:rFonts w:hint="eastAsia"/>
                <w:sz w:val="22"/>
                <w:highlight w:val="yellow"/>
              </w:rPr>
              <w:instrText>的比例</w:instrText>
            </w:r>
            <w:r w:rsidRPr="00324A09">
              <w:rPr>
                <w:rFonts w:hint="eastAsia"/>
                <w:sz w:val="22"/>
                <w:highlight w:val="yellow"/>
              </w:rPr>
              <w:instrText>","page":"664-71 e2","title":"Frailty and chronic kidney disease: the Third National Heal</w:instrText>
            </w:r>
            <w:r w:rsidRPr="00324A09">
              <w:rPr>
                <w:sz w:val="22"/>
                <w:highlight w:val="yellow"/>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324A09">
              <w:rPr>
                <w:sz w:val="22"/>
                <w:highlight w:val="yellow"/>
              </w:rPr>
              <w:fldChar w:fldCharType="separate"/>
            </w:r>
            <w:r w:rsidRPr="00324A09">
              <w:rPr>
                <w:noProof/>
                <w:sz w:val="22"/>
                <w:highlight w:val="yellow"/>
                <w:vertAlign w:val="superscript"/>
              </w:rPr>
              <w:t>5</w:t>
            </w:r>
            <w:r w:rsidRPr="00324A09">
              <w:rPr>
                <w:sz w:val="22"/>
                <w:highlight w:val="yellow"/>
              </w:rPr>
              <w:fldChar w:fldCharType="end"/>
            </w:r>
            <w:r w:rsidRPr="00324A09">
              <w:rPr>
                <w:sz w:val="22"/>
                <w:highlight w:val="yellow"/>
              </w:rPr>
              <w:t xml:space="preserve"> 2009 AJM</w:t>
            </w:r>
          </w:p>
        </w:tc>
      </w:tr>
      <w:tr w:rsidR="00477020" w:rsidRPr="00A85A5F" w14:paraId="79B51C05"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4D97FC4E" w14:textId="77777777" w:rsidR="00477020" w:rsidRPr="00A85A5F" w:rsidRDefault="00477020" w:rsidP="00FD2FF3">
            <w:pPr>
              <w:rPr>
                <w:sz w:val="22"/>
              </w:rPr>
            </w:pPr>
          </w:p>
        </w:tc>
        <w:tc>
          <w:tcPr>
            <w:tcW w:w="2302" w:type="dxa"/>
            <w:gridSpan w:val="3"/>
            <w:vMerge/>
            <w:tcBorders>
              <w:left w:val="single" w:sz="4" w:space="0" w:color="000000" w:themeColor="text1"/>
              <w:right w:val="single" w:sz="4" w:space="0" w:color="000000" w:themeColor="text1"/>
            </w:tcBorders>
          </w:tcPr>
          <w:p w14:paraId="5AB71307" w14:textId="77777777" w:rsidR="00477020" w:rsidRPr="00A85A5F" w:rsidRDefault="00477020" w:rsidP="00FD2FF3">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3C61D374" w14:textId="3783300D" w:rsidR="00477020" w:rsidRPr="00A85A5F" w:rsidRDefault="00477020" w:rsidP="00FD2FF3">
            <w:pPr>
              <w:cnfStyle w:val="000000100000" w:firstRow="0" w:lastRow="0" w:firstColumn="0" w:lastColumn="0" w:oddVBand="0" w:evenVBand="0" w:oddHBand="1" w:evenHBand="0" w:firstRowFirstColumn="0" w:firstRowLastColumn="0" w:lastRowFirstColumn="0" w:lastRowLastColumn="0"/>
              <w:rPr>
                <w:sz w:val="22"/>
              </w:rPr>
            </w:pPr>
            <w:r>
              <w:rPr>
                <w:rFonts w:cstheme="minorHAnsi"/>
                <w:sz w:val="22"/>
                <w:highlight w:val="yellow"/>
              </w:rPr>
              <w:t>HR 1.57 (1.25-1.97)</w:t>
            </w:r>
          </w:p>
        </w:tc>
        <w:tc>
          <w:tcPr>
            <w:tcW w:w="1417" w:type="dxa"/>
            <w:tcBorders>
              <w:left w:val="single" w:sz="4" w:space="0" w:color="000000" w:themeColor="text1"/>
              <w:right w:val="single" w:sz="4" w:space="0" w:color="000000" w:themeColor="text1"/>
            </w:tcBorders>
          </w:tcPr>
          <w:p w14:paraId="0FF9CFCD" w14:textId="0812DC4B" w:rsidR="00477020" w:rsidRPr="00A85A5F" w:rsidRDefault="00477020" w:rsidP="00FD2FF3">
            <w:pPr>
              <w:cnfStyle w:val="000000100000" w:firstRow="0" w:lastRow="0" w:firstColumn="0" w:lastColumn="0" w:oddVBand="0" w:evenVBand="0" w:oddHBand="1" w:evenHBand="0" w:firstRowFirstColumn="0" w:firstRowLastColumn="0" w:lastRowFirstColumn="0" w:lastRowLastColumn="0"/>
              <w:rPr>
                <w:sz w:val="22"/>
              </w:rPr>
            </w:pPr>
            <w:r>
              <w:rPr>
                <w:sz w:val="22"/>
                <w:highlight w:val="yellow"/>
              </w:rPr>
              <w:t>stage 5D (incident)</w:t>
            </w:r>
          </w:p>
        </w:tc>
        <w:tc>
          <w:tcPr>
            <w:tcW w:w="2268" w:type="dxa"/>
            <w:tcBorders>
              <w:left w:val="single" w:sz="4" w:space="0" w:color="000000" w:themeColor="text1"/>
              <w:right w:val="single" w:sz="4" w:space="0" w:color="000000" w:themeColor="text1"/>
            </w:tcBorders>
          </w:tcPr>
          <w:p w14:paraId="7DA5A9F6" w14:textId="66B5A263" w:rsidR="00477020" w:rsidRPr="00A85A5F" w:rsidRDefault="00477020" w:rsidP="00FD2FF3">
            <w:pPr>
              <w:cnfStyle w:val="000000100000" w:firstRow="0" w:lastRow="0" w:firstColumn="0" w:lastColumn="0" w:oddVBand="0" w:evenVBand="0" w:oddHBand="1" w:evenHBand="0" w:firstRowFirstColumn="0" w:firstRowLastColumn="0" w:lastRowFirstColumn="0" w:lastRowLastColumn="0"/>
              <w:rPr>
                <w:color w:val="FF0000"/>
                <w:sz w:val="22"/>
              </w:rPr>
            </w:pPr>
            <w:r>
              <w:rPr>
                <w:rFonts w:hint="eastAsia"/>
                <w:sz w:val="22"/>
                <w:highlight w:val="yellow"/>
              </w:rPr>
              <w:t>M</w:t>
            </w:r>
            <w:r>
              <w:rPr>
                <w:sz w:val="22"/>
                <w:highlight w:val="yellow"/>
              </w:rPr>
              <w:t>odified Fried Phenotypes</w:t>
            </w:r>
          </w:p>
        </w:tc>
        <w:tc>
          <w:tcPr>
            <w:tcW w:w="1134" w:type="dxa"/>
            <w:tcBorders>
              <w:left w:val="single" w:sz="4" w:space="0" w:color="000000" w:themeColor="text1"/>
              <w:right w:val="single" w:sz="4" w:space="0" w:color="000000" w:themeColor="text1"/>
            </w:tcBorders>
          </w:tcPr>
          <w:p w14:paraId="57762EF0" w14:textId="2E92312B" w:rsidR="00477020" w:rsidRPr="00A85A5F" w:rsidRDefault="00477020" w:rsidP="00FD2FF3">
            <w:pPr>
              <w:cnfStyle w:val="000000100000" w:firstRow="0" w:lastRow="0" w:firstColumn="0" w:lastColumn="0" w:oddVBand="0" w:evenVBand="0" w:oddHBand="1" w:evenHBand="0" w:firstRowFirstColumn="0" w:firstRowLastColumn="0" w:lastRowFirstColumn="0" w:lastRowLastColumn="0"/>
              <w:rPr>
                <w:sz w:val="22"/>
              </w:rPr>
            </w:pPr>
            <w:r>
              <w:rPr>
                <w:rFonts w:hint="eastAsia"/>
                <w:sz w:val="22"/>
                <w:highlight w:val="yellow"/>
              </w:rPr>
              <w:t>1</w:t>
            </w:r>
            <w:r>
              <w:rPr>
                <w:sz w:val="22"/>
                <w:highlight w:val="yellow"/>
              </w:rPr>
              <w:t>576</w:t>
            </w:r>
          </w:p>
        </w:tc>
        <w:tc>
          <w:tcPr>
            <w:tcW w:w="1276" w:type="dxa"/>
            <w:tcBorders>
              <w:left w:val="single" w:sz="4" w:space="0" w:color="000000" w:themeColor="text1"/>
            </w:tcBorders>
          </w:tcPr>
          <w:p w14:paraId="6BF38EAB" w14:textId="5B15E59A" w:rsidR="00477020" w:rsidRPr="00A85A5F" w:rsidRDefault="00477020" w:rsidP="00FD2FF3">
            <w:pPr>
              <w:cnfStyle w:val="000000100000" w:firstRow="0" w:lastRow="0" w:firstColumn="0" w:lastColumn="0" w:oddVBand="0" w:evenVBand="0" w:oddHBand="1" w:evenHBand="0" w:firstRowFirstColumn="0" w:firstRowLastColumn="0" w:lastRowFirstColumn="0" w:lastRowLastColumn="0"/>
              <w:rPr>
                <w:sz w:val="22"/>
              </w:rPr>
            </w:pPr>
            <w:r w:rsidRPr="00AA14BF">
              <w:rPr>
                <w:sz w:val="22"/>
                <w:highlight w:val="yellow"/>
              </w:rPr>
              <w:fldChar w:fldCharType="begin" w:fldLock="1"/>
            </w:r>
            <w:r w:rsidRPr="00AA14BF">
              <w:rPr>
                <w:sz w:val="22"/>
                <w:highlight w:val="yellow"/>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Pr="00AA14BF">
              <w:rPr>
                <w:rFonts w:ascii="Cambria Math" w:hAnsi="Cambria Math" w:cs="Cambria Math"/>
                <w:sz w:val="22"/>
                <w:highlight w:val="yellow"/>
              </w:rPr>
              <w:instrText>⬍</w:instrText>
            </w:r>
            <w:r w:rsidRPr="00AA14BF">
              <w:rPr>
                <w:sz w:val="22"/>
                <w:highlight w:val="yellow"/>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A14BF">
              <w:rPr>
                <w:sz w:val="22"/>
                <w:highlight w:val="yellow"/>
              </w:rPr>
              <w:fldChar w:fldCharType="separate"/>
            </w:r>
            <w:r w:rsidRPr="00AA14BF">
              <w:rPr>
                <w:noProof/>
                <w:sz w:val="22"/>
                <w:highlight w:val="yellow"/>
                <w:vertAlign w:val="superscript"/>
              </w:rPr>
              <w:t>46</w:t>
            </w:r>
            <w:r w:rsidRPr="00AA14BF">
              <w:rPr>
                <w:sz w:val="22"/>
                <w:highlight w:val="yellow"/>
              </w:rPr>
              <w:fldChar w:fldCharType="end"/>
            </w:r>
            <w:r w:rsidRPr="00AA14BF">
              <w:rPr>
                <w:sz w:val="22"/>
                <w:highlight w:val="yellow"/>
              </w:rPr>
              <w:t xml:space="preserve"> JAMA-IM</w:t>
            </w:r>
          </w:p>
        </w:tc>
      </w:tr>
      <w:tr w:rsidR="00477020" w:rsidRPr="00A85A5F" w14:paraId="53FB5DD5"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400ED38" w14:textId="77777777" w:rsidR="00477020" w:rsidRPr="00A85A5F" w:rsidRDefault="00477020" w:rsidP="00FD2FF3">
            <w:pPr>
              <w:rPr>
                <w:sz w:val="22"/>
              </w:rPr>
            </w:pPr>
          </w:p>
        </w:tc>
        <w:tc>
          <w:tcPr>
            <w:tcW w:w="2302" w:type="dxa"/>
            <w:gridSpan w:val="3"/>
            <w:vMerge/>
            <w:tcBorders>
              <w:left w:val="single" w:sz="4" w:space="0" w:color="000000" w:themeColor="text1"/>
              <w:right w:val="single" w:sz="4" w:space="0" w:color="000000" w:themeColor="text1"/>
            </w:tcBorders>
          </w:tcPr>
          <w:p w14:paraId="22994B7F" w14:textId="77777777" w:rsidR="00477020" w:rsidRPr="00A85A5F" w:rsidRDefault="00477020" w:rsidP="00FD2FF3">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6DF20BEB" w14:textId="77777777" w:rsidR="00477020" w:rsidRPr="00961723" w:rsidRDefault="0047702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961723">
              <w:rPr>
                <w:rFonts w:hint="eastAsia"/>
                <w:sz w:val="22"/>
                <w:highlight w:val="yellow"/>
              </w:rPr>
              <w:t>HR 2.24 (</w:t>
            </w:r>
            <w:r w:rsidRPr="00961723">
              <w:rPr>
                <w:sz w:val="22"/>
                <w:highlight w:val="yellow"/>
              </w:rPr>
              <w:t>1.60-3.15</w:t>
            </w:r>
            <w:r w:rsidRPr="00961723">
              <w:rPr>
                <w:rFonts w:hint="eastAsia"/>
                <w:sz w:val="22"/>
                <w:highlight w:val="yellow"/>
              </w:rPr>
              <w:t>)</w:t>
            </w:r>
          </w:p>
        </w:tc>
        <w:tc>
          <w:tcPr>
            <w:tcW w:w="1417" w:type="dxa"/>
            <w:tcBorders>
              <w:left w:val="single" w:sz="4" w:space="0" w:color="000000" w:themeColor="text1"/>
              <w:right w:val="single" w:sz="4" w:space="0" w:color="000000" w:themeColor="text1"/>
            </w:tcBorders>
          </w:tcPr>
          <w:p w14:paraId="79C02CD4" w14:textId="79D4FD69" w:rsidR="00477020" w:rsidRPr="00961723" w:rsidRDefault="0047702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961723">
              <w:rPr>
                <w:sz w:val="22"/>
                <w:highlight w:val="yellow"/>
              </w:rPr>
              <w:t>stage 5D</w:t>
            </w:r>
          </w:p>
        </w:tc>
        <w:tc>
          <w:tcPr>
            <w:tcW w:w="2268" w:type="dxa"/>
            <w:tcBorders>
              <w:left w:val="single" w:sz="4" w:space="0" w:color="000000" w:themeColor="text1"/>
              <w:right w:val="single" w:sz="4" w:space="0" w:color="000000" w:themeColor="text1"/>
            </w:tcBorders>
          </w:tcPr>
          <w:p w14:paraId="5C84C7F6" w14:textId="648C2DE6" w:rsidR="00477020" w:rsidRPr="00961723" w:rsidRDefault="0047702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961723">
              <w:rPr>
                <w:sz w:val="22"/>
                <w:highlight w:val="yellow"/>
              </w:rPr>
              <w:t xml:space="preserve">Modified </w:t>
            </w:r>
            <w:r w:rsidRPr="00961723">
              <w:rPr>
                <w:rFonts w:hint="eastAsia"/>
                <w:sz w:val="22"/>
                <w:highlight w:val="yellow"/>
              </w:rPr>
              <w:t>F</w:t>
            </w:r>
            <w:r w:rsidRPr="00961723">
              <w:rPr>
                <w:sz w:val="22"/>
                <w:highlight w:val="yellow"/>
              </w:rPr>
              <w:t>ried Phenotypes</w:t>
            </w:r>
          </w:p>
        </w:tc>
        <w:tc>
          <w:tcPr>
            <w:tcW w:w="1134" w:type="dxa"/>
            <w:tcBorders>
              <w:left w:val="single" w:sz="4" w:space="0" w:color="000000" w:themeColor="text1"/>
              <w:right w:val="single" w:sz="4" w:space="0" w:color="000000" w:themeColor="text1"/>
            </w:tcBorders>
          </w:tcPr>
          <w:p w14:paraId="6CF80773" w14:textId="77777777" w:rsidR="00477020" w:rsidRPr="00961723" w:rsidRDefault="0047702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961723">
              <w:rPr>
                <w:rFonts w:hint="eastAsia"/>
                <w:sz w:val="22"/>
                <w:highlight w:val="yellow"/>
              </w:rPr>
              <w:t>227</w:t>
            </w:r>
            <w:r w:rsidRPr="00961723">
              <w:rPr>
                <w:sz w:val="22"/>
                <w:highlight w:val="yellow"/>
              </w:rPr>
              <w:t>5</w:t>
            </w:r>
          </w:p>
        </w:tc>
        <w:tc>
          <w:tcPr>
            <w:tcW w:w="1276" w:type="dxa"/>
            <w:tcBorders>
              <w:left w:val="single" w:sz="4" w:space="0" w:color="000000" w:themeColor="text1"/>
            </w:tcBorders>
          </w:tcPr>
          <w:p w14:paraId="0242B3E1" w14:textId="41A13F31" w:rsidR="00477020" w:rsidRPr="00961723" w:rsidRDefault="0047702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961723">
              <w:rPr>
                <w:sz w:val="22"/>
                <w:highlight w:val="yellow"/>
              </w:rPr>
              <w:fldChar w:fldCharType="begin" w:fldLock="1"/>
            </w:r>
            <w:r w:rsidRPr="00961723">
              <w:rPr>
                <w:sz w:val="22"/>
                <w:highlight w:val="yellow"/>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961723">
              <w:rPr>
                <w:sz w:val="22"/>
                <w:highlight w:val="yellow"/>
              </w:rPr>
              <w:fldChar w:fldCharType="separate"/>
            </w:r>
            <w:r w:rsidRPr="00961723">
              <w:rPr>
                <w:noProof/>
                <w:sz w:val="22"/>
                <w:highlight w:val="yellow"/>
                <w:vertAlign w:val="superscript"/>
              </w:rPr>
              <w:t>4</w:t>
            </w:r>
            <w:r w:rsidRPr="00961723">
              <w:rPr>
                <w:sz w:val="22"/>
                <w:highlight w:val="yellow"/>
              </w:rPr>
              <w:fldChar w:fldCharType="end"/>
            </w:r>
            <w:r w:rsidRPr="00961723">
              <w:rPr>
                <w:sz w:val="22"/>
                <w:highlight w:val="yellow"/>
              </w:rPr>
              <w:t xml:space="preserve"> 2007 JASN</w:t>
            </w:r>
          </w:p>
        </w:tc>
      </w:tr>
      <w:tr w:rsidR="00477020" w:rsidRPr="00A85A5F" w14:paraId="7CD9476B"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D4B9CD4" w14:textId="77777777" w:rsidR="00477020" w:rsidRPr="00A85A5F" w:rsidRDefault="00477020" w:rsidP="00FD2FF3">
            <w:pPr>
              <w:rPr>
                <w:sz w:val="22"/>
              </w:rPr>
            </w:pPr>
          </w:p>
        </w:tc>
        <w:tc>
          <w:tcPr>
            <w:tcW w:w="2302" w:type="dxa"/>
            <w:gridSpan w:val="3"/>
            <w:vMerge/>
            <w:tcBorders>
              <w:left w:val="single" w:sz="4" w:space="0" w:color="000000" w:themeColor="text1"/>
              <w:right w:val="single" w:sz="4" w:space="0" w:color="000000" w:themeColor="text1"/>
            </w:tcBorders>
          </w:tcPr>
          <w:p w14:paraId="08CC69CE" w14:textId="77777777" w:rsidR="00477020" w:rsidRPr="00A85A5F" w:rsidRDefault="00477020" w:rsidP="00FD2FF3">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2503AFD2" w14:textId="77777777" w:rsidR="00477020" w:rsidRPr="00E94CFE"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E94CFE">
              <w:rPr>
                <w:rFonts w:hint="eastAsia"/>
                <w:sz w:val="22"/>
                <w:highlight w:val="yellow"/>
              </w:rPr>
              <w:t xml:space="preserve">HR </w:t>
            </w:r>
            <w:r w:rsidRPr="00E94CFE">
              <w:rPr>
                <w:sz w:val="22"/>
                <w:highlight w:val="yellow"/>
              </w:rPr>
              <w:t>1.22 (1.04-1.43)</w:t>
            </w:r>
          </w:p>
        </w:tc>
        <w:tc>
          <w:tcPr>
            <w:tcW w:w="1417" w:type="dxa"/>
            <w:tcBorders>
              <w:left w:val="single" w:sz="4" w:space="0" w:color="000000" w:themeColor="text1"/>
              <w:right w:val="single" w:sz="4" w:space="0" w:color="000000" w:themeColor="text1"/>
            </w:tcBorders>
          </w:tcPr>
          <w:p w14:paraId="197CD6AB" w14:textId="58BBE202" w:rsidR="00477020" w:rsidRPr="00E94CFE"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E94CFE">
              <w:rPr>
                <w:sz w:val="22"/>
                <w:highlight w:val="yellow"/>
              </w:rPr>
              <w:t>stage 5D</w:t>
            </w:r>
          </w:p>
        </w:tc>
        <w:tc>
          <w:tcPr>
            <w:tcW w:w="2268" w:type="dxa"/>
            <w:tcBorders>
              <w:left w:val="single" w:sz="4" w:space="0" w:color="000000" w:themeColor="text1"/>
              <w:right w:val="single" w:sz="4" w:space="0" w:color="000000" w:themeColor="text1"/>
            </w:tcBorders>
          </w:tcPr>
          <w:p w14:paraId="65442D9E" w14:textId="63EC100C" w:rsidR="00477020" w:rsidRPr="00E94CFE"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E94CFE">
              <w:rPr>
                <w:sz w:val="22"/>
                <w:highlight w:val="yellow"/>
              </w:rPr>
              <w:t>Clinical Frailty Scale</w:t>
            </w:r>
          </w:p>
        </w:tc>
        <w:tc>
          <w:tcPr>
            <w:tcW w:w="1134" w:type="dxa"/>
            <w:tcBorders>
              <w:left w:val="single" w:sz="4" w:space="0" w:color="000000" w:themeColor="text1"/>
              <w:right w:val="single" w:sz="4" w:space="0" w:color="000000" w:themeColor="text1"/>
            </w:tcBorders>
          </w:tcPr>
          <w:p w14:paraId="0396FBE4" w14:textId="77777777" w:rsidR="00477020" w:rsidRPr="00E94CFE"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E94CFE">
              <w:rPr>
                <w:rFonts w:hint="eastAsia"/>
                <w:sz w:val="22"/>
                <w:highlight w:val="yellow"/>
              </w:rPr>
              <w:t>390</w:t>
            </w:r>
          </w:p>
        </w:tc>
        <w:tc>
          <w:tcPr>
            <w:tcW w:w="1276" w:type="dxa"/>
            <w:tcBorders>
              <w:left w:val="single" w:sz="4" w:space="0" w:color="000000" w:themeColor="text1"/>
            </w:tcBorders>
          </w:tcPr>
          <w:p w14:paraId="524A061C" w14:textId="0D46BED4" w:rsidR="00477020" w:rsidRPr="00E94CFE"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E94CFE">
              <w:rPr>
                <w:sz w:val="22"/>
                <w:highlight w:val="yellow"/>
              </w:rPr>
              <w:fldChar w:fldCharType="begin" w:fldLock="1"/>
            </w:r>
            <w:r w:rsidRPr="00E94CFE">
              <w:rPr>
                <w:sz w:val="22"/>
                <w:highlight w:val="yellow"/>
              </w:rPr>
              <w:instrText>ADDIN CSL_CITATION {"citationItems":[{"id":"ITEM-1","itemData":{"DOI":"10.2215/CJN.07760814","ISSN":"1555-905X (Electronic)","PMID":"25739851","abstract":"BACKGROUND AND OBJECTIVES: Frailty is associated with poor outcomes for patients on dialysis; however, previous studies have not taken into account the severity of frailty as a predictor of outcomes. The purpose of this study was to assess if there was an association between the degree of frailty and mortality among patients on incident dialysis. DESIGN, SETTING, PARTICIPANTS, &amp; MEASUREMENTS: A cohort study of incident chronic dialysis patients was conducted between January of 2009 and June of 2013 (last follow-up in December of 2013). On the basis of overall clinical impression, the Clinical Frailty Scale (CFS) score was determined for patients at the start of dialysis by their primary nephrologist. This simple scale allocates a single point to different states of frailty (1, very fit; 2, well; 3, managing well; 4, vulnerable; 5, mildly frail; 6, moderately frail; 7, severely frail or terminally ill) with an emphasis on function of the assessed individual. The primary outcome was time to death. Patients were censored at the time of transplantation. RESULTS: The cohort consisted of 390 patients with completed CFS scores (mean age of 63+/-15 years old). Most were Caucasian (89%) and men (67%), and 30% of patients had ESRD caused by diabetic nephropathy. The median Charlson Comorbidity Index score was 4 (interquartile range =3-6), and the median CFS score was 4 (interquartile range =2-5). There were 96 deaths over 750 patient-years at risk. In an adjusted Cox survival analysis, the hazard ratio associated with each 1-point increase in the CFS was 1.22 (95% confidence interval, 1.04 to 1.43; P=0.02). CONCLUSIONS: A higher severity of frailty (as defined by the CFS) at dialysis initiation is associated with higher mortality.","author":[{"dropping-particle":"","family":"Alfaadhel","given":"Talal A","non-dropping-particle":"","parse-names":false,"suffix":""},{"dropping-particle":"","family":"Soroka","given":"Steven D","non-dropping-particle":"","parse-names":false,"suffix":""},{"dropping-particle":"","family":"Kiberd","given":"Bryce A","non-dropping-particle":"","parse-names":false,"suffix":""},{"dropping-particle":"","family":"Landry","given":"David","non-dropping-particle":"","parse-names":false,"suffix":""},{"dropping-particle":"","family":"Moorhouse","given":"Paige","non-dropping-particle":"","parse-names":false,"suffix":""},{"dropping-particle":"","family":"Tennankore","given":"Karthik K","non-dropping-particle":"","parse-names":false,"suffix":""}],"container-title":"Clinical journal of the American Society of Nephrology : CJASN","id":"ITEM-1","issue":"5","issued":{"date-parts":[["2015","5"]]},"language":"eng","note":"read\n.\n\nthe hazard ratio associated with each 1-point increase in the CFS was 1.22 (95% confidence interval, 1.04 to 1.43; P=0.02).","page":"832-840","publisher-place":"United States","title":"Frailty and mortality in dialysis: evaluation of a clinical frailty scale.","type":"article-journal","volume":"10"},"uris":["http://www.mendeley.com/documents/?uuid=319eeb4e-46d0-4de4-bdbc-64f72af79e72"]}],"mendeley":{"formattedCitation":"&lt;sup&gt;55&lt;/sup&gt;","plainTextFormattedCitation":"55","previouslyFormattedCitation":"&lt;sup&gt;55&lt;/sup&gt;"},"properties":{"noteIndex":0},"schema":"https://github.com/citation-style-language/schema/raw/master/csl-citation.json"}</w:instrText>
            </w:r>
            <w:r w:rsidRPr="00E94CFE">
              <w:rPr>
                <w:sz w:val="22"/>
                <w:highlight w:val="yellow"/>
              </w:rPr>
              <w:fldChar w:fldCharType="separate"/>
            </w:r>
            <w:r w:rsidRPr="00E94CFE">
              <w:rPr>
                <w:noProof/>
                <w:sz w:val="22"/>
                <w:highlight w:val="yellow"/>
                <w:vertAlign w:val="superscript"/>
              </w:rPr>
              <w:t>55</w:t>
            </w:r>
            <w:r w:rsidRPr="00E94CFE">
              <w:rPr>
                <w:sz w:val="22"/>
                <w:highlight w:val="yellow"/>
              </w:rPr>
              <w:fldChar w:fldCharType="end"/>
            </w:r>
            <w:r w:rsidRPr="00E94CFE">
              <w:rPr>
                <w:sz w:val="22"/>
                <w:highlight w:val="yellow"/>
              </w:rPr>
              <w:t xml:space="preserve"> 2015 CJASN</w:t>
            </w:r>
          </w:p>
        </w:tc>
      </w:tr>
      <w:tr w:rsidR="00477020" w:rsidRPr="00A85A5F" w14:paraId="47AF3647"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3695DF9D" w14:textId="77777777" w:rsidR="00477020" w:rsidRPr="00A85A5F" w:rsidRDefault="00477020" w:rsidP="00FD2FF3">
            <w:pPr>
              <w:rPr>
                <w:sz w:val="22"/>
              </w:rPr>
            </w:pPr>
          </w:p>
        </w:tc>
        <w:tc>
          <w:tcPr>
            <w:tcW w:w="2302" w:type="dxa"/>
            <w:gridSpan w:val="3"/>
            <w:vMerge/>
            <w:tcBorders>
              <w:left w:val="single" w:sz="4" w:space="0" w:color="000000" w:themeColor="text1"/>
              <w:right w:val="single" w:sz="4" w:space="0" w:color="000000" w:themeColor="text1"/>
            </w:tcBorders>
          </w:tcPr>
          <w:p w14:paraId="2EB05ABC" w14:textId="77777777" w:rsidR="00477020" w:rsidRPr="00A85A5F" w:rsidRDefault="00477020" w:rsidP="00FD2FF3">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3E95A9D3" w14:textId="77777777" w:rsidR="00477020" w:rsidRPr="00C7403F" w:rsidRDefault="00477020" w:rsidP="00FD2FF3">
            <w:pPr>
              <w:cnfStyle w:val="000000000000" w:firstRow="0" w:lastRow="0" w:firstColumn="0" w:lastColumn="0" w:oddVBand="0" w:evenVBand="0" w:oddHBand="0" w:evenHBand="0" w:firstRowFirstColumn="0" w:firstRowLastColumn="0" w:lastRowFirstColumn="0" w:lastRowLastColumn="0"/>
              <w:rPr>
                <w:rFonts w:cstheme="minorHAnsi"/>
                <w:sz w:val="22"/>
                <w:highlight w:val="yellow"/>
              </w:rPr>
            </w:pPr>
            <w:r w:rsidRPr="00C7403F">
              <w:rPr>
                <w:rFonts w:cstheme="minorHAnsi"/>
                <w:sz w:val="22"/>
                <w:highlight w:val="yellow"/>
              </w:rPr>
              <w:t>HR 4.28 (1.22-14.98)</w:t>
            </w:r>
          </w:p>
        </w:tc>
        <w:tc>
          <w:tcPr>
            <w:tcW w:w="1417" w:type="dxa"/>
            <w:tcBorders>
              <w:left w:val="single" w:sz="4" w:space="0" w:color="000000" w:themeColor="text1"/>
              <w:right w:val="single" w:sz="4" w:space="0" w:color="000000" w:themeColor="text1"/>
            </w:tcBorders>
          </w:tcPr>
          <w:p w14:paraId="0EA0E117" w14:textId="60C72F2A" w:rsidR="00477020" w:rsidRPr="00C7403F" w:rsidRDefault="00477020" w:rsidP="00FD2FF3">
            <w:pPr>
              <w:cnfStyle w:val="000000000000" w:firstRow="0" w:lastRow="0" w:firstColumn="0" w:lastColumn="0" w:oddVBand="0" w:evenVBand="0" w:oddHBand="0" w:evenHBand="0" w:firstRowFirstColumn="0" w:firstRowLastColumn="0" w:lastRowFirstColumn="0" w:lastRowLastColumn="0"/>
              <w:rPr>
                <w:rFonts w:cstheme="minorHAnsi"/>
                <w:sz w:val="22"/>
                <w:highlight w:val="yellow"/>
              </w:rPr>
            </w:pPr>
            <w:r w:rsidRPr="00C7403F">
              <w:rPr>
                <w:rFonts w:cstheme="minorHAnsi"/>
                <w:sz w:val="22"/>
                <w:highlight w:val="yellow"/>
              </w:rPr>
              <w:t>stages 4/5</w:t>
            </w:r>
          </w:p>
        </w:tc>
        <w:tc>
          <w:tcPr>
            <w:tcW w:w="2268" w:type="dxa"/>
            <w:tcBorders>
              <w:left w:val="single" w:sz="4" w:space="0" w:color="000000" w:themeColor="text1"/>
              <w:right w:val="single" w:sz="4" w:space="0" w:color="000000" w:themeColor="text1"/>
            </w:tcBorders>
          </w:tcPr>
          <w:p w14:paraId="4CE7F63D" w14:textId="67161B62" w:rsidR="00477020" w:rsidRPr="00C7403F" w:rsidRDefault="0047702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7403F">
              <w:rPr>
                <w:sz w:val="22"/>
                <w:highlight w:val="yellow"/>
              </w:rPr>
              <w:t>PRISMA questionnaire &amp; TUGT</w:t>
            </w:r>
          </w:p>
        </w:tc>
        <w:tc>
          <w:tcPr>
            <w:tcW w:w="1134" w:type="dxa"/>
            <w:tcBorders>
              <w:left w:val="single" w:sz="4" w:space="0" w:color="000000" w:themeColor="text1"/>
              <w:right w:val="single" w:sz="4" w:space="0" w:color="000000" w:themeColor="text1"/>
            </w:tcBorders>
          </w:tcPr>
          <w:p w14:paraId="79DE558D" w14:textId="77777777" w:rsidR="00477020" w:rsidRPr="00C7403F" w:rsidRDefault="0047702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7403F">
              <w:rPr>
                <w:rFonts w:hint="eastAsia"/>
                <w:sz w:val="22"/>
                <w:highlight w:val="yellow"/>
              </w:rPr>
              <w:t>104</w:t>
            </w:r>
          </w:p>
        </w:tc>
        <w:tc>
          <w:tcPr>
            <w:tcW w:w="1276" w:type="dxa"/>
            <w:tcBorders>
              <w:left w:val="single" w:sz="4" w:space="0" w:color="000000" w:themeColor="text1"/>
            </w:tcBorders>
          </w:tcPr>
          <w:p w14:paraId="618508CB" w14:textId="57994341" w:rsidR="00477020" w:rsidRPr="00C7403F" w:rsidRDefault="00477020" w:rsidP="00FD2FF3">
            <w:pPr>
              <w:cnfStyle w:val="000000000000" w:firstRow="0" w:lastRow="0" w:firstColumn="0" w:lastColumn="0" w:oddVBand="0" w:evenVBand="0" w:oddHBand="0" w:evenHBand="0" w:firstRowFirstColumn="0" w:firstRowLastColumn="0" w:lastRowFirstColumn="0" w:lastRowLastColumn="0"/>
              <w:rPr>
                <w:sz w:val="22"/>
                <w:highlight w:val="yellow"/>
              </w:rPr>
            </w:pPr>
            <w:r w:rsidRPr="00C7403F">
              <w:rPr>
                <w:sz w:val="22"/>
                <w:highlight w:val="yellow"/>
              </w:rPr>
              <w:fldChar w:fldCharType="begin" w:fldLock="1"/>
            </w:r>
            <w:r w:rsidRPr="00C7403F">
              <w:rPr>
                <w:sz w:val="22"/>
                <w:highlight w:val="yellow"/>
              </w:rPr>
              <w:instrText>ADDIN CSL_CITATION {"citationItems":[{"id":"ITEM-1","itemData":{"DOI":"10.4103/1319-2442.225175","ISSN":"1319-2442 (Print)","PMID":"29456209","abstract":"The relationship between frailty and chronic kidney disease in elderly population has been recognized; however, studies concentrating on frailty in predialysis patients are limited. For nephrologists, the recognition of frailty is important as it has impact on decisions on the choice of dialysis modality and sometimes on whether dialysis is indeed in the patients' best interests. Many of the tools for routine assessment of frailty are not easily applicable to those clinicians not practicing elderly care medicine. A tool needs to be simple and applicable for daily routine practice. The aim of this study was to assess the prevalence and clinical outcome of frailty in an elderly predialysis population using simple tools. A nonrandomized prospective study was conducted in which, 104 patients aged 65 years or above with an estimated glomerular filtration rate of 25 mL or less were included. Data including age, sex, renal function, calcium, albumin, parathormone, and comorbidities were collected at baseline and at three months interval for one year. Functional performance was assessed using Karnofsky scale. The Charlson comorbidity index was used to assess comorbid status of each patient. Frailty was assessed using a combination of PRISMA questionnaire and Timed up and Go test. End points were death or start of dialysis at 20-month follow-up. A frail group (n = 58; males = 32, females = 26) and a nonfrail group (n = 46; males = 21, females = 25) were identified. Frailty was prevalent in 53.8% of the selected population. There was no significant difference between both groups in terms of age, gender, comorbidities, hemoglobin, inflammatory markers, or calcium hemostasis. Nine patients chose conservative management in the frail group and six in nonfrail group. Rate of death was significantly higher in the frail group (death = 14) compared to nonfrail group (death = 3; P = 0.01). There was no significant difference between both groups in terms of initiation of dialysis (P = 0.1). Frailty and Charlson comorbidity index were significantly associated with mortality (P = 0.023 and 0.032, respectively). Survival in frail patients who started peritoneal dialysis (PD) was slightly better than those started on hemodialysis (HD) with hazard ratio = 3.23 (P = 0.23). Our study shows that the prevalence of frailty and mortality rate is high among elderly predialysis patients. Frailty and Charlson comorbidity index are independent predictors of outcome in this population. PD…","author":[{"dropping-particle":"","family":"Ali","given":"Hatem","non-dropping-particle":"","parse-names":false,"suffix":""},{"dropping-particle":"","family":"Abdelaziz","given":"Tarek","non-dropping-particle":"","parse-names":false,"suffix":""},{"dropping-particle":"","family":"Abdelaal","given":"Fatima","non-dropping-particle":"","parse-names":false,"suffix":""},{"dropping-particle":"","family":"Baharani","given":"Jyoti","non-dropping-particle":"","parse-names":false,"suffix":""}],"container-title":"Saudi journal of kidney diseases and transplantation : an official publication of the Saudi Center for Organ Transplantation, Saudi Arabia","id":"ITEM-1","issue":"1","issued":{"date-parts":[["2018"]]},"language":"eng","note":"read\n.\nHR 4.28 (95% CI 1.22-14.98)","page":"63-70","publisher-place":"Saudi Arabia","title":"Assessment of prevalence and clinical outcome of frailty in an elderly predialysis cohort using simple tools.","type":"article-journal","volume":"29"},"uris":["http://www.mendeley.com/documents/?uuid=d3287fe2-998f-4ef8-890e-1694505509a9"]}],"mendeley":{"formattedCitation":"&lt;sup&gt;56&lt;/sup&gt;","plainTextFormattedCitation":"56","previouslyFormattedCitation":"&lt;sup&gt;56&lt;/sup&gt;"},"properties":{"noteIndex":0},"schema":"https://github.com/citation-style-language/schema/raw/master/csl-citation.json"}</w:instrText>
            </w:r>
            <w:r w:rsidRPr="00C7403F">
              <w:rPr>
                <w:sz w:val="22"/>
                <w:highlight w:val="yellow"/>
              </w:rPr>
              <w:fldChar w:fldCharType="separate"/>
            </w:r>
            <w:r w:rsidRPr="00C7403F">
              <w:rPr>
                <w:noProof/>
                <w:sz w:val="22"/>
                <w:highlight w:val="yellow"/>
                <w:vertAlign w:val="superscript"/>
              </w:rPr>
              <w:t>56</w:t>
            </w:r>
            <w:r w:rsidRPr="00C7403F">
              <w:rPr>
                <w:sz w:val="22"/>
                <w:highlight w:val="yellow"/>
              </w:rPr>
              <w:fldChar w:fldCharType="end"/>
            </w:r>
            <w:r w:rsidRPr="00C7403F">
              <w:rPr>
                <w:sz w:val="22"/>
                <w:highlight w:val="yellow"/>
              </w:rPr>
              <w:t xml:space="preserve"> SJKDT</w:t>
            </w:r>
          </w:p>
        </w:tc>
      </w:tr>
      <w:tr w:rsidR="00477020" w:rsidRPr="00A85A5F" w14:paraId="5EEB204F"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27C2162A" w14:textId="77777777" w:rsidR="00477020" w:rsidRPr="00A85A5F" w:rsidRDefault="00477020" w:rsidP="00FD2FF3">
            <w:pPr>
              <w:rPr>
                <w:sz w:val="22"/>
              </w:rPr>
            </w:pPr>
          </w:p>
        </w:tc>
        <w:tc>
          <w:tcPr>
            <w:tcW w:w="2302" w:type="dxa"/>
            <w:gridSpan w:val="3"/>
            <w:vMerge/>
            <w:tcBorders>
              <w:left w:val="single" w:sz="4" w:space="0" w:color="000000" w:themeColor="text1"/>
              <w:right w:val="single" w:sz="4" w:space="0" w:color="000000" w:themeColor="text1"/>
            </w:tcBorders>
          </w:tcPr>
          <w:p w14:paraId="5BD910F6" w14:textId="77777777" w:rsidR="00477020" w:rsidRPr="00A85A5F" w:rsidRDefault="00477020" w:rsidP="00FD2FF3">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316CA70D" w14:textId="3917A4D7" w:rsidR="00477020" w:rsidRPr="008015F9" w:rsidRDefault="00477020" w:rsidP="00FD2FF3">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sidRPr="008015F9">
              <w:rPr>
                <w:rFonts w:cstheme="minorHAnsi" w:hint="eastAsia"/>
                <w:sz w:val="22"/>
                <w:highlight w:val="yellow"/>
              </w:rPr>
              <w:t xml:space="preserve">HR </w:t>
            </w:r>
            <w:r w:rsidRPr="008015F9">
              <w:rPr>
                <w:rFonts w:cstheme="minorHAnsi"/>
                <w:sz w:val="22"/>
                <w:highlight w:val="yellow"/>
              </w:rPr>
              <w:t>9.83 (1.80-53.7)</w:t>
            </w:r>
          </w:p>
        </w:tc>
        <w:tc>
          <w:tcPr>
            <w:tcW w:w="1417" w:type="dxa"/>
            <w:tcBorders>
              <w:left w:val="single" w:sz="4" w:space="0" w:color="000000" w:themeColor="text1"/>
              <w:right w:val="single" w:sz="4" w:space="0" w:color="000000" w:themeColor="text1"/>
            </w:tcBorders>
          </w:tcPr>
          <w:p w14:paraId="305176F7" w14:textId="61845779" w:rsidR="00477020" w:rsidRPr="008015F9" w:rsidRDefault="00477020" w:rsidP="00FD2FF3">
            <w:pPr>
              <w:cnfStyle w:val="000000100000" w:firstRow="0" w:lastRow="0" w:firstColumn="0" w:lastColumn="0" w:oddVBand="0" w:evenVBand="0" w:oddHBand="1" w:evenHBand="0" w:firstRowFirstColumn="0" w:firstRowLastColumn="0" w:lastRowFirstColumn="0" w:lastRowLastColumn="0"/>
              <w:rPr>
                <w:rFonts w:cstheme="minorHAnsi"/>
                <w:sz w:val="22"/>
                <w:highlight w:val="yellow"/>
              </w:rPr>
            </w:pPr>
            <w:r w:rsidRPr="008015F9">
              <w:rPr>
                <w:rFonts w:cstheme="minorHAnsi" w:hint="eastAsia"/>
                <w:sz w:val="22"/>
                <w:highlight w:val="yellow"/>
              </w:rPr>
              <w:t>stage 5D</w:t>
            </w:r>
            <w:r w:rsidRPr="008015F9">
              <w:rPr>
                <w:rFonts w:cstheme="minorHAnsi"/>
                <w:sz w:val="22"/>
                <w:highlight w:val="yellow"/>
              </w:rPr>
              <w:t xml:space="preserve"> (PD)</w:t>
            </w:r>
          </w:p>
        </w:tc>
        <w:tc>
          <w:tcPr>
            <w:tcW w:w="2268" w:type="dxa"/>
            <w:tcBorders>
              <w:left w:val="single" w:sz="4" w:space="0" w:color="000000" w:themeColor="text1"/>
              <w:right w:val="single" w:sz="4" w:space="0" w:color="000000" w:themeColor="text1"/>
            </w:tcBorders>
          </w:tcPr>
          <w:p w14:paraId="404DA205" w14:textId="0AC50955" w:rsidR="00477020" w:rsidRPr="008015F9"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8015F9">
              <w:rPr>
                <w:sz w:val="22"/>
                <w:highlight w:val="yellow"/>
              </w:rPr>
              <w:t>Clinical Frailty Scale</w:t>
            </w:r>
          </w:p>
        </w:tc>
        <w:tc>
          <w:tcPr>
            <w:tcW w:w="1134" w:type="dxa"/>
            <w:tcBorders>
              <w:left w:val="single" w:sz="4" w:space="0" w:color="000000" w:themeColor="text1"/>
              <w:right w:val="single" w:sz="4" w:space="0" w:color="000000" w:themeColor="text1"/>
            </w:tcBorders>
          </w:tcPr>
          <w:p w14:paraId="7D4D6DCF" w14:textId="77777777" w:rsidR="00477020" w:rsidRPr="008015F9"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8015F9">
              <w:rPr>
                <w:rFonts w:hint="eastAsia"/>
                <w:sz w:val="22"/>
                <w:highlight w:val="yellow"/>
              </w:rPr>
              <w:t>119</w:t>
            </w:r>
          </w:p>
        </w:tc>
        <w:tc>
          <w:tcPr>
            <w:tcW w:w="1276" w:type="dxa"/>
            <w:tcBorders>
              <w:left w:val="single" w:sz="4" w:space="0" w:color="000000" w:themeColor="text1"/>
            </w:tcBorders>
          </w:tcPr>
          <w:p w14:paraId="1E7A8FCB" w14:textId="4D8A21FE" w:rsidR="00477020" w:rsidRPr="008015F9" w:rsidRDefault="00477020" w:rsidP="00FD2FF3">
            <w:pPr>
              <w:cnfStyle w:val="000000100000" w:firstRow="0" w:lastRow="0" w:firstColumn="0" w:lastColumn="0" w:oddVBand="0" w:evenVBand="0" w:oddHBand="1" w:evenHBand="0" w:firstRowFirstColumn="0" w:firstRowLastColumn="0" w:lastRowFirstColumn="0" w:lastRowLastColumn="0"/>
              <w:rPr>
                <w:sz w:val="22"/>
                <w:highlight w:val="yellow"/>
              </w:rPr>
            </w:pPr>
            <w:r w:rsidRPr="008015F9">
              <w:rPr>
                <w:sz w:val="22"/>
                <w:highlight w:val="yellow"/>
              </w:rPr>
              <w:fldChar w:fldCharType="begin" w:fldLock="1"/>
            </w:r>
            <w:r w:rsidRPr="008015F9">
              <w:rPr>
                <w:sz w:val="22"/>
                <w:highlight w:val="yellow"/>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Pr="008015F9">
              <w:rPr>
                <w:rFonts w:hint="eastAsia"/>
                <w:sz w:val="22"/>
                <w:highlight w:val="yellow"/>
              </w:rPr>
              <w:instrText>±</w:instrText>
            </w:r>
            <w:r w:rsidRPr="008015F9">
              <w:rPr>
                <w:sz w:val="22"/>
                <w:highlight w:val="yellow"/>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8015F9">
              <w:rPr>
                <w:sz w:val="22"/>
                <w:highlight w:val="yellow"/>
              </w:rPr>
              <w:fldChar w:fldCharType="separate"/>
            </w:r>
            <w:r w:rsidRPr="008015F9">
              <w:rPr>
                <w:noProof/>
                <w:sz w:val="22"/>
                <w:highlight w:val="yellow"/>
                <w:vertAlign w:val="superscript"/>
              </w:rPr>
              <w:t>12</w:t>
            </w:r>
            <w:r w:rsidRPr="008015F9">
              <w:rPr>
                <w:sz w:val="22"/>
                <w:highlight w:val="yellow"/>
              </w:rPr>
              <w:fldChar w:fldCharType="end"/>
            </w:r>
            <w:r w:rsidRPr="008015F9">
              <w:rPr>
                <w:sz w:val="22"/>
                <w:highlight w:val="yellow"/>
              </w:rPr>
              <w:t xml:space="preserve"> 2018 PDI</w:t>
            </w:r>
          </w:p>
        </w:tc>
      </w:tr>
      <w:tr w:rsidR="00477020" w:rsidRPr="00A85A5F" w14:paraId="60B1572B"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D434E10" w14:textId="77777777" w:rsidR="00477020" w:rsidRPr="00A85A5F" w:rsidRDefault="00477020" w:rsidP="00DC0F4D">
            <w:pPr>
              <w:rPr>
                <w:sz w:val="22"/>
              </w:rPr>
            </w:pPr>
          </w:p>
        </w:tc>
        <w:tc>
          <w:tcPr>
            <w:tcW w:w="2302" w:type="dxa"/>
            <w:gridSpan w:val="3"/>
            <w:vMerge/>
            <w:tcBorders>
              <w:left w:val="single" w:sz="4" w:space="0" w:color="000000" w:themeColor="text1"/>
              <w:right w:val="single" w:sz="4" w:space="0" w:color="000000" w:themeColor="text1"/>
            </w:tcBorders>
          </w:tcPr>
          <w:p w14:paraId="1A16B413" w14:textId="77777777" w:rsidR="00477020" w:rsidRPr="00A85A5F" w:rsidRDefault="00477020" w:rsidP="00DC0F4D">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740704E8" w14:textId="77777777" w:rsidR="00477020" w:rsidRPr="00A85A5F" w:rsidRDefault="00477020" w:rsidP="00DC0F4D">
            <w:pPr>
              <w:cnfStyle w:val="000000000000" w:firstRow="0" w:lastRow="0" w:firstColumn="0" w:lastColumn="0" w:oddVBand="0" w:evenVBand="0" w:oddHBand="0" w:evenHBand="0" w:firstRowFirstColumn="0" w:firstRowLastColumn="0" w:lastRowFirstColumn="0" w:lastRowLastColumn="0"/>
              <w:rPr>
                <w:rFonts w:cstheme="minorHAnsi"/>
                <w:sz w:val="22"/>
              </w:rPr>
            </w:pPr>
            <w:r w:rsidRPr="00DC0F4D">
              <w:rPr>
                <w:rFonts w:cstheme="minorHAnsi"/>
                <w:sz w:val="22"/>
                <w:highlight w:val="yellow"/>
              </w:rPr>
              <w:t>HR 2.60 (1.04-6.49)</w:t>
            </w:r>
          </w:p>
        </w:tc>
        <w:tc>
          <w:tcPr>
            <w:tcW w:w="1417" w:type="dxa"/>
            <w:tcBorders>
              <w:left w:val="single" w:sz="4" w:space="0" w:color="000000" w:themeColor="text1"/>
              <w:right w:val="single" w:sz="4" w:space="0" w:color="000000" w:themeColor="text1"/>
            </w:tcBorders>
          </w:tcPr>
          <w:p w14:paraId="4C542779" w14:textId="15613DEA" w:rsidR="00477020" w:rsidRPr="00A85A5F" w:rsidRDefault="00477020" w:rsidP="00DC0F4D">
            <w:pPr>
              <w:cnfStyle w:val="000000000000" w:firstRow="0" w:lastRow="0" w:firstColumn="0" w:lastColumn="0" w:oddVBand="0" w:evenVBand="0" w:oddHBand="0" w:evenHBand="0" w:firstRowFirstColumn="0" w:firstRowLastColumn="0" w:lastRowFirstColumn="0" w:lastRowLastColumn="0"/>
              <w:rPr>
                <w:sz w:val="22"/>
              </w:rPr>
            </w:pPr>
            <w:r w:rsidRPr="00DC0F4D">
              <w:rPr>
                <w:rFonts w:hint="eastAsia"/>
                <w:sz w:val="22"/>
                <w:highlight w:val="yellow"/>
              </w:rPr>
              <w:t>stage 5D (</w:t>
            </w:r>
            <w:r w:rsidRPr="00DC0F4D">
              <w:rPr>
                <w:sz w:val="22"/>
                <w:highlight w:val="yellow"/>
              </w:rPr>
              <w:t>HD</w:t>
            </w:r>
            <w:r w:rsidRPr="00DC0F4D">
              <w:rPr>
                <w:rFonts w:hint="eastAsia"/>
                <w:sz w:val="22"/>
                <w:highlight w:val="yellow"/>
              </w:rPr>
              <w:t>)</w:t>
            </w:r>
          </w:p>
        </w:tc>
        <w:tc>
          <w:tcPr>
            <w:tcW w:w="2268" w:type="dxa"/>
            <w:tcBorders>
              <w:left w:val="single" w:sz="4" w:space="0" w:color="000000" w:themeColor="text1"/>
              <w:right w:val="single" w:sz="4" w:space="0" w:color="000000" w:themeColor="text1"/>
            </w:tcBorders>
          </w:tcPr>
          <w:p w14:paraId="537B3C13" w14:textId="2ACAEA83" w:rsidR="00477020" w:rsidRPr="00A85A5F" w:rsidRDefault="00477020" w:rsidP="00DC0F4D">
            <w:pPr>
              <w:cnfStyle w:val="000000000000" w:firstRow="0" w:lastRow="0" w:firstColumn="0" w:lastColumn="0" w:oddVBand="0" w:evenVBand="0" w:oddHBand="0" w:evenHBand="0" w:firstRowFirstColumn="0" w:firstRowLastColumn="0" w:lastRowFirstColumn="0" w:lastRowLastColumn="0"/>
              <w:rPr>
                <w:color w:val="FF0000"/>
                <w:sz w:val="22"/>
              </w:rPr>
            </w:pPr>
            <w:r w:rsidRPr="00DC0F4D">
              <w:rPr>
                <w:rFonts w:hint="eastAsia"/>
                <w:sz w:val="22"/>
                <w:highlight w:val="yellow"/>
              </w:rPr>
              <w:t>Fried Phenotypes</w:t>
            </w:r>
          </w:p>
        </w:tc>
        <w:tc>
          <w:tcPr>
            <w:tcW w:w="1134" w:type="dxa"/>
            <w:tcBorders>
              <w:left w:val="single" w:sz="4" w:space="0" w:color="000000" w:themeColor="text1"/>
              <w:right w:val="single" w:sz="4" w:space="0" w:color="000000" w:themeColor="text1"/>
            </w:tcBorders>
          </w:tcPr>
          <w:p w14:paraId="39BC8D0E" w14:textId="42A22047" w:rsidR="00477020" w:rsidRPr="00A85A5F" w:rsidRDefault="00477020" w:rsidP="00DC0F4D">
            <w:pPr>
              <w:cnfStyle w:val="000000000000" w:firstRow="0" w:lastRow="0" w:firstColumn="0" w:lastColumn="0" w:oddVBand="0" w:evenVBand="0" w:oddHBand="0" w:evenHBand="0" w:firstRowFirstColumn="0" w:firstRowLastColumn="0" w:lastRowFirstColumn="0" w:lastRowLastColumn="0"/>
              <w:rPr>
                <w:sz w:val="22"/>
              </w:rPr>
            </w:pPr>
            <w:r w:rsidRPr="00DC0F4D">
              <w:rPr>
                <w:rFonts w:hint="eastAsia"/>
                <w:sz w:val="22"/>
                <w:highlight w:val="yellow"/>
              </w:rPr>
              <w:t>146</w:t>
            </w:r>
          </w:p>
        </w:tc>
        <w:tc>
          <w:tcPr>
            <w:tcW w:w="1276" w:type="dxa"/>
            <w:tcBorders>
              <w:left w:val="single" w:sz="4" w:space="0" w:color="000000" w:themeColor="text1"/>
            </w:tcBorders>
          </w:tcPr>
          <w:p w14:paraId="117C17FF" w14:textId="4FB9BD75" w:rsidR="00477020" w:rsidRPr="00A85A5F" w:rsidRDefault="00477020" w:rsidP="00DC0F4D">
            <w:pPr>
              <w:cnfStyle w:val="000000000000" w:firstRow="0" w:lastRow="0" w:firstColumn="0" w:lastColumn="0" w:oddVBand="0" w:evenVBand="0" w:oddHBand="0" w:evenHBand="0" w:firstRowFirstColumn="0" w:firstRowLastColumn="0" w:lastRowFirstColumn="0" w:lastRowLastColumn="0"/>
              <w:rPr>
                <w:sz w:val="22"/>
              </w:rPr>
            </w:pPr>
            <w:r w:rsidRPr="00DC0F4D">
              <w:rPr>
                <w:sz w:val="22"/>
                <w:highlight w:val="yellow"/>
              </w:rPr>
              <w:fldChar w:fldCharType="begin" w:fldLock="1"/>
            </w:r>
            <w:r w:rsidRPr="00DC0F4D">
              <w:rPr>
                <w:sz w:val="22"/>
                <w:highlight w:val="yellow"/>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DC0F4D">
              <w:rPr>
                <w:sz w:val="22"/>
                <w:highlight w:val="yellow"/>
              </w:rPr>
              <w:fldChar w:fldCharType="separate"/>
            </w:r>
            <w:r w:rsidRPr="00DC0F4D">
              <w:rPr>
                <w:noProof/>
                <w:sz w:val="22"/>
                <w:highlight w:val="yellow"/>
                <w:vertAlign w:val="superscript"/>
              </w:rPr>
              <w:t>50</w:t>
            </w:r>
            <w:r w:rsidRPr="00DC0F4D">
              <w:rPr>
                <w:sz w:val="22"/>
                <w:highlight w:val="yellow"/>
              </w:rPr>
              <w:fldChar w:fldCharType="end"/>
            </w:r>
            <w:r w:rsidRPr="00DC0F4D">
              <w:rPr>
                <w:sz w:val="22"/>
                <w:highlight w:val="yellow"/>
              </w:rPr>
              <w:t xml:space="preserve"> JAGS</w:t>
            </w:r>
          </w:p>
        </w:tc>
      </w:tr>
      <w:tr w:rsidR="00477020" w:rsidRPr="00A85A5F" w14:paraId="496108F0" w14:textId="77777777" w:rsidTr="00FD2FF3">
        <w:trPr>
          <w:gridAfter w:val="1"/>
          <w:cnfStyle w:val="000000100000" w:firstRow="0" w:lastRow="0" w:firstColumn="0" w:lastColumn="0" w:oddVBand="0" w:evenVBand="0" w:oddHBand="1" w:evenHBand="0" w:firstRowFirstColumn="0" w:firstRowLastColumn="0" w:lastRowFirstColumn="0" w:lastRowLastColumn="0"/>
          <w:wAfter w:w="1276" w:type="dxa"/>
          <w:trHeight w:val="732"/>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E69FC0B" w14:textId="77777777" w:rsidR="00477020" w:rsidRPr="00A85A5F" w:rsidRDefault="00477020" w:rsidP="00DC0F4D">
            <w:pPr>
              <w:rPr>
                <w:sz w:val="22"/>
              </w:rPr>
            </w:pPr>
          </w:p>
        </w:tc>
        <w:tc>
          <w:tcPr>
            <w:tcW w:w="2302" w:type="dxa"/>
            <w:gridSpan w:val="3"/>
            <w:vMerge/>
            <w:tcBorders>
              <w:left w:val="single" w:sz="4" w:space="0" w:color="000000" w:themeColor="text1"/>
              <w:right w:val="single" w:sz="4" w:space="0" w:color="000000" w:themeColor="text1"/>
            </w:tcBorders>
          </w:tcPr>
          <w:p w14:paraId="12F6E94C" w14:textId="77777777" w:rsidR="00477020" w:rsidRPr="00A85A5F" w:rsidRDefault="00477020" w:rsidP="00DC0F4D">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2560BE09" w14:textId="4BDF7A66" w:rsidR="00477020" w:rsidRPr="00A85A5F" w:rsidRDefault="00477020" w:rsidP="00DC0F4D">
            <w:pPr>
              <w:cnfStyle w:val="000000100000" w:firstRow="0" w:lastRow="0" w:firstColumn="0" w:lastColumn="0" w:oddVBand="0" w:evenVBand="0" w:oddHBand="1" w:evenHBand="0" w:firstRowFirstColumn="0" w:firstRowLastColumn="0" w:lastRowFirstColumn="0" w:lastRowLastColumn="0"/>
              <w:rPr>
                <w:rFonts w:cstheme="minorHAnsi"/>
                <w:sz w:val="22"/>
              </w:rPr>
            </w:pPr>
            <w:r w:rsidRPr="00FD2FF3">
              <w:rPr>
                <w:rFonts w:cstheme="minorHAnsi" w:hint="eastAsia"/>
                <w:sz w:val="22"/>
                <w:highlight w:val="yellow"/>
              </w:rPr>
              <w:t xml:space="preserve">HR </w:t>
            </w:r>
            <w:r w:rsidRPr="00FD2FF3">
              <w:rPr>
                <w:rFonts w:cstheme="minorHAnsi"/>
                <w:sz w:val="22"/>
                <w:highlight w:val="yellow"/>
              </w:rPr>
              <w:t>2.08 (1.04-4.16)</w:t>
            </w:r>
          </w:p>
        </w:tc>
        <w:tc>
          <w:tcPr>
            <w:tcW w:w="1417" w:type="dxa"/>
            <w:tcBorders>
              <w:left w:val="single" w:sz="4" w:space="0" w:color="000000" w:themeColor="text1"/>
              <w:right w:val="single" w:sz="4" w:space="0" w:color="000000" w:themeColor="text1"/>
            </w:tcBorders>
          </w:tcPr>
          <w:p w14:paraId="0B67264E" w14:textId="7507151F" w:rsidR="00477020" w:rsidRPr="00A85A5F" w:rsidRDefault="00477020" w:rsidP="00DC0F4D">
            <w:pPr>
              <w:cnfStyle w:val="000000100000" w:firstRow="0" w:lastRow="0" w:firstColumn="0" w:lastColumn="0" w:oddVBand="0" w:evenVBand="0" w:oddHBand="1" w:evenHBand="0" w:firstRowFirstColumn="0" w:firstRowLastColumn="0" w:lastRowFirstColumn="0" w:lastRowLastColumn="0"/>
              <w:rPr>
                <w:sz w:val="22"/>
              </w:rPr>
            </w:pPr>
            <w:r w:rsidRPr="00F878C6">
              <w:rPr>
                <w:color w:val="000000" w:themeColor="text1"/>
                <w:sz w:val="22"/>
                <w:highlight w:val="yellow"/>
              </w:rPr>
              <w:t>stage 5D</w:t>
            </w:r>
          </w:p>
        </w:tc>
        <w:tc>
          <w:tcPr>
            <w:tcW w:w="2268" w:type="dxa"/>
            <w:tcBorders>
              <w:left w:val="single" w:sz="4" w:space="0" w:color="000000" w:themeColor="text1"/>
              <w:right w:val="single" w:sz="4" w:space="0" w:color="000000" w:themeColor="text1"/>
            </w:tcBorders>
          </w:tcPr>
          <w:p w14:paraId="0F35394F" w14:textId="56723C6C" w:rsidR="00477020" w:rsidRPr="00A85A5F" w:rsidRDefault="00477020" w:rsidP="00DC0F4D">
            <w:pPr>
              <w:cnfStyle w:val="000000100000" w:firstRow="0" w:lastRow="0" w:firstColumn="0" w:lastColumn="0" w:oddVBand="0" w:evenVBand="0" w:oddHBand="1" w:evenHBand="0" w:firstRowFirstColumn="0" w:firstRowLastColumn="0" w:lastRowFirstColumn="0" w:lastRowLastColumn="0"/>
              <w:rPr>
                <w:sz w:val="22"/>
              </w:rPr>
            </w:pPr>
            <w:r w:rsidRPr="00F878C6">
              <w:rPr>
                <w:color w:val="000000" w:themeColor="text1"/>
                <w:sz w:val="22"/>
                <w:highlight w:val="yellow"/>
              </w:rPr>
              <w:t>Modified CHS scale</w:t>
            </w:r>
          </w:p>
        </w:tc>
        <w:tc>
          <w:tcPr>
            <w:tcW w:w="1134" w:type="dxa"/>
            <w:tcBorders>
              <w:left w:val="single" w:sz="4" w:space="0" w:color="000000" w:themeColor="text1"/>
              <w:right w:val="single" w:sz="4" w:space="0" w:color="000000" w:themeColor="text1"/>
            </w:tcBorders>
          </w:tcPr>
          <w:p w14:paraId="07E43D4E" w14:textId="40A98C26" w:rsidR="00477020" w:rsidRPr="00A85A5F" w:rsidRDefault="00477020" w:rsidP="00DC0F4D">
            <w:pPr>
              <w:cnfStyle w:val="000000100000" w:firstRow="0" w:lastRow="0" w:firstColumn="0" w:lastColumn="0" w:oddVBand="0" w:evenVBand="0" w:oddHBand="1" w:evenHBand="0" w:firstRowFirstColumn="0" w:firstRowLastColumn="0" w:lastRowFirstColumn="0" w:lastRowLastColumn="0"/>
              <w:rPr>
                <w:sz w:val="22"/>
              </w:rPr>
            </w:pPr>
            <w:r w:rsidRPr="00F878C6">
              <w:rPr>
                <w:rFonts w:hint="eastAsia"/>
                <w:color w:val="000000" w:themeColor="text1"/>
                <w:sz w:val="22"/>
                <w:highlight w:val="yellow"/>
              </w:rPr>
              <w:t>165</w:t>
            </w:r>
            <w:r w:rsidRPr="00F878C6">
              <w:rPr>
                <w:color w:val="000000" w:themeColor="text1"/>
                <w:sz w:val="22"/>
                <w:highlight w:val="yellow"/>
              </w:rPr>
              <w:t>8</w:t>
            </w:r>
          </w:p>
        </w:tc>
        <w:tc>
          <w:tcPr>
            <w:tcW w:w="1276" w:type="dxa"/>
            <w:tcBorders>
              <w:left w:val="single" w:sz="4" w:space="0" w:color="000000" w:themeColor="text1"/>
            </w:tcBorders>
          </w:tcPr>
          <w:p w14:paraId="5A109640" w14:textId="16583E1E" w:rsidR="00477020" w:rsidRPr="00A85A5F" w:rsidRDefault="00477020" w:rsidP="00DC0F4D">
            <w:pPr>
              <w:cnfStyle w:val="000000100000" w:firstRow="0" w:lastRow="0" w:firstColumn="0" w:lastColumn="0" w:oddVBand="0" w:evenVBand="0" w:oddHBand="1" w:evenHBand="0" w:firstRowFirstColumn="0" w:firstRowLastColumn="0" w:lastRowFirstColumn="0" w:lastRowLastColumn="0"/>
              <w:rPr>
                <w:sz w:val="22"/>
              </w:rPr>
            </w:pPr>
            <w:r w:rsidRPr="00F878C6">
              <w:rPr>
                <w:color w:val="000000" w:themeColor="text1"/>
                <w:sz w:val="22"/>
                <w:highlight w:val="yellow"/>
              </w:rPr>
              <w:fldChar w:fldCharType="begin" w:fldLock="1"/>
            </w:r>
            <w:r w:rsidRPr="00F878C6">
              <w:rPr>
                <w:color w:val="000000" w:themeColor="text1"/>
                <w:sz w:val="22"/>
                <w:highlight w:val="yellow"/>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F878C6">
              <w:rPr>
                <w:color w:val="000000" w:themeColor="text1"/>
                <w:sz w:val="22"/>
                <w:highlight w:val="yellow"/>
              </w:rPr>
              <w:fldChar w:fldCharType="separate"/>
            </w:r>
            <w:r w:rsidRPr="00F878C6">
              <w:rPr>
                <w:noProof/>
                <w:color w:val="000000" w:themeColor="text1"/>
                <w:sz w:val="22"/>
                <w:highlight w:val="yellow"/>
                <w:vertAlign w:val="superscript"/>
              </w:rPr>
              <w:t>49</w:t>
            </w:r>
            <w:r w:rsidRPr="00F878C6">
              <w:rPr>
                <w:color w:val="000000" w:themeColor="text1"/>
                <w:sz w:val="22"/>
                <w:highlight w:val="yellow"/>
              </w:rPr>
              <w:fldChar w:fldCharType="end"/>
            </w:r>
            <w:r w:rsidRPr="00F878C6">
              <w:rPr>
                <w:color w:val="000000" w:themeColor="text1"/>
                <w:sz w:val="22"/>
                <w:highlight w:val="yellow"/>
              </w:rPr>
              <w:t>J Ren Nutr</w:t>
            </w:r>
          </w:p>
        </w:tc>
      </w:tr>
      <w:tr w:rsidR="00477020" w:rsidRPr="00A85A5F" w14:paraId="57367066" w14:textId="77777777" w:rsidTr="003D4CAD">
        <w:trPr>
          <w:gridAfter w:val="1"/>
          <w:wAfter w:w="1276" w:type="dxa"/>
          <w:trHeight w:val="1404"/>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2484D92" w14:textId="77777777" w:rsidR="00477020" w:rsidRPr="00A85A5F" w:rsidRDefault="00477020" w:rsidP="00DC0F4D">
            <w:pPr>
              <w:rPr>
                <w:sz w:val="22"/>
              </w:rPr>
            </w:pPr>
          </w:p>
        </w:tc>
        <w:tc>
          <w:tcPr>
            <w:tcW w:w="2302" w:type="dxa"/>
            <w:gridSpan w:val="3"/>
            <w:vMerge/>
            <w:tcBorders>
              <w:left w:val="single" w:sz="4" w:space="0" w:color="000000" w:themeColor="text1"/>
              <w:right w:val="single" w:sz="4" w:space="0" w:color="000000" w:themeColor="text1"/>
            </w:tcBorders>
          </w:tcPr>
          <w:p w14:paraId="1D89CA77" w14:textId="169BF8AD" w:rsidR="00477020" w:rsidRPr="00A85A5F" w:rsidRDefault="00477020" w:rsidP="00DC0F4D">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4A28EC81" w14:textId="06F84CD5" w:rsidR="00477020" w:rsidRPr="00A85A5F" w:rsidRDefault="00477020" w:rsidP="00DC0F4D">
            <w:pPr>
              <w:cnfStyle w:val="000000000000" w:firstRow="0" w:lastRow="0" w:firstColumn="0" w:lastColumn="0" w:oddVBand="0" w:evenVBand="0" w:oddHBand="0" w:evenHBand="0" w:firstRowFirstColumn="0" w:firstRowLastColumn="0" w:lastRowFirstColumn="0" w:lastRowLastColumn="0"/>
              <w:rPr>
                <w:sz w:val="22"/>
              </w:rPr>
            </w:pPr>
            <w:r w:rsidRPr="00E55D61">
              <w:rPr>
                <w:rFonts w:hint="eastAsia"/>
                <w:sz w:val="22"/>
                <w:highlight w:val="yellow"/>
              </w:rPr>
              <w:t>HR</w:t>
            </w:r>
            <w:r w:rsidRPr="00E55D61">
              <w:rPr>
                <w:sz w:val="22"/>
                <w:highlight w:val="yellow"/>
              </w:rPr>
              <w:t xml:space="preserve"> 1.78 (1.15-2.8) for performance-based frailty; </w:t>
            </w:r>
            <w:r w:rsidRPr="00E55D61">
              <w:rPr>
                <w:rFonts w:hint="eastAsia"/>
                <w:sz w:val="22"/>
                <w:highlight w:val="yellow"/>
              </w:rPr>
              <w:t>HR</w:t>
            </w:r>
            <w:r w:rsidRPr="00E55D61">
              <w:rPr>
                <w:sz w:val="22"/>
                <w:highlight w:val="yellow"/>
              </w:rPr>
              <w:t xml:space="preserve"> 1.66 (1.06-2.6) for self-reported frailty; HR 1.95 (1.19-3.2) for both definition positivity</w:t>
            </w:r>
          </w:p>
        </w:tc>
        <w:tc>
          <w:tcPr>
            <w:tcW w:w="1417" w:type="dxa"/>
            <w:tcBorders>
              <w:left w:val="single" w:sz="4" w:space="0" w:color="000000" w:themeColor="text1"/>
              <w:right w:val="single" w:sz="4" w:space="0" w:color="000000" w:themeColor="text1"/>
            </w:tcBorders>
          </w:tcPr>
          <w:p w14:paraId="1F05F053" w14:textId="0554A4E2" w:rsidR="00477020" w:rsidRPr="007A5277" w:rsidRDefault="00477020" w:rsidP="00DC0F4D">
            <w:pPr>
              <w:cnfStyle w:val="000000000000" w:firstRow="0" w:lastRow="0" w:firstColumn="0" w:lastColumn="0" w:oddVBand="0" w:evenVBand="0" w:oddHBand="0" w:evenHBand="0" w:firstRowFirstColumn="0" w:firstRowLastColumn="0" w:lastRowFirstColumn="0" w:lastRowLastColumn="0"/>
              <w:rPr>
                <w:sz w:val="22"/>
                <w:highlight w:val="yellow"/>
              </w:rPr>
            </w:pPr>
            <w:r w:rsidRPr="007A5277">
              <w:rPr>
                <w:rFonts w:hint="eastAsia"/>
                <w:sz w:val="22"/>
                <w:highlight w:val="yellow"/>
              </w:rPr>
              <w:t>stage 5D (</w:t>
            </w:r>
            <w:r w:rsidRPr="007A5277">
              <w:rPr>
                <w:sz w:val="22"/>
                <w:highlight w:val="yellow"/>
              </w:rPr>
              <w:t>HD</w:t>
            </w:r>
            <w:r w:rsidRPr="007A5277">
              <w:rPr>
                <w:rFonts w:hint="eastAsia"/>
                <w:sz w:val="22"/>
                <w:highlight w:val="yellow"/>
              </w:rPr>
              <w:t>)</w:t>
            </w:r>
          </w:p>
        </w:tc>
        <w:tc>
          <w:tcPr>
            <w:tcW w:w="2268" w:type="dxa"/>
            <w:tcBorders>
              <w:left w:val="single" w:sz="4" w:space="0" w:color="000000" w:themeColor="text1"/>
              <w:right w:val="single" w:sz="4" w:space="0" w:color="000000" w:themeColor="text1"/>
            </w:tcBorders>
          </w:tcPr>
          <w:p w14:paraId="41E1635D" w14:textId="0270AE51" w:rsidR="00477020" w:rsidRPr="007A5277" w:rsidRDefault="00477020" w:rsidP="00DC0F4D">
            <w:pPr>
              <w:cnfStyle w:val="000000000000" w:firstRow="0" w:lastRow="0" w:firstColumn="0" w:lastColumn="0" w:oddVBand="0" w:evenVBand="0" w:oddHBand="0" w:evenHBand="0" w:firstRowFirstColumn="0" w:firstRowLastColumn="0" w:lastRowFirstColumn="0" w:lastRowLastColumn="0"/>
              <w:rPr>
                <w:sz w:val="22"/>
                <w:highlight w:val="yellow"/>
              </w:rPr>
            </w:pPr>
            <w:r w:rsidRPr="007A5277">
              <w:rPr>
                <w:sz w:val="22"/>
                <w:highlight w:val="yellow"/>
              </w:rPr>
              <w:t xml:space="preserve">Modified </w:t>
            </w:r>
            <w:r w:rsidRPr="007A5277">
              <w:rPr>
                <w:rFonts w:hint="eastAsia"/>
                <w:sz w:val="22"/>
                <w:highlight w:val="yellow"/>
              </w:rPr>
              <w:t>F</w:t>
            </w:r>
            <w:r w:rsidRPr="007A5277">
              <w:rPr>
                <w:sz w:val="22"/>
                <w:highlight w:val="yellow"/>
              </w:rPr>
              <w:t>ried Phenotypes and self-reported frailty</w:t>
            </w:r>
          </w:p>
        </w:tc>
        <w:tc>
          <w:tcPr>
            <w:tcW w:w="1134" w:type="dxa"/>
            <w:tcBorders>
              <w:left w:val="single" w:sz="4" w:space="0" w:color="000000" w:themeColor="text1"/>
              <w:right w:val="single" w:sz="4" w:space="0" w:color="000000" w:themeColor="text1"/>
            </w:tcBorders>
          </w:tcPr>
          <w:p w14:paraId="7EADBE00" w14:textId="77777777" w:rsidR="00477020" w:rsidRPr="007A5277" w:rsidRDefault="00477020" w:rsidP="00DC0F4D">
            <w:pPr>
              <w:cnfStyle w:val="000000000000" w:firstRow="0" w:lastRow="0" w:firstColumn="0" w:lastColumn="0" w:oddVBand="0" w:evenVBand="0" w:oddHBand="0" w:evenHBand="0" w:firstRowFirstColumn="0" w:firstRowLastColumn="0" w:lastRowFirstColumn="0" w:lastRowLastColumn="0"/>
              <w:rPr>
                <w:sz w:val="22"/>
                <w:highlight w:val="yellow"/>
              </w:rPr>
            </w:pPr>
            <w:r w:rsidRPr="007A5277">
              <w:rPr>
                <w:rFonts w:hint="eastAsia"/>
                <w:sz w:val="22"/>
                <w:highlight w:val="yellow"/>
              </w:rPr>
              <w:t>771</w:t>
            </w:r>
          </w:p>
        </w:tc>
        <w:tc>
          <w:tcPr>
            <w:tcW w:w="1276" w:type="dxa"/>
            <w:tcBorders>
              <w:left w:val="single" w:sz="4" w:space="0" w:color="000000" w:themeColor="text1"/>
            </w:tcBorders>
          </w:tcPr>
          <w:p w14:paraId="6A5EF052" w14:textId="4EBC9C05" w:rsidR="00477020" w:rsidRPr="007A5277" w:rsidRDefault="00477020" w:rsidP="00DC0F4D">
            <w:pPr>
              <w:cnfStyle w:val="000000000000" w:firstRow="0" w:lastRow="0" w:firstColumn="0" w:lastColumn="0" w:oddVBand="0" w:evenVBand="0" w:oddHBand="0" w:evenHBand="0" w:firstRowFirstColumn="0" w:firstRowLastColumn="0" w:lastRowFirstColumn="0" w:lastRowLastColumn="0"/>
              <w:rPr>
                <w:sz w:val="22"/>
                <w:highlight w:val="yellow"/>
              </w:rPr>
            </w:pPr>
            <w:r w:rsidRPr="007A5277">
              <w:rPr>
                <w:sz w:val="22"/>
                <w:highlight w:val="yellow"/>
              </w:rPr>
              <w:fldChar w:fldCharType="begin" w:fldLock="1"/>
            </w:r>
            <w:r w:rsidRPr="007A5277">
              <w:rPr>
                <w:sz w:val="22"/>
                <w:highlight w:val="yellow"/>
              </w:rPr>
              <w:instrText>ADDIN CSL_CITATION {"citationItems":[{"id":"ITEM-1","itemData":{"DOI":"10.2215/CJN.03710415","ISSN":"1555-905X (Electronic)","PMID":"26792529","abstract":"BACKGROUND AND OBJECTIVES: Frailty is common among patients on dialysis and increases vulnerability to dependency and death. DESIGN, SETTING, PARTICIPANTS, &amp; MEASUREMENTS: We examined the predictive ability of frailty on the basis of physical performance and self-reported function in participants of a US Renal Data System special study that enrolled a convenience sample of 771 prevalent patients on hemodialysis from 14 facilities in the Atlanta and northern California areas from 2009 to 2011. Performance-based frailty was assessed using direct measures of grip strength (weakness) and gait speed along with weight loss, exhaustion, and low physical activity; poor self-reported function was substituted for weakness and slow gait speed in the self-reported function-based definition. For both definitions, patients meeting three or more criteria were considered frail. RESULTS: The mean age of 762 patients included in analyses was 57.1+/-14.2 years old; 240 patients (31%) met the physical performance-based definition of frailty, and 396 (52%) met the self-reported function-based definition. There were 106 deaths during 1.7 (interquartile range, 1.4-2.4) years of follow-up. 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 CONCLUSIONS: Frailty, defined using either direct tests of physical performance or self-reported physical function, was associated with higher mortality among patients receiving hemodialysis. Future studies are needed to determine the utility of assessing frailty in clinical practice.","author":[{"dropping-particle":"","family":"Johansen","given":"Kirsten L","non-dropping-particle":"","parse-names":false,"suffix":""},{"dropping-particle":"","family":"Dalrymple","given":"Lorien S","non-dropping-particle":"","parse-names":false,"suffix":""},{"dropping-particle":"","family":"Glidden","given":"David","non-dropping-particle":"","parse-names":false,"suffix":""},{"dropping-particle":"","family":"Delgado","given":"Cynthia","non-dropping-particle":"","parse-names":false,"suffix":""},{"dropping-particle":"","family":"Kaysen","given":"George A","non-dropping-particle":"","parse-names":false,"suffix":""},{"dropping-particle":"","family":"Grimes","given":"Barbara","non-dropping-particle":"","parse-names":false,"suffix":""},{"dropping-particle":"","family":"Chertow","given":"Glenn M","non-dropping-particle":"","parse-names":false,"suffix":""}],"container-title":"Clinical journal of the American Society of Nephrology : CJASN","id":"ITEM-1","issue":"4","issued":{"date-parts":[["2016","4"]]},"language":"eng","note":"read\n.\nAfter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4.01).","page":"626-632","publisher-place":"United States","title":"Association of Performance-Based and Self-Reported Function-Based Definitions of Frailty with Mortality among Patients Receiving Hemodialysis.","type":"article-journal","volume":"11"},"uris":["http://www.mendeley.com/documents/?uuid=b80170b7-00d7-44a4-bf9f-9c68d993049f"]}],"mendeley":{"formattedCitation":"&lt;sup&gt;57&lt;/sup&gt;","plainTextFormattedCitation":"57","previouslyFormattedCitation":"&lt;sup&gt;57&lt;/sup&gt;"},"properties":{"noteIndex":0},"schema":"https://github.com/citation-style-language/schema/raw/master/csl-citation.json"}</w:instrText>
            </w:r>
            <w:r w:rsidRPr="007A5277">
              <w:rPr>
                <w:sz w:val="22"/>
                <w:highlight w:val="yellow"/>
              </w:rPr>
              <w:fldChar w:fldCharType="separate"/>
            </w:r>
            <w:r w:rsidRPr="007A5277">
              <w:rPr>
                <w:noProof/>
                <w:sz w:val="22"/>
                <w:highlight w:val="yellow"/>
                <w:vertAlign w:val="superscript"/>
              </w:rPr>
              <w:t>57</w:t>
            </w:r>
            <w:r w:rsidRPr="007A5277">
              <w:rPr>
                <w:sz w:val="22"/>
                <w:highlight w:val="yellow"/>
              </w:rPr>
              <w:fldChar w:fldCharType="end"/>
            </w:r>
            <w:r w:rsidRPr="007A5277">
              <w:rPr>
                <w:sz w:val="22"/>
                <w:highlight w:val="yellow"/>
              </w:rPr>
              <w:t xml:space="preserve"> CJASN</w:t>
            </w:r>
          </w:p>
        </w:tc>
      </w:tr>
      <w:tr w:rsidR="00477020" w:rsidRPr="00A85A5F" w14:paraId="775F8072" w14:textId="77777777" w:rsidTr="009373FE">
        <w:trPr>
          <w:gridAfter w:val="1"/>
          <w:cnfStyle w:val="000000100000" w:firstRow="0" w:lastRow="0" w:firstColumn="0" w:lastColumn="0" w:oddVBand="0" w:evenVBand="0" w:oddHBand="1" w:evenHBand="0" w:firstRowFirstColumn="0" w:firstRowLastColumn="0" w:lastRowFirstColumn="0" w:lastRowLastColumn="0"/>
          <w:wAfter w:w="1276" w:type="dxa"/>
          <w:trHeight w:val="274"/>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DAB715D" w14:textId="77777777" w:rsidR="00477020" w:rsidRPr="00A85A5F" w:rsidRDefault="00477020" w:rsidP="00BF55FF">
            <w:pPr>
              <w:rPr>
                <w:sz w:val="22"/>
              </w:rPr>
            </w:pPr>
          </w:p>
        </w:tc>
        <w:tc>
          <w:tcPr>
            <w:tcW w:w="2302" w:type="dxa"/>
            <w:gridSpan w:val="3"/>
            <w:vMerge/>
            <w:tcBorders>
              <w:left w:val="single" w:sz="4" w:space="0" w:color="000000" w:themeColor="text1"/>
              <w:right w:val="single" w:sz="4" w:space="0" w:color="000000" w:themeColor="text1"/>
            </w:tcBorders>
          </w:tcPr>
          <w:p w14:paraId="0528A95F" w14:textId="77777777" w:rsidR="00477020" w:rsidRPr="00A85A5F" w:rsidRDefault="00477020" w:rsidP="00BF55FF">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03F657EA" w14:textId="2F17FA33" w:rsidR="00477020" w:rsidRPr="00BF55FF" w:rsidRDefault="00477020" w:rsidP="00BF55FF">
            <w:pPr>
              <w:cnfStyle w:val="000000100000" w:firstRow="0" w:lastRow="0" w:firstColumn="0" w:lastColumn="0" w:oddVBand="0" w:evenVBand="0" w:oddHBand="1" w:evenHBand="0" w:firstRowFirstColumn="0" w:firstRowLastColumn="0" w:lastRowFirstColumn="0" w:lastRowLastColumn="0"/>
              <w:rPr>
                <w:sz w:val="22"/>
                <w:highlight w:val="yellow"/>
              </w:rPr>
            </w:pPr>
            <w:r w:rsidRPr="009373FE">
              <w:rPr>
                <w:sz w:val="22"/>
                <w:highlight w:val="yellow"/>
              </w:rPr>
              <w:t xml:space="preserve">HR </w:t>
            </w:r>
            <w:r w:rsidRPr="009373FE">
              <w:rPr>
                <w:rFonts w:hint="eastAsia"/>
                <w:sz w:val="22"/>
                <w:highlight w:val="yellow"/>
              </w:rPr>
              <w:t>1.66</w:t>
            </w:r>
            <w:r w:rsidRPr="009373FE">
              <w:rPr>
                <w:sz w:val="22"/>
                <w:highlight w:val="yellow"/>
              </w:rPr>
              <w:t xml:space="preserve"> (1.03-2.67) in general; HR 3.77 (1.10-12.92) in general obesity; </w:t>
            </w:r>
            <w:r w:rsidRPr="009373FE">
              <w:rPr>
                <w:rFonts w:hint="eastAsia"/>
                <w:sz w:val="22"/>
                <w:highlight w:val="yellow"/>
              </w:rPr>
              <w:t xml:space="preserve">HR </w:t>
            </w:r>
            <w:r w:rsidRPr="009373FE">
              <w:rPr>
                <w:sz w:val="22"/>
                <w:highlight w:val="yellow"/>
              </w:rPr>
              <w:t xml:space="preserve">2.38 (1.17-4.82) in abdominal </w:t>
            </w:r>
            <w:r w:rsidRPr="009373FE">
              <w:rPr>
                <w:sz w:val="22"/>
                <w:highlight w:val="yellow"/>
              </w:rPr>
              <w:lastRenderedPageBreak/>
              <w:t>obesity</w:t>
            </w:r>
          </w:p>
        </w:tc>
        <w:tc>
          <w:tcPr>
            <w:tcW w:w="1417" w:type="dxa"/>
            <w:tcBorders>
              <w:left w:val="single" w:sz="4" w:space="0" w:color="000000" w:themeColor="text1"/>
              <w:right w:val="single" w:sz="4" w:space="0" w:color="000000" w:themeColor="text1"/>
            </w:tcBorders>
          </w:tcPr>
          <w:p w14:paraId="1C975A8A" w14:textId="34093136" w:rsidR="00477020" w:rsidRPr="00BF55FF" w:rsidRDefault="00477020" w:rsidP="00BF55FF">
            <w:pPr>
              <w:cnfStyle w:val="000000100000" w:firstRow="0" w:lastRow="0" w:firstColumn="0" w:lastColumn="0" w:oddVBand="0" w:evenVBand="0" w:oddHBand="1" w:evenHBand="0" w:firstRowFirstColumn="0" w:firstRowLastColumn="0" w:lastRowFirstColumn="0" w:lastRowLastColumn="0"/>
              <w:rPr>
                <w:sz w:val="22"/>
                <w:highlight w:val="yellow"/>
              </w:rPr>
            </w:pPr>
            <w:r w:rsidRPr="00BF55FF">
              <w:rPr>
                <w:sz w:val="22"/>
                <w:highlight w:val="yellow"/>
              </w:rPr>
              <w:lastRenderedPageBreak/>
              <w:t>stage 5D (HD)</w:t>
            </w:r>
          </w:p>
        </w:tc>
        <w:tc>
          <w:tcPr>
            <w:tcW w:w="2268" w:type="dxa"/>
            <w:tcBorders>
              <w:left w:val="single" w:sz="4" w:space="0" w:color="000000" w:themeColor="text1"/>
              <w:right w:val="single" w:sz="4" w:space="0" w:color="000000" w:themeColor="text1"/>
            </w:tcBorders>
          </w:tcPr>
          <w:p w14:paraId="75793240" w14:textId="5FB1B816" w:rsidR="00477020" w:rsidRPr="00BF55FF" w:rsidRDefault="00477020" w:rsidP="00BF55FF">
            <w:pPr>
              <w:cnfStyle w:val="000000100000" w:firstRow="0" w:lastRow="0" w:firstColumn="0" w:lastColumn="0" w:oddVBand="0" w:evenVBand="0" w:oddHBand="1" w:evenHBand="0" w:firstRowFirstColumn="0" w:firstRowLastColumn="0" w:lastRowFirstColumn="0" w:lastRowLastColumn="0"/>
              <w:rPr>
                <w:sz w:val="22"/>
                <w:highlight w:val="yellow"/>
              </w:rPr>
            </w:pPr>
            <w:r w:rsidRPr="00BF55FF">
              <w:rPr>
                <w:rFonts w:hint="eastAsia"/>
                <w:sz w:val="22"/>
                <w:highlight w:val="yellow"/>
              </w:rPr>
              <w:t>Frie</w:t>
            </w:r>
            <w:r w:rsidRPr="00BF55FF">
              <w:rPr>
                <w:sz w:val="22"/>
                <w:highlight w:val="yellow"/>
              </w:rPr>
              <w:t>d Phenotypes</w:t>
            </w:r>
          </w:p>
        </w:tc>
        <w:tc>
          <w:tcPr>
            <w:tcW w:w="1134" w:type="dxa"/>
            <w:tcBorders>
              <w:left w:val="single" w:sz="4" w:space="0" w:color="000000" w:themeColor="text1"/>
              <w:right w:val="single" w:sz="4" w:space="0" w:color="000000" w:themeColor="text1"/>
            </w:tcBorders>
          </w:tcPr>
          <w:p w14:paraId="4589C473" w14:textId="3FF00B2B" w:rsidR="00477020" w:rsidRPr="00BF55FF" w:rsidRDefault="00477020" w:rsidP="00BF55FF">
            <w:pPr>
              <w:cnfStyle w:val="000000100000" w:firstRow="0" w:lastRow="0" w:firstColumn="0" w:lastColumn="0" w:oddVBand="0" w:evenVBand="0" w:oddHBand="1" w:evenHBand="0" w:firstRowFirstColumn="0" w:firstRowLastColumn="0" w:lastRowFirstColumn="0" w:lastRowLastColumn="0"/>
              <w:rPr>
                <w:sz w:val="22"/>
                <w:highlight w:val="yellow"/>
              </w:rPr>
            </w:pPr>
            <w:r w:rsidRPr="00BF55FF">
              <w:rPr>
                <w:rFonts w:hint="eastAsia"/>
                <w:sz w:val="22"/>
                <w:highlight w:val="yellow"/>
              </w:rPr>
              <w:t>370</w:t>
            </w:r>
          </w:p>
        </w:tc>
        <w:tc>
          <w:tcPr>
            <w:tcW w:w="1276" w:type="dxa"/>
            <w:tcBorders>
              <w:left w:val="single" w:sz="4" w:space="0" w:color="000000" w:themeColor="text1"/>
            </w:tcBorders>
          </w:tcPr>
          <w:p w14:paraId="51424BB7" w14:textId="76E94F07" w:rsidR="00477020" w:rsidRPr="00BF55FF" w:rsidRDefault="00477020" w:rsidP="00BF55FF">
            <w:pPr>
              <w:cnfStyle w:val="000000100000" w:firstRow="0" w:lastRow="0" w:firstColumn="0" w:lastColumn="0" w:oddVBand="0" w:evenVBand="0" w:oddHBand="1" w:evenHBand="0" w:firstRowFirstColumn="0" w:firstRowLastColumn="0" w:lastRowFirstColumn="0" w:lastRowLastColumn="0"/>
              <w:rPr>
                <w:sz w:val="22"/>
                <w:highlight w:val="yellow"/>
              </w:rPr>
            </w:pPr>
            <w:r w:rsidRPr="00BF55FF">
              <w:rPr>
                <w:sz w:val="22"/>
                <w:highlight w:val="yellow"/>
              </w:rPr>
              <w:fldChar w:fldCharType="begin" w:fldLock="1"/>
            </w:r>
            <w:r w:rsidRPr="00BF55FF">
              <w:rPr>
                <w:sz w:val="22"/>
                <w:highlight w:val="yellow"/>
              </w:rPr>
              <w:instrText>ADDIN CSL_CITATION {"citationItems":[{"id":"ITEM-1","itemData":{"DOI":"10.1093/ndt/gfy124","ISSN":"1460-2385 (Electronic)","PMID":"29868775","abstract":"Background: Frail obese community-dwelling older adults are at increased mortality risk. Among hemodialysis (HD) patients, frailty is common and associated with increased mortality risk; however, in dialysis, obesity is associated with decreased mortality risk. Whether the frail-obese phenotype is associated with increased mortality risk among HD patients remains unclear. Methods: This study included 370 incident HD patients enrolled in the Predictors of Arrhythmic and Cardiovascular Risk in End Stage Renal Disease (PACE) study. We measured frailty using the Fried phenotype, general obesity [body mass index (BMI) &gt;/=30 kg/m2] and abdominal obesity [waist:hip ratio (WHR) &gt;/=median WHR] and estimated their associations with mortality. Results: The mean age was 55 years, with 42% female, 73% African American, 57% diabetic and 52% frail. Frail HD patients had higher mean BMI (frail = 30.3 kg/m2, non-frail = 28.3 kg/m2; P = 0.02) and similar WHR (P = 0.8). Twenty-two percent were frail with general obesity and 27% were frail with abdominal obesity. Frailty was associated with 1.66-fold increased mortality risk [95% confidence interval (CI) 1.03-2.67]. BMI was associated with a decreased mortality risk [25.0-29.9 kg/m2 hazard ratio (HR) 0.53 (95% CI 0.31-0.93); &gt;/=30 kg/m2 HR 0.34 (95% CI 0.19-0.62)]. Frailty was associated with elevated mortality risk among HD patients with general [HR 3.77 (95% CI 1.10-12.92)] and abdominal obesity [HR 2.38 (95% CI 1.17-4.82)]. Frailty was not associated with mortality among HD patients without general or abdominal obesity. Conclusions: In adults initiating HD, frailty was associated with elevated mortality risk, even among the obese. Frail-obese HD patients may be a high-risk, often-overlooked population, as obesity is assumed to be protective. Measurement of frailty and obesity may facilitate risk stratification.","author":[{"dropping-particle":"","family":"Fitzpatrick","given":"Jessica","non-dropping-particle":"","parse-names":false,"suffix":""},{"dropping-particle":"","family":"Sozio","given":"Stephen M","non-dropping-particle":"","parse-names":false,"suffix":""},{"dropping-particle":"","family":"Jaar","given":"Bernard G","non-dropping-particle":"","parse-names":false,"suffix":""},{"dropping-particle":"","family":"Estrella","given":"Michelle M","non-dropping-particle":"","parse-names":false,"suffix":""},{"dropping-particle":"","family":"Segev","given":"Dorry L","non-dropping-particle":"","parse-names":false,"suffix":""},{"dropping-particle":"","family":"Parekh","given":"Rulan S","non-dropping-particle":"","parse-names":false,"suffix":""},{"dropping-particle":"","family":"McAdams-DeMarco","given":"Mara A","non-dropping-particle":"","parse-names":false,"suffix":""}],"container-title":"Nephrology, dialysis, transplantation : official publication of the European Dialysis and Transplant Association - European Renal Association","id":"ITEM-1","issue":"2","issued":{"date-parts":[["2019","2"]]},"language":"eng","note":"Read,\n.\n\nFrailty was associated with 1.66-fold increased mortality risk [95% confidence interval (CI) 1.03-2.67]. BMI was associated with a decreased mortality risk [25.0-29.9 kg/m2 hazard ratio (HR) 0.53 (95% CI 0.31-0.93); &amp;gt;/=30 kg/m2 HR 0.34 (95% CI 0.19-0.62)]. Frailty was associated with elevated mortality risk among HD patients with general [HR 3.77 (95% CI 1.10-12.92)] and abdominal obesity [HR 2.38 (95% CI 1.17-4.82)]. Frailty was not associated with mortality among HD patients without general or abdominal obesity.","page":"346-354","publisher-place":"England","title":"Frailty, body composition and the risk of mortality in incident hemodialysis patients: the Predictors of Arrhythmic and Cardiovascular Risk in End Stage Renal Disease study.","type":"article-journal","volume":"34"},"uris":["http://www.mendeley.com/documents/?uuid=44321376-8368-4c10-a625-de26c0ecd720"]}],"mendeley":{"formattedCitation":"&lt;sup&gt;59&lt;/sup&gt;","plainTextFormattedCitation":"59","previouslyFormattedCitation":"&lt;sup&gt;59&lt;/sup&gt;"},"properties":{"noteIndex":0},"schema":"https://github.com/citation-style-language/schema/raw/master/csl-citation.json"}</w:instrText>
            </w:r>
            <w:r w:rsidRPr="00BF55FF">
              <w:rPr>
                <w:sz w:val="22"/>
                <w:highlight w:val="yellow"/>
              </w:rPr>
              <w:fldChar w:fldCharType="separate"/>
            </w:r>
            <w:r w:rsidRPr="00BF55FF">
              <w:rPr>
                <w:noProof/>
                <w:sz w:val="22"/>
                <w:highlight w:val="yellow"/>
                <w:vertAlign w:val="superscript"/>
              </w:rPr>
              <w:t>59</w:t>
            </w:r>
            <w:r w:rsidRPr="00BF55FF">
              <w:rPr>
                <w:sz w:val="22"/>
                <w:highlight w:val="yellow"/>
              </w:rPr>
              <w:fldChar w:fldCharType="end"/>
            </w:r>
            <w:r w:rsidRPr="00BF55FF">
              <w:rPr>
                <w:sz w:val="22"/>
                <w:highlight w:val="yellow"/>
              </w:rPr>
              <w:t xml:space="preserve"> NDT</w:t>
            </w:r>
          </w:p>
        </w:tc>
      </w:tr>
      <w:tr w:rsidR="00477020" w:rsidRPr="00A85A5F" w14:paraId="059AAE83" w14:textId="77777777" w:rsidTr="009373FE">
        <w:trPr>
          <w:gridAfter w:val="1"/>
          <w:wAfter w:w="1276" w:type="dxa"/>
          <w:trHeight w:val="274"/>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28A254BC" w14:textId="77777777" w:rsidR="00477020" w:rsidRPr="00A85A5F" w:rsidRDefault="00477020" w:rsidP="00290A9E">
            <w:pPr>
              <w:rPr>
                <w:sz w:val="22"/>
              </w:rPr>
            </w:pPr>
          </w:p>
        </w:tc>
        <w:tc>
          <w:tcPr>
            <w:tcW w:w="2302" w:type="dxa"/>
            <w:gridSpan w:val="3"/>
            <w:vMerge/>
            <w:tcBorders>
              <w:left w:val="single" w:sz="4" w:space="0" w:color="000000" w:themeColor="text1"/>
              <w:right w:val="single" w:sz="4" w:space="0" w:color="000000" w:themeColor="text1"/>
            </w:tcBorders>
          </w:tcPr>
          <w:p w14:paraId="7699736E" w14:textId="77777777" w:rsidR="00477020" w:rsidRPr="00A85A5F" w:rsidRDefault="00477020" w:rsidP="00290A9E">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77EE3992" w14:textId="33489D9B" w:rsidR="00477020" w:rsidRPr="00290A9E" w:rsidRDefault="00477020" w:rsidP="00290A9E">
            <w:pPr>
              <w:cnfStyle w:val="000000000000" w:firstRow="0" w:lastRow="0" w:firstColumn="0" w:lastColumn="0" w:oddVBand="0" w:evenVBand="0" w:oddHBand="0" w:evenHBand="0" w:firstRowFirstColumn="0" w:firstRowLastColumn="0" w:lastRowFirstColumn="0" w:lastRowLastColumn="0"/>
              <w:rPr>
                <w:sz w:val="22"/>
                <w:highlight w:val="yellow"/>
              </w:rPr>
            </w:pPr>
            <w:r w:rsidRPr="00290A9E">
              <w:rPr>
                <w:rFonts w:hint="eastAsia"/>
                <w:sz w:val="22"/>
                <w:highlight w:val="yellow"/>
              </w:rPr>
              <w:t>HR</w:t>
            </w:r>
            <w:r w:rsidRPr="00290A9E">
              <w:rPr>
                <w:sz w:val="22"/>
                <w:highlight w:val="yellow"/>
              </w:rPr>
              <w:t xml:space="preserve"> 2.43 (1.48-3.99)</w:t>
            </w:r>
          </w:p>
        </w:tc>
        <w:tc>
          <w:tcPr>
            <w:tcW w:w="1417" w:type="dxa"/>
            <w:tcBorders>
              <w:left w:val="single" w:sz="4" w:space="0" w:color="000000" w:themeColor="text1"/>
              <w:right w:val="single" w:sz="4" w:space="0" w:color="000000" w:themeColor="text1"/>
            </w:tcBorders>
          </w:tcPr>
          <w:p w14:paraId="09238490" w14:textId="03D319DB" w:rsidR="00477020" w:rsidRPr="00290A9E" w:rsidRDefault="00477020" w:rsidP="00290A9E">
            <w:pPr>
              <w:cnfStyle w:val="000000000000" w:firstRow="0" w:lastRow="0" w:firstColumn="0" w:lastColumn="0" w:oddVBand="0" w:evenVBand="0" w:oddHBand="0" w:evenHBand="0" w:firstRowFirstColumn="0" w:firstRowLastColumn="0" w:lastRowFirstColumn="0" w:lastRowLastColumn="0"/>
              <w:rPr>
                <w:sz w:val="22"/>
                <w:highlight w:val="yellow"/>
              </w:rPr>
            </w:pPr>
            <w:r w:rsidRPr="00290A9E">
              <w:rPr>
                <w:rFonts w:hint="eastAsia"/>
                <w:sz w:val="22"/>
                <w:highlight w:val="yellow"/>
              </w:rPr>
              <w:t>stage 5D</w:t>
            </w:r>
            <w:r w:rsidRPr="00290A9E">
              <w:rPr>
                <w:sz w:val="22"/>
                <w:highlight w:val="yellow"/>
              </w:rPr>
              <w:t xml:space="preserve"> and 5T from ANCA vasculitis</w:t>
            </w:r>
          </w:p>
        </w:tc>
        <w:tc>
          <w:tcPr>
            <w:tcW w:w="2268" w:type="dxa"/>
            <w:tcBorders>
              <w:left w:val="single" w:sz="4" w:space="0" w:color="000000" w:themeColor="text1"/>
              <w:right w:val="single" w:sz="4" w:space="0" w:color="000000" w:themeColor="text1"/>
            </w:tcBorders>
          </w:tcPr>
          <w:p w14:paraId="32A138CB" w14:textId="5493922A" w:rsidR="00477020" w:rsidRPr="00290A9E" w:rsidRDefault="00477020" w:rsidP="00290A9E">
            <w:pPr>
              <w:cnfStyle w:val="000000000000" w:firstRow="0" w:lastRow="0" w:firstColumn="0" w:lastColumn="0" w:oddVBand="0" w:evenVBand="0" w:oddHBand="0" w:evenHBand="0" w:firstRowFirstColumn="0" w:firstRowLastColumn="0" w:lastRowFirstColumn="0" w:lastRowLastColumn="0"/>
              <w:rPr>
                <w:sz w:val="22"/>
                <w:highlight w:val="yellow"/>
              </w:rPr>
            </w:pPr>
            <w:r w:rsidRPr="00290A9E">
              <w:rPr>
                <w:rFonts w:hint="eastAsia"/>
                <w:sz w:val="22"/>
                <w:highlight w:val="yellow"/>
              </w:rPr>
              <w:t xml:space="preserve">Inability to </w:t>
            </w:r>
            <w:r w:rsidRPr="00290A9E">
              <w:rPr>
                <w:sz w:val="22"/>
                <w:highlight w:val="yellow"/>
              </w:rPr>
              <w:t>walk without help</w:t>
            </w:r>
          </w:p>
        </w:tc>
        <w:tc>
          <w:tcPr>
            <w:tcW w:w="1134" w:type="dxa"/>
            <w:tcBorders>
              <w:left w:val="single" w:sz="4" w:space="0" w:color="000000" w:themeColor="text1"/>
              <w:right w:val="single" w:sz="4" w:space="0" w:color="000000" w:themeColor="text1"/>
            </w:tcBorders>
          </w:tcPr>
          <w:p w14:paraId="6E0C8B3A" w14:textId="3C5B4A85" w:rsidR="00477020" w:rsidRPr="00290A9E" w:rsidRDefault="00477020" w:rsidP="00290A9E">
            <w:pPr>
              <w:cnfStyle w:val="000000000000" w:firstRow="0" w:lastRow="0" w:firstColumn="0" w:lastColumn="0" w:oddVBand="0" w:evenVBand="0" w:oddHBand="0" w:evenHBand="0" w:firstRowFirstColumn="0" w:firstRowLastColumn="0" w:lastRowFirstColumn="0" w:lastRowLastColumn="0"/>
              <w:rPr>
                <w:sz w:val="22"/>
                <w:highlight w:val="yellow"/>
              </w:rPr>
            </w:pPr>
            <w:r w:rsidRPr="00290A9E">
              <w:rPr>
                <w:rFonts w:hint="eastAsia"/>
                <w:sz w:val="22"/>
                <w:highlight w:val="yellow"/>
              </w:rPr>
              <w:t>42</w:t>
            </w:r>
            <w:r w:rsidRPr="00290A9E">
              <w:rPr>
                <w:sz w:val="22"/>
                <w:highlight w:val="yellow"/>
              </w:rPr>
              <w:t>5</w:t>
            </w:r>
          </w:p>
        </w:tc>
        <w:tc>
          <w:tcPr>
            <w:tcW w:w="1276" w:type="dxa"/>
            <w:tcBorders>
              <w:left w:val="single" w:sz="4" w:space="0" w:color="000000" w:themeColor="text1"/>
            </w:tcBorders>
          </w:tcPr>
          <w:p w14:paraId="724614D9" w14:textId="1546B46C" w:rsidR="00477020" w:rsidRPr="00290A9E" w:rsidRDefault="00477020" w:rsidP="00290A9E">
            <w:pPr>
              <w:cnfStyle w:val="000000000000" w:firstRow="0" w:lastRow="0" w:firstColumn="0" w:lastColumn="0" w:oddVBand="0" w:evenVBand="0" w:oddHBand="0" w:evenHBand="0" w:firstRowFirstColumn="0" w:firstRowLastColumn="0" w:lastRowFirstColumn="0" w:lastRowLastColumn="0"/>
              <w:rPr>
                <w:sz w:val="22"/>
                <w:highlight w:val="yellow"/>
              </w:rPr>
            </w:pPr>
            <w:r w:rsidRPr="00290A9E">
              <w:rPr>
                <w:sz w:val="22"/>
                <w:highlight w:val="yellow"/>
              </w:rPr>
              <w:fldChar w:fldCharType="begin" w:fldLock="1"/>
            </w:r>
            <w:r w:rsidRPr="00290A9E">
              <w:rPr>
                <w:sz w:val="22"/>
                <w:highlight w:val="yellow"/>
              </w:rPr>
              <w:instrText>ADDIN CSL_CITATION {"citationItems":[{"id":"ITEM-1","itemData":{"DOI":"10.1093/qjmed/hcu043","ISSN":"1460-2393 (Electronic)","PMID":"24570478","abstract":"BACKGROUND: Anti-neutrophil cytoplasmic antibody (ANCA)-associated vasculitides (AAV) can lead to end-stage renal disease in patients with renal involvement. OBJECTIVE: This study evaluated the survival of AAV patients on chronic dialysis in France. METHODS: Between 2002 and 2011, a total of 425 AAV patients started chronic dialysis and were registered in the Renal Epidemiology and Information Network. We analysed survival censored for renal transplantation, recovery of renal function and loss to follow-up. AAV patients were compared with 794 matched non-AAV patients on chronic dialysis. RESULTS: A total of 166 (39%) patients with microscopic polyangiitis and 259 (61%) patients with granulomatosis with polyangiitis were registered. Within a median follow-up of 23 months, 58 (14%) patients received a renal allograft and 19 (4%) recovered renal function. Median survival on dialysis was 5.35 years (95% CI, 4.4-6.3) and survival rates at 3 months, 1, 3 and 5 years were 96%, 85%, 68% and 53%, respectively. A total of 143 (41%) patients died after a median of 16 months. Causes of death were cardiovascular (29%), infections (20%), malnutrition (13%), malignancies (4%), AAV relapse (2%), miscellaneous (14%) and unknown (18%). Multivariate logistic regression identified three independent risk factors associated with AAV patients' mortality: age (HR = 1.05/year, P &lt; 0.001), peripheral artery disease (HR = 2.62, P = 0.003) and frailty (HR = 2.43, P &lt; 0.001). Survival of AAV patients did not differ from non-AAV controls, but infectious mortality was higher in AAV patients (20% vs. 8%, P &lt; 0.001). CONCLUSION: Survival of AAV patients in chronic dialysis, although poor, was comparable to survival of non-AAV controls on dialysis. There was a similar burden of cardiovascular mortality, but higher infectious mortality.","author":[{"dropping-particle":"","family":"Romeu","given":"M","non-dropping-particle":"","parse-names":false,"suffix":""},{"dropping-particle":"","family":"Couchoud","given":"C","non-dropping-particle":"","parse-names":false,"suffix":""},{"dropping-particle":"","family":"Delaroziere","given":"J-C","non-dropping-particle":"","parse-names":false,"suffix":""},{"dropping-particle":"","family":"Burtey","given":"S","non-dropping-particle":"","parse-names":false,"suffix":""},{"dropping-particle":"","family":"Chiche","given":"L","non-dropping-particle":"","parse-names":false,"suffix":""},{"dropping-particle":"","family":"Harle","given":"J-R","non-dropping-particle":"","parse-names":false,"suffix":""},{"dropping-particle":"","family":"Gondouin","given":"B","non-dropping-particle":"","parse-names":false,"suffix":""},{"dropping-particle":"","family":"Brunet","given":"P","non-dropping-particle":"","parse-names":false,"suffix":""},{"dropping-particle":"","family":"Berland","given":"Y","non-dropping-particle":"","parse-names":false,"suffix":""},{"dropping-particle":"","family":"Jourde-Chiche","given":"N","non-dropping-particle":"","parse-names":false,"suffix":""}],"container-title":"QJM : monthly journal of the Association of Physicians","id":"ITEM-1","issue":"7","issued":{"date-parts":[["2014","7"]]},"language":"eng","note":"read\n.\nAnti-neutrophil cytoplasmic antibody (ANCA)-associated vasculitides (AAV)\n\n.\n\nMultivariate logistic regression identified three independent risk factors associated with AAV patients' mortality: frailty (HR = 2.43, P&amp;lt; 0.001).","page":"545-555","publisher-place":"England","title":"Survival of patients with ANCA-associated vasculitis on chronic dialysis: data from the French REIN registry from 2002 to 2011.","type":"article-journal","volume":"107"},"uris":["http://www.mendeley.com/documents/?uuid=5bed0aaf-fbc8-462d-9a5a-5d407dfa4766"]}],"mendeley":{"formattedCitation":"&lt;sup&gt;60&lt;/sup&gt;","plainTextFormattedCitation":"60","previouslyFormattedCitation":"&lt;sup&gt;60&lt;/sup&gt;"},"properties":{"noteIndex":0},"schema":"https://github.com/citation-style-language/schema/raw/master/csl-citation.json"}</w:instrText>
            </w:r>
            <w:r w:rsidRPr="00290A9E">
              <w:rPr>
                <w:sz w:val="22"/>
                <w:highlight w:val="yellow"/>
              </w:rPr>
              <w:fldChar w:fldCharType="separate"/>
            </w:r>
            <w:r w:rsidRPr="00290A9E">
              <w:rPr>
                <w:noProof/>
                <w:sz w:val="22"/>
                <w:highlight w:val="yellow"/>
                <w:vertAlign w:val="superscript"/>
              </w:rPr>
              <w:t>60</w:t>
            </w:r>
            <w:r w:rsidRPr="00290A9E">
              <w:rPr>
                <w:sz w:val="22"/>
                <w:highlight w:val="yellow"/>
              </w:rPr>
              <w:fldChar w:fldCharType="end"/>
            </w:r>
            <w:r w:rsidRPr="00290A9E">
              <w:rPr>
                <w:sz w:val="22"/>
                <w:highlight w:val="yellow"/>
              </w:rPr>
              <w:t xml:space="preserve"> QJM</w:t>
            </w:r>
          </w:p>
        </w:tc>
      </w:tr>
      <w:tr w:rsidR="00477020" w:rsidRPr="00A85A5F" w14:paraId="16BDA7CE" w14:textId="77777777" w:rsidTr="009373FE">
        <w:trPr>
          <w:gridAfter w:val="1"/>
          <w:cnfStyle w:val="000000100000" w:firstRow="0" w:lastRow="0" w:firstColumn="0" w:lastColumn="0" w:oddVBand="0" w:evenVBand="0" w:oddHBand="1" w:evenHBand="0" w:firstRowFirstColumn="0" w:firstRowLastColumn="0" w:lastRowFirstColumn="0" w:lastRowLastColumn="0"/>
          <w:wAfter w:w="1276" w:type="dxa"/>
          <w:trHeight w:val="274"/>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1C91491A" w14:textId="77777777" w:rsidR="00477020" w:rsidRPr="00A85A5F" w:rsidRDefault="00477020" w:rsidP="00477020">
            <w:pPr>
              <w:rPr>
                <w:sz w:val="22"/>
              </w:rPr>
            </w:pPr>
          </w:p>
        </w:tc>
        <w:tc>
          <w:tcPr>
            <w:tcW w:w="2302" w:type="dxa"/>
            <w:gridSpan w:val="3"/>
            <w:vMerge/>
            <w:tcBorders>
              <w:left w:val="single" w:sz="4" w:space="0" w:color="000000" w:themeColor="text1"/>
              <w:right w:val="single" w:sz="4" w:space="0" w:color="000000" w:themeColor="text1"/>
            </w:tcBorders>
          </w:tcPr>
          <w:p w14:paraId="0CAE36E0" w14:textId="77777777" w:rsidR="00477020" w:rsidRPr="00A85A5F" w:rsidRDefault="00477020" w:rsidP="00477020">
            <w:pPr>
              <w:cnfStyle w:val="000000100000" w:firstRow="0" w:lastRow="0" w:firstColumn="0" w:lastColumn="0" w:oddVBand="0" w:evenVBand="0" w:oddHBand="1"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127BED58" w14:textId="49B33404" w:rsidR="00477020" w:rsidRPr="00290A9E" w:rsidRDefault="00477020" w:rsidP="00477020">
            <w:pPr>
              <w:cnfStyle w:val="000000100000" w:firstRow="0" w:lastRow="0" w:firstColumn="0" w:lastColumn="0" w:oddVBand="0" w:evenVBand="0" w:oddHBand="1" w:evenHBand="0" w:firstRowFirstColumn="0" w:firstRowLastColumn="0" w:lastRowFirstColumn="0" w:lastRowLastColumn="0"/>
              <w:rPr>
                <w:sz w:val="22"/>
                <w:highlight w:val="yellow"/>
              </w:rPr>
            </w:pPr>
            <w:r w:rsidRPr="00477020">
              <w:rPr>
                <w:sz w:val="22"/>
                <w:highlight w:val="yellow"/>
              </w:rPr>
              <w:t>HR 1.93 (1.58-2.36)</w:t>
            </w:r>
          </w:p>
        </w:tc>
        <w:tc>
          <w:tcPr>
            <w:tcW w:w="1417" w:type="dxa"/>
            <w:tcBorders>
              <w:left w:val="single" w:sz="4" w:space="0" w:color="000000" w:themeColor="text1"/>
              <w:right w:val="single" w:sz="4" w:space="0" w:color="000000" w:themeColor="text1"/>
            </w:tcBorders>
          </w:tcPr>
          <w:p w14:paraId="374D04C3" w14:textId="7ADF636D" w:rsidR="00477020" w:rsidRPr="00290A9E" w:rsidRDefault="00477020" w:rsidP="00477020">
            <w:pPr>
              <w:cnfStyle w:val="000000100000" w:firstRow="0" w:lastRow="0" w:firstColumn="0" w:lastColumn="0" w:oddVBand="0" w:evenVBand="0" w:oddHBand="1" w:evenHBand="0" w:firstRowFirstColumn="0" w:firstRowLastColumn="0" w:lastRowFirstColumn="0" w:lastRowLastColumn="0"/>
              <w:rPr>
                <w:sz w:val="22"/>
                <w:highlight w:val="yellow"/>
              </w:rPr>
            </w:pPr>
            <w:r w:rsidRPr="00477020">
              <w:rPr>
                <w:rFonts w:hint="eastAsia"/>
                <w:sz w:val="22"/>
                <w:highlight w:val="yellow"/>
              </w:rPr>
              <w:t xml:space="preserve">stage 5D </w:t>
            </w:r>
            <w:r w:rsidRPr="00477020">
              <w:rPr>
                <w:sz w:val="22"/>
                <w:highlight w:val="yellow"/>
              </w:rPr>
              <w:t>and 5T from MM or amyloidosis</w:t>
            </w:r>
          </w:p>
        </w:tc>
        <w:tc>
          <w:tcPr>
            <w:tcW w:w="2268" w:type="dxa"/>
            <w:tcBorders>
              <w:left w:val="single" w:sz="4" w:space="0" w:color="000000" w:themeColor="text1"/>
              <w:right w:val="single" w:sz="4" w:space="0" w:color="000000" w:themeColor="text1"/>
            </w:tcBorders>
          </w:tcPr>
          <w:p w14:paraId="20BC84BC" w14:textId="66F654F7" w:rsidR="00477020" w:rsidRPr="00290A9E" w:rsidRDefault="00477020" w:rsidP="00477020">
            <w:pPr>
              <w:cnfStyle w:val="000000100000" w:firstRow="0" w:lastRow="0" w:firstColumn="0" w:lastColumn="0" w:oddVBand="0" w:evenVBand="0" w:oddHBand="1" w:evenHBand="0" w:firstRowFirstColumn="0" w:firstRowLastColumn="0" w:lastRowFirstColumn="0" w:lastRowLastColumn="0"/>
              <w:rPr>
                <w:sz w:val="22"/>
                <w:highlight w:val="yellow"/>
              </w:rPr>
            </w:pPr>
            <w:r w:rsidRPr="00477020">
              <w:rPr>
                <w:rFonts w:hint="eastAsia"/>
                <w:sz w:val="22"/>
                <w:highlight w:val="yellow"/>
              </w:rPr>
              <w:t xml:space="preserve">Inability to walk </w:t>
            </w:r>
            <w:r w:rsidRPr="00477020">
              <w:rPr>
                <w:sz w:val="22"/>
                <w:highlight w:val="yellow"/>
              </w:rPr>
              <w:t>without</w:t>
            </w:r>
            <w:r w:rsidRPr="00477020">
              <w:rPr>
                <w:rFonts w:hint="eastAsia"/>
                <w:sz w:val="22"/>
                <w:highlight w:val="yellow"/>
              </w:rPr>
              <w:t xml:space="preserve"> </w:t>
            </w:r>
            <w:r w:rsidRPr="00477020">
              <w:rPr>
                <w:sz w:val="22"/>
                <w:highlight w:val="yellow"/>
              </w:rPr>
              <w:t>help</w:t>
            </w:r>
          </w:p>
        </w:tc>
        <w:tc>
          <w:tcPr>
            <w:tcW w:w="1134" w:type="dxa"/>
            <w:tcBorders>
              <w:left w:val="single" w:sz="4" w:space="0" w:color="000000" w:themeColor="text1"/>
              <w:right w:val="single" w:sz="4" w:space="0" w:color="000000" w:themeColor="text1"/>
            </w:tcBorders>
          </w:tcPr>
          <w:p w14:paraId="7B3CD63E" w14:textId="1326780D" w:rsidR="00477020" w:rsidRPr="00290A9E" w:rsidRDefault="00477020" w:rsidP="00477020">
            <w:pPr>
              <w:cnfStyle w:val="000000100000" w:firstRow="0" w:lastRow="0" w:firstColumn="0" w:lastColumn="0" w:oddVBand="0" w:evenVBand="0" w:oddHBand="1" w:evenHBand="0" w:firstRowFirstColumn="0" w:firstRowLastColumn="0" w:lastRowFirstColumn="0" w:lastRowLastColumn="0"/>
              <w:rPr>
                <w:sz w:val="22"/>
                <w:highlight w:val="yellow"/>
              </w:rPr>
            </w:pPr>
            <w:r w:rsidRPr="00477020">
              <w:rPr>
                <w:rFonts w:hint="eastAsia"/>
                <w:sz w:val="22"/>
                <w:highlight w:val="yellow"/>
              </w:rPr>
              <w:t>1462</w:t>
            </w:r>
          </w:p>
        </w:tc>
        <w:tc>
          <w:tcPr>
            <w:tcW w:w="1276" w:type="dxa"/>
            <w:tcBorders>
              <w:left w:val="single" w:sz="4" w:space="0" w:color="000000" w:themeColor="text1"/>
            </w:tcBorders>
          </w:tcPr>
          <w:p w14:paraId="67F40055" w14:textId="45D848EA" w:rsidR="00477020" w:rsidRPr="00290A9E" w:rsidRDefault="00477020" w:rsidP="00477020">
            <w:pPr>
              <w:cnfStyle w:val="000000100000" w:firstRow="0" w:lastRow="0" w:firstColumn="0" w:lastColumn="0" w:oddVBand="0" w:evenVBand="0" w:oddHBand="1" w:evenHBand="0" w:firstRowFirstColumn="0" w:firstRowLastColumn="0" w:lastRowFirstColumn="0" w:lastRowLastColumn="0"/>
              <w:rPr>
                <w:sz w:val="22"/>
                <w:highlight w:val="yellow"/>
              </w:rPr>
            </w:pPr>
            <w:r w:rsidRPr="00477020">
              <w:rPr>
                <w:sz w:val="22"/>
                <w:highlight w:val="yellow"/>
              </w:rPr>
              <w:fldChar w:fldCharType="begin" w:fldLock="1"/>
            </w:r>
            <w:r w:rsidRPr="00477020">
              <w:rPr>
                <w:sz w:val="22"/>
                <w:highlight w:val="yellow"/>
              </w:rPr>
              <w:instrText>ADDIN CSL_CITATION {"citationItems":[{"id":"ITEM-1","itemData":{"DOI":"10.2215/CJN.06290615","ISSN":"1555-905X (Electronic)","PMID":"26728585","abstract":"BACKGROUND AND OBJECTIVES: Monoclonal gammopathies (MGs) with renal involvement can lead to ESRD caused by myeloma cast nephropathy (MCN), immunoglobulin light chain amyloidosis (ALA), or light-chain deposition disease (LCDD). Few studies have focused on the prognosis of patients with MG on chronic dialysis. We evaluated the outcomes of patients with MG incident on chronic dialysis in France. DESIGN, SETTING, PARTICIPANTS, &amp; MEASUREMENTS: All incident patients registered in the Renal Epidemiology and Information Network Registry between 2002 and 2011 with ESRD caused by ALA, LCDD, or MCN were included. Patient's survival, censored for renal transplantation, renal recovery, and loss to follow-up, as well as renal outcomes were analyzed and compared with a control group. Risk factors and causes of death were analyzed. RESULTS: We included 1459 patients, comprising 265 (18%) patients with ALA, 334 (23%) patients with LCDD, and 861 (59%) patients with MCN. Median age was 72 years, and 56% were men. Median follow-up was 13.1 months. Renal recovery was observed in 9.1% of patients and more frequent after 2006. Kidney transplantation was rare in this population (2.3%). Among 1272 patients who remained on dialysis, 67% died. Median survival on dialysis was 18.3 months. Main causes of death were malignancies (34.4%), cardiovascular diseases (18%), infections (13.3%), and cachexia (5.2%). Independent risk factors of death were age (hazard ratio [HR], 1.03 per year increase; 95% confidence interval [95% CI], 1.02 to 1.03), frailty (HR, 1.93; 95% CI, 1.58 to 2.36), congestive heart failure (HR, 1.54; 95% CI, 1.23 to 1.93), and dialysis initiation on a central catheter (HR, 1.40; 95% CI, 1.11 to 1.75). Factors associated with a lower risk of death were year of dialysis initiation (HR, 0.95 per year increase; 95% CI, 0.91 to 0.99) and high BP (HR, 0.80; 95% CI, 0.67 to 0.97). CONCLUSIONS: Survival of patients with ALA, LCDD, or MCN on chronic dialysis is poor but has improved over time. Progressive malignancy is the main cause of death in this population. Renal recovery has increased since 2006.","author":[{"dropping-particle":"","family":"Decourt","given":"Alexandre","non-dropping-particle":"","parse-names":false,"suffix":""},{"dropping-particle":"","family":"Gondouin","given":"Bertrand","non-dropping-particle":"","parse-names":false,"suffix":""},{"dropping-particle":"","family":"Delaroziere","given":"Jean Christophe","non-dropping-particle":"","parse-names":false,"suffix":""},{"dropping-particle":"","family":"Brunet","given":"Philippe","non-dropping-particle":"","parse-names":false,"suffix":""},{"dropping-particle":"","family":"Sallee","given":"Marion","non-dropping-particle":"","parse-names":false,"suffix":""},{"dropping-particle":"","family":"Burtey","given":"Stephane","non-dropping-particle":"","parse-names":false,"suffix":""},{"dropping-particle":"","family":"Dussol","given":"Bertrand","non-dropping-particle":"","parse-names":false,"suffix":""},{"dropping-particle":"","family":"Ivanov","given":"Vadim","non-dropping-particle":"","parse-names":false,"suffix":""},{"dropping-particle":"","family":"Costello","given":"Regis","non-dropping-particle":"","parse-names":false,"suffix":""},{"dropping-particle":"","family":"Couchoud","given":"Cecile","non-dropping-particle":"","parse-names":false,"suffix":""},{"dropping-particle":"","family":"Jourde-Chiche","given":"Noemie","non-dropping-particle":"","parse-names":false,"suffix":""}],"container-title":"Clinical journal of the American Society of Nephrology : CJASN","id":"ITEM-1","issue":"3","issued":{"date-parts":[["2016","3"]]},"language":"eng","note":"main causes of death\n\n.\n\nfrailty (HR, 1.93; 95% CI, 1.58 to 2.36)","page":"431-441","publisher-place":"United States","title":"Trends in Survival and Renal Recovery in Patients with Multiple Myeloma or Light-Chain Amyloidosis on Chronic Dialysis.","type":"article-journal","volume":"11"},"uris":["http://www.mendeley.com/documents/?uuid=e80739ee-8a60-4d7d-aae7-e7b47454e8c7"]}],"mendeley":{"formattedCitation":"&lt;sup&gt;61&lt;/sup&gt;","plainTextFormattedCitation":"61","previouslyFormattedCitation":"&lt;sup&gt;61&lt;/sup&gt;"},"properties":{"noteIndex":0},"schema":"https://github.com/citation-style-language/schema/raw/master/csl-citation.json"}</w:instrText>
            </w:r>
            <w:r w:rsidRPr="00477020">
              <w:rPr>
                <w:sz w:val="22"/>
                <w:highlight w:val="yellow"/>
              </w:rPr>
              <w:fldChar w:fldCharType="separate"/>
            </w:r>
            <w:r w:rsidRPr="00477020">
              <w:rPr>
                <w:noProof/>
                <w:sz w:val="22"/>
                <w:highlight w:val="yellow"/>
                <w:vertAlign w:val="superscript"/>
              </w:rPr>
              <w:t>61</w:t>
            </w:r>
            <w:r w:rsidRPr="00477020">
              <w:rPr>
                <w:sz w:val="22"/>
                <w:highlight w:val="yellow"/>
              </w:rPr>
              <w:fldChar w:fldCharType="end"/>
            </w:r>
            <w:r w:rsidRPr="00477020">
              <w:rPr>
                <w:sz w:val="22"/>
                <w:highlight w:val="yellow"/>
              </w:rPr>
              <w:t xml:space="preserve"> CJASN</w:t>
            </w:r>
          </w:p>
        </w:tc>
      </w:tr>
      <w:tr w:rsidR="00477020" w:rsidRPr="00A85A5F" w14:paraId="71A2323B" w14:textId="77777777" w:rsidTr="00DF247C">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0A1E99A" w14:textId="77777777" w:rsidR="00477020" w:rsidRPr="00A85A5F" w:rsidRDefault="00477020" w:rsidP="00477020">
            <w:pPr>
              <w:rPr>
                <w:sz w:val="22"/>
              </w:rPr>
            </w:pPr>
          </w:p>
        </w:tc>
        <w:tc>
          <w:tcPr>
            <w:tcW w:w="236" w:type="dxa"/>
            <w:tcBorders>
              <w:left w:val="single" w:sz="4" w:space="0" w:color="000000" w:themeColor="text1"/>
              <w:right w:val="single" w:sz="4" w:space="0" w:color="000000" w:themeColor="text1"/>
            </w:tcBorders>
          </w:tcPr>
          <w:p w14:paraId="6E8BA045" w14:textId="77777777" w:rsidR="00477020" w:rsidRPr="00A85A5F" w:rsidRDefault="00477020" w:rsidP="00477020">
            <w:pPr>
              <w:cnfStyle w:val="000000000000" w:firstRow="0" w:lastRow="0" w:firstColumn="0" w:lastColumn="0" w:oddVBand="0" w:evenVBand="0" w:oddHBand="0" w:evenHBand="0" w:firstRowFirstColumn="0" w:firstRowLastColumn="0" w:lastRowFirstColumn="0" w:lastRowLastColumn="0"/>
              <w:rPr>
                <w:sz w:val="22"/>
              </w:rPr>
            </w:pPr>
          </w:p>
        </w:tc>
        <w:tc>
          <w:tcPr>
            <w:tcW w:w="2066" w:type="dxa"/>
            <w:gridSpan w:val="2"/>
            <w:tcBorders>
              <w:left w:val="single" w:sz="4" w:space="0" w:color="000000" w:themeColor="text1"/>
              <w:right w:val="single" w:sz="4" w:space="0" w:color="000000" w:themeColor="text1"/>
            </w:tcBorders>
          </w:tcPr>
          <w:p w14:paraId="7D906369" w14:textId="62EB91CD" w:rsidR="00477020" w:rsidRPr="007C0768" w:rsidRDefault="00477020" w:rsidP="00477020">
            <w:pPr>
              <w:cnfStyle w:val="000000000000" w:firstRow="0" w:lastRow="0" w:firstColumn="0" w:lastColumn="0" w:oddVBand="0" w:evenVBand="0" w:oddHBand="0" w:evenHBand="0" w:firstRowFirstColumn="0" w:firstRowLastColumn="0" w:lastRowFirstColumn="0" w:lastRowLastColumn="0"/>
              <w:rPr>
                <w:sz w:val="22"/>
                <w:highlight w:val="yellow"/>
              </w:rPr>
            </w:pPr>
            <w:r w:rsidRPr="007C0768">
              <w:rPr>
                <w:sz w:val="22"/>
                <w:highlight w:val="yellow"/>
              </w:rPr>
              <w:t>In depressive patients</w:t>
            </w:r>
          </w:p>
        </w:tc>
        <w:tc>
          <w:tcPr>
            <w:tcW w:w="3544" w:type="dxa"/>
            <w:tcBorders>
              <w:left w:val="single" w:sz="4" w:space="0" w:color="000000" w:themeColor="text1"/>
              <w:right w:val="single" w:sz="4" w:space="0" w:color="000000" w:themeColor="text1"/>
            </w:tcBorders>
          </w:tcPr>
          <w:p w14:paraId="2742A629" w14:textId="096B5B72" w:rsidR="00477020" w:rsidRPr="007C0768" w:rsidRDefault="00477020" w:rsidP="00477020">
            <w:pPr>
              <w:cnfStyle w:val="000000000000" w:firstRow="0" w:lastRow="0" w:firstColumn="0" w:lastColumn="0" w:oddVBand="0" w:evenVBand="0" w:oddHBand="0" w:evenHBand="0" w:firstRowFirstColumn="0" w:firstRowLastColumn="0" w:lastRowFirstColumn="0" w:lastRowLastColumn="0"/>
              <w:rPr>
                <w:sz w:val="22"/>
                <w:highlight w:val="yellow"/>
              </w:rPr>
            </w:pPr>
            <w:r w:rsidRPr="007C0768">
              <w:rPr>
                <w:rFonts w:hint="eastAsia"/>
                <w:sz w:val="22"/>
                <w:highlight w:val="yellow"/>
              </w:rPr>
              <w:t>aHR</w:t>
            </w:r>
            <w:r w:rsidRPr="007C0768">
              <w:rPr>
                <w:sz w:val="22"/>
                <w:highlight w:val="yellow"/>
              </w:rPr>
              <w:t xml:space="preserve"> 2.62 (1.03 to 6.70) </w:t>
            </w:r>
          </w:p>
        </w:tc>
        <w:tc>
          <w:tcPr>
            <w:tcW w:w="1417" w:type="dxa"/>
            <w:tcBorders>
              <w:left w:val="single" w:sz="4" w:space="0" w:color="000000" w:themeColor="text1"/>
              <w:right w:val="single" w:sz="4" w:space="0" w:color="000000" w:themeColor="text1"/>
            </w:tcBorders>
          </w:tcPr>
          <w:p w14:paraId="42ED45D7" w14:textId="4B80CCAC" w:rsidR="00477020" w:rsidRPr="00A85A5F" w:rsidRDefault="00477020" w:rsidP="00477020">
            <w:pPr>
              <w:cnfStyle w:val="000000000000" w:firstRow="0" w:lastRow="0" w:firstColumn="0" w:lastColumn="0" w:oddVBand="0" w:evenVBand="0" w:oddHBand="0" w:evenHBand="0" w:firstRowFirstColumn="0" w:firstRowLastColumn="0" w:lastRowFirstColumn="0" w:lastRowLastColumn="0"/>
              <w:rPr>
                <w:sz w:val="22"/>
              </w:rPr>
            </w:pPr>
            <w:r w:rsidRPr="00E859F0">
              <w:rPr>
                <w:rFonts w:hint="eastAsia"/>
                <w:sz w:val="22"/>
                <w:highlight w:val="yellow"/>
              </w:rPr>
              <w:t>stage 5T</w:t>
            </w:r>
          </w:p>
        </w:tc>
        <w:tc>
          <w:tcPr>
            <w:tcW w:w="2268" w:type="dxa"/>
            <w:tcBorders>
              <w:left w:val="single" w:sz="4" w:space="0" w:color="000000" w:themeColor="text1"/>
              <w:right w:val="single" w:sz="4" w:space="0" w:color="000000" w:themeColor="text1"/>
            </w:tcBorders>
          </w:tcPr>
          <w:p w14:paraId="239D25DE" w14:textId="461673E7" w:rsidR="00477020" w:rsidRPr="00A85A5F" w:rsidRDefault="00477020" w:rsidP="00477020">
            <w:pPr>
              <w:cnfStyle w:val="000000000000" w:firstRow="0" w:lastRow="0" w:firstColumn="0" w:lastColumn="0" w:oddVBand="0" w:evenVBand="0" w:oddHBand="0" w:evenHBand="0" w:firstRowFirstColumn="0" w:firstRowLastColumn="0" w:lastRowFirstColumn="0" w:lastRowLastColumn="0"/>
              <w:rPr>
                <w:sz w:val="22"/>
              </w:rPr>
            </w:pPr>
            <w:r w:rsidRPr="00E859F0">
              <w:rPr>
                <w:rFonts w:hint="eastAsia"/>
                <w:sz w:val="22"/>
                <w:highlight w:val="yellow"/>
              </w:rPr>
              <w:t>Fried Phenotypes</w:t>
            </w:r>
          </w:p>
        </w:tc>
        <w:tc>
          <w:tcPr>
            <w:tcW w:w="1134" w:type="dxa"/>
            <w:tcBorders>
              <w:left w:val="single" w:sz="4" w:space="0" w:color="000000" w:themeColor="text1"/>
              <w:right w:val="single" w:sz="4" w:space="0" w:color="000000" w:themeColor="text1"/>
            </w:tcBorders>
          </w:tcPr>
          <w:p w14:paraId="5EC28A8A" w14:textId="6ED007B0" w:rsidR="00477020" w:rsidRPr="00A85A5F" w:rsidRDefault="00477020" w:rsidP="00477020">
            <w:pPr>
              <w:cnfStyle w:val="000000000000" w:firstRow="0" w:lastRow="0" w:firstColumn="0" w:lastColumn="0" w:oddVBand="0" w:evenVBand="0" w:oddHBand="0" w:evenHBand="0" w:firstRowFirstColumn="0" w:firstRowLastColumn="0" w:lastRowFirstColumn="0" w:lastRowLastColumn="0"/>
              <w:rPr>
                <w:sz w:val="22"/>
              </w:rPr>
            </w:pPr>
            <w:r w:rsidRPr="00E859F0">
              <w:rPr>
                <w:rFonts w:hint="eastAsia"/>
                <w:sz w:val="22"/>
                <w:highlight w:val="yellow"/>
              </w:rPr>
              <w:t>773</w:t>
            </w:r>
          </w:p>
        </w:tc>
        <w:tc>
          <w:tcPr>
            <w:tcW w:w="1276" w:type="dxa"/>
            <w:tcBorders>
              <w:left w:val="single" w:sz="4" w:space="0" w:color="000000" w:themeColor="text1"/>
            </w:tcBorders>
          </w:tcPr>
          <w:p w14:paraId="6849C89E" w14:textId="1FD2F93E" w:rsidR="00477020" w:rsidRPr="00A85A5F" w:rsidRDefault="00477020" w:rsidP="00477020">
            <w:pPr>
              <w:cnfStyle w:val="000000000000" w:firstRow="0" w:lastRow="0" w:firstColumn="0" w:lastColumn="0" w:oddVBand="0" w:evenVBand="0" w:oddHBand="0" w:evenHBand="0" w:firstRowFirstColumn="0" w:firstRowLastColumn="0" w:lastRowFirstColumn="0" w:lastRowLastColumn="0"/>
              <w:rPr>
                <w:sz w:val="22"/>
              </w:rPr>
            </w:pPr>
            <w:r w:rsidRPr="00E859F0">
              <w:rPr>
                <w:sz w:val="22"/>
                <w:highlight w:val="yellow"/>
              </w:rPr>
              <w:fldChar w:fldCharType="begin" w:fldLock="1"/>
            </w:r>
            <w:r w:rsidRPr="00E859F0">
              <w:rPr>
                <w:sz w:val="22"/>
                <w:highlight w:val="yellow"/>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E859F0">
              <w:rPr>
                <w:sz w:val="22"/>
                <w:highlight w:val="yellow"/>
              </w:rPr>
              <w:fldChar w:fldCharType="separate"/>
            </w:r>
            <w:r w:rsidRPr="00E859F0">
              <w:rPr>
                <w:noProof/>
                <w:sz w:val="22"/>
                <w:highlight w:val="yellow"/>
                <w:vertAlign w:val="superscript"/>
              </w:rPr>
              <w:t>48</w:t>
            </w:r>
            <w:r w:rsidRPr="00E859F0">
              <w:rPr>
                <w:sz w:val="22"/>
                <w:highlight w:val="yellow"/>
              </w:rPr>
              <w:fldChar w:fldCharType="end"/>
            </w:r>
            <w:r w:rsidRPr="00E859F0">
              <w:rPr>
                <w:sz w:val="22"/>
                <w:highlight w:val="yellow"/>
              </w:rPr>
              <w:t xml:space="preserve"> Clin Transplant</w:t>
            </w:r>
          </w:p>
        </w:tc>
      </w:tr>
      <w:tr w:rsidR="00203B99" w:rsidRPr="00A85A5F" w14:paraId="74ACED75" w14:textId="77777777" w:rsidTr="00203B99">
        <w:trPr>
          <w:gridAfter w:val="1"/>
          <w:cnfStyle w:val="000000100000" w:firstRow="0" w:lastRow="0" w:firstColumn="0" w:lastColumn="0" w:oddVBand="0" w:evenVBand="0" w:oddHBand="1" w:evenHBand="0" w:firstRowFirstColumn="0" w:firstRowLastColumn="0" w:lastRowFirstColumn="0" w:lastRowLastColumn="0"/>
          <w:wAfter w:w="1276" w:type="dxa"/>
          <w:trHeight w:val="10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766E03A8" w14:textId="77777777" w:rsidR="00203B99" w:rsidRPr="00A85A5F" w:rsidRDefault="00203B99" w:rsidP="00477020">
            <w:pPr>
              <w:rPr>
                <w:sz w:val="22"/>
              </w:rPr>
            </w:pPr>
          </w:p>
        </w:tc>
        <w:tc>
          <w:tcPr>
            <w:tcW w:w="2302" w:type="dxa"/>
            <w:gridSpan w:val="3"/>
            <w:tcBorders>
              <w:left w:val="single" w:sz="4" w:space="0" w:color="000000" w:themeColor="text1"/>
              <w:right w:val="single" w:sz="4" w:space="0" w:color="000000" w:themeColor="text1"/>
            </w:tcBorders>
          </w:tcPr>
          <w:p w14:paraId="127917B9" w14:textId="33C9BCDA" w:rsidR="00203B99" w:rsidRPr="0029555A" w:rsidRDefault="00203B99" w:rsidP="00477020">
            <w:pPr>
              <w:cnfStyle w:val="000000100000" w:firstRow="0" w:lastRow="0" w:firstColumn="0" w:lastColumn="0" w:oddVBand="0" w:evenVBand="0" w:oddHBand="1" w:evenHBand="0" w:firstRowFirstColumn="0" w:firstRowLastColumn="0" w:lastRowFirstColumn="0" w:lastRowLastColumn="0"/>
              <w:rPr>
                <w:sz w:val="22"/>
                <w:highlight w:val="yellow"/>
              </w:rPr>
            </w:pPr>
            <w:r w:rsidRPr="0029555A">
              <w:rPr>
                <w:sz w:val="22"/>
                <w:highlight w:val="yellow"/>
              </w:rPr>
              <w:t>Modify the association between comorbidity and mortality</w:t>
            </w:r>
          </w:p>
        </w:tc>
        <w:tc>
          <w:tcPr>
            <w:tcW w:w="3544" w:type="dxa"/>
            <w:tcBorders>
              <w:left w:val="single" w:sz="4" w:space="0" w:color="000000" w:themeColor="text1"/>
              <w:right w:val="single" w:sz="4" w:space="0" w:color="000000" w:themeColor="text1"/>
            </w:tcBorders>
          </w:tcPr>
          <w:p w14:paraId="4A8FC4FC" w14:textId="6A0F8354" w:rsidR="00203B99" w:rsidRPr="0029555A" w:rsidRDefault="00203B99" w:rsidP="00477020">
            <w:pPr>
              <w:cnfStyle w:val="000000100000" w:firstRow="0" w:lastRow="0" w:firstColumn="0" w:lastColumn="0" w:oddVBand="0" w:evenVBand="0" w:oddHBand="1" w:evenHBand="0" w:firstRowFirstColumn="0" w:firstRowLastColumn="0" w:lastRowFirstColumn="0" w:lastRowLastColumn="0"/>
              <w:rPr>
                <w:sz w:val="22"/>
                <w:highlight w:val="yellow"/>
              </w:rPr>
            </w:pPr>
            <w:r w:rsidRPr="0029555A">
              <w:rPr>
                <w:rFonts w:hint="eastAsia"/>
                <w:sz w:val="22"/>
                <w:highlight w:val="yellow"/>
              </w:rPr>
              <w:t>HR 0.7</w:t>
            </w:r>
            <w:r w:rsidRPr="0029555A">
              <w:rPr>
                <w:sz w:val="22"/>
                <w:highlight w:val="yellow"/>
              </w:rPr>
              <w:t>5 (0.44-1.29) in F group vs. 1.66 (1.17-2.35) in NF group</w:t>
            </w:r>
          </w:p>
        </w:tc>
        <w:tc>
          <w:tcPr>
            <w:tcW w:w="1417" w:type="dxa"/>
            <w:tcBorders>
              <w:left w:val="single" w:sz="4" w:space="0" w:color="000000" w:themeColor="text1"/>
              <w:right w:val="single" w:sz="4" w:space="0" w:color="000000" w:themeColor="text1"/>
            </w:tcBorders>
          </w:tcPr>
          <w:p w14:paraId="0884DAE8" w14:textId="4EE6BFD9" w:rsidR="00203B99" w:rsidRPr="0029555A" w:rsidRDefault="00203B99" w:rsidP="00477020">
            <w:pPr>
              <w:cnfStyle w:val="000000100000" w:firstRow="0" w:lastRow="0" w:firstColumn="0" w:lastColumn="0" w:oddVBand="0" w:evenVBand="0" w:oddHBand="1" w:evenHBand="0" w:firstRowFirstColumn="0" w:firstRowLastColumn="0" w:lastRowFirstColumn="0" w:lastRowLastColumn="0"/>
              <w:rPr>
                <w:sz w:val="22"/>
                <w:highlight w:val="yellow"/>
              </w:rPr>
            </w:pPr>
            <w:r w:rsidRPr="0029555A">
              <w:rPr>
                <w:rFonts w:hint="eastAsia"/>
                <w:sz w:val="22"/>
                <w:highlight w:val="yellow"/>
              </w:rPr>
              <w:t>stage 5</w:t>
            </w:r>
          </w:p>
        </w:tc>
        <w:tc>
          <w:tcPr>
            <w:tcW w:w="2268" w:type="dxa"/>
            <w:tcBorders>
              <w:left w:val="single" w:sz="4" w:space="0" w:color="000000" w:themeColor="text1"/>
              <w:right w:val="single" w:sz="4" w:space="0" w:color="000000" w:themeColor="text1"/>
            </w:tcBorders>
          </w:tcPr>
          <w:p w14:paraId="6BCEA436" w14:textId="01ADBE00" w:rsidR="00203B99" w:rsidRPr="0029555A" w:rsidRDefault="00203B99" w:rsidP="00477020">
            <w:pPr>
              <w:cnfStyle w:val="000000100000" w:firstRow="0" w:lastRow="0" w:firstColumn="0" w:lastColumn="0" w:oddVBand="0" w:evenVBand="0" w:oddHBand="1" w:evenHBand="0" w:firstRowFirstColumn="0" w:firstRowLastColumn="0" w:lastRowFirstColumn="0" w:lastRowLastColumn="0"/>
              <w:rPr>
                <w:sz w:val="22"/>
                <w:highlight w:val="yellow"/>
              </w:rPr>
            </w:pPr>
            <w:r w:rsidRPr="0029555A">
              <w:rPr>
                <w:rFonts w:hint="eastAsia"/>
                <w:sz w:val="22"/>
                <w:highlight w:val="yellow"/>
              </w:rPr>
              <w:t>Fried P</w:t>
            </w:r>
            <w:r w:rsidRPr="0029555A">
              <w:rPr>
                <w:sz w:val="22"/>
                <w:highlight w:val="yellow"/>
              </w:rPr>
              <w:t>h</w:t>
            </w:r>
            <w:r w:rsidRPr="0029555A">
              <w:rPr>
                <w:rFonts w:hint="eastAsia"/>
                <w:sz w:val="22"/>
                <w:highlight w:val="yellow"/>
              </w:rPr>
              <w:t>enoty</w:t>
            </w:r>
            <w:r w:rsidRPr="0029555A">
              <w:rPr>
                <w:sz w:val="22"/>
                <w:highlight w:val="yellow"/>
              </w:rPr>
              <w:t>pes</w:t>
            </w:r>
          </w:p>
        </w:tc>
        <w:tc>
          <w:tcPr>
            <w:tcW w:w="1134" w:type="dxa"/>
            <w:tcBorders>
              <w:left w:val="single" w:sz="4" w:space="0" w:color="000000" w:themeColor="text1"/>
              <w:right w:val="single" w:sz="4" w:space="0" w:color="000000" w:themeColor="text1"/>
            </w:tcBorders>
          </w:tcPr>
          <w:p w14:paraId="717E92B7" w14:textId="2A6958DF" w:rsidR="00203B99" w:rsidRPr="0029555A" w:rsidRDefault="00203B99" w:rsidP="00477020">
            <w:pPr>
              <w:cnfStyle w:val="000000100000" w:firstRow="0" w:lastRow="0" w:firstColumn="0" w:lastColumn="0" w:oddVBand="0" w:evenVBand="0" w:oddHBand="1" w:evenHBand="0" w:firstRowFirstColumn="0" w:firstRowLastColumn="0" w:lastRowFirstColumn="0" w:lastRowLastColumn="0"/>
              <w:rPr>
                <w:sz w:val="22"/>
                <w:highlight w:val="yellow"/>
              </w:rPr>
            </w:pPr>
            <w:r w:rsidRPr="0029555A">
              <w:rPr>
                <w:rFonts w:hint="eastAsia"/>
                <w:sz w:val="22"/>
                <w:highlight w:val="yellow"/>
              </w:rPr>
              <w:t>208</w:t>
            </w:r>
            <w:r w:rsidRPr="0029555A">
              <w:rPr>
                <w:sz w:val="22"/>
                <w:highlight w:val="yellow"/>
              </w:rPr>
              <w:t>6</w:t>
            </w:r>
          </w:p>
        </w:tc>
        <w:tc>
          <w:tcPr>
            <w:tcW w:w="1276" w:type="dxa"/>
            <w:tcBorders>
              <w:left w:val="single" w:sz="4" w:space="0" w:color="000000" w:themeColor="text1"/>
            </w:tcBorders>
          </w:tcPr>
          <w:p w14:paraId="1FCF744A" w14:textId="47A374EC" w:rsidR="00203B99" w:rsidRPr="0029555A" w:rsidRDefault="00203B99" w:rsidP="00477020">
            <w:pPr>
              <w:cnfStyle w:val="000000100000" w:firstRow="0" w:lastRow="0" w:firstColumn="0" w:lastColumn="0" w:oddVBand="0" w:evenVBand="0" w:oddHBand="1" w:evenHBand="0" w:firstRowFirstColumn="0" w:firstRowLastColumn="0" w:lastRowFirstColumn="0" w:lastRowLastColumn="0"/>
              <w:rPr>
                <w:sz w:val="22"/>
                <w:highlight w:val="yellow"/>
              </w:rPr>
            </w:pPr>
            <w:r w:rsidRPr="0029555A">
              <w:rPr>
                <w:sz w:val="22"/>
                <w:highlight w:val="yellow"/>
              </w:rPr>
              <w:fldChar w:fldCharType="begin" w:fldLock="1"/>
            </w:r>
            <w:r w:rsidRPr="0029555A">
              <w:rPr>
                <w:sz w:val="22"/>
                <w:highlight w:val="yellow"/>
              </w:rPr>
              <w:instrText>ADDIN CSL_CITATION {"citationItems":[{"id":"ITEM-1","itemData":{"DOI":"10.1159/000496061","ISSN":"1421-9670","abstract":"Background: Kidney transplantation (KT) candidates often present with multiple comorbidities. These patients also have a substantial burden of frailty, which is also associated with increased mortality. However, it is unknown if frailty is merely a surrogate for comorbidity, itself an independent domain of risk, or if frailty and comorbidity have differential effects. Better understanding the interplay between these 2 constructs will improve clinical decision making in KT candidates.; Objective: To test whether comorbidity is equally associated with waitlist mortality among frail and nonfrail KT candidates and to test whether measuring both comorbidity burden and frailty improves mortality risk prediction.; Methods: We studied 2,086 candidates on the KT waitlist (November 2009 - October 2017) in a multicenter cohort study, in whom frailty and comorbidity were measured at evaluation. We quantified the association between Charlson comorbidity index (CCI) adapted for end-stage renal disease and waitlist mortality using an adjusted Cox proportional hazards model and tested whether this association differed between frail and nonfrail candidates.; Results: At evaluation, 18.1% of KT candidates were frail and 51% had a high comorbidity burden (CCI score ≥2). Candidates with a high comorbidity burden were at 1.38-fold (95% CI 1.01-1.89) increased risk of waitlist mortality. However, this association differed by frailty status (p for interaction = 0.01): 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&lt; 0.001).; Conclusions: Nonfrail candidates with a high comorbidity burden at KT evaluation have an increased risk of waitlist mortality. Importantly, comorbidity is less of a concern in already high-risk patients who are frail.; © 2019 S. Karger AG, Basel.","author":[{"dropping-particle":"","family":"Pérez Fernández","given":"María","non-dropping-particle":"","parse-names":false,"suffix":""},{"dropping-particle":"","family":"Martínez Miguel","given":"Patricia","non-dropping-particle":"","parse-names":false,"suffix":""},{"dropping-particle":"","family":"Ying","given":"Hao","non-dropping-particle":"","parse-names":false,"suffix":""},{"dropping-particle":"","family":"Haugen","given":"Christine E","non-dropping-particle":"","parse-names":false,"suffix":""},{"dropping-particle":"","family":"Chu","given":"Nadia M","non-dropping-particle":"","parse-names":false,"suffix":""},{"dropping-particle":"","family":"Rodríguez Puyol","given":"Diego María","non-dropping-particle":"","parse-names":false,"suffix":""},{"dropping-particle":"","family":"Rodríguez-Mañas","given":"Leocadio","non-dropping-particle":"","parse-names":false,"suffix":""},{"dropping-particle":"","family":"Norman","given":"Silas P","non-dropping-particle":"","parse-names":false,"suffix":""},{"dropping-particle":"","family":"Walston","given":"Jeremy D","non-dropping-particle":"","parse-names":false,"suffix":""},{"dropping-particle":"","family":"Segev","given":"Dorry L","non-dropping-particle":"","parse-names":false,"suffix":""},{"dropping-particle":"","family":"McAdams-DeMarco","given":"Mara A","non-dropping-particle":"","parse-names":false,"suffix":""}],"container-title":"American Journal Of Nephrology","id":"ITEM-1","issue":"2","issued":{"date-parts":[["2019","1","9"]]},"note":"read\n.\n\namong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&amp;lt; 0.001).\n.\n\nAccession Number: 30625489. Language: English. \n\nDate Revised: 20190129. Date Created: 20190110. Update Code: 20190129. Publication Type: Journal Article. Journal ID: 8109361. Publication Model: Print-Electronic. Cited Medium: Internet. NLM ISO Abbr: Am. J. Nephrol.. Linking ISSN: 02508095. Grant Information: T32 AG000247 United States AG NIA NIH HHS; P30 AG021334 United States AG NIA NIH HHS; K01 AG043501 United States AG NIA NIH HHS; R01 AG055781 United States AG NIA NIH HHS; R01 DK114074 United States DK NIDDK NIH HHS; F32 AG053025 United States AG NIA NIH HHS; R01 AG042504 United States AG NIA NIH HHS; K24 DK101828 United States DK NIDDK NIH HHS Date of Electronic Publication: 2019 Jan 09. ; Original Imprints: Publication: Basel ; New York : Karger, [1981-","page":"103-110","publisher":"Karger","publisher-place":"Department of Nephrology, Hospital Príncipe de Asturias, Alcalá de Henares, Madrid, Spain.","title":"Comorbidity, Frailty, and Waitlist Mortality among Kidney Transplant Candidates of All Ages.","type":"article-journal","volume":"49"},"uris":["http://www.mendeley.com/documents/?uuid=c34475ab-99c4-4368-8a1f-ed55eeb7841c"]}],"mendeley":{"formattedCitation":"&lt;sup&gt;58&lt;/sup&gt;","plainTextFormattedCitation":"58","previouslyFormattedCitation":"&lt;sup&gt;58&lt;/sup&gt;"},"properties":{"noteIndex":0},"schema":"https://github.com/citation-style-language/schema/raw/master/csl-citation.json"}</w:instrText>
            </w:r>
            <w:r w:rsidRPr="0029555A">
              <w:rPr>
                <w:sz w:val="22"/>
                <w:highlight w:val="yellow"/>
              </w:rPr>
              <w:fldChar w:fldCharType="separate"/>
            </w:r>
            <w:r w:rsidRPr="0029555A">
              <w:rPr>
                <w:noProof/>
                <w:sz w:val="22"/>
                <w:highlight w:val="yellow"/>
                <w:vertAlign w:val="superscript"/>
              </w:rPr>
              <w:t>58</w:t>
            </w:r>
            <w:r w:rsidRPr="0029555A">
              <w:rPr>
                <w:sz w:val="22"/>
                <w:highlight w:val="yellow"/>
              </w:rPr>
              <w:fldChar w:fldCharType="end"/>
            </w:r>
            <w:r w:rsidRPr="0029555A">
              <w:rPr>
                <w:sz w:val="22"/>
                <w:highlight w:val="yellow"/>
              </w:rPr>
              <w:t xml:space="preserve"> Am J Nephrol</w:t>
            </w:r>
          </w:p>
        </w:tc>
      </w:tr>
      <w:tr w:rsidR="00477020" w:rsidRPr="00A85A5F" w14:paraId="11467753"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68460332" w14:textId="77777777" w:rsidR="00477020" w:rsidRPr="00A85A5F" w:rsidRDefault="00477020" w:rsidP="00477020">
            <w:pPr>
              <w:rPr>
                <w:sz w:val="22"/>
              </w:rPr>
            </w:pPr>
          </w:p>
        </w:tc>
        <w:tc>
          <w:tcPr>
            <w:tcW w:w="2302" w:type="dxa"/>
            <w:gridSpan w:val="3"/>
            <w:tcBorders>
              <w:left w:val="single" w:sz="4" w:space="0" w:color="000000" w:themeColor="text1"/>
              <w:right w:val="single" w:sz="4" w:space="0" w:color="000000" w:themeColor="text1"/>
            </w:tcBorders>
          </w:tcPr>
          <w:p w14:paraId="60F591EB" w14:textId="463AD5E0" w:rsidR="00477020" w:rsidRPr="00A85A5F" w:rsidRDefault="00477020" w:rsidP="00477020">
            <w:pPr>
              <w:cnfStyle w:val="000000000000" w:firstRow="0" w:lastRow="0" w:firstColumn="0" w:lastColumn="0" w:oddVBand="0" w:evenVBand="0" w:oddHBand="0" w:evenHBand="0" w:firstRowFirstColumn="0" w:firstRowLastColumn="0" w:lastRowFirstColumn="0" w:lastRowLastColumn="0"/>
              <w:rPr>
                <w:sz w:val="22"/>
              </w:rPr>
            </w:pPr>
          </w:p>
        </w:tc>
        <w:tc>
          <w:tcPr>
            <w:tcW w:w="3544" w:type="dxa"/>
            <w:tcBorders>
              <w:left w:val="single" w:sz="4" w:space="0" w:color="000000" w:themeColor="text1"/>
              <w:right w:val="single" w:sz="4" w:space="0" w:color="000000" w:themeColor="text1"/>
            </w:tcBorders>
          </w:tcPr>
          <w:p w14:paraId="47EBCEC5" w14:textId="5549D04D" w:rsidR="00477020" w:rsidRPr="00477020" w:rsidRDefault="00477020" w:rsidP="00477020">
            <w:pPr>
              <w:cnfStyle w:val="000000000000" w:firstRow="0" w:lastRow="0" w:firstColumn="0" w:lastColumn="0" w:oddVBand="0" w:evenVBand="0" w:oddHBand="0" w:evenHBand="0" w:firstRowFirstColumn="0" w:firstRowLastColumn="0" w:lastRowFirstColumn="0" w:lastRowLastColumn="0"/>
              <w:rPr>
                <w:sz w:val="22"/>
                <w:highlight w:val="yellow"/>
              </w:rPr>
            </w:pPr>
            <w:r w:rsidRPr="00477020">
              <w:rPr>
                <w:sz w:val="22"/>
                <w:highlight w:val="yellow"/>
              </w:rPr>
              <w:t>HR 1.93 (1.58-2.36)</w:t>
            </w:r>
          </w:p>
        </w:tc>
        <w:tc>
          <w:tcPr>
            <w:tcW w:w="1417" w:type="dxa"/>
            <w:tcBorders>
              <w:left w:val="single" w:sz="4" w:space="0" w:color="000000" w:themeColor="text1"/>
              <w:right w:val="single" w:sz="4" w:space="0" w:color="000000" w:themeColor="text1"/>
            </w:tcBorders>
          </w:tcPr>
          <w:p w14:paraId="3C6832B5" w14:textId="6103DA9E" w:rsidR="00477020" w:rsidRPr="00477020" w:rsidRDefault="00477020" w:rsidP="00477020">
            <w:pPr>
              <w:cnfStyle w:val="000000000000" w:firstRow="0" w:lastRow="0" w:firstColumn="0" w:lastColumn="0" w:oddVBand="0" w:evenVBand="0" w:oddHBand="0" w:evenHBand="0" w:firstRowFirstColumn="0" w:firstRowLastColumn="0" w:lastRowFirstColumn="0" w:lastRowLastColumn="0"/>
              <w:rPr>
                <w:sz w:val="22"/>
                <w:highlight w:val="yellow"/>
              </w:rPr>
            </w:pPr>
            <w:r w:rsidRPr="00477020">
              <w:rPr>
                <w:rFonts w:hint="eastAsia"/>
                <w:sz w:val="22"/>
                <w:highlight w:val="yellow"/>
              </w:rPr>
              <w:t xml:space="preserve">stage 5D </w:t>
            </w:r>
            <w:r w:rsidRPr="00477020">
              <w:rPr>
                <w:sz w:val="22"/>
                <w:highlight w:val="yellow"/>
              </w:rPr>
              <w:t>and 5T from MM or amyloidosis</w:t>
            </w:r>
          </w:p>
        </w:tc>
        <w:tc>
          <w:tcPr>
            <w:tcW w:w="2268" w:type="dxa"/>
            <w:tcBorders>
              <w:left w:val="single" w:sz="4" w:space="0" w:color="000000" w:themeColor="text1"/>
              <w:right w:val="single" w:sz="4" w:space="0" w:color="000000" w:themeColor="text1"/>
            </w:tcBorders>
          </w:tcPr>
          <w:p w14:paraId="046E2D1D" w14:textId="77777777" w:rsidR="00477020" w:rsidRPr="00477020" w:rsidRDefault="00477020" w:rsidP="00477020">
            <w:pPr>
              <w:cnfStyle w:val="000000000000" w:firstRow="0" w:lastRow="0" w:firstColumn="0" w:lastColumn="0" w:oddVBand="0" w:evenVBand="0" w:oddHBand="0" w:evenHBand="0" w:firstRowFirstColumn="0" w:firstRowLastColumn="0" w:lastRowFirstColumn="0" w:lastRowLastColumn="0"/>
              <w:rPr>
                <w:sz w:val="22"/>
                <w:highlight w:val="yellow"/>
              </w:rPr>
            </w:pPr>
            <w:r w:rsidRPr="00477020">
              <w:rPr>
                <w:rFonts w:hint="eastAsia"/>
                <w:sz w:val="22"/>
                <w:highlight w:val="yellow"/>
              </w:rPr>
              <w:t xml:space="preserve">Inability to walk </w:t>
            </w:r>
            <w:r w:rsidRPr="00477020">
              <w:rPr>
                <w:sz w:val="22"/>
                <w:highlight w:val="yellow"/>
              </w:rPr>
              <w:t>without</w:t>
            </w:r>
            <w:r w:rsidRPr="00477020">
              <w:rPr>
                <w:rFonts w:hint="eastAsia"/>
                <w:sz w:val="22"/>
                <w:highlight w:val="yellow"/>
              </w:rPr>
              <w:t xml:space="preserve"> </w:t>
            </w:r>
            <w:r w:rsidRPr="00477020">
              <w:rPr>
                <w:sz w:val="22"/>
                <w:highlight w:val="yellow"/>
              </w:rPr>
              <w:t>help</w:t>
            </w:r>
          </w:p>
        </w:tc>
        <w:tc>
          <w:tcPr>
            <w:tcW w:w="1134" w:type="dxa"/>
            <w:tcBorders>
              <w:left w:val="single" w:sz="4" w:space="0" w:color="000000" w:themeColor="text1"/>
              <w:right w:val="single" w:sz="4" w:space="0" w:color="000000" w:themeColor="text1"/>
            </w:tcBorders>
          </w:tcPr>
          <w:p w14:paraId="11C55F78" w14:textId="77777777" w:rsidR="00477020" w:rsidRPr="00477020" w:rsidRDefault="00477020" w:rsidP="00477020">
            <w:pPr>
              <w:cnfStyle w:val="000000000000" w:firstRow="0" w:lastRow="0" w:firstColumn="0" w:lastColumn="0" w:oddVBand="0" w:evenVBand="0" w:oddHBand="0" w:evenHBand="0" w:firstRowFirstColumn="0" w:firstRowLastColumn="0" w:lastRowFirstColumn="0" w:lastRowLastColumn="0"/>
              <w:rPr>
                <w:sz w:val="22"/>
                <w:highlight w:val="yellow"/>
              </w:rPr>
            </w:pPr>
            <w:r w:rsidRPr="00477020">
              <w:rPr>
                <w:rFonts w:hint="eastAsia"/>
                <w:sz w:val="22"/>
                <w:highlight w:val="yellow"/>
              </w:rPr>
              <w:t>1462</w:t>
            </w:r>
          </w:p>
        </w:tc>
        <w:tc>
          <w:tcPr>
            <w:tcW w:w="1276" w:type="dxa"/>
            <w:tcBorders>
              <w:left w:val="single" w:sz="4" w:space="0" w:color="000000" w:themeColor="text1"/>
            </w:tcBorders>
          </w:tcPr>
          <w:p w14:paraId="5BEC3F55" w14:textId="6AEB05C9" w:rsidR="00477020" w:rsidRPr="00477020" w:rsidRDefault="00477020" w:rsidP="00477020">
            <w:pPr>
              <w:cnfStyle w:val="000000000000" w:firstRow="0" w:lastRow="0" w:firstColumn="0" w:lastColumn="0" w:oddVBand="0" w:evenVBand="0" w:oddHBand="0" w:evenHBand="0" w:firstRowFirstColumn="0" w:firstRowLastColumn="0" w:lastRowFirstColumn="0" w:lastRowLastColumn="0"/>
              <w:rPr>
                <w:sz w:val="22"/>
                <w:highlight w:val="yellow"/>
              </w:rPr>
            </w:pPr>
            <w:r w:rsidRPr="00477020">
              <w:rPr>
                <w:sz w:val="22"/>
                <w:highlight w:val="yellow"/>
              </w:rPr>
              <w:fldChar w:fldCharType="begin" w:fldLock="1"/>
            </w:r>
            <w:r w:rsidRPr="00477020">
              <w:rPr>
                <w:sz w:val="22"/>
                <w:highlight w:val="yellow"/>
              </w:rPr>
              <w:instrText>ADDIN CSL_CITATION {"citationItems":[{"id":"ITEM-1","itemData":{"DOI":"10.2215/CJN.06290615","ISSN":"1555-905X (Electronic)","PMID":"26728585","abstract":"BACKGROUND AND OBJECTIVES: Monoclonal gammopathies (MGs) with renal involvement can lead to ESRD caused by myeloma cast nephropathy (MCN), immunoglobulin light chain amyloidosis (ALA), or light-chain deposition disease (LCDD). Few studies have focused on the prognosis of patients with MG on chronic dialysis. We evaluated the outcomes of patients with MG incident on chronic dialysis in France. DESIGN, SETTING, PARTICIPANTS, &amp; MEASUREMENTS: All incident patients registered in the Renal Epidemiology and Information Network Registry between 2002 and 2011 with ESRD caused by ALA, LCDD, or MCN were included. Patient's survival, censored for renal transplantation, renal recovery, and loss to follow-up, as well as renal outcomes were analyzed and compared with a control group. Risk factors and causes of death were analyzed. RESULTS: We included 1459 patients, comprising 265 (18%) patients with ALA, 334 (23%) patients with LCDD, and 861 (59%) patients with MCN. Median age was 72 years, and 56% were men. Median follow-up was 13.1 months. Renal recovery was observed in 9.1% of patients and more frequent after 2006. Kidney transplantation was rare in this population (2.3%). Among 1272 patients who remained on dialysis, 67% died. Median survival on dialysis was 18.3 months. Main causes of death were malignancies (34.4%), cardiovascular diseases (18%), infections (13.3%), and cachexia (5.2%). Independent risk factors of death were age (hazard ratio [HR], 1.03 per year increase; 95% confidence interval [95% CI], 1.02 to 1.03), frailty (HR, 1.93; 95% CI, 1.58 to 2.36), congestive heart failure (HR, 1.54; 95% CI, 1.23 to 1.93), and dialysis initiation on a central catheter (HR, 1.40; 95% CI, 1.11 to 1.75). Factors associated with a lower risk of death were year of dialysis initiation (HR, 0.95 per year increase; 95% CI, 0.91 to 0.99) and high BP (HR, 0.80; 95% CI, 0.67 to 0.97). CONCLUSIONS: Survival of patients with ALA, LCDD, or MCN on chronic dialysis is poor but has improved over time. Progressive malignancy is the main cause of death in this population. Renal recovery has increased since 2006.","author":[{"dropping-particle":"","family":"Decourt","given":"Alexandre","non-dropping-particle":"","parse-names":false,"suffix":""},{"dropping-particle":"","family":"Gondouin","given":"Bertrand","non-dropping-particle":"","parse-names":false,"suffix":""},{"dropping-particle":"","family":"Delaroziere","given":"Jean Christophe","non-dropping-particle":"","parse-names":false,"suffix":""},{"dropping-particle":"","family":"Brunet","given":"Philippe","non-dropping-particle":"","parse-names":false,"suffix":""},{"dropping-particle":"","family":"Sallee","given":"Marion","non-dropping-particle":"","parse-names":false,"suffix":""},{"dropping-particle":"","family":"Burtey","given":"Stephane","non-dropping-particle":"","parse-names":false,"suffix":""},{"dropping-particle":"","family":"Dussol","given":"Bertrand","non-dropping-particle":"","parse-names":false,"suffix":""},{"dropping-particle":"","family":"Ivanov","given":"Vadim","non-dropping-particle":"","parse-names":false,"suffix":""},{"dropping-particle":"","family":"Costello","given":"Regis","non-dropping-particle":"","parse-names":false,"suffix":""},{"dropping-particle":"","family":"Couchoud","given":"Cecile","non-dropping-particle":"","parse-names":false,"suffix":""},{"dropping-particle":"","family":"Jourde-Chiche","given":"Noemie","non-dropping-particle":"","parse-names":false,"suffix":""}],"container-title":"Clinical journal of the American Society of Nephrology : CJASN","id":"ITEM-1","issue":"3","issued":{"date-parts":[["2016","3"]]},"language":"eng","note":"main causes of death\n\n.\n\nfrailty (HR, 1.93; 95% CI, 1.58 to 2.36)","page":"431-441","publisher-place":"United States","title":"Trends in Survival and Renal Recovery in Patients with Multiple Myeloma or Light-Chain Amyloidosis on Chronic Dialysis.","type":"article-journal","volume":"11"},"uris":["http://www.mendeley.com/documents/?uuid=e80739ee-8a60-4d7d-aae7-e7b47454e8c7"]}],"mendeley":{"formattedCitation":"&lt;sup&gt;61&lt;/sup&gt;","plainTextFormattedCitation":"61","previouslyFormattedCitation":"&lt;sup&gt;61&lt;/sup&gt;"},"properties":{"noteIndex":0},"schema":"https://github.com/citation-style-language/schema/raw/master/csl-citation.json"}</w:instrText>
            </w:r>
            <w:r w:rsidRPr="00477020">
              <w:rPr>
                <w:sz w:val="22"/>
                <w:highlight w:val="yellow"/>
              </w:rPr>
              <w:fldChar w:fldCharType="separate"/>
            </w:r>
            <w:r w:rsidRPr="00477020">
              <w:rPr>
                <w:noProof/>
                <w:sz w:val="22"/>
                <w:highlight w:val="yellow"/>
                <w:vertAlign w:val="superscript"/>
              </w:rPr>
              <w:t>61</w:t>
            </w:r>
            <w:r w:rsidRPr="00477020">
              <w:rPr>
                <w:sz w:val="22"/>
                <w:highlight w:val="yellow"/>
              </w:rPr>
              <w:fldChar w:fldCharType="end"/>
            </w:r>
            <w:r w:rsidRPr="00477020">
              <w:rPr>
                <w:sz w:val="22"/>
                <w:highlight w:val="yellow"/>
              </w:rPr>
              <w:t xml:space="preserve"> CJASN</w:t>
            </w:r>
          </w:p>
        </w:tc>
      </w:tr>
      <w:tr w:rsidR="00477020" w:rsidRPr="00A85A5F" w14:paraId="4F6BEE9D" w14:textId="77777777" w:rsidTr="00D46C59">
        <w:trPr>
          <w:gridAfter w:val="1"/>
          <w:cnfStyle w:val="000000100000" w:firstRow="0" w:lastRow="0" w:firstColumn="0" w:lastColumn="0" w:oddVBand="0" w:evenVBand="0" w:oddHBand="1" w:evenHBand="0" w:firstRowFirstColumn="0" w:firstRowLastColumn="0" w:lastRowFirstColumn="0" w:lastRowLastColumn="0"/>
          <w:wAfter w:w="1276" w:type="dxa"/>
          <w:trHeight w:val="1091"/>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575C5DA7" w14:textId="77777777" w:rsidR="00477020" w:rsidRPr="00A85A5F" w:rsidRDefault="00477020" w:rsidP="00477020">
            <w:pPr>
              <w:rPr>
                <w:sz w:val="22"/>
              </w:rPr>
            </w:pPr>
          </w:p>
        </w:tc>
        <w:tc>
          <w:tcPr>
            <w:tcW w:w="2302" w:type="dxa"/>
            <w:gridSpan w:val="3"/>
            <w:tcBorders>
              <w:left w:val="single" w:sz="4" w:space="0" w:color="000000" w:themeColor="text1"/>
              <w:right w:val="single" w:sz="4" w:space="0" w:color="000000" w:themeColor="text1"/>
            </w:tcBorders>
          </w:tcPr>
          <w:p w14:paraId="0D81B9D8" w14:textId="446CC82E" w:rsidR="00477020" w:rsidRPr="00A85A5F" w:rsidRDefault="00477020" w:rsidP="00477020">
            <w:pPr>
              <w:cnfStyle w:val="000000100000" w:firstRow="0" w:lastRow="0" w:firstColumn="0" w:lastColumn="0" w:oddVBand="0" w:evenVBand="0" w:oddHBand="1" w:evenHBand="0" w:firstRowFirstColumn="0" w:firstRowLastColumn="0" w:lastRowFirstColumn="0" w:lastRowLastColumn="0"/>
              <w:rPr>
                <w:sz w:val="22"/>
              </w:rPr>
            </w:pPr>
            <w:r w:rsidRPr="00D46C59">
              <w:rPr>
                <w:sz w:val="22"/>
                <w:highlight w:val="yellow"/>
              </w:rPr>
              <w:t>P</w:t>
            </w:r>
            <w:r w:rsidRPr="00D46C59">
              <w:rPr>
                <w:rFonts w:hint="eastAsia"/>
                <w:sz w:val="22"/>
                <w:highlight w:val="yellow"/>
              </w:rPr>
              <w:t>ost-</w:t>
            </w:r>
            <w:r w:rsidRPr="00D46C59">
              <w:rPr>
                <w:sz w:val="22"/>
                <w:highlight w:val="yellow"/>
              </w:rPr>
              <w:t>transplant mortality</w:t>
            </w:r>
          </w:p>
        </w:tc>
        <w:tc>
          <w:tcPr>
            <w:tcW w:w="3544" w:type="dxa"/>
            <w:tcBorders>
              <w:left w:val="single" w:sz="4" w:space="0" w:color="000000" w:themeColor="text1"/>
              <w:right w:val="single" w:sz="4" w:space="0" w:color="000000" w:themeColor="text1"/>
            </w:tcBorders>
          </w:tcPr>
          <w:p w14:paraId="44C355B5" w14:textId="6BD15B93" w:rsidR="00477020" w:rsidRPr="00A85A5F" w:rsidRDefault="00477020" w:rsidP="00477020">
            <w:pPr>
              <w:cnfStyle w:val="000000100000" w:firstRow="0" w:lastRow="0" w:firstColumn="0" w:lastColumn="0" w:oddVBand="0" w:evenVBand="0" w:oddHBand="1" w:evenHBand="0" w:firstRowFirstColumn="0" w:firstRowLastColumn="0" w:lastRowFirstColumn="0" w:lastRowLastColumn="0"/>
              <w:rPr>
                <w:sz w:val="22"/>
              </w:rPr>
            </w:pPr>
            <w:r>
              <w:rPr>
                <w:sz w:val="22"/>
                <w:highlight w:val="yellow"/>
              </w:rPr>
              <w:t>H</w:t>
            </w:r>
            <w:r w:rsidRPr="00C536B0">
              <w:rPr>
                <w:rFonts w:hint="eastAsia"/>
                <w:sz w:val="22"/>
                <w:highlight w:val="yellow"/>
              </w:rPr>
              <w:t>R</w:t>
            </w:r>
            <w:r w:rsidRPr="00C536B0">
              <w:rPr>
                <w:sz w:val="22"/>
                <w:highlight w:val="yellow"/>
              </w:rPr>
              <w:t xml:space="preserve"> 2.2</w:t>
            </w:r>
            <w:r>
              <w:rPr>
                <w:sz w:val="22"/>
                <w:highlight w:val="yellow"/>
              </w:rPr>
              <w:t>7</w:t>
            </w:r>
            <w:r w:rsidRPr="00C536B0">
              <w:rPr>
                <w:sz w:val="22"/>
                <w:highlight w:val="yellow"/>
              </w:rPr>
              <w:t xml:space="preserve"> (1.</w:t>
            </w:r>
            <w:r>
              <w:rPr>
                <w:sz w:val="22"/>
                <w:highlight w:val="yellow"/>
              </w:rPr>
              <w:t>11</w:t>
            </w:r>
            <w:r w:rsidRPr="00C536B0">
              <w:rPr>
                <w:sz w:val="22"/>
                <w:highlight w:val="yellow"/>
              </w:rPr>
              <w:t>-</w:t>
            </w:r>
            <w:r>
              <w:rPr>
                <w:sz w:val="22"/>
                <w:highlight w:val="yellow"/>
              </w:rPr>
              <w:t>4.65</w:t>
            </w:r>
            <w:r w:rsidRPr="00C536B0">
              <w:rPr>
                <w:sz w:val="22"/>
                <w:highlight w:val="yellow"/>
              </w:rPr>
              <w:t xml:space="preserve">) for increased frail category; OR </w:t>
            </w:r>
            <w:r>
              <w:rPr>
                <w:sz w:val="22"/>
                <w:highlight w:val="yellow"/>
              </w:rPr>
              <w:t>2.36</w:t>
            </w:r>
            <w:r w:rsidRPr="00C536B0">
              <w:rPr>
                <w:sz w:val="22"/>
                <w:highlight w:val="yellow"/>
              </w:rPr>
              <w:t xml:space="preserve"> </w:t>
            </w:r>
            <w:r>
              <w:rPr>
                <w:sz w:val="22"/>
                <w:highlight w:val="yellow"/>
              </w:rPr>
              <w:t xml:space="preserve">(1.12-4.99) </w:t>
            </w:r>
            <w:r w:rsidRPr="00C536B0">
              <w:rPr>
                <w:sz w:val="22"/>
                <w:highlight w:val="yellow"/>
              </w:rPr>
              <w:t>for increased frail scores</w:t>
            </w:r>
          </w:p>
        </w:tc>
        <w:tc>
          <w:tcPr>
            <w:tcW w:w="1417" w:type="dxa"/>
            <w:tcBorders>
              <w:left w:val="single" w:sz="4" w:space="0" w:color="000000" w:themeColor="text1"/>
              <w:right w:val="single" w:sz="4" w:space="0" w:color="000000" w:themeColor="text1"/>
            </w:tcBorders>
          </w:tcPr>
          <w:p w14:paraId="14BBCA1D" w14:textId="1ED25C70" w:rsidR="00477020" w:rsidRPr="00A85A5F" w:rsidRDefault="00477020" w:rsidP="00477020">
            <w:pPr>
              <w:cnfStyle w:val="000000100000" w:firstRow="0" w:lastRow="0" w:firstColumn="0" w:lastColumn="0" w:oddVBand="0" w:evenVBand="0" w:oddHBand="1" w:evenHBand="0" w:firstRowFirstColumn="0" w:firstRowLastColumn="0" w:lastRowFirstColumn="0" w:lastRowLastColumn="0"/>
              <w:rPr>
                <w:sz w:val="22"/>
              </w:rPr>
            </w:pPr>
            <w:r w:rsidRPr="00C536B0">
              <w:rPr>
                <w:rFonts w:hint="eastAsia"/>
                <w:sz w:val="22"/>
                <w:highlight w:val="yellow"/>
              </w:rPr>
              <w:t>stage</w:t>
            </w:r>
            <w:r w:rsidRPr="00C536B0">
              <w:rPr>
                <w:sz w:val="22"/>
                <w:highlight w:val="yellow"/>
              </w:rPr>
              <w:t xml:space="preserve"> 5</w:t>
            </w:r>
          </w:p>
        </w:tc>
        <w:tc>
          <w:tcPr>
            <w:tcW w:w="2268" w:type="dxa"/>
            <w:tcBorders>
              <w:left w:val="single" w:sz="4" w:space="0" w:color="000000" w:themeColor="text1"/>
              <w:right w:val="single" w:sz="4" w:space="0" w:color="000000" w:themeColor="text1"/>
            </w:tcBorders>
          </w:tcPr>
          <w:p w14:paraId="03456759" w14:textId="351D7DD1" w:rsidR="00477020" w:rsidRPr="00A85A5F" w:rsidRDefault="00477020" w:rsidP="00477020">
            <w:pPr>
              <w:cnfStyle w:val="000000100000" w:firstRow="0" w:lastRow="0" w:firstColumn="0" w:lastColumn="0" w:oddVBand="0" w:evenVBand="0" w:oddHBand="1" w:evenHBand="0" w:firstRowFirstColumn="0" w:firstRowLastColumn="0" w:lastRowFirstColumn="0" w:lastRowLastColumn="0"/>
              <w:rPr>
                <w:sz w:val="22"/>
              </w:rPr>
            </w:pPr>
            <w:r w:rsidRPr="00C536B0">
              <w:rPr>
                <w:rFonts w:hint="eastAsia"/>
                <w:sz w:val="22"/>
                <w:highlight w:val="yellow"/>
              </w:rPr>
              <w:t>Fried</w:t>
            </w:r>
            <w:r w:rsidRPr="00C536B0">
              <w:rPr>
                <w:sz w:val="22"/>
                <w:highlight w:val="yellow"/>
              </w:rPr>
              <w:t xml:space="preserve"> Phenotypes</w:t>
            </w:r>
          </w:p>
        </w:tc>
        <w:tc>
          <w:tcPr>
            <w:tcW w:w="1134" w:type="dxa"/>
            <w:tcBorders>
              <w:left w:val="single" w:sz="4" w:space="0" w:color="000000" w:themeColor="text1"/>
              <w:right w:val="single" w:sz="4" w:space="0" w:color="000000" w:themeColor="text1"/>
            </w:tcBorders>
          </w:tcPr>
          <w:p w14:paraId="189A6646" w14:textId="4EA709CA" w:rsidR="00477020" w:rsidRPr="00A85A5F" w:rsidRDefault="00477020" w:rsidP="00477020">
            <w:pPr>
              <w:cnfStyle w:val="000000100000" w:firstRow="0" w:lastRow="0" w:firstColumn="0" w:lastColumn="0" w:oddVBand="0" w:evenVBand="0" w:oddHBand="1" w:evenHBand="0" w:firstRowFirstColumn="0" w:firstRowLastColumn="0" w:lastRowFirstColumn="0" w:lastRowLastColumn="0"/>
              <w:rPr>
                <w:sz w:val="22"/>
              </w:rPr>
            </w:pPr>
            <w:r w:rsidRPr="00C536B0">
              <w:rPr>
                <w:rFonts w:hint="eastAsia"/>
                <w:sz w:val="22"/>
                <w:highlight w:val="yellow"/>
              </w:rPr>
              <w:t>569</w:t>
            </w:r>
          </w:p>
        </w:tc>
        <w:tc>
          <w:tcPr>
            <w:tcW w:w="1276" w:type="dxa"/>
            <w:tcBorders>
              <w:left w:val="single" w:sz="4" w:space="0" w:color="000000" w:themeColor="text1"/>
            </w:tcBorders>
          </w:tcPr>
          <w:p w14:paraId="765253F6" w14:textId="71DEC7D2" w:rsidR="00477020" w:rsidRPr="00A85A5F" w:rsidRDefault="00477020" w:rsidP="00477020">
            <w:pPr>
              <w:cnfStyle w:val="000000100000" w:firstRow="0" w:lastRow="0" w:firstColumn="0" w:lastColumn="0" w:oddVBand="0" w:evenVBand="0" w:oddHBand="1" w:evenHBand="0" w:firstRowFirstColumn="0" w:firstRowLastColumn="0" w:lastRowFirstColumn="0" w:lastRowLastColumn="0"/>
              <w:rPr>
                <w:sz w:val="22"/>
              </w:rPr>
            </w:pPr>
            <w:r w:rsidRPr="00C536B0">
              <w:rPr>
                <w:sz w:val="22"/>
                <w:highlight w:val="yellow"/>
              </w:rPr>
              <w:fldChar w:fldCharType="begin" w:fldLock="1"/>
            </w:r>
            <w:r w:rsidRPr="00C536B0">
              <w:rPr>
                <w:sz w:val="22"/>
                <w:highlight w:val="yellow"/>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C536B0">
              <w:rPr>
                <w:sz w:val="22"/>
                <w:highlight w:val="yellow"/>
              </w:rPr>
              <w:fldChar w:fldCharType="separate"/>
            </w:r>
            <w:r w:rsidRPr="00C536B0">
              <w:rPr>
                <w:noProof/>
                <w:sz w:val="22"/>
                <w:highlight w:val="yellow"/>
                <w:vertAlign w:val="superscript"/>
              </w:rPr>
              <w:t>53</w:t>
            </w:r>
            <w:r w:rsidRPr="00C536B0">
              <w:rPr>
                <w:sz w:val="22"/>
                <w:highlight w:val="yellow"/>
              </w:rPr>
              <w:fldChar w:fldCharType="end"/>
            </w:r>
            <w:r w:rsidRPr="00C536B0">
              <w:rPr>
                <w:sz w:val="22"/>
                <w:highlight w:val="yellow"/>
              </w:rPr>
              <w:t xml:space="preserve"> Transplantation</w:t>
            </w:r>
          </w:p>
        </w:tc>
      </w:tr>
      <w:tr w:rsidR="00203B99" w:rsidRPr="00A85A5F" w14:paraId="7D40F95A" w14:textId="77777777" w:rsidTr="00203B99">
        <w:trPr>
          <w:gridAfter w:val="1"/>
          <w:wAfter w:w="1276" w:type="dxa"/>
          <w:trHeight w:val="732"/>
        </w:trPr>
        <w:tc>
          <w:tcPr>
            <w:cnfStyle w:val="001000000000" w:firstRow="0" w:lastRow="0" w:firstColumn="1" w:lastColumn="0" w:oddVBand="0" w:evenVBand="0" w:oddHBand="0" w:evenHBand="0" w:firstRowFirstColumn="0" w:firstRowLastColumn="0" w:lastRowFirstColumn="0" w:lastRowLastColumn="0"/>
            <w:tcW w:w="1809" w:type="dxa"/>
            <w:gridSpan w:val="2"/>
            <w:vMerge w:val="restart"/>
            <w:tcBorders>
              <w:right w:val="single" w:sz="4" w:space="0" w:color="000000" w:themeColor="text1"/>
            </w:tcBorders>
          </w:tcPr>
          <w:p w14:paraId="276128E4" w14:textId="1DA13EA5" w:rsidR="00203B99" w:rsidRPr="00A85A5F" w:rsidRDefault="00203B99" w:rsidP="00203B99">
            <w:pPr>
              <w:pStyle w:val="2"/>
              <w:outlineLvl w:val="1"/>
              <w15:collapsed w:val="0"/>
            </w:pPr>
            <w:bookmarkStart w:id="33" w:name="_Toc4773345"/>
            <w:r w:rsidRPr="00203B99">
              <w:rPr>
                <w:rFonts w:hint="eastAsia"/>
                <w:b/>
                <w:highlight w:val="yellow"/>
              </w:rPr>
              <w:lastRenderedPageBreak/>
              <w:t>Composite</w:t>
            </w:r>
            <w:bookmarkEnd w:id="33"/>
          </w:p>
        </w:tc>
        <w:tc>
          <w:tcPr>
            <w:tcW w:w="2302" w:type="dxa"/>
            <w:gridSpan w:val="3"/>
            <w:tcBorders>
              <w:left w:val="single" w:sz="4" w:space="0" w:color="000000" w:themeColor="text1"/>
              <w:right w:val="single" w:sz="4" w:space="0" w:color="000000" w:themeColor="text1"/>
            </w:tcBorders>
          </w:tcPr>
          <w:p w14:paraId="556A6B06" w14:textId="7601AD3D" w:rsidR="00203B99" w:rsidRPr="00D46C59"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64DE0">
              <w:rPr>
                <w:color w:val="000000" w:themeColor="text1"/>
                <w:sz w:val="22"/>
                <w:highlight w:val="yellow"/>
              </w:rPr>
              <w:t>Mortality or dialysis</w:t>
            </w:r>
          </w:p>
        </w:tc>
        <w:tc>
          <w:tcPr>
            <w:tcW w:w="3544" w:type="dxa"/>
            <w:tcBorders>
              <w:left w:val="single" w:sz="4" w:space="0" w:color="000000" w:themeColor="text1"/>
              <w:right w:val="single" w:sz="4" w:space="0" w:color="000000" w:themeColor="text1"/>
            </w:tcBorders>
          </w:tcPr>
          <w:p w14:paraId="6E98A7DC" w14:textId="395FF4F9" w:rsidR="00203B99"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64DE0">
              <w:rPr>
                <w:sz w:val="22"/>
                <w:highlight w:val="yellow"/>
              </w:rPr>
              <w:t xml:space="preserve">HR </w:t>
            </w:r>
            <w:r w:rsidRPr="00264DE0">
              <w:rPr>
                <w:rFonts w:hint="eastAsia"/>
                <w:sz w:val="22"/>
                <w:highlight w:val="yellow"/>
              </w:rPr>
              <w:t>2.5</w:t>
            </w:r>
            <w:r w:rsidRPr="00264DE0">
              <w:rPr>
                <w:sz w:val="22"/>
                <w:highlight w:val="yellow"/>
              </w:rPr>
              <w:t xml:space="preserve"> (1.4-4.4) </w:t>
            </w:r>
          </w:p>
        </w:tc>
        <w:tc>
          <w:tcPr>
            <w:tcW w:w="1417" w:type="dxa"/>
            <w:tcBorders>
              <w:left w:val="single" w:sz="4" w:space="0" w:color="000000" w:themeColor="text1"/>
              <w:right w:val="single" w:sz="4" w:space="0" w:color="000000" w:themeColor="text1"/>
            </w:tcBorders>
          </w:tcPr>
          <w:p w14:paraId="716C853A" w14:textId="3145B905" w:rsidR="00203B99" w:rsidRPr="00C536B0"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64DE0">
              <w:rPr>
                <w:sz w:val="22"/>
                <w:highlight w:val="yellow"/>
              </w:rPr>
              <w:t>stages 1-4</w:t>
            </w:r>
          </w:p>
        </w:tc>
        <w:tc>
          <w:tcPr>
            <w:tcW w:w="2268" w:type="dxa"/>
            <w:tcBorders>
              <w:left w:val="single" w:sz="4" w:space="0" w:color="000000" w:themeColor="text1"/>
              <w:right w:val="single" w:sz="4" w:space="0" w:color="000000" w:themeColor="text1"/>
            </w:tcBorders>
          </w:tcPr>
          <w:p w14:paraId="6B3FE7E5" w14:textId="5AD7B002" w:rsidR="00203B99" w:rsidRPr="00C536B0"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64DE0">
              <w:rPr>
                <w:sz w:val="22"/>
                <w:highlight w:val="yellow"/>
              </w:rPr>
              <w:t>Modified CHS scale</w:t>
            </w:r>
          </w:p>
        </w:tc>
        <w:tc>
          <w:tcPr>
            <w:tcW w:w="1134" w:type="dxa"/>
            <w:tcBorders>
              <w:left w:val="single" w:sz="4" w:space="0" w:color="000000" w:themeColor="text1"/>
              <w:right w:val="single" w:sz="4" w:space="0" w:color="000000" w:themeColor="text1"/>
            </w:tcBorders>
          </w:tcPr>
          <w:p w14:paraId="0DB036B4" w14:textId="1F88299A" w:rsidR="00203B99" w:rsidRPr="00C536B0"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64DE0">
              <w:rPr>
                <w:rFonts w:hint="eastAsia"/>
                <w:sz w:val="22"/>
                <w:highlight w:val="yellow"/>
              </w:rPr>
              <w:t>336</w:t>
            </w:r>
          </w:p>
        </w:tc>
        <w:tc>
          <w:tcPr>
            <w:tcW w:w="1276" w:type="dxa"/>
            <w:tcBorders>
              <w:left w:val="single" w:sz="4" w:space="0" w:color="000000" w:themeColor="text1"/>
            </w:tcBorders>
          </w:tcPr>
          <w:p w14:paraId="3C2F4A44" w14:textId="45B0A980" w:rsidR="00203B99" w:rsidRPr="00C536B0"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64DE0">
              <w:rPr>
                <w:sz w:val="22"/>
                <w:highlight w:val="yellow"/>
              </w:rPr>
              <w:fldChar w:fldCharType="begin" w:fldLock="1"/>
            </w:r>
            <w:r w:rsidRPr="00264DE0">
              <w:rPr>
                <w:sz w:val="22"/>
                <w:highlight w:val="yellow"/>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Pr="00264DE0">
              <w:rPr>
                <w:rFonts w:hint="eastAsia"/>
                <w:sz w:val="22"/>
                <w:highlight w:val="yellow"/>
              </w:rPr>
              <w:instrText>ven":"B","non-dropping-particle":"","parse-names":false,"suffix":""}],"container-title":"Am J Kidney Dis","id":"ITEM-1","issue":"6","issued":{"date-parts":[["2012"]]},"note":"Calculate p-value on your own</w:instrText>
            </w:r>
            <w:r w:rsidRPr="00264DE0">
              <w:rPr>
                <w:rFonts w:hint="eastAsia"/>
                <w:sz w:val="22"/>
                <w:highlight w:val="yellow"/>
              </w:rPr>
              <w:instrText>！</w:instrText>
            </w:r>
            <w:r w:rsidRPr="00264DE0">
              <w:rPr>
                <w:rFonts w:hint="eastAsia"/>
                <w:sz w:val="22"/>
                <w:highlight w:val="yellow"/>
              </w:rPr>
              <w:instrText>\n\nFrail participants in the SKS were more likely</w:instrText>
            </w:r>
            <w:r w:rsidRPr="00264DE0">
              <w:rPr>
                <w:sz w:val="22"/>
                <w:highlight w:val="yellow"/>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264DE0">
              <w:rPr>
                <w:sz w:val="22"/>
                <w:highlight w:val="yellow"/>
              </w:rPr>
              <w:fldChar w:fldCharType="separate"/>
            </w:r>
            <w:r w:rsidRPr="00264DE0">
              <w:rPr>
                <w:noProof/>
                <w:sz w:val="22"/>
                <w:highlight w:val="yellow"/>
                <w:vertAlign w:val="superscript"/>
              </w:rPr>
              <w:t>7</w:t>
            </w:r>
            <w:r w:rsidRPr="00264DE0">
              <w:rPr>
                <w:sz w:val="22"/>
                <w:highlight w:val="yellow"/>
              </w:rPr>
              <w:fldChar w:fldCharType="end"/>
            </w:r>
            <w:r w:rsidRPr="00264DE0">
              <w:rPr>
                <w:sz w:val="22"/>
                <w:highlight w:val="yellow"/>
              </w:rPr>
              <w:t xml:space="preserve"> 2012 AJKD</w:t>
            </w:r>
          </w:p>
        </w:tc>
      </w:tr>
      <w:tr w:rsidR="00203B99" w:rsidRPr="00A85A5F" w14:paraId="6DFEB437" w14:textId="77777777" w:rsidTr="0085465B">
        <w:trPr>
          <w:gridAfter w:val="1"/>
          <w:cnfStyle w:val="000000100000" w:firstRow="0" w:lastRow="0" w:firstColumn="0" w:lastColumn="0" w:oddVBand="0" w:evenVBand="0" w:oddHBand="1" w:evenHBand="0" w:firstRowFirstColumn="0" w:firstRowLastColumn="0" w:lastRowFirstColumn="0" w:lastRowLastColumn="0"/>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right w:val="single" w:sz="4" w:space="0" w:color="000000" w:themeColor="text1"/>
            </w:tcBorders>
          </w:tcPr>
          <w:p w14:paraId="0FF93B12" w14:textId="0D0F439B" w:rsidR="00203B99" w:rsidRPr="00F46CB1" w:rsidRDefault="00203B99" w:rsidP="00203B99">
            <w:pPr>
              <w:pStyle w:val="2"/>
              <w:outlineLvl w:val="1"/>
              <w15:collapsed w:val="0"/>
              <w:rPr>
                <w:b/>
              </w:rPr>
            </w:pPr>
          </w:p>
        </w:tc>
        <w:tc>
          <w:tcPr>
            <w:tcW w:w="2302" w:type="dxa"/>
            <w:gridSpan w:val="3"/>
            <w:tcBorders>
              <w:left w:val="single" w:sz="4" w:space="0" w:color="000000" w:themeColor="text1"/>
              <w:right w:val="single" w:sz="4" w:space="0" w:color="000000" w:themeColor="text1"/>
            </w:tcBorders>
          </w:tcPr>
          <w:p w14:paraId="675BE3D9" w14:textId="42F9384C" w:rsidR="00203B99" w:rsidRPr="00203B99" w:rsidRDefault="00203B99" w:rsidP="00203B99">
            <w:pPr>
              <w:cnfStyle w:val="000000100000" w:firstRow="0" w:lastRow="0" w:firstColumn="0" w:lastColumn="0" w:oddVBand="0" w:evenVBand="0" w:oddHBand="1" w:evenHBand="0" w:firstRowFirstColumn="0" w:firstRowLastColumn="0" w:lastRowFirstColumn="0" w:lastRowLastColumn="0"/>
              <w:rPr>
                <w:sz w:val="22"/>
                <w:highlight w:val="yellow"/>
              </w:rPr>
            </w:pPr>
            <w:r w:rsidRPr="00203B99">
              <w:rPr>
                <w:sz w:val="22"/>
                <w:highlight w:val="yellow"/>
              </w:rPr>
              <w:t>Mortality or cardiovascular hospitalization</w:t>
            </w:r>
          </w:p>
        </w:tc>
        <w:tc>
          <w:tcPr>
            <w:tcW w:w="3544" w:type="dxa"/>
            <w:tcBorders>
              <w:left w:val="single" w:sz="4" w:space="0" w:color="000000" w:themeColor="text1"/>
              <w:right w:val="single" w:sz="4" w:space="0" w:color="000000" w:themeColor="text1"/>
            </w:tcBorders>
          </w:tcPr>
          <w:p w14:paraId="4B40F285" w14:textId="77777777" w:rsidR="00203B99" w:rsidRPr="00203B99" w:rsidRDefault="00203B99" w:rsidP="00203B99">
            <w:pPr>
              <w:cnfStyle w:val="000000100000" w:firstRow="0" w:lastRow="0" w:firstColumn="0" w:lastColumn="0" w:oddVBand="0" w:evenVBand="0" w:oddHBand="1" w:evenHBand="0" w:firstRowFirstColumn="0" w:firstRowLastColumn="0" w:lastRowFirstColumn="0" w:lastRowLastColumn="0"/>
              <w:rPr>
                <w:sz w:val="22"/>
                <w:highlight w:val="yellow"/>
              </w:rPr>
            </w:pPr>
            <w:r w:rsidRPr="00203B99">
              <w:rPr>
                <w:rFonts w:hint="eastAsia"/>
                <w:sz w:val="22"/>
                <w:highlight w:val="yellow"/>
              </w:rPr>
              <w:t>HR</w:t>
            </w:r>
            <w:r w:rsidRPr="00203B99">
              <w:rPr>
                <w:sz w:val="22"/>
                <w:highlight w:val="yellow"/>
              </w:rPr>
              <w:t xml:space="preserve"> 23.58 (1.61-346.03)</w:t>
            </w:r>
          </w:p>
        </w:tc>
        <w:tc>
          <w:tcPr>
            <w:tcW w:w="1417" w:type="dxa"/>
            <w:tcBorders>
              <w:left w:val="single" w:sz="4" w:space="0" w:color="000000" w:themeColor="text1"/>
              <w:right w:val="single" w:sz="4" w:space="0" w:color="000000" w:themeColor="text1"/>
            </w:tcBorders>
          </w:tcPr>
          <w:p w14:paraId="15A4A75E" w14:textId="5B1F9136" w:rsidR="00203B99" w:rsidRPr="00203B99" w:rsidRDefault="00203B99" w:rsidP="00203B99">
            <w:pPr>
              <w:cnfStyle w:val="000000100000" w:firstRow="0" w:lastRow="0" w:firstColumn="0" w:lastColumn="0" w:oddVBand="0" w:evenVBand="0" w:oddHBand="1" w:evenHBand="0" w:firstRowFirstColumn="0" w:firstRowLastColumn="0" w:lastRowFirstColumn="0" w:lastRowLastColumn="0"/>
              <w:rPr>
                <w:sz w:val="22"/>
                <w:highlight w:val="yellow"/>
              </w:rPr>
            </w:pPr>
            <w:r w:rsidRPr="00203B99">
              <w:rPr>
                <w:sz w:val="22"/>
                <w:highlight w:val="yellow"/>
              </w:rPr>
              <w:t xml:space="preserve">Elderly with </w:t>
            </w:r>
            <w:r w:rsidRPr="00203B99">
              <w:rPr>
                <w:rFonts w:hint="eastAsia"/>
                <w:sz w:val="22"/>
                <w:highlight w:val="yellow"/>
              </w:rPr>
              <w:t>stage 5</w:t>
            </w:r>
            <w:r w:rsidRPr="00203B99">
              <w:rPr>
                <w:sz w:val="22"/>
                <w:highlight w:val="yellow"/>
              </w:rPr>
              <w:t>D</w:t>
            </w:r>
            <w:r w:rsidR="00EA0411">
              <w:rPr>
                <w:sz w:val="22"/>
                <w:highlight w:val="yellow"/>
              </w:rPr>
              <w:t xml:space="preserve"> (HD)</w:t>
            </w:r>
          </w:p>
        </w:tc>
        <w:tc>
          <w:tcPr>
            <w:tcW w:w="2268" w:type="dxa"/>
            <w:tcBorders>
              <w:left w:val="single" w:sz="4" w:space="0" w:color="000000" w:themeColor="text1"/>
              <w:right w:val="single" w:sz="4" w:space="0" w:color="000000" w:themeColor="text1"/>
            </w:tcBorders>
          </w:tcPr>
          <w:p w14:paraId="68B58CD3" w14:textId="06268417" w:rsidR="00203B99" w:rsidRPr="00203B99" w:rsidRDefault="00203B99" w:rsidP="00203B99">
            <w:pPr>
              <w:cnfStyle w:val="000000100000" w:firstRow="0" w:lastRow="0" w:firstColumn="0" w:lastColumn="0" w:oddVBand="0" w:evenVBand="0" w:oddHBand="1" w:evenHBand="0" w:firstRowFirstColumn="0" w:firstRowLastColumn="0" w:lastRowFirstColumn="0" w:lastRowLastColumn="0"/>
              <w:rPr>
                <w:sz w:val="22"/>
                <w:highlight w:val="yellow"/>
              </w:rPr>
            </w:pPr>
            <w:r w:rsidRPr="00203B99">
              <w:rPr>
                <w:sz w:val="22"/>
                <w:highlight w:val="yellow"/>
              </w:rPr>
              <w:t>M</w:t>
            </w:r>
            <w:r w:rsidRPr="00203B99">
              <w:rPr>
                <w:rFonts w:hint="eastAsia"/>
                <w:sz w:val="22"/>
                <w:highlight w:val="yellow"/>
              </w:rPr>
              <w:t>ultidimen</w:t>
            </w:r>
            <w:r w:rsidRPr="00203B99">
              <w:rPr>
                <w:sz w:val="22"/>
                <w:highlight w:val="yellow"/>
              </w:rPr>
              <w:t>sional frailty score</w:t>
            </w:r>
          </w:p>
        </w:tc>
        <w:tc>
          <w:tcPr>
            <w:tcW w:w="1134" w:type="dxa"/>
            <w:tcBorders>
              <w:left w:val="single" w:sz="4" w:space="0" w:color="000000" w:themeColor="text1"/>
              <w:right w:val="single" w:sz="4" w:space="0" w:color="000000" w:themeColor="text1"/>
            </w:tcBorders>
          </w:tcPr>
          <w:p w14:paraId="17E86607" w14:textId="77777777" w:rsidR="00203B99" w:rsidRPr="00203B99" w:rsidRDefault="00203B99" w:rsidP="00203B99">
            <w:pPr>
              <w:cnfStyle w:val="000000100000" w:firstRow="0" w:lastRow="0" w:firstColumn="0" w:lastColumn="0" w:oddVBand="0" w:evenVBand="0" w:oddHBand="1" w:evenHBand="0" w:firstRowFirstColumn="0" w:firstRowLastColumn="0" w:lastRowFirstColumn="0" w:lastRowLastColumn="0"/>
              <w:rPr>
                <w:sz w:val="22"/>
                <w:highlight w:val="yellow"/>
              </w:rPr>
            </w:pPr>
            <w:r w:rsidRPr="00203B99">
              <w:rPr>
                <w:rFonts w:hint="eastAsia"/>
                <w:sz w:val="22"/>
                <w:highlight w:val="yellow"/>
              </w:rPr>
              <w:t>46</w:t>
            </w:r>
          </w:p>
        </w:tc>
        <w:tc>
          <w:tcPr>
            <w:tcW w:w="1276" w:type="dxa"/>
            <w:tcBorders>
              <w:left w:val="single" w:sz="4" w:space="0" w:color="000000" w:themeColor="text1"/>
            </w:tcBorders>
          </w:tcPr>
          <w:p w14:paraId="499ED92F" w14:textId="52208742" w:rsidR="00203B99" w:rsidRPr="00203B99" w:rsidRDefault="00203B99" w:rsidP="00203B99">
            <w:pPr>
              <w:cnfStyle w:val="000000100000" w:firstRow="0" w:lastRow="0" w:firstColumn="0" w:lastColumn="0" w:oddVBand="0" w:evenVBand="0" w:oddHBand="1" w:evenHBand="0" w:firstRowFirstColumn="0" w:firstRowLastColumn="0" w:lastRowFirstColumn="0" w:lastRowLastColumn="0"/>
              <w:rPr>
                <w:sz w:val="22"/>
                <w:highlight w:val="yellow"/>
              </w:rPr>
            </w:pPr>
            <w:r w:rsidRPr="00203B99">
              <w:rPr>
                <w:sz w:val="22"/>
                <w:highlight w:val="yellow"/>
              </w:rPr>
              <w:fldChar w:fldCharType="begin" w:fldLock="1"/>
            </w:r>
            <w:r w:rsidRPr="00203B99">
              <w:rPr>
                <w:sz w:val="22"/>
                <w:highlight w:val="yellow"/>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203B99">
              <w:rPr>
                <w:sz w:val="22"/>
                <w:highlight w:val="yellow"/>
              </w:rPr>
              <w:fldChar w:fldCharType="separate"/>
            </w:r>
            <w:r w:rsidRPr="00203B99">
              <w:rPr>
                <w:noProof/>
                <w:sz w:val="22"/>
                <w:highlight w:val="yellow"/>
                <w:vertAlign w:val="superscript"/>
              </w:rPr>
              <w:t>62</w:t>
            </w:r>
            <w:r w:rsidRPr="00203B99">
              <w:rPr>
                <w:sz w:val="22"/>
                <w:highlight w:val="yellow"/>
              </w:rPr>
              <w:fldChar w:fldCharType="end"/>
            </w:r>
            <w:r w:rsidRPr="00203B99">
              <w:rPr>
                <w:sz w:val="22"/>
                <w:highlight w:val="yellow"/>
              </w:rPr>
              <w:t xml:space="preserve"> JKMS</w:t>
            </w:r>
          </w:p>
        </w:tc>
      </w:tr>
      <w:tr w:rsidR="00203B99" w:rsidRPr="00A85A5F" w14:paraId="3B0A686A" w14:textId="77777777" w:rsidTr="0085465B">
        <w:trPr>
          <w:gridAfter w:val="1"/>
          <w:wAfter w:w="1276" w:type="dxa"/>
          <w:trHeight w:val="399"/>
        </w:trPr>
        <w:tc>
          <w:tcPr>
            <w:cnfStyle w:val="001000000000" w:firstRow="0" w:lastRow="0" w:firstColumn="1" w:lastColumn="0" w:oddVBand="0" w:evenVBand="0" w:oddHBand="0" w:evenHBand="0" w:firstRowFirstColumn="0" w:firstRowLastColumn="0" w:lastRowFirstColumn="0" w:lastRowLastColumn="0"/>
            <w:tcW w:w="1809" w:type="dxa"/>
            <w:gridSpan w:val="2"/>
            <w:vMerge/>
            <w:tcBorders>
              <w:bottom w:val="single" w:sz="24" w:space="0" w:color="000000" w:themeColor="text1"/>
              <w:right w:val="single" w:sz="4" w:space="0" w:color="000000" w:themeColor="text1"/>
            </w:tcBorders>
          </w:tcPr>
          <w:p w14:paraId="5F54A182" w14:textId="77777777" w:rsidR="00203B99" w:rsidRPr="00A85A5F" w:rsidRDefault="00203B99" w:rsidP="00203B99">
            <w:pPr>
              <w:rPr>
                <w:sz w:val="22"/>
              </w:rPr>
            </w:pPr>
          </w:p>
        </w:tc>
        <w:tc>
          <w:tcPr>
            <w:tcW w:w="2302" w:type="dxa"/>
            <w:gridSpan w:val="3"/>
            <w:tcBorders>
              <w:left w:val="single" w:sz="4" w:space="0" w:color="000000" w:themeColor="text1"/>
              <w:bottom w:val="single" w:sz="24" w:space="0" w:color="000000" w:themeColor="text1"/>
              <w:right w:val="single" w:sz="4" w:space="0" w:color="000000" w:themeColor="text1"/>
            </w:tcBorders>
          </w:tcPr>
          <w:p w14:paraId="4CC4D80F" w14:textId="159993DB" w:rsidR="00203B99" w:rsidRPr="002D605F"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D605F">
              <w:rPr>
                <w:sz w:val="22"/>
                <w:highlight w:val="yellow"/>
              </w:rPr>
              <w:t xml:space="preserve">30-day </w:t>
            </w:r>
            <w:r w:rsidRPr="002D605F">
              <w:rPr>
                <w:rFonts w:hint="eastAsia"/>
                <w:sz w:val="22"/>
                <w:highlight w:val="yellow"/>
              </w:rPr>
              <w:t>post</w:t>
            </w:r>
            <w:r w:rsidR="002D605F" w:rsidRPr="002D605F">
              <w:rPr>
                <w:sz w:val="22"/>
                <w:highlight w:val="yellow"/>
              </w:rPr>
              <w:t>-transplant</w:t>
            </w:r>
            <w:r w:rsidRPr="002D605F">
              <w:rPr>
                <w:sz w:val="22"/>
                <w:highlight w:val="yellow"/>
              </w:rPr>
              <w:t xml:space="preserve"> complications </w:t>
            </w:r>
          </w:p>
        </w:tc>
        <w:tc>
          <w:tcPr>
            <w:tcW w:w="3544" w:type="dxa"/>
            <w:tcBorders>
              <w:left w:val="single" w:sz="4" w:space="0" w:color="000000" w:themeColor="text1"/>
              <w:bottom w:val="single" w:sz="24" w:space="0" w:color="000000" w:themeColor="text1"/>
              <w:right w:val="single" w:sz="4" w:space="0" w:color="000000" w:themeColor="text1"/>
            </w:tcBorders>
          </w:tcPr>
          <w:p w14:paraId="36A19D81" w14:textId="79BF0C3E" w:rsidR="00203B99" w:rsidRPr="002D605F"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D605F">
              <w:rPr>
                <w:sz w:val="22"/>
                <w:highlight w:val="yellow"/>
              </w:rPr>
              <w:t>β=13.31</w:t>
            </w:r>
            <w:r w:rsidR="002D605F" w:rsidRPr="002D605F">
              <w:rPr>
                <w:sz w:val="22"/>
                <w:highlight w:val="yellow"/>
              </w:rPr>
              <w:t xml:space="preserve"> (</w:t>
            </w:r>
            <w:r w:rsidRPr="002D605F">
              <w:rPr>
                <w:sz w:val="22"/>
                <w:highlight w:val="yellow"/>
              </w:rPr>
              <w:t>5.72-20.89</w:t>
            </w:r>
            <w:r w:rsidR="002D605F" w:rsidRPr="002D605F">
              <w:rPr>
                <w:sz w:val="22"/>
                <w:highlight w:val="yellow"/>
              </w:rPr>
              <w:t>),</w:t>
            </w:r>
            <w:r w:rsidRPr="002D605F">
              <w:rPr>
                <w:sz w:val="22"/>
                <w:highlight w:val="yellow"/>
              </w:rPr>
              <w:t xml:space="preserve"> p = 0.0007</w:t>
            </w:r>
          </w:p>
        </w:tc>
        <w:tc>
          <w:tcPr>
            <w:tcW w:w="1417" w:type="dxa"/>
            <w:tcBorders>
              <w:left w:val="single" w:sz="4" w:space="0" w:color="000000" w:themeColor="text1"/>
              <w:bottom w:val="single" w:sz="24" w:space="0" w:color="000000" w:themeColor="text1"/>
              <w:right w:val="single" w:sz="4" w:space="0" w:color="000000" w:themeColor="text1"/>
            </w:tcBorders>
          </w:tcPr>
          <w:p w14:paraId="71242079" w14:textId="78728A68" w:rsidR="00203B99" w:rsidRPr="002D605F"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D605F">
              <w:rPr>
                <w:rFonts w:hint="eastAsia"/>
                <w:sz w:val="22"/>
                <w:highlight w:val="yellow"/>
              </w:rPr>
              <w:t>stage 5T</w:t>
            </w:r>
          </w:p>
        </w:tc>
        <w:tc>
          <w:tcPr>
            <w:tcW w:w="2268" w:type="dxa"/>
            <w:tcBorders>
              <w:left w:val="single" w:sz="4" w:space="0" w:color="000000" w:themeColor="text1"/>
              <w:bottom w:val="single" w:sz="24" w:space="0" w:color="000000" w:themeColor="text1"/>
              <w:right w:val="single" w:sz="4" w:space="0" w:color="000000" w:themeColor="text1"/>
            </w:tcBorders>
          </w:tcPr>
          <w:p w14:paraId="11FEAE28" w14:textId="77777777" w:rsidR="00203B99" w:rsidRPr="002D605F"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D605F">
              <w:rPr>
                <w:rFonts w:hint="eastAsia"/>
                <w:sz w:val="22"/>
                <w:highlight w:val="yellow"/>
              </w:rPr>
              <w:t xml:space="preserve">Groningen </w:t>
            </w:r>
            <w:r w:rsidRPr="002D605F">
              <w:rPr>
                <w:sz w:val="22"/>
                <w:highlight w:val="yellow"/>
              </w:rPr>
              <w:t>Frailty Indicator</w:t>
            </w:r>
          </w:p>
        </w:tc>
        <w:tc>
          <w:tcPr>
            <w:tcW w:w="1134" w:type="dxa"/>
            <w:tcBorders>
              <w:left w:val="single" w:sz="4" w:space="0" w:color="000000" w:themeColor="text1"/>
              <w:bottom w:val="single" w:sz="24" w:space="0" w:color="000000" w:themeColor="text1"/>
              <w:right w:val="single" w:sz="4" w:space="0" w:color="000000" w:themeColor="text1"/>
            </w:tcBorders>
          </w:tcPr>
          <w:p w14:paraId="726BF318" w14:textId="77777777" w:rsidR="00203B99" w:rsidRPr="002D605F"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D605F">
              <w:rPr>
                <w:rFonts w:hint="eastAsia"/>
                <w:sz w:val="22"/>
                <w:highlight w:val="yellow"/>
              </w:rPr>
              <w:t>150</w:t>
            </w:r>
          </w:p>
        </w:tc>
        <w:tc>
          <w:tcPr>
            <w:tcW w:w="1276" w:type="dxa"/>
            <w:tcBorders>
              <w:left w:val="single" w:sz="4" w:space="0" w:color="000000" w:themeColor="text1"/>
              <w:bottom w:val="single" w:sz="24" w:space="0" w:color="000000" w:themeColor="text1"/>
            </w:tcBorders>
          </w:tcPr>
          <w:p w14:paraId="3259D342" w14:textId="4162E4D3" w:rsidR="00203B99" w:rsidRPr="002D605F" w:rsidRDefault="00203B99" w:rsidP="00203B99">
            <w:pPr>
              <w:cnfStyle w:val="000000000000" w:firstRow="0" w:lastRow="0" w:firstColumn="0" w:lastColumn="0" w:oddVBand="0" w:evenVBand="0" w:oddHBand="0" w:evenHBand="0" w:firstRowFirstColumn="0" w:firstRowLastColumn="0" w:lastRowFirstColumn="0" w:lastRowLastColumn="0"/>
              <w:rPr>
                <w:sz w:val="22"/>
                <w:highlight w:val="yellow"/>
              </w:rPr>
            </w:pPr>
            <w:r w:rsidRPr="002D605F">
              <w:rPr>
                <w:sz w:val="22"/>
                <w:highlight w:val="yellow"/>
              </w:rPr>
              <w:fldChar w:fldCharType="begin" w:fldLock="1"/>
            </w:r>
            <w:r w:rsidRPr="002D605F">
              <w:rPr>
                <w:sz w:val="22"/>
                <w:highlight w:val="yellow"/>
              </w:rPr>
              <w:instrText>ADDIN CSL_CITATION {"citationItems":[{"id":"ITEM-1","itemData":{"DOI":"10.1111/tri.13330","ISSN":"1432-2277 (Electronic)","PMID":"30099780","abstract":"Currently, there are no tools to predict postsurgery outcome after kidney transplantation. This study assesses whether frailty influence 30-day postoperative complications after kidney transplantation. One-hundred and fifty kidney transplantations were prospectively included. Frailty was assessed using a frailty indicator, consisting of 15 questions, covering most domains of functioning. Postoperative complications were measured by the Comprehensive Complication Index (CCI). 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&gt;/=4). frailty (HR, 1.93; 95% CI, 1.58 to 2.36), In conclusion, frailty and type of transplantation are independent factors associated with an increased risk of postoperative complications.","author":[{"dropping-particle":"","family":"Schopmeyer","given":"Lasse","non-dropping-particle":"","parse-names":false,"suffix":""},{"dropping-particle":"","family":"Moumni","given":"Mostafa","non-dropping-particle":"El","parse-names":false,"suffix":""},{"dropping-particle":"","family":"Nieuwenhuijs-Moeke","given":"Gertrude J","non-dropping-particle":"","parse-names":false,"suffix":""},{"dropping-particle":"","family":"Berger","given":"Stefan P","non-dropping-particle":"","parse-names":false,"suffix":""},{"dropping-particle":"","family":"Bakker","given":"Stephan J L","non-dropping-particle":"","parse-names":false,"suffix":""},{"dropping-particle":"","family":"Pol","given":"Robert A","non-dropping-particle":"","parse-names":false,"suffix":""}],"container-title":"Transplant international : official journal of the European Society for Organ Transplantation","id":"ITEM-1","issue":"1","issued":{"date-parts":[["2019","1"]]},"language":"eng","note":"read\n.\nUsing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&amp;gt;/=4).</w:instrText>
            </w:r>
            <w:r w:rsidRPr="002D605F">
              <w:rPr>
                <w:rFonts w:hint="eastAsia"/>
                <w:sz w:val="22"/>
                <w:highlight w:val="yellow"/>
              </w:rPr>
              <w:instrText xml:space="preserve"> \n\n.\n(</w:instrText>
            </w:r>
            <w:r w:rsidRPr="002D605F">
              <w:rPr>
                <w:rFonts w:hint="eastAsia"/>
                <w:sz w:val="22"/>
                <w:highlight w:val="yellow"/>
              </w:rPr>
              <w:instrText>不知道哪來的</w:instrText>
            </w:r>
            <w:r w:rsidRPr="002D605F">
              <w:rPr>
                <w:rFonts w:hint="eastAsia"/>
                <w:sz w:val="22"/>
                <w:highlight w:val="yellow"/>
              </w:rPr>
              <w:instrText>) frailty (HR, 1.93; 95% CI, 1.58 to 2.36)","page":"66-74","publisher-place":"England","title":"Frailty has a significant influence on postoperative complications after kidney transplantation-a prospective study on short-term outcomes.","ty</w:instrText>
            </w:r>
            <w:r w:rsidRPr="002D605F">
              <w:rPr>
                <w:sz w:val="22"/>
                <w:highlight w:val="yellow"/>
              </w:rPr>
              <w:instrText>pe":"article-journal","volume":"32"},"uris":["http://www.mendeley.com/documents/?uuid=e86998ac-ead8-4845-bf24-46676f19d1fa"]}],"mendeley":{"formattedCitation":"&lt;sup&gt;63&lt;/sup&gt;","plainTextFormattedCitation":"63","previouslyFormattedCitation":"&lt;sup&gt;63&lt;/sup&gt;"},"properties":{"noteIndex":0},"schema":"https://github.com/citation-style-language/schema/raw/master/csl-citation.json"}</w:instrText>
            </w:r>
            <w:r w:rsidRPr="002D605F">
              <w:rPr>
                <w:sz w:val="22"/>
                <w:highlight w:val="yellow"/>
              </w:rPr>
              <w:fldChar w:fldCharType="separate"/>
            </w:r>
            <w:r w:rsidRPr="002D605F">
              <w:rPr>
                <w:noProof/>
                <w:sz w:val="22"/>
                <w:highlight w:val="yellow"/>
                <w:vertAlign w:val="superscript"/>
              </w:rPr>
              <w:t>63</w:t>
            </w:r>
            <w:r w:rsidRPr="002D605F">
              <w:rPr>
                <w:sz w:val="22"/>
                <w:highlight w:val="yellow"/>
              </w:rPr>
              <w:fldChar w:fldCharType="end"/>
            </w:r>
            <w:r w:rsidR="002D605F" w:rsidRPr="002D605F">
              <w:rPr>
                <w:sz w:val="22"/>
                <w:highlight w:val="yellow"/>
              </w:rPr>
              <w:t xml:space="preserve"> Transplant Int</w:t>
            </w:r>
          </w:p>
        </w:tc>
      </w:tr>
    </w:tbl>
    <w:p w14:paraId="1FCDEB52" w14:textId="26DE1425" w:rsidR="009F0912" w:rsidRDefault="009F0912"/>
    <w:p w14:paraId="30B79C18" w14:textId="77777777" w:rsidR="009F0912" w:rsidRDefault="009F0912">
      <w:pPr>
        <w:widowControl/>
      </w:pPr>
      <w:r>
        <w:br w:type="page"/>
      </w:r>
    </w:p>
    <w:p w14:paraId="07E5495F" w14:textId="77777777" w:rsidR="009F0912" w:rsidRPr="009F0912" w:rsidRDefault="009F0912" w:rsidP="009F0912">
      <w:pPr>
        <w:rPr>
          <w:b/>
        </w:rPr>
      </w:pPr>
      <w:r w:rsidRPr="009F0912">
        <w:rPr>
          <w:b/>
        </w:rPr>
        <w:lastRenderedPageBreak/>
        <w:t>Bibliography</w:t>
      </w:r>
    </w:p>
    <w:p w14:paraId="023C7B83" w14:textId="77777777" w:rsidR="009F0912" w:rsidRDefault="009F0912" w:rsidP="009F0912">
      <w:r>
        <w:t xml:space="preserve">1. </w:t>
      </w:r>
      <w:r>
        <w:tab/>
        <w:t>Yadla</w:t>
      </w:r>
      <w:bookmarkStart w:id="34" w:name="_GoBack"/>
      <w:bookmarkEnd w:id="34"/>
      <w:r>
        <w:t>M, JohnJ, MummadiM. A study of clinical assessment of frailty in patients on maintenance hemodialysis supported by cashless government scheme. Saudi J Kidney Dis Transplant. 2017. doi:10.4103/1319-2442.198102</w:t>
      </w:r>
    </w:p>
    <w:p w14:paraId="655AF454" w14:textId="77777777" w:rsidR="009F0912" w:rsidRDefault="009F0912" w:rsidP="009F0912">
      <w:r>
        <w:t xml:space="preserve">2. </w:t>
      </w:r>
      <w:r>
        <w:tab/>
        <w:t>JohansenKL, DalrympleLS, DelgadoC, et al. Factors Associated with Frailty and Its Trajectory among Patients on Hemodialysis. Clin J Am Soc Nephrol. 2017;12(7):1100-1108. doi:10.2215/CJN.12131116</w:t>
      </w:r>
    </w:p>
    <w:p w14:paraId="6D5C2D02" w14:textId="77777777" w:rsidR="009F0912" w:rsidRDefault="009F0912" w:rsidP="009F0912">
      <w:r>
        <w:t xml:space="preserve">3. </w:t>
      </w:r>
      <w:r>
        <w:tab/>
        <w:t>MansurHN. Fragilidade na doença renal crônica: prevalência e fatores associados. 2012.</w:t>
      </w:r>
    </w:p>
    <w:p w14:paraId="04378530" w14:textId="0A3B426E" w:rsidR="009F0912" w:rsidRDefault="009F0912" w:rsidP="009F0912">
      <w:r>
        <w:t xml:space="preserve">4. </w:t>
      </w:r>
      <w:r>
        <w:tab/>
      </w:r>
      <w:r w:rsidRPr="009F0912">
        <w:rPr>
          <w:lang w:val="de-DE"/>
        </w:rPr>
        <w:t xml:space="preserve">JohansenKL, ChertowGM, JinC, KutnerNG. </w:t>
      </w:r>
      <w:r>
        <w:t>Significance of frailty among dialysis patients. J Am Soc Nephrol. 2007;18(11):2960-2967.</w:t>
      </w:r>
    </w:p>
    <w:p w14:paraId="60FD45CC" w14:textId="77777777" w:rsidR="009F0912" w:rsidRDefault="009F0912" w:rsidP="009F0912">
      <w:r>
        <w:t xml:space="preserve">5. </w:t>
      </w:r>
      <w:r>
        <w:tab/>
      </w:r>
      <w:r w:rsidRPr="009F0912">
        <w:rPr>
          <w:lang w:val="de-DE"/>
        </w:rPr>
        <w:t xml:space="preserve">Wilhelm-LeenER, HallYN, MKT, ChertowGM. </w:t>
      </w:r>
      <w:r>
        <w:t>Frailty and chronic kidney disease: the Third National Health and Nutrition Evaluation Survey. Am J Med. 2009;122(7):664-71 e2. doi:10.1016/j.amjmed.2009.01.026</w:t>
      </w:r>
    </w:p>
    <w:p w14:paraId="6F6B8843" w14:textId="77777777" w:rsidR="009F0912" w:rsidRDefault="009F0912" w:rsidP="009F0912">
      <w:r>
        <w:t xml:space="preserve">6. </w:t>
      </w:r>
      <w:r>
        <w:tab/>
        <w:t>ShlipakMG, Stehman-BreenC, FriedLF, et al. The Presence of Frailty in Elderly Persons with Chronic Renal Insufficiency. Am J Kidney Dis. 2004;43(5):861-867. doi:10.1053/j.ajkd.2003.12.049</w:t>
      </w:r>
    </w:p>
    <w:p w14:paraId="0B57546D" w14:textId="77777777" w:rsidR="009F0912" w:rsidRDefault="009F0912" w:rsidP="009F0912">
      <w:r>
        <w:t xml:space="preserve">7. </w:t>
      </w:r>
      <w:r>
        <w:tab/>
        <w:t>RoshanravanB, KhatriM, Robinson-CohenC, et al. A prospective study of frailty in nephrology-referred patients with CKD. Am J Kidney Dis. 2012;60(6):912-921. doi:10.1053/j.ajkd.2012.05.017</w:t>
      </w:r>
    </w:p>
    <w:p w14:paraId="304E843C" w14:textId="77777777" w:rsidR="009F0912" w:rsidRDefault="009F0912" w:rsidP="009F0912">
      <w:r>
        <w:t xml:space="preserve">8. </w:t>
      </w:r>
      <w:r>
        <w:tab/>
        <w:t>ChiangJM, KaysenGA, SegalM, ChertowGM, DelgadoC, JohansenKL. Low testosterone is associated with frailty, muscle wasting and physical dysfunction among men receiving hemodialysis: a longitudinal analysis. Nephrol Dial Transplant. 2018. doi:10.1093/ndt/gfy252</w:t>
      </w:r>
    </w:p>
    <w:p w14:paraId="4F33B2D6" w14:textId="77777777" w:rsidR="009F0912" w:rsidRDefault="009F0912" w:rsidP="009F0912">
      <w:r>
        <w:t xml:space="preserve">9. </w:t>
      </w:r>
      <w:r>
        <w:tab/>
        <w:t>DemirciogluD. The Association of Vitamin D Levels and the Frailty Phenotype Among Non-geriatric Dialysis Patients: A Cross-sectional Study. Clinics. 2018. doi:10.6061/clinics/2018/e116</w:t>
      </w:r>
    </w:p>
    <w:p w14:paraId="0D6088B2" w14:textId="77777777" w:rsidR="009F0912" w:rsidRDefault="009F0912" w:rsidP="009F0912">
      <w:r>
        <w:t xml:space="preserve">10. </w:t>
      </w:r>
      <w:r>
        <w:tab/>
        <w:t>McAdams-DemarcoMA, TanJ, SalterML, et al. Frailty and cognitive function in incident hemodialysis patients. Clin J Am Soc Nephrol. 2015;10(12):2181-2189. doi:10.2215/CJN.01960215</w:t>
      </w:r>
    </w:p>
    <w:p w14:paraId="4B68DD0B" w14:textId="77777777" w:rsidR="009F0912" w:rsidRDefault="009F0912" w:rsidP="009F0912">
      <w:r>
        <w:t xml:space="preserve">11. </w:t>
      </w:r>
      <w:r>
        <w:tab/>
        <w:t>BancuI, GraterolF, BonalJ, et al. Frail Patient in Hemodialysis: A New Challenge in Nephrology-Incidence in Our Area, Barcelones Nord and Maresme. J Aging Res. 2017;2017:7624139. doi:10.1155/2017/7624139</w:t>
      </w:r>
    </w:p>
    <w:p w14:paraId="10F4DAAC" w14:textId="77777777" w:rsidR="009F0912" w:rsidRDefault="009F0912" w:rsidP="009F0912">
      <w:r>
        <w:t xml:space="preserve">12. </w:t>
      </w:r>
      <w:r>
        <w:tab/>
        <w:t>KamijoY, KandaE, IshibashiY, YoshidaM. Sarcopenia and Frailty in PD: Impact on Mortality, Malnutrition, and Inflammation. Perit Dial Int. 2018;38(6):447-454. doi:10.3747/pdi.2017.00271</w:t>
      </w:r>
    </w:p>
    <w:p w14:paraId="1C75ACA3" w14:textId="77777777" w:rsidR="009F0912" w:rsidRDefault="009F0912" w:rsidP="009F0912">
      <w:r>
        <w:lastRenderedPageBreak/>
        <w:t xml:space="preserve">13. </w:t>
      </w:r>
      <w:r>
        <w:tab/>
        <w:t>McAdams-DemarcoMA, LawA, TanJ, et al. Frailty, mycophenolate reduction, and graft loss in kidney transplant recipients. Transplantation. 2015;99(4):805-810. doi:10.1097/TP.0000000000000444</w:t>
      </w:r>
    </w:p>
    <w:p w14:paraId="696CACDF" w14:textId="77777777" w:rsidR="009F0912" w:rsidRDefault="009F0912" w:rsidP="009F0912">
      <w:r>
        <w:t xml:space="preserve">14. </w:t>
      </w:r>
      <w:r>
        <w:tab/>
        <w:t>Adame PerezSI, SeniorPA, FieldCJ, JindalK, MagerDR. Frailty, Health-Related Quality of Life, Cognition, Depression, Vitamin D and Health-Care Utilization in an Ambulatory Adult Population with Type 1 or Type 2 Diabetes Mellitus and Chronic Kidney Disease: A Cross-Sectional Analysis. Can J Diabetes. June2018. doi:10.1016/j.jcjd.2018.06.001</w:t>
      </w:r>
    </w:p>
    <w:p w14:paraId="0930E80B" w14:textId="77777777" w:rsidR="009F0912" w:rsidRDefault="009F0912" w:rsidP="009F0912">
      <w:r>
        <w:t xml:space="preserve">15. </w:t>
      </w:r>
      <w:r>
        <w:tab/>
        <w:t>SzetoC-C, ChanGC-K, NgJK-C, et al. Depression and Physical Frailty Have Additive Effect on the Nutritional Status and Clinical Outcome of Chinese Peritoneal Dialysis. Kidney Blood Press Res. 2018;43(3):914-923. doi:10.1159/000490470</w:t>
      </w:r>
    </w:p>
    <w:p w14:paraId="3442993B" w14:textId="77777777" w:rsidR="009F0912" w:rsidRDefault="009F0912" w:rsidP="009F0912">
      <w:r>
        <w:t xml:space="preserve">16. </w:t>
      </w:r>
      <w:r>
        <w:tab/>
        <w:t>ChaoC-T, LaiH-J, TsaiH-B, YangS-Y, HuangJ-W. Frail phenotype is associated with distinct quantitative electroencephalographic findings among end-stage renal disease patients: an observational study. BMC Geriatr. 2017;17(1):277. doi:10.1186/s12877-017-0673-3</w:t>
      </w:r>
    </w:p>
    <w:p w14:paraId="79FD3EDA" w14:textId="77777777" w:rsidR="009F0912" w:rsidRDefault="009F0912" w:rsidP="009F0912">
      <w:r>
        <w:t xml:space="preserve">17. </w:t>
      </w:r>
      <w:r>
        <w:tab/>
        <w:t>deSousa MeiraA, Aparecido BatistaM, dePina PereiraRM, Partezani RodriguesRA, Silva FhonJR, KusumotaL. Frailty in elderly patients with chronic kidney disease under conservative treatment. Rev da Rede Enferm do Nord. 2016;17(3):386-392. doi:10.15253/2175-6783.2016000300012</w:t>
      </w:r>
    </w:p>
    <w:p w14:paraId="036129E9" w14:textId="77777777" w:rsidR="009F0912" w:rsidRDefault="009F0912" w:rsidP="009F0912">
      <w:r>
        <w:t xml:space="preserve">18. </w:t>
      </w:r>
      <w:r>
        <w:tab/>
        <w:t>NgJK-C, KwanBC-H, ChowK-M, et al. Frailty in Chinese Peritoneal Dialysis Patients: Prevalence and Prognostic Significance. Kidney Blood Press Res. 2016;41(6):736-745. doi:10.1159/000450563</w:t>
      </w:r>
    </w:p>
    <w:p w14:paraId="419174BC" w14:textId="77777777" w:rsidR="009F0912" w:rsidRDefault="009F0912" w:rsidP="009F0912">
      <w:r>
        <w:t xml:space="preserve">19. </w:t>
      </w:r>
      <w:r>
        <w:tab/>
        <w:t>MeulendijksFG, HamakerME, BoereboomFTJ, KalfA, VögtlanderNPJ, vanMunsterBC. Groningen frailty indicator in older patients with end-stage renal disease. Ren Fail. 2015;37(9):1419-1424.</w:t>
      </w:r>
    </w:p>
    <w:p w14:paraId="043826C5" w14:textId="77777777" w:rsidR="009F0912" w:rsidRDefault="009F0912" w:rsidP="009F0912">
      <w:r>
        <w:t xml:space="preserve">20. </w:t>
      </w:r>
      <w:r>
        <w:tab/>
        <w:t>MargiottaE, CaldiroliL, VettorettiS, et al. SuO004GUT MICROBIOTA COMPOSITION AND FRAILTY IN ELDERLY PATIENTS WITH CHRONIC KIDNEY DISEASE. Nephrol Dial Transplant. 2018;33(suppl_1):i618-i618. doi:10.1093/ndt/gfy104.SuO004</w:t>
      </w:r>
    </w:p>
    <w:p w14:paraId="7933F834" w14:textId="77777777" w:rsidR="009F0912" w:rsidRDefault="009F0912" w:rsidP="009F0912">
      <w:r>
        <w:t xml:space="preserve">21. </w:t>
      </w:r>
      <w:r>
        <w:tab/>
        <w:t>DeSouza OrlandiF, GesualdoGD. Assessment of the frailty level of elderly people with chronic kidney disease undergoing hemodialysis. ACTA Paul Enferm. 2014;27(1):29-34. doi:10.1590/1982-0194201400007</w:t>
      </w:r>
    </w:p>
    <w:p w14:paraId="59C5DC46" w14:textId="77777777" w:rsidR="009F0912" w:rsidRDefault="009F0912" w:rsidP="009F0912">
      <w:r>
        <w:t xml:space="preserve">22. </w:t>
      </w:r>
      <w:r>
        <w:tab/>
        <w:t>SalesC, TavaresR, AmadoL, et al. SP651ANXIETY AND DEPRESSION IN END STAGE RENAL DISEASE PATIENTS AND ITS ASSOCIATION WITH CLINICAL AND LABORATORIAL DATA. Nephrol Dial Transplant. 2017;32(suppl_3):iii355-iii355. doi:10.1093/ndt/gfx154.SP651</w:t>
      </w:r>
    </w:p>
    <w:p w14:paraId="16A04D29" w14:textId="77777777" w:rsidR="009F0912" w:rsidRDefault="009F0912" w:rsidP="009F0912">
      <w:r>
        <w:t xml:space="preserve">23. </w:t>
      </w:r>
      <w:r>
        <w:tab/>
        <w:t xml:space="preserve">HaugenCE, MountfordA, WarsameF, et al. Incidence, Risk Factors, and Sequelae of Post-kidney Transplant Delirium. J Am Soc Nephrol. </w:t>
      </w:r>
      <w:r>
        <w:lastRenderedPageBreak/>
        <w:t>2018;29(6):1752-1759. doi:10.1681/ASN.2018010064</w:t>
      </w:r>
    </w:p>
    <w:p w14:paraId="1EBCEEAB" w14:textId="77777777" w:rsidR="009F0912" w:rsidRDefault="009F0912" w:rsidP="009F0912">
      <w:r>
        <w:t xml:space="preserve">24. </w:t>
      </w:r>
      <w:r>
        <w:tab/>
        <w:t>MoffattH, MoorhouseP, MalleryL, LandryD, TennankoreK. Using the Frailty Assessment for Care Planning Tool (FACT) to screen elderly chronic kidney disease patients for frailty: the nurse experience. Clin Interv Aging. 2018;13:843.</w:t>
      </w:r>
    </w:p>
    <w:p w14:paraId="511CE89E" w14:textId="77777777" w:rsidR="009F0912" w:rsidRDefault="009F0912" w:rsidP="009F0912">
      <w:r>
        <w:t xml:space="preserve">25. </w:t>
      </w:r>
      <w:r>
        <w:tab/>
        <w:t>JohansenKL, PainterP, DelgadoC, DoyleJ. Characterization of physical activity and sitting time among patients on hemodialysis using a new physical activity instrument. J Ren Nutr. 2015;25(1):25-30. doi:10.1053/j.jrn.2014.06.012</w:t>
      </w:r>
    </w:p>
    <w:p w14:paraId="5D14CEB6" w14:textId="77777777" w:rsidR="009F0912" w:rsidRDefault="009F0912" w:rsidP="009F0912">
      <w:r>
        <w:t xml:space="preserve">26. </w:t>
      </w:r>
      <w:r>
        <w:tab/>
        <w:t>NooriN, Sharma ParpiaA, LakhaniR, JanesS, GoldsteinMB. Frailty and the Quality of Life in Hemodialysis Patients: The Importance of Waist Circumference. J Ren Nutr. 2018;28(2):101-109. doi:10.1053/j.jrn.2017.07.007</w:t>
      </w:r>
    </w:p>
    <w:p w14:paraId="024B09BE" w14:textId="77777777" w:rsidR="009F0912" w:rsidRDefault="009F0912" w:rsidP="009F0912">
      <w:r>
        <w:t xml:space="preserve">27. </w:t>
      </w:r>
      <w:r>
        <w:tab/>
        <w:t>Fabrício-WehbeSCC, SchiavetoFV, VendrusculoTRP, HaasVJ, DantasRAS, RodriguesRAP. Cross-cultural adaptation and validity of the “Edmonton Frail Scale - EFS” in a Brazilian elderly sample. Rev Lat Am Enfermagem. 2009;17(6):1043-1049. doi:10.1590/S0104-11692009000600018</w:t>
      </w:r>
    </w:p>
    <w:p w14:paraId="13C16789" w14:textId="77777777" w:rsidR="009F0912" w:rsidRDefault="009F0912" w:rsidP="009F0912">
      <w:r>
        <w:t xml:space="preserve">28. </w:t>
      </w:r>
      <w:r>
        <w:tab/>
        <w:t>ChaoC-T, HuangJ-W. Frailty severity is significantly associated with electrocardiographic QRS duration in chronic dialysis patients. PeerJ. 2015;3:e1354. doi:10.7717/peerj.1354</w:t>
      </w:r>
    </w:p>
    <w:p w14:paraId="7DADBE5F" w14:textId="77777777" w:rsidR="009F0912" w:rsidRDefault="009F0912" w:rsidP="009F0912">
      <w:r>
        <w:t xml:space="preserve">29. </w:t>
      </w:r>
      <w:r>
        <w:tab/>
        <w:t>ChaoC-T, ChiangC-K, HuangJ-W, HungK-Y. Self-reported frailty among end-stage renal disease patients: A potential predictor of dialysis access outcomes. Nephrology (Carlton). 2017;22(4):333-334. doi:10.1111/nep.12961</w:t>
      </w:r>
    </w:p>
    <w:p w14:paraId="0D6D3DEC" w14:textId="77777777" w:rsidR="009F0912" w:rsidRDefault="009F0912" w:rsidP="009F0912">
      <w:r>
        <w:t xml:space="preserve">30. </w:t>
      </w:r>
      <w:r>
        <w:tab/>
        <w:t>ChuNM, GrossAL, ShafferAA, et al. Frailty and Changes in Cognitive Function after Kidney Transplantation. J Am Soc Nephrol. 2019;30(2):336-345. doi:10.1681/ASN.2018070726</w:t>
      </w:r>
    </w:p>
    <w:p w14:paraId="32ED4081" w14:textId="77777777" w:rsidR="009F0912" w:rsidRDefault="009F0912" w:rsidP="009F0912">
      <w:r>
        <w:t xml:space="preserve">31. </w:t>
      </w:r>
      <w:r>
        <w:tab/>
        <w:t>KutnerNG, ZhangR, AllmanRM, BowlingCB. Correlates of ADL difficulty in a large hemodialysis cohort. Hemodial Int. 2014;18(1):70-77. doi:10.1111/hdi.12098</w:t>
      </w:r>
    </w:p>
    <w:p w14:paraId="52D0706D" w14:textId="77777777" w:rsidR="009F0912" w:rsidRDefault="009F0912" w:rsidP="009F0912">
      <w:r>
        <w:t xml:space="preserve">32. </w:t>
      </w:r>
      <w:r>
        <w:tab/>
        <w:t>ChaoC-T, ChanD-C, HuangJ-W. Frail Phenotype Might Be Associated With Higher Appendicular but Not Truncal Fat Among End-Stage Renal Disease Patients. J Pain Symptom Manage. 2017;53(4):e1-e4. doi:10.1016/j.jpainsymman.2017.01.004</w:t>
      </w:r>
    </w:p>
    <w:p w14:paraId="2175DE17" w14:textId="77777777" w:rsidR="009F0912" w:rsidRDefault="009F0912" w:rsidP="009F0912">
      <w:r>
        <w:t xml:space="preserve">33. </w:t>
      </w:r>
      <w:r>
        <w:tab/>
        <w:t>ChaoC-T, HuangJ-W, ChanD-C. Frail phenotype might herald bone health worsening among end-stage renal disease patients. PeerJ. 2017;5:e3542. doi:10.7717/peerj.3542</w:t>
      </w:r>
    </w:p>
    <w:p w14:paraId="41D5DFB0" w14:textId="77777777" w:rsidR="009F0912" w:rsidRDefault="009F0912" w:rsidP="009F0912">
      <w:r>
        <w:t xml:space="preserve">34. </w:t>
      </w:r>
      <w:r>
        <w:tab/>
        <w:t xml:space="preserve">ChaoC-T, ChiangC-K, HuangJ-W, ChanD-C. Effect of Frail Phenotype on Bone Mass and Vertebral Compression Fracture in Individuals </w:t>
      </w:r>
      <w:r>
        <w:lastRenderedPageBreak/>
        <w:t>Undergoing Dialysis. J Am Geriatr Soc. 2016;64(9):e19-21. doi:10.1111/jgs.14296</w:t>
      </w:r>
    </w:p>
    <w:p w14:paraId="44F339C8" w14:textId="77777777" w:rsidR="009F0912" w:rsidRDefault="009F0912" w:rsidP="009F0912">
      <w:r>
        <w:t xml:space="preserve">35. </w:t>
      </w:r>
      <w:r>
        <w:tab/>
        <w:t>YonekiK, KitagawaJ, HoshiK, et al. Association between frailty and bone loss in patients undergoing maintenance hemodialysis. J Bone Miner Metab. January2018. doi:10.1007/s00774-017-0898-4</w:t>
      </w:r>
    </w:p>
    <w:p w14:paraId="41FC7523" w14:textId="77777777" w:rsidR="009F0912" w:rsidRPr="009F0912" w:rsidRDefault="009F0912" w:rsidP="009F0912">
      <w:pPr>
        <w:rPr>
          <w:lang w:val="de-DE"/>
        </w:rPr>
      </w:pPr>
      <w:r>
        <w:t xml:space="preserve">36. </w:t>
      </w:r>
      <w:r>
        <w:tab/>
        <w:t xml:space="preserve">DelgadoC, DoyleJW, JohansenKL. Association of frailty with body composition among patients on hemodialysis. </w:t>
      </w:r>
      <w:r w:rsidRPr="009F0912">
        <w:rPr>
          <w:lang w:val="de-DE"/>
        </w:rPr>
        <w:t>J Ren Nutr. 2013;23(5):356-362. doi:10.1053/j.jrn.2013.02.010</w:t>
      </w:r>
    </w:p>
    <w:p w14:paraId="0D26A47F" w14:textId="77777777" w:rsidR="009F0912" w:rsidRDefault="009F0912" w:rsidP="009F0912">
      <w:r w:rsidRPr="009F0912">
        <w:rPr>
          <w:lang w:val="de-DE"/>
        </w:rPr>
        <w:t xml:space="preserve">37. </w:t>
      </w:r>
      <w:r w:rsidRPr="009F0912">
        <w:rPr>
          <w:lang w:val="de-DE"/>
        </w:rPr>
        <w:tab/>
        <w:t xml:space="preserve">ChaoC-T, HsuY-H, ChangP-Y, et al. </w:t>
      </w:r>
      <w:r>
        <w:t>Simple self-report FRAIL scale might be more closely associated with dialysis complications than other frailty screening instruments in rural chronic dialysis patients. Nephrology (Carlton). 2015;20(5):321-328. doi:10.1111/nep.12401</w:t>
      </w:r>
    </w:p>
    <w:p w14:paraId="1E815B61" w14:textId="77777777" w:rsidR="009F0912" w:rsidRDefault="009F0912" w:rsidP="009F0912">
      <w:r>
        <w:t xml:space="preserve">38. </w:t>
      </w:r>
      <w:r>
        <w:tab/>
        <w:t>CamilleriS, ChongS, TangvoraphonkchaiK, YoowannakulS, DavenportA. Effect of Self-Reported Distress Thermometer Score on the Maximal Handgrip and Pinch Strength Measurements in Hemodialysis Patients. Nutr Clin Pract. 2017;32(5):682-686. doi:10.1177/0884533617697936</w:t>
      </w:r>
    </w:p>
    <w:p w14:paraId="639B5767" w14:textId="77777777" w:rsidR="009F0912" w:rsidRDefault="009F0912" w:rsidP="009F0912">
      <w:r>
        <w:t xml:space="preserve">39. </w:t>
      </w:r>
      <w:r>
        <w:tab/>
        <w:t>McAdams-DeMarcoMA, YingH, OlorundareI, et al. Frailty and Health-Related Quality of Life in End Stage Renal Disease Patients of All Ages. J frailty aging. 2016;5(3):174-179.</w:t>
      </w:r>
    </w:p>
    <w:p w14:paraId="5974E8FA" w14:textId="77777777" w:rsidR="009F0912" w:rsidRDefault="009F0912" w:rsidP="009F0912">
      <w:r>
        <w:t xml:space="preserve">40. </w:t>
      </w:r>
      <w:r>
        <w:tab/>
        <w:t>LeeSJ, SonH, ShinSK. Influence of frailty on health-related quality of life in pre-dialysis patients with chronic kidney disease in Korea: a cross-sectional study. Health Qual Life Outcomes. 2015;13(1):70.</w:t>
      </w:r>
    </w:p>
    <w:p w14:paraId="751AA17F" w14:textId="77777777" w:rsidR="009F0912" w:rsidRDefault="009F0912" w:rsidP="009F0912">
      <w:r>
        <w:t xml:space="preserve">41. </w:t>
      </w:r>
      <w:r>
        <w:tab/>
        <w:t>MansurHN, ColugnatiFA, GrincenkovFR, BastosMG. Frailty and quality of life: a cross-sectional study of Brazilian patients with pre-dialysis chronic kidney disease. Heal Qual Life Outcomes. 2014;12:27. doi:10.1186/1477-7525-12-27</w:t>
      </w:r>
    </w:p>
    <w:p w14:paraId="19B28DCF" w14:textId="77777777" w:rsidR="009F0912" w:rsidRDefault="009F0912" w:rsidP="009F0912">
      <w:r>
        <w:t xml:space="preserve">42. </w:t>
      </w:r>
      <w:r>
        <w:tab/>
        <w:t>IyasereOU, BrownEA, JohanssonL, et al. Quality of Life and Physical Function in Older Patients on Dialysis: A Comparison of Assisted Peritoneal Dialysis with Hemodialysis. Clin J Am Soc Nephrol. 2016;11(3):423-430. doi:10.2215/CJN.01050115</w:t>
      </w:r>
    </w:p>
    <w:p w14:paraId="71F6FDA9" w14:textId="77777777" w:rsidR="009F0912" w:rsidRDefault="009F0912" w:rsidP="009F0912">
      <w:r>
        <w:t xml:space="preserve">43. </w:t>
      </w:r>
      <w:r>
        <w:tab/>
        <w:t>McAdams-DeMarcoMA, OlorundareIO, YingH, et al. Frailty and Postkidney Transplant Health-Related Quality of Life. Transplantation. 2018;102(2):291-299. doi:10.1097/TP.0000000000001943</w:t>
      </w:r>
    </w:p>
    <w:p w14:paraId="2B6E36D4" w14:textId="77777777" w:rsidR="009F0912" w:rsidRDefault="009F0912" w:rsidP="009F0912">
      <w:r>
        <w:t xml:space="preserve">44. </w:t>
      </w:r>
      <w:r>
        <w:tab/>
        <w:t>KutnerNG, ZhangR, HuangY, WasseH. Falls among hemodialysis patients: potential opportunities for prevention? 2014. doi:10.1093/ckj/sfu034</w:t>
      </w:r>
    </w:p>
    <w:p w14:paraId="3E3A355D" w14:textId="77777777" w:rsidR="009F0912" w:rsidRDefault="009F0912" w:rsidP="009F0912">
      <w:r>
        <w:t xml:space="preserve">45. </w:t>
      </w:r>
      <w:r>
        <w:tab/>
        <w:t>McAdams-DeMarcoMA, SureshS, LawA, et al. Frailty and falls among adult patients undergoing chronic hemodialysis: a prospective cohort study. BMC Nephrol. 2013;14:224. doi:10.1186/1471-2369-14-224</w:t>
      </w:r>
    </w:p>
    <w:p w14:paraId="5A1DFC29" w14:textId="77777777" w:rsidR="009F0912" w:rsidRDefault="009F0912" w:rsidP="009F0912">
      <w:r>
        <w:lastRenderedPageBreak/>
        <w:t xml:space="preserve">46. </w:t>
      </w:r>
      <w:r>
        <w:tab/>
        <w:t>BaoY, DalrympleL, ChertowGM, KaysenGA, JohansenKL. Frailty, dialysis initiation, and mortality in end-stage renal disease. Arch Intern Med. 2012;172(14):1071-1077. doi:10.1001/archinternmed.2012.3020</w:t>
      </w:r>
    </w:p>
    <w:p w14:paraId="4B5FA6C2" w14:textId="77777777" w:rsidR="009F0912" w:rsidRDefault="009F0912" w:rsidP="009F0912">
      <w:r>
        <w:t xml:space="preserve">47. </w:t>
      </w:r>
      <w:r>
        <w:tab/>
        <w:t>DelgadoC, ShiehS, GrimesB, et al. Association of Self-Reported Frailty with Falls and Fractures among Patients New to Dialysis. Am J Nephrol. 2015;42(2):134-140. doi:10.1159/000439000</w:t>
      </w:r>
    </w:p>
    <w:p w14:paraId="2F8D2F9A" w14:textId="77777777" w:rsidR="009F0912" w:rsidRDefault="009F0912" w:rsidP="009F0912">
      <w:r>
        <w:t xml:space="preserve">48. </w:t>
      </w:r>
      <w:r>
        <w:tab/>
        <w:t>KonelJM, WarsameF, YingH, et al. Depressive symptoms, frailty, and adverse outcomes among kidney transplant recipients. Clin Transplant. 2018;32(10):e13391. doi:10.1111/ctr.13391</w:t>
      </w:r>
    </w:p>
    <w:p w14:paraId="5667F997" w14:textId="77777777" w:rsidR="009F0912" w:rsidRDefault="009F0912" w:rsidP="009F0912">
      <w:r>
        <w:t xml:space="preserve">49. </w:t>
      </w:r>
      <w:r>
        <w:tab/>
        <w:t>LeeS-Y, YangDH, HwangE, et al. The prevalence, association, and clinical outcomes of frailty in maintenance dialysis patients. J Ren Nutr. 2017;27(2):106-112.</w:t>
      </w:r>
    </w:p>
    <w:p w14:paraId="6DDEFD1B" w14:textId="77777777" w:rsidR="009F0912" w:rsidRDefault="009F0912" w:rsidP="009F0912">
      <w:r>
        <w:t xml:space="preserve">50. </w:t>
      </w:r>
      <w:r>
        <w:tab/>
        <w:t>McAdams-DeMarcoMA, LawA, SalterML, et al. Frailty as a novel predictor of mortality and hospitalization in individuals of all ages undergoing hemodialysis. J Am Geriatr Soc. 2013;61(6):896-901. doi:10.1111/jgs.12266</w:t>
      </w:r>
    </w:p>
    <w:p w14:paraId="1EA0DA30" w14:textId="77777777" w:rsidR="009F0912" w:rsidRDefault="009F0912" w:rsidP="009F0912">
      <w:r>
        <w:t xml:space="preserve">51. </w:t>
      </w:r>
      <w:r>
        <w:tab/>
        <w:t>McAdams-DeMarcoMA, LawA, SalterML, et al. Frailty and Early Hospital Readmission After Kidney Transplantation. Am J Transplant. 2013;13(8):2091-2095. doi:10.1111/ajt.12300</w:t>
      </w:r>
    </w:p>
    <w:p w14:paraId="1BDF3423" w14:textId="77777777" w:rsidR="009F0912" w:rsidRDefault="009F0912" w:rsidP="009F0912">
      <w:r>
        <w:t xml:space="preserve">52. </w:t>
      </w:r>
      <w:r>
        <w:tab/>
        <w:t>McAdams-DeMarcoMA, KingEA, LuoX, et al. Frailty, Length of Stay, and Mortality in Kidney Transplant Recipients: A National Registry and Prospective Cohort Study. Ann Surg. 2017;266(6):1084-1090. doi:10.1097/SLA.0000000000002025</w:t>
      </w:r>
    </w:p>
    <w:p w14:paraId="5CDFEE3E" w14:textId="77777777" w:rsidR="009F0912" w:rsidRDefault="009F0912" w:rsidP="009F0912">
      <w:r>
        <w:t xml:space="preserve">53. </w:t>
      </w:r>
      <w:r>
        <w:tab/>
        <w:t>ChuNM, DengA, YingH, et al. Dynamic Frailty Before Kidney Transplantation-Time of Measurement Matters. Transplantation. February2019. doi:10.1097/TP.0000000000002563</w:t>
      </w:r>
    </w:p>
    <w:p w14:paraId="15C39DF6" w14:textId="77777777" w:rsidR="009F0912" w:rsidRDefault="009F0912" w:rsidP="009F0912">
      <w:r>
        <w:t xml:space="preserve">54. </w:t>
      </w:r>
      <w:r>
        <w:tab/>
        <w:t>McAdams-DeMarcoMA, LawA, KingE, et al. Frailty and mortality in kidney transplant recipients. Am J Transplant. 2015;15(1):149-154. doi:10.1111/ajt.12992</w:t>
      </w:r>
    </w:p>
    <w:p w14:paraId="0C8FAD41" w14:textId="77777777" w:rsidR="009F0912" w:rsidRDefault="009F0912" w:rsidP="009F0912">
      <w:r>
        <w:t xml:space="preserve">55. </w:t>
      </w:r>
      <w:r>
        <w:tab/>
        <w:t>AlfaadhelTA, SorokaSD, KiberdBA, LandryD, MoorhouseP, TennankoreKK. Frailty and mortality in dialysis: evaluation of a clinical frailty scale. Clin J Am Soc Nephrol. 2015;10(5):832-840. doi:10.2215/CJN.07760814</w:t>
      </w:r>
    </w:p>
    <w:p w14:paraId="7EF643A4" w14:textId="77777777" w:rsidR="009F0912" w:rsidRDefault="009F0912" w:rsidP="009F0912">
      <w:r>
        <w:t xml:space="preserve">56. </w:t>
      </w:r>
      <w:r>
        <w:tab/>
        <w:t>AliH, AbdelazizT, AbdelaalF, BaharaniJ. Assessment of prevalence and clinical outcome of frailty in an elderly predialysis cohort using simple tools. Saudi J Kidney Dis Transpl. 2018;29(1):63-70. doi:10.4103/1319-2442.225175</w:t>
      </w:r>
    </w:p>
    <w:p w14:paraId="488DF126" w14:textId="77777777" w:rsidR="009F0912" w:rsidRDefault="009F0912" w:rsidP="009F0912">
      <w:r>
        <w:t xml:space="preserve">57. </w:t>
      </w:r>
      <w:r>
        <w:tab/>
        <w:t xml:space="preserve">JohansenKL, DalrympleLS, GliddenD, et al. Association of Performance-Based and Self-Reported Function-Based Definitions of Frailty with </w:t>
      </w:r>
      <w:r>
        <w:lastRenderedPageBreak/>
        <w:t>Mortality among Patients Receiving Hemodialysis. Clin J Am Soc Nephrol. 2016;11(4):626-632. doi:10.2215/CJN.03710415</w:t>
      </w:r>
    </w:p>
    <w:p w14:paraId="08692157" w14:textId="77777777" w:rsidR="009F0912" w:rsidRDefault="009F0912" w:rsidP="009F0912">
      <w:r>
        <w:t xml:space="preserve">58. </w:t>
      </w:r>
      <w:r>
        <w:tab/>
        <w:t>Pérez FernándezM, Martínez MiguelP, YingH, et al. Comorbidity, Frailty, and Waitlist Mortality among Kidney Transplant Candidates of All Ages. Am J Nephrol. 2019;49(2):103-110. doi:10.1159/000496061</w:t>
      </w:r>
    </w:p>
    <w:p w14:paraId="4430B49D" w14:textId="77777777" w:rsidR="009F0912" w:rsidRDefault="009F0912" w:rsidP="009F0912">
      <w:r>
        <w:t xml:space="preserve">59. </w:t>
      </w:r>
      <w:r>
        <w:tab/>
        <w:t>FitzpatrickJ, SozioSM, JaarBG, et al. Frailty, body composition and the risk of mortality in incident hemodialysis patients: the Predictors of Arrhythmic and Cardiovascular Risk in End Stage Renal Disease study. Nephrol Dial Transplant. 2019;34(2):346-354. doi:10.1093/ndt/gfy124</w:t>
      </w:r>
    </w:p>
    <w:p w14:paraId="1B8DB2BE" w14:textId="77777777" w:rsidR="009F0912" w:rsidRDefault="009F0912" w:rsidP="009F0912">
      <w:r>
        <w:t xml:space="preserve">60. </w:t>
      </w:r>
      <w:r>
        <w:tab/>
        <w:t>RomeuM, CouchoudC, DelaroziereJ-C, et al. Survival of patients with ANCA-associated vasculitis on chronic dialysis: data from the French REIN registry from 2002 to 2011. QJM. 2014;107(7):545-555. doi:10.1093/qjmed/hcu043</w:t>
      </w:r>
    </w:p>
    <w:p w14:paraId="260EF658" w14:textId="77777777" w:rsidR="009F0912" w:rsidRDefault="009F0912" w:rsidP="009F0912">
      <w:r>
        <w:t xml:space="preserve">61. </w:t>
      </w:r>
      <w:r>
        <w:tab/>
        <w:t>DecourtA, GondouinB, DelaroziereJC, et al. Trends in Survival and Renal Recovery in Patients with Multiple Myeloma or Light-Chain Amyloidosis on Chronic Dialysis. Clin J Am Soc Nephrol. 2016;11(3):431-441. doi:10.2215/CJN.06290615</w:t>
      </w:r>
    </w:p>
    <w:p w14:paraId="270D6736" w14:textId="77777777" w:rsidR="009F0912" w:rsidRDefault="009F0912" w:rsidP="009F0912">
      <w:r>
        <w:t xml:space="preserve">62. </w:t>
      </w:r>
      <w:r>
        <w:tab/>
        <w:t>LeeSW, LeeA, YuMY, et al. Is Frailty a Modifiable Risk Factor of Future Adverse Outcomes in Elderly Patients with Incident End-Stage Renal Disease? J Korean Med Sci. 2017;32(11):1800-1806. doi:10.3346/jkms.2017.32.11.1800</w:t>
      </w:r>
    </w:p>
    <w:p w14:paraId="7CD2323C" w14:textId="483D42E8" w:rsidR="00B2626F" w:rsidRDefault="009F0912" w:rsidP="009F0912">
      <w:r>
        <w:t xml:space="preserve">63. </w:t>
      </w:r>
      <w:r>
        <w:tab/>
        <w:t>SchopmeyerL, ElMoumniM, Nieuwenhuijs-MoekeGJ, BergerSP, BakkerSJL, PolRA. Frailty has a significant influence on postoperative complications after kidney transplantation-a prospective study on short-term outcomes. Transpl Int. 2019;32(1):66-74. doi:10.1111/tri.13330</w:t>
      </w:r>
    </w:p>
    <w:sectPr w:rsidR="00B2626F" w:rsidSect="00531732">
      <w:pgSz w:w="16840" w:h="11900"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A9670" w14:textId="77777777" w:rsidR="005823AE" w:rsidRDefault="005823AE" w:rsidP="009F0912">
      <w:r>
        <w:separator/>
      </w:r>
    </w:p>
  </w:endnote>
  <w:endnote w:type="continuationSeparator" w:id="0">
    <w:p w14:paraId="7DC1F868" w14:textId="77777777" w:rsidR="005823AE" w:rsidRDefault="005823AE" w:rsidP="009F0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0CE79" w14:textId="77777777" w:rsidR="005823AE" w:rsidRDefault="005823AE" w:rsidP="009F0912">
      <w:r>
        <w:separator/>
      </w:r>
    </w:p>
  </w:footnote>
  <w:footnote w:type="continuationSeparator" w:id="0">
    <w:p w14:paraId="644FAD29" w14:textId="77777777" w:rsidR="005823AE" w:rsidRDefault="005823AE" w:rsidP="009F0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563"/>
    <w:rsid w:val="00002B32"/>
    <w:rsid w:val="00003382"/>
    <w:rsid w:val="000053DD"/>
    <w:rsid w:val="00006F0A"/>
    <w:rsid w:val="00012A4B"/>
    <w:rsid w:val="000164F3"/>
    <w:rsid w:val="00022E1F"/>
    <w:rsid w:val="000270D6"/>
    <w:rsid w:val="000271B9"/>
    <w:rsid w:val="0003448E"/>
    <w:rsid w:val="00034695"/>
    <w:rsid w:val="00036E35"/>
    <w:rsid w:val="00042E2A"/>
    <w:rsid w:val="00043E7D"/>
    <w:rsid w:val="00045224"/>
    <w:rsid w:val="000508E4"/>
    <w:rsid w:val="000511F3"/>
    <w:rsid w:val="00052703"/>
    <w:rsid w:val="00057B59"/>
    <w:rsid w:val="00061AD2"/>
    <w:rsid w:val="00067C0C"/>
    <w:rsid w:val="00070D64"/>
    <w:rsid w:val="00074CCE"/>
    <w:rsid w:val="000857D5"/>
    <w:rsid w:val="000862DF"/>
    <w:rsid w:val="00086B6C"/>
    <w:rsid w:val="000935DC"/>
    <w:rsid w:val="000942D7"/>
    <w:rsid w:val="00094683"/>
    <w:rsid w:val="00094927"/>
    <w:rsid w:val="00095AC1"/>
    <w:rsid w:val="000A186A"/>
    <w:rsid w:val="000A2B6E"/>
    <w:rsid w:val="000A2BBA"/>
    <w:rsid w:val="000A4157"/>
    <w:rsid w:val="000A5BBF"/>
    <w:rsid w:val="000A7627"/>
    <w:rsid w:val="000B7EC4"/>
    <w:rsid w:val="000C00BB"/>
    <w:rsid w:val="000C3C17"/>
    <w:rsid w:val="000D3A18"/>
    <w:rsid w:val="000D5F1F"/>
    <w:rsid w:val="000E10E9"/>
    <w:rsid w:val="000E1985"/>
    <w:rsid w:val="000E1AE3"/>
    <w:rsid w:val="000E2204"/>
    <w:rsid w:val="000E623B"/>
    <w:rsid w:val="000E6C14"/>
    <w:rsid w:val="000F4D14"/>
    <w:rsid w:val="000F5D43"/>
    <w:rsid w:val="00100C4C"/>
    <w:rsid w:val="00101AB9"/>
    <w:rsid w:val="00102D67"/>
    <w:rsid w:val="00103F05"/>
    <w:rsid w:val="00106C10"/>
    <w:rsid w:val="00112FB3"/>
    <w:rsid w:val="001175BC"/>
    <w:rsid w:val="00120010"/>
    <w:rsid w:val="001261C0"/>
    <w:rsid w:val="001348F5"/>
    <w:rsid w:val="00135281"/>
    <w:rsid w:val="00141EDB"/>
    <w:rsid w:val="001421F7"/>
    <w:rsid w:val="00144845"/>
    <w:rsid w:val="00145FF2"/>
    <w:rsid w:val="00150979"/>
    <w:rsid w:val="00152151"/>
    <w:rsid w:val="00156048"/>
    <w:rsid w:val="001565D0"/>
    <w:rsid w:val="0015748F"/>
    <w:rsid w:val="00161504"/>
    <w:rsid w:val="00162B5A"/>
    <w:rsid w:val="00162CD0"/>
    <w:rsid w:val="001641F5"/>
    <w:rsid w:val="001662E4"/>
    <w:rsid w:val="00171063"/>
    <w:rsid w:val="00173F77"/>
    <w:rsid w:val="001762F8"/>
    <w:rsid w:val="00180325"/>
    <w:rsid w:val="00183408"/>
    <w:rsid w:val="00191A4F"/>
    <w:rsid w:val="00192CAB"/>
    <w:rsid w:val="001A344E"/>
    <w:rsid w:val="001A3DC7"/>
    <w:rsid w:val="001A727E"/>
    <w:rsid w:val="001B09F2"/>
    <w:rsid w:val="001B70EF"/>
    <w:rsid w:val="001C429A"/>
    <w:rsid w:val="001C4D9F"/>
    <w:rsid w:val="001D27DB"/>
    <w:rsid w:val="001D6B87"/>
    <w:rsid w:val="001E0EDC"/>
    <w:rsid w:val="001E45E6"/>
    <w:rsid w:val="001E4D51"/>
    <w:rsid w:val="001E6DAE"/>
    <w:rsid w:val="001F322A"/>
    <w:rsid w:val="002027EB"/>
    <w:rsid w:val="00203B99"/>
    <w:rsid w:val="00231AC4"/>
    <w:rsid w:val="00236E62"/>
    <w:rsid w:val="002400EC"/>
    <w:rsid w:val="00242EA9"/>
    <w:rsid w:val="00243FB0"/>
    <w:rsid w:val="00244263"/>
    <w:rsid w:val="002515F6"/>
    <w:rsid w:val="00252130"/>
    <w:rsid w:val="00252DC9"/>
    <w:rsid w:val="00253E76"/>
    <w:rsid w:val="0025605E"/>
    <w:rsid w:val="0026137B"/>
    <w:rsid w:val="00264DE0"/>
    <w:rsid w:val="00271DDC"/>
    <w:rsid w:val="00275F1F"/>
    <w:rsid w:val="00281140"/>
    <w:rsid w:val="00283730"/>
    <w:rsid w:val="002846D6"/>
    <w:rsid w:val="002856E7"/>
    <w:rsid w:val="00290A9E"/>
    <w:rsid w:val="00290E36"/>
    <w:rsid w:val="00292AB3"/>
    <w:rsid w:val="002934E9"/>
    <w:rsid w:val="0029555A"/>
    <w:rsid w:val="002A28E8"/>
    <w:rsid w:val="002A2BE4"/>
    <w:rsid w:val="002A5F4E"/>
    <w:rsid w:val="002A7595"/>
    <w:rsid w:val="002A7D2B"/>
    <w:rsid w:val="002B1FF5"/>
    <w:rsid w:val="002C283F"/>
    <w:rsid w:val="002C2F9F"/>
    <w:rsid w:val="002C6FF1"/>
    <w:rsid w:val="002D32D0"/>
    <w:rsid w:val="002D53E2"/>
    <w:rsid w:val="002D605F"/>
    <w:rsid w:val="002D7688"/>
    <w:rsid w:val="002D7D1F"/>
    <w:rsid w:val="002E1625"/>
    <w:rsid w:val="002E46FB"/>
    <w:rsid w:val="002F3B39"/>
    <w:rsid w:val="002F661F"/>
    <w:rsid w:val="002F6CBB"/>
    <w:rsid w:val="002F6FE4"/>
    <w:rsid w:val="00300B7E"/>
    <w:rsid w:val="0030467D"/>
    <w:rsid w:val="0031054B"/>
    <w:rsid w:val="003131CC"/>
    <w:rsid w:val="00313820"/>
    <w:rsid w:val="003145AB"/>
    <w:rsid w:val="00324593"/>
    <w:rsid w:val="00324A09"/>
    <w:rsid w:val="00325240"/>
    <w:rsid w:val="003263CB"/>
    <w:rsid w:val="00335C6E"/>
    <w:rsid w:val="00347420"/>
    <w:rsid w:val="0034774F"/>
    <w:rsid w:val="00350BD9"/>
    <w:rsid w:val="00353E57"/>
    <w:rsid w:val="00360EF7"/>
    <w:rsid w:val="00376EF9"/>
    <w:rsid w:val="00381BB8"/>
    <w:rsid w:val="00381D68"/>
    <w:rsid w:val="0038743F"/>
    <w:rsid w:val="00393D91"/>
    <w:rsid w:val="003A1530"/>
    <w:rsid w:val="003A5A1C"/>
    <w:rsid w:val="003B2145"/>
    <w:rsid w:val="003B7103"/>
    <w:rsid w:val="003C16C0"/>
    <w:rsid w:val="003C4EB5"/>
    <w:rsid w:val="003C647B"/>
    <w:rsid w:val="003D295A"/>
    <w:rsid w:val="003E035F"/>
    <w:rsid w:val="003E2E74"/>
    <w:rsid w:val="003F06A1"/>
    <w:rsid w:val="00400B28"/>
    <w:rsid w:val="00405568"/>
    <w:rsid w:val="00405719"/>
    <w:rsid w:val="00411205"/>
    <w:rsid w:val="00421231"/>
    <w:rsid w:val="00423334"/>
    <w:rsid w:val="00425275"/>
    <w:rsid w:val="0042652A"/>
    <w:rsid w:val="00440D7D"/>
    <w:rsid w:val="00443612"/>
    <w:rsid w:val="00443BE6"/>
    <w:rsid w:val="00451975"/>
    <w:rsid w:val="004528AD"/>
    <w:rsid w:val="0045318F"/>
    <w:rsid w:val="004547EC"/>
    <w:rsid w:val="004555A5"/>
    <w:rsid w:val="004559D0"/>
    <w:rsid w:val="004647BE"/>
    <w:rsid w:val="0046525C"/>
    <w:rsid w:val="00471672"/>
    <w:rsid w:val="004718C4"/>
    <w:rsid w:val="00473D87"/>
    <w:rsid w:val="00474487"/>
    <w:rsid w:val="00476A23"/>
    <w:rsid w:val="00477020"/>
    <w:rsid w:val="00480A6F"/>
    <w:rsid w:val="0048444A"/>
    <w:rsid w:val="00484F4A"/>
    <w:rsid w:val="00485594"/>
    <w:rsid w:val="0048562B"/>
    <w:rsid w:val="004905AC"/>
    <w:rsid w:val="00494425"/>
    <w:rsid w:val="00494A18"/>
    <w:rsid w:val="004954D0"/>
    <w:rsid w:val="004B30DF"/>
    <w:rsid w:val="004B6BBE"/>
    <w:rsid w:val="004C5D26"/>
    <w:rsid w:val="004C6570"/>
    <w:rsid w:val="004E2BA3"/>
    <w:rsid w:val="004E5F65"/>
    <w:rsid w:val="004E72BF"/>
    <w:rsid w:val="004E73B9"/>
    <w:rsid w:val="004E7F3C"/>
    <w:rsid w:val="004F3045"/>
    <w:rsid w:val="004F4186"/>
    <w:rsid w:val="004F4EFB"/>
    <w:rsid w:val="00500428"/>
    <w:rsid w:val="00502030"/>
    <w:rsid w:val="00502899"/>
    <w:rsid w:val="00503BE7"/>
    <w:rsid w:val="00510787"/>
    <w:rsid w:val="005128EA"/>
    <w:rsid w:val="00514A18"/>
    <w:rsid w:val="00516C10"/>
    <w:rsid w:val="0051725B"/>
    <w:rsid w:val="005202DB"/>
    <w:rsid w:val="00520772"/>
    <w:rsid w:val="00522980"/>
    <w:rsid w:val="00526D20"/>
    <w:rsid w:val="005275F4"/>
    <w:rsid w:val="00531732"/>
    <w:rsid w:val="00531977"/>
    <w:rsid w:val="005333A6"/>
    <w:rsid w:val="0053432E"/>
    <w:rsid w:val="005406C2"/>
    <w:rsid w:val="00544BEF"/>
    <w:rsid w:val="00544E94"/>
    <w:rsid w:val="005475B5"/>
    <w:rsid w:val="00547B0C"/>
    <w:rsid w:val="0055013F"/>
    <w:rsid w:val="00552587"/>
    <w:rsid w:val="00557D57"/>
    <w:rsid w:val="00560493"/>
    <w:rsid w:val="00560C09"/>
    <w:rsid w:val="00561120"/>
    <w:rsid w:val="00561CB1"/>
    <w:rsid w:val="00561E6B"/>
    <w:rsid w:val="00562C0B"/>
    <w:rsid w:val="005673F6"/>
    <w:rsid w:val="00574545"/>
    <w:rsid w:val="00576E51"/>
    <w:rsid w:val="005823AE"/>
    <w:rsid w:val="00590943"/>
    <w:rsid w:val="00594252"/>
    <w:rsid w:val="00595903"/>
    <w:rsid w:val="005A052A"/>
    <w:rsid w:val="005A4CB4"/>
    <w:rsid w:val="005B58B3"/>
    <w:rsid w:val="005B615F"/>
    <w:rsid w:val="005C2EED"/>
    <w:rsid w:val="005C3423"/>
    <w:rsid w:val="005C59A7"/>
    <w:rsid w:val="005D0868"/>
    <w:rsid w:val="005E0ECF"/>
    <w:rsid w:val="005E571B"/>
    <w:rsid w:val="005F6F3F"/>
    <w:rsid w:val="005F711D"/>
    <w:rsid w:val="0060689A"/>
    <w:rsid w:val="006075F2"/>
    <w:rsid w:val="00611398"/>
    <w:rsid w:val="00616988"/>
    <w:rsid w:val="00620ECB"/>
    <w:rsid w:val="006222B8"/>
    <w:rsid w:val="0062775D"/>
    <w:rsid w:val="00627ADA"/>
    <w:rsid w:val="00627D4E"/>
    <w:rsid w:val="00632E10"/>
    <w:rsid w:val="00634C8E"/>
    <w:rsid w:val="00643137"/>
    <w:rsid w:val="0064375E"/>
    <w:rsid w:val="00645C1F"/>
    <w:rsid w:val="00646182"/>
    <w:rsid w:val="006509D6"/>
    <w:rsid w:val="00654C03"/>
    <w:rsid w:val="00655FD9"/>
    <w:rsid w:val="006606BA"/>
    <w:rsid w:val="00662228"/>
    <w:rsid w:val="006637D1"/>
    <w:rsid w:val="0068030C"/>
    <w:rsid w:val="0068218C"/>
    <w:rsid w:val="006829A4"/>
    <w:rsid w:val="00691869"/>
    <w:rsid w:val="00695B3C"/>
    <w:rsid w:val="006964AA"/>
    <w:rsid w:val="006A5FEA"/>
    <w:rsid w:val="006A6B0C"/>
    <w:rsid w:val="006A7DAB"/>
    <w:rsid w:val="006B07D9"/>
    <w:rsid w:val="006B6730"/>
    <w:rsid w:val="006B7657"/>
    <w:rsid w:val="006C16C6"/>
    <w:rsid w:val="006C2DD2"/>
    <w:rsid w:val="006C401C"/>
    <w:rsid w:val="006D1BB7"/>
    <w:rsid w:val="006D2414"/>
    <w:rsid w:val="006D6FEB"/>
    <w:rsid w:val="006E0B74"/>
    <w:rsid w:val="006E79E6"/>
    <w:rsid w:val="006F04FC"/>
    <w:rsid w:val="006F0680"/>
    <w:rsid w:val="00702C7E"/>
    <w:rsid w:val="0070438D"/>
    <w:rsid w:val="007048C3"/>
    <w:rsid w:val="007123E5"/>
    <w:rsid w:val="007222C8"/>
    <w:rsid w:val="00722A33"/>
    <w:rsid w:val="00726F8D"/>
    <w:rsid w:val="00727DF5"/>
    <w:rsid w:val="00732556"/>
    <w:rsid w:val="00740328"/>
    <w:rsid w:val="007433C7"/>
    <w:rsid w:val="007447DA"/>
    <w:rsid w:val="00745DD3"/>
    <w:rsid w:val="007472B2"/>
    <w:rsid w:val="00747696"/>
    <w:rsid w:val="00750722"/>
    <w:rsid w:val="00750732"/>
    <w:rsid w:val="0075197D"/>
    <w:rsid w:val="00754753"/>
    <w:rsid w:val="00754D55"/>
    <w:rsid w:val="00756D6F"/>
    <w:rsid w:val="007663F8"/>
    <w:rsid w:val="007666D6"/>
    <w:rsid w:val="00771A3F"/>
    <w:rsid w:val="00775AB7"/>
    <w:rsid w:val="00784A71"/>
    <w:rsid w:val="00785E0E"/>
    <w:rsid w:val="007933E6"/>
    <w:rsid w:val="00796FB5"/>
    <w:rsid w:val="007A2045"/>
    <w:rsid w:val="007A3521"/>
    <w:rsid w:val="007A5277"/>
    <w:rsid w:val="007A58DC"/>
    <w:rsid w:val="007B37DF"/>
    <w:rsid w:val="007B5392"/>
    <w:rsid w:val="007B5E8D"/>
    <w:rsid w:val="007C0768"/>
    <w:rsid w:val="007C2D77"/>
    <w:rsid w:val="007C30EB"/>
    <w:rsid w:val="007D1E84"/>
    <w:rsid w:val="007D205D"/>
    <w:rsid w:val="007D7B54"/>
    <w:rsid w:val="007D7F93"/>
    <w:rsid w:val="007F1768"/>
    <w:rsid w:val="007F185B"/>
    <w:rsid w:val="007F18DD"/>
    <w:rsid w:val="007F1A99"/>
    <w:rsid w:val="008015F9"/>
    <w:rsid w:val="0080472C"/>
    <w:rsid w:val="008135C7"/>
    <w:rsid w:val="00815F3B"/>
    <w:rsid w:val="00821F81"/>
    <w:rsid w:val="008306D2"/>
    <w:rsid w:val="00830E94"/>
    <w:rsid w:val="008321FA"/>
    <w:rsid w:val="008357D0"/>
    <w:rsid w:val="00843D55"/>
    <w:rsid w:val="008441E0"/>
    <w:rsid w:val="008451DC"/>
    <w:rsid w:val="0085465B"/>
    <w:rsid w:val="0085693D"/>
    <w:rsid w:val="00856F12"/>
    <w:rsid w:val="00860EB3"/>
    <w:rsid w:val="00863177"/>
    <w:rsid w:val="008728E3"/>
    <w:rsid w:val="00876255"/>
    <w:rsid w:val="008829CB"/>
    <w:rsid w:val="00886AEA"/>
    <w:rsid w:val="008921E3"/>
    <w:rsid w:val="00894107"/>
    <w:rsid w:val="008A5C46"/>
    <w:rsid w:val="008A7FCD"/>
    <w:rsid w:val="008B43DC"/>
    <w:rsid w:val="008B6510"/>
    <w:rsid w:val="008B6F59"/>
    <w:rsid w:val="008C6193"/>
    <w:rsid w:val="008C700C"/>
    <w:rsid w:val="008D311C"/>
    <w:rsid w:val="008D6A3F"/>
    <w:rsid w:val="008D7FBE"/>
    <w:rsid w:val="008E3BE5"/>
    <w:rsid w:val="008E4E21"/>
    <w:rsid w:val="008F2F3F"/>
    <w:rsid w:val="008F4B02"/>
    <w:rsid w:val="008F4F70"/>
    <w:rsid w:val="00900FEF"/>
    <w:rsid w:val="009020D1"/>
    <w:rsid w:val="00902AE8"/>
    <w:rsid w:val="0090629C"/>
    <w:rsid w:val="00916C14"/>
    <w:rsid w:val="00926B33"/>
    <w:rsid w:val="00926CF8"/>
    <w:rsid w:val="00927EF6"/>
    <w:rsid w:val="00931E8E"/>
    <w:rsid w:val="009347E1"/>
    <w:rsid w:val="00936D42"/>
    <w:rsid w:val="009373FE"/>
    <w:rsid w:val="0094243F"/>
    <w:rsid w:val="00942ED2"/>
    <w:rsid w:val="00946009"/>
    <w:rsid w:val="0095285B"/>
    <w:rsid w:val="00954881"/>
    <w:rsid w:val="00961723"/>
    <w:rsid w:val="0096415A"/>
    <w:rsid w:val="00964BA2"/>
    <w:rsid w:val="00965772"/>
    <w:rsid w:val="00965F83"/>
    <w:rsid w:val="009678F8"/>
    <w:rsid w:val="00973EE3"/>
    <w:rsid w:val="00976B77"/>
    <w:rsid w:val="00980548"/>
    <w:rsid w:val="00980FAC"/>
    <w:rsid w:val="009834F5"/>
    <w:rsid w:val="00983518"/>
    <w:rsid w:val="00994563"/>
    <w:rsid w:val="009A7EDC"/>
    <w:rsid w:val="009B0876"/>
    <w:rsid w:val="009B0879"/>
    <w:rsid w:val="009B507C"/>
    <w:rsid w:val="009B62D1"/>
    <w:rsid w:val="009C1EEC"/>
    <w:rsid w:val="009D25E1"/>
    <w:rsid w:val="009D3433"/>
    <w:rsid w:val="009E2602"/>
    <w:rsid w:val="009E3D00"/>
    <w:rsid w:val="009E42FB"/>
    <w:rsid w:val="009E4B4D"/>
    <w:rsid w:val="009E7880"/>
    <w:rsid w:val="009F0912"/>
    <w:rsid w:val="009F0C81"/>
    <w:rsid w:val="009F208E"/>
    <w:rsid w:val="009F4596"/>
    <w:rsid w:val="00A02660"/>
    <w:rsid w:val="00A03482"/>
    <w:rsid w:val="00A03F71"/>
    <w:rsid w:val="00A047FC"/>
    <w:rsid w:val="00A07B1A"/>
    <w:rsid w:val="00A1565C"/>
    <w:rsid w:val="00A16724"/>
    <w:rsid w:val="00A24A83"/>
    <w:rsid w:val="00A24E40"/>
    <w:rsid w:val="00A2522E"/>
    <w:rsid w:val="00A36BA2"/>
    <w:rsid w:val="00A36F08"/>
    <w:rsid w:val="00A52636"/>
    <w:rsid w:val="00A65707"/>
    <w:rsid w:val="00A7618D"/>
    <w:rsid w:val="00A7681D"/>
    <w:rsid w:val="00A76A1A"/>
    <w:rsid w:val="00A82188"/>
    <w:rsid w:val="00A82258"/>
    <w:rsid w:val="00A907AF"/>
    <w:rsid w:val="00A9443B"/>
    <w:rsid w:val="00AA14BF"/>
    <w:rsid w:val="00AB2595"/>
    <w:rsid w:val="00AC5C7A"/>
    <w:rsid w:val="00AC5F06"/>
    <w:rsid w:val="00AD1BD3"/>
    <w:rsid w:val="00AE2AF3"/>
    <w:rsid w:val="00AE4F25"/>
    <w:rsid w:val="00AE5367"/>
    <w:rsid w:val="00AF1F1B"/>
    <w:rsid w:val="00AF4D99"/>
    <w:rsid w:val="00AF54A4"/>
    <w:rsid w:val="00AF58F7"/>
    <w:rsid w:val="00AF5E12"/>
    <w:rsid w:val="00AF6E3F"/>
    <w:rsid w:val="00B0080C"/>
    <w:rsid w:val="00B01DFA"/>
    <w:rsid w:val="00B04515"/>
    <w:rsid w:val="00B06D9F"/>
    <w:rsid w:val="00B12CB5"/>
    <w:rsid w:val="00B2296C"/>
    <w:rsid w:val="00B242CB"/>
    <w:rsid w:val="00B251D0"/>
    <w:rsid w:val="00B25EC3"/>
    <w:rsid w:val="00B2626F"/>
    <w:rsid w:val="00B267D6"/>
    <w:rsid w:val="00B30FBA"/>
    <w:rsid w:val="00B31FBE"/>
    <w:rsid w:val="00B32E8A"/>
    <w:rsid w:val="00B33809"/>
    <w:rsid w:val="00B33B93"/>
    <w:rsid w:val="00B35253"/>
    <w:rsid w:val="00B5179E"/>
    <w:rsid w:val="00B607A9"/>
    <w:rsid w:val="00B64590"/>
    <w:rsid w:val="00B64C62"/>
    <w:rsid w:val="00B66F0E"/>
    <w:rsid w:val="00B7539C"/>
    <w:rsid w:val="00B754DC"/>
    <w:rsid w:val="00B84434"/>
    <w:rsid w:val="00B8480F"/>
    <w:rsid w:val="00B936F1"/>
    <w:rsid w:val="00B93A33"/>
    <w:rsid w:val="00B943FD"/>
    <w:rsid w:val="00B94BA4"/>
    <w:rsid w:val="00B97E75"/>
    <w:rsid w:val="00B97EE8"/>
    <w:rsid w:val="00BA0865"/>
    <w:rsid w:val="00BA20C1"/>
    <w:rsid w:val="00BA44B3"/>
    <w:rsid w:val="00BA560B"/>
    <w:rsid w:val="00BA704D"/>
    <w:rsid w:val="00BA79B4"/>
    <w:rsid w:val="00BB06C1"/>
    <w:rsid w:val="00BB178C"/>
    <w:rsid w:val="00BB2A46"/>
    <w:rsid w:val="00BB36B2"/>
    <w:rsid w:val="00BC31DA"/>
    <w:rsid w:val="00BC349A"/>
    <w:rsid w:val="00BC53D7"/>
    <w:rsid w:val="00BC571A"/>
    <w:rsid w:val="00BD401C"/>
    <w:rsid w:val="00BD488B"/>
    <w:rsid w:val="00BD7303"/>
    <w:rsid w:val="00BE0AAF"/>
    <w:rsid w:val="00BF3A02"/>
    <w:rsid w:val="00BF45BF"/>
    <w:rsid w:val="00BF476D"/>
    <w:rsid w:val="00BF55FF"/>
    <w:rsid w:val="00C11433"/>
    <w:rsid w:val="00C13594"/>
    <w:rsid w:val="00C16125"/>
    <w:rsid w:val="00C20A7B"/>
    <w:rsid w:val="00C21C11"/>
    <w:rsid w:val="00C26BDD"/>
    <w:rsid w:val="00C34444"/>
    <w:rsid w:val="00C40DB2"/>
    <w:rsid w:val="00C40E68"/>
    <w:rsid w:val="00C41CD0"/>
    <w:rsid w:val="00C45638"/>
    <w:rsid w:val="00C457F5"/>
    <w:rsid w:val="00C536B0"/>
    <w:rsid w:val="00C56E93"/>
    <w:rsid w:val="00C56EA7"/>
    <w:rsid w:val="00C600BF"/>
    <w:rsid w:val="00C601B6"/>
    <w:rsid w:val="00C60D0F"/>
    <w:rsid w:val="00C63537"/>
    <w:rsid w:val="00C65150"/>
    <w:rsid w:val="00C66837"/>
    <w:rsid w:val="00C7162D"/>
    <w:rsid w:val="00C7239C"/>
    <w:rsid w:val="00C7403F"/>
    <w:rsid w:val="00C777BE"/>
    <w:rsid w:val="00C84377"/>
    <w:rsid w:val="00C847CB"/>
    <w:rsid w:val="00C854B9"/>
    <w:rsid w:val="00C91193"/>
    <w:rsid w:val="00C952B8"/>
    <w:rsid w:val="00CA427B"/>
    <w:rsid w:val="00CB3AF4"/>
    <w:rsid w:val="00CC153D"/>
    <w:rsid w:val="00CC2D55"/>
    <w:rsid w:val="00CC46F7"/>
    <w:rsid w:val="00CC4F37"/>
    <w:rsid w:val="00CC5216"/>
    <w:rsid w:val="00CC7DE8"/>
    <w:rsid w:val="00CD4611"/>
    <w:rsid w:val="00CE0635"/>
    <w:rsid w:val="00CE1BA0"/>
    <w:rsid w:val="00CE6988"/>
    <w:rsid w:val="00CE6FE0"/>
    <w:rsid w:val="00CF515D"/>
    <w:rsid w:val="00CF7067"/>
    <w:rsid w:val="00D037C4"/>
    <w:rsid w:val="00D06672"/>
    <w:rsid w:val="00D11E2A"/>
    <w:rsid w:val="00D125A0"/>
    <w:rsid w:val="00D1603D"/>
    <w:rsid w:val="00D22B0A"/>
    <w:rsid w:val="00D24AFC"/>
    <w:rsid w:val="00D40E1B"/>
    <w:rsid w:val="00D42011"/>
    <w:rsid w:val="00D439F1"/>
    <w:rsid w:val="00D43D47"/>
    <w:rsid w:val="00D46C59"/>
    <w:rsid w:val="00D506F4"/>
    <w:rsid w:val="00D61DE2"/>
    <w:rsid w:val="00D62146"/>
    <w:rsid w:val="00D6248E"/>
    <w:rsid w:val="00D65584"/>
    <w:rsid w:val="00D71344"/>
    <w:rsid w:val="00D71CB6"/>
    <w:rsid w:val="00D739EA"/>
    <w:rsid w:val="00D7444E"/>
    <w:rsid w:val="00D74CD2"/>
    <w:rsid w:val="00D75FC5"/>
    <w:rsid w:val="00D8308C"/>
    <w:rsid w:val="00D90FD4"/>
    <w:rsid w:val="00D958E4"/>
    <w:rsid w:val="00DA6CDB"/>
    <w:rsid w:val="00DA7E11"/>
    <w:rsid w:val="00DB1476"/>
    <w:rsid w:val="00DB3398"/>
    <w:rsid w:val="00DB35C2"/>
    <w:rsid w:val="00DB54CD"/>
    <w:rsid w:val="00DB7667"/>
    <w:rsid w:val="00DB793A"/>
    <w:rsid w:val="00DC0537"/>
    <w:rsid w:val="00DC0F4D"/>
    <w:rsid w:val="00DC1970"/>
    <w:rsid w:val="00DC6055"/>
    <w:rsid w:val="00DC6BC8"/>
    <w:rsid w:val="00DD3CD2"/>
    <w:rsid w:val="00DD7369"/>
    <w:rsid w:val="00DD7AEF"/>
    <w:rsid w:val="00DE06D5"/>
    <w:rsid w:val="00DE70E5"/>
    <w:rsid w:val="00DF247C"/>
    <w:rsid w:val="00E00BE3"/>
    <w:rsid w:val="00E030B3"/>
    <w:rsid w:val="00E03100"/>
    <w:rsid w:val="00E03D3F"/>
    <w:rsid w:val="00E0480B"/>
    <w:rsid w:val="00E05C0C"/>
    <w:rsid w:val="00E05D2D"/>
    <w:rsid w:val="00E11034"/>
    <w:rsid w:val="00E11EE2"/>
    <w:rsid w:val="00E2021F"/>
    <w:rsid w:val="00E21C26"/>
    <w:rsid w:val="00E21D69"/>
    <w:rsid w:val="00E233DA"/>
    <w:rsid w:val="00E23A74"/>
    <w:rsid w:val="00E24286"/>
    <w:rsid w:val="00E24B16"/>
    <w:rsid w:val="00E27788"/>
    <w:rsid w:val="00E32DD9"/>
    <w:rsid w:val="00E33A4B"/>
    <w:rsid w:val="00E40142"/>
    <w:rsid w:val="00E4025B"/>
    <w:rsid w:val="00E43A53"/>
    <w:rsid w:val="00E45C25"/>
    <w:rsid w:val="00E47344"/>
    <w:rsid w:val="00E51619"/>
    <w:rsid w:val="00E55D61"/>
    <w:rsid w:val="00E57AA4"/>
    <w:rsid w:val="00E64C57"/>
    <w:rsid w:val="00E66E02"/>
    <w:rsid w:val="00E713DE"/>
    <w:rsid w:val="00E7230C"/>
    <w:rsid w:val="00E74D90"/>
    <w:rsid w:val="00E75FD0"/>
    <w:rsid w:val="00E76019"/>
    <w:rsid w:val="00E778F4"/>
    <w:rsid w:val="00E84210"/>
    <w:rsid w:val="00E859F0"/>
    <w:rsid w:val="00E85AC0"/>
    <w:rsid w:val="00E92A8B"/>
    <w:rsid w:val="00E92ADB"/>
    <w:rsid w:val="00E937FB"/>
    <w:rsid w:val="00E93A9E"/>
    <w:rsid w:val="00E948A3"/>
    <w:rsid w:val="00E94CFE"/>
    <w:rsid w:val="00E95CAA"/>
    <w:rsid w:val="00E96C75"/>
    <w:rsid w:val="00EA0411"/>
    <w:rsid w:val="00EA1F56"/>
    <w:rsid w:val="00EA2F2D"/>
    <w:rsid w:val="00EA39BB"/>
    <w:rsid w:val="00EA4B3A"/>
    <w:rsid w:val="00EA4E22"/>
    <w:rsid w:val="00EA6DCA"/>
    <w:rsid w:val="00EC2799"/>
    <w:rsid w:val="00EC408E"/>
    <w:rsid w:val="00EC450E"/>
    <w:rsid w:val="00EC74BE"/>
    <w:rsid w:val="00ED3231"/>
    <w:rsid w:val="00ED32B2"/>
    <w:rsid w:val="00ED3657"/>
    <w:rsid w:val="00ED390A"/>
    <w:rsid w:val="00ED40A6"/>
    <w:rsid w:val="00ED6DA1"/>
    <w:rsid w:val="00EE0B6A"/>
    <w:rsid w:val="00EE1B52"/>
    <w:rsid w:val="00EF184F"/>
    <w:rsid w:val="00EF3146"/>
    <w:rsid w:val="00EF40E4"/>
    <w:rsid w:val="00EF7BFD"/>
    <w:rsid w:val="00EF7E50"/>
    <w:rsid w:val="00F0360E"/>
    <w:rsid w:val="00F04757"/>
    <w:rsid w:val="00F0700C"/>
    <w:rsid w:val="00F110B0"/>
    <w:rsid w:val="00F167BB"/>
    <w:rsid w:val="00F238E2"/>
    <w:rsid w:val="00F316D2"/>
    <w:rsid w:val="00F3314C"/>
    <w:rsid w:val="00F370AA"/>
    <w:rsid w:val="00F378FB"/>
    <w:rsid w:val="00F41C3D"/>
    <w:rsid w:val="00F41EB5"/>
    <w:rsid w:val="00F44438"/>
    <w:rsid w:val="00F46CB1"/>
    <w:rsid w:val="00F47335"/>
    <w:rsid w:val="00F50083"/>
    <w:rsid w:val="00F529D0"/>
    <w:rsid w:val="00F5761B"/>
    <w:rsid w:val="00F61F05"/>
    <w:rsid w:val="00F63993"/>
    <w:rsid w:val="00F63AA1"/>
    <w:rsid w:val="00F65982"/>
    <w:rsid w:val="00F700F1"/>
    <w:rsid w:val="00F711C0"/>
    <w:rsid w:val="00F752CB"/>
    <w:rsid w:val="00F76038"/>
    <w:rsid w:val="00F76105"/>
    <w:rsid w:val="00F772A9"/>
    <w:rsid w:val="00F77AF0"/>
    <w:rsid w:val="00F80419"/>
    <w:rsid w:val="00F82336"/>
    <w:rsid w:val="00F83AA2"/>
    <w:rsid w:val="00F86538"/>
    <w:rsid w:val="00F87176"/>
    <w:rsid w:val="00F878C6"/>
    <w:rsid w:val="00F9091C"/>
    <w:rsid w:val="00F93BF0"/>
    <w:rsid w:val="00F95A5E"/>
    <w:rsid w:val="00FA12EE"/>
    <w:rsid w:val="00FA680C"/>
    <w:rsid w:val="00FA7A4F"/>
    <w:rsid w:val="00FB124E"/>
    <w:rsid w:val="00FB3885"/>
    <w:rsid w:val="00FB5DCD"/>
    <w:rsid w:val="00FB7858"/>
    <w:rsid w:val="00FD2FF3"/>
    <w:rsid w:val="00FD3C4A"/>
    <w:rsid w:val="00FD4E1D"/>
    <w:rsid w:val="00FE17A8"/>
    <w:rsid w:val="00FF0AB8"/>
    <w:rsid w:val="00FF161E"/>
    <w:rsid w:val="00FF4B62"/>
    <w:rsid w:val="00FF68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4C7B8"/>
  <w15:chartTrackingRefBased/>
  <w15:docId w15:val="{3A537F0B-302B-6546-967D-2D3CCA48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0"/>
    <w:next w:val="a"/>
    <w:link w:val="10"/>
    <w:uiPriority w:val="9"/>
    <w:qFormat/>
    <w:rsid w:val="005C2EED"/>
    <w:pPr>
      <w:keepNext/>
      <w:spacing w:before="0" w:after="0" w:line="360" w:lineRule="auto"/>
    </w:pPr>
    <w:rPr>
      <w:kern w:val="52"/>
    </w:rPr>
  </w:style>
  <w:style w:type="paragraph" w:styleId="2">
    <w:name w:val="heading 2"/>
    <w:basedOn w:val="a0"/>
    <w:link w:val="20"/>
    <w:uiPriority w:val="9"/>
    <w:unhideWhenUsed/>
    <w:qFormat/>
    <w:rsid w:val="00F238E2"/>
    <w:pPr>
      <w:spacing w:before="0" w:after="0"/>
      <w:jc w:val="left"/>
      <w:outlineLvl w:val="1"/>
      <w15:collapsed/>
    </w:pPr>
    <w:rPr>
      <w:rFonts w:asciiTheme="minorHAnsi" w:eastAsiaTheme="minorEastAsia" w:hAnsiTheme="minorHAnsi" w:cstheme="minorBidi"/>
      <w:sz w:val="22"/>
      <w:szCs w:val="22"/>
    </w:rPr>
  </w:style>
  <w:style w:type="paragraph" w:styleId="3">
    <w:name w:val="heading 3"/>
    <w:basedOn w:val="a0"/>
    <w:next w:val="a"/>
    <w:link w:val="30"/>
    <w:uiPriority w:val="9"/>
    <w:unhideWhenUsed/>
    <w:qFormat/>
    <w:rsid w:val="00F238E2"/>
    <w:pPr>
      <w:spacing w:before="0" w:after="0"/>
      <w:jc w:val="left"/>
      <w:outlineLvl w:val="2"/>
    </w:pPr>
    <w:rPr>
      <w:rFonts w:asciiTheme="minorHAnsi" w:eastAsiaTheme="minorEastAsia" w:hAnsiTheme="minorHAnsi" w:cstheme="minorBidi"/>
      <w:b w:val="0"/>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標題 2 字元"/>
    <w:basedOn w:val="a1"/>
    <w:link w:val="2"/>
    <w:uiPriority w:val="9"/>
    <w:rsid w:val="00F238E2"/>
    <w:rPr>
      <w:b/>
      <w:bCs/>
      <w:sz w:val="22"/>
      <w:szCs w:val="22"/>
    </w:rPr>
  </w:style>
  <w:style w:type="character" w:customStyle="1" w:styleId="30">
    <w:name w:val="標題 3 字元"/>
    <w:basedOn w:val="a1"/>
    <w:link w:val="3"/>
    <w:uiPriority w:val="9"/>
    <w:rsid w:val="00F238E2"/>
    <w:rPr>
      <w:bCs/>
      <w:sz w:val="22"/>
      <w:szCs w:val="32"/>
    </w:rPr>
  </w:style>
  <w:style w:type="character" w:styleId="a4">
    <w:name w:val="annotation reference"/>
    <w:basedOn w:val="a1"/>
    <w:uiPriority w:val="99"/>
    <w:semiHidden/>
    <w:unhideWhenUsed/>
    <w:rsid w:val="00F238E2"/>
    <w:rPr>
      <w:sz w:val="18"/>
      <w:szCs w:val="18"/>
    </w:rPr>
  </w:style>
  <w:style w:type="paragraph" w:styleId="a5">
    <w:name w:val="annotation text"/>
    <w:basedOn w:val="a"/>
    <w:link w:val="a6"/>
    <w:uiPriority w:val="99"/>
    <w:semiHidden/>
    <w:unhideWhenUsed/>
    <w:rsid w:val="00F238E2"/>
    <w:rPr>
      <w:szCs w:val="22"/>
    </w:rPr>
  </w:style>
  <w:style w:type="character" w:customStyle="1" w:styleId="a6">
    <w:name w:val="註解文字 字元"/>
    <w:basedOn w:val="a1"/>
    <w:link w:val="a5"/>
    <w:uiPriority w:val="99"/>
    <w:semiHidden/>
    <w:rsid w:val="00F238E2"/>
    <w:rPr>
      <w:szCs w:val="22"/>
    </w:rPr>
  </w:style>
  <w:style w:type="character" w:styleId="a7">
    <w:name w:val="Hyperlink"/>
    <w:basedOn w:val="a1"/>
    <w:uiPriority w:val="99"/>
    <w:unhideWhenUsed/>
    <w:rsid w:val="00F238E2"/>
    <w:rPr>
      <w:color w:val="0563C1" w:themeColor="hyperlink"/>
      <w:u w:val="single"/>
    </w:rPr>
  </w:style>
  <w:style w:type="table" w:styleId="21">
    <w:name w:val="Plain Table 2"/>
    <w:basedOn w:val="a2"/>
    <w:uiPriority w:val="42"/>
    <w:rsid w:val="00F238E2"/>
    <w:rPr>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0">
    <w:name w:val="Title"/>
    <w:basedOn w:val="a"/>
    <w:next w:val="a"/>
    <w:link w:val="a8"/>
    <w:uiPriority w:val="10"/>
    <w:qFormat/>
    <w:rsid w:val="00F238E2"/>
    <w:pPr>
      <w:spacing w:before="240" w:after="60"/>
      <w:jc w:val="center"/>
      <w:outlineLvl w:val="0"/>
    </w:pPr>
    <w:rPr>
      <w:rFonts w:asciiTheme="majorHAnsi" w:eastAsiaTheme="majorEastAsia" w:hAnsiTheme="majorHAnsi" w:cstheme="majorBidi"/>
      <w:b/>
      <w:bCs/>
      <w:sz w:val="32"/>
      <w:szCs w:val="32"/>
    </w:rPr>
  </w:style>
  <w:style w:type="character" w:customStyle="1" w:styleId="a8">
    <w:name w:val="標題 字元"/>
    <w:basedOn w:val="a1"/>
    <w:link w:val="a0"/>
    <w:uiPriority w:val="10"/>
    <w:rsid w:val="00F238E2"/>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F238E2"/>
    <w:rPr>
      <w:rFonts w:ascii="新細明體" w:eastAsia="新細明體"/>
      <w:sz w:val="18"/>
      <w:szCs w:val="18"/>
    </w:rPr>
  </w:style>
  <w:style w:type="character" w:customStyle="1" w:styleId="aa">
    <w:name w:val="註解方塊文字 字元"/>
    <w:basedOn w:val="a1"/>
    <w:link w:val="a9"/>
    <w:uiPriority w:val="99"/>
    <w:semiHidden/>
    <w:rsid w:val="00F238E2"/>
    <w:rPr>
      <w:rFonts w:ascii="新細明體" w:eastAsia="新細明體"/>
      <w:sz w:val="18"/>
      <w:szCs w:val="18"/>
    </w:rPr>
  </w:style>
  <w:style w:type="character" w:customStyle="1" w:styleId="10">
    <w:name w:val="標題 1 字元"/>
    <w:basedOn w:val="a1"/>
    <w:link w:val="1"/>
    <w:uiPriority w:val="9"/>
    <w:rsid w:val="005C2EED"/>
    <w:rPr>
      <w:rFonts w:asciiTheme="majorHAnsi" w:eastAsiaTheme="majorEastAsia" w:hAnsiTheme="majorHAnsi" w:cstheme="majorBidi"/>
      <w:b/>
      <w:bCs/>
      <w:kern w:val="52"/>
      <w:sz w:val="32"/>
      <w:szCs w:val="32"/>
    </w:rPr>
  </w:style>
  <w:style w:type="paragraph" w:styleId="ab">
    <w:name w:val="header"/>
    <w:basedOn w:val="a"/>
    <w:link w:val="ac"/>
    <w:uiPriority w:val="99"/>
    <w:unhideWhenUsed/>
    <w:rsid w:val="005C2EED"/>
    <w:pPr>
      <w:tabs>
        <w:tab w:val="center" w:pos="4153"/>
        <w:tab w:val="right" w:pos="8306"/>
      </w:tabs>
      <w:snapToGrid w:val="0"/>
    </w:pPr>
    <w:rPr>
      <w:sz w:val="20"/>
      <w:szCs w:val="20"/>
    </w:rPr>
  </w:style>
  <w:style w:type="character" w:customStyle="1" w:styleId="ac">
    <w:name w:val="頁首 字元"/>
    <w:basedOn w:val="a1"/>
    <w:link w:val="ab"/>
    <w:uiPriority w:val="99"/>
    <w:rsid w:val="005C2EED"/>
    <w:rPr>
      <w:sz w:val="20"/>
      <w:szCs w:val="20"/>
    </w:rPr>
  </w:style>
  <w:style w:type="paragraph" w:styleId="ad">
    <w:name w:val="footer"/>
    <w:basedOn w:val="a"/>
    <w:link w:val="ae"/>
    <w:uiPriority w:val="99"/>
    <w:unhideWhenUsed/>
    <w:rsid w:val="005C2EED"/>
    <w:pPr>
      <w:tabs>
        <w:tab w:val="center" w:pos="4153"/>
        <w:tab w:val="right" w:pos="8306"/>
      </w:tabs>
      <w:snapToGrid w:val="0"/>
    </w:pPr>
    <w:rPr>
      <w:sz w:val="20"/>
      <w:szCs w:val="20"/>
    </w:rPr>
  </w:style>
  <w:style w:type="character" w:customStyle="1" w:styleId="ae">
    <w:name w:val="頁尾 字元"/>
    <w:basedOn w:val="a1"/>
    <w:link w:val="ad"/>
    <w:uiPriority w:val="99"/>
    <w:rsid w:val="005C2EED"/>
    <w:rPr>
      <w:sz w:val="20"/>
      <w:szCs w:val="20"/>
    </w:rPr>
  </w:style>
  <w:style w:type="table" w:styleId="af">
    <w:name w:val="Table Grid"/>
    <w:basedOn w:val="a2"/>
    <w:uiPriority w:val="39"/>
    <w:rsid w:val="005C2EE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2"/>
    <w:uiPriority w:val="43"/>
    <w:rsid w:val="005C2EED"/>
    <w:rPr>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0">
    <w:name w:val="List Paragraph"/>
    <w:basedOn w:val="a"/>
    <w:uiPriority w:val="34"/>
    <w:qFormat/>
    <w:rsid w:val="005C2EED"/>
    <w:pPr>
      <w:ind w:leftChars="200" w:left="480"/>
    </w:pPr>
    <w:rPr>
      <w:szCs w:val="22"/>
    </w:rPr>
  </w:style>
  <w:style w:type="paragraph" w:styleId="af1">
    <w:name w:val="annotation subject"/>
    <w:basedOn w:val="a5"/>
    <w:next w:val="a5"/>
    <w:link w:val="af2"/>
    <w:uiPriority w:val="99"/>
    <w:semiHidden/>
    <w:unhideWhenUsed/>
    <w:rsid w:val="005C2EED"/>
    <w:rPr>
      <w:b/>
      <w:bCs/>
    </w:rPr>
  </w:style>
  <w:style w:type="character" w:customStyle="1" w:styleId="af2">
    <w:name w:val="註解主旨 字元"/>
    <w:basedOn w:val="a6"/>
    <w:link w:val="af1"/>
    <w:uiPriority w:val="99"/>
    <w:semiHidden/>
    <w:rsid w:val="005C2EED"/>
    <w:rPr>
      <w:b/>
      <w:bCs/>
      <w:szCs w:val="22"/>
    </w:rPr>
  </w:style>
  <w:style w:type="paragraph" w:styleId="af3">
    <w:name w:val="TOC Heading"/>
    <w:basedOn w:val="1"/>
    <w:next w:val="a"/>
    <w:uiPriority w:val="39"/>
    <w:unhideWhenUsed/>
    <w:qFormat/>
    <w:rsid w:val="005C2EED"/>
    <w:pPr>
      <w:keepLines/>
      <w:widowControl/>
      <w:spacing w:before="240" w:line="259" w:lineRule="auto"/>
      <w:outlineLvl w:val="9"/>
    </w:pPr>
    <w:rPr>
      <w:rFonts w:eastAsiaTheme="minorEastAsia" w:cstheme="majorHAnsi"/>
      <w:bCs w:val="0"/>
      <w:color w:val="4472C4" w:themeColor="accent1"/>
      <w:kern w:val="2"/>
      <w:sz w:val="64"/>
      <w:szCs w:val="64"/>
      <w:lang w:val="zh-TW"/>
    </w:rPr>
  </w:style>
  <w:style w:type="paragraph" w:styleId="11">
    <w:name w:val="toc 1"/>
    <w:basedOn w:val="a"/>
    <w:next w:val="a"/>
    <w:link w:val="12"/>
    <w:autoRedefine/>
    <w:uiPriority w:val="39"/>
    <w:unhideWhenUsed/>
    <w:rsid w:val="005C2EED"/>
    <w:pPr>
      <w:tabs>
        <w:tab w:val="right" w:leader="dot" w:pos="13228"/>
      </w:tabs>
    </w:pPr>
    <w:rPr>
      <w:szCs w:val="22"/>
    </w:rPr>
  </w:style>
  <w:style w:type="paragraph" w:customStyle="1" w:styleId="af4">
    <w:name w:val="目錄內容"/>
    <w:basedOn w:val="11"/>
    <w:link w:val="af5"/>
    <w:qFormat/>
    <w:rsid w:val="005C2EED"/>
    <w:rPr>
      <w:noProof/>
      <w:sz w:val="36"/>
      <w:szCs w:val="36"/>
    </w:rPr>
  </w:style>
  <w:style w:type="character" w:customStyle="1" w:styleId="12">
    <w:name w:val="目錄 1 字元"/>
    <w:basedOn w:val="a1"/>
    <w:link w:val="11"/>
    <w:uiPriority w:val="39"/>
    <w:rsid w:val="005C2EED"/>
    <w:rPr>
      <w:szCs w:val="22"/>
    </w:rPr>
  </w:style>
  <w:style w:type="character" w:customStyle="1" w:styleId="af5">
    <w:name w:val="目錄內容 字元"/>
    <w:basedOn w:val="12"/>
    <w:link w:val="af4"/>
    <w:rsid w:val="005C2EED"/>
    <w:rPr>
      <w:noProof/>
      <w:sz w:val="36"/>
      <w:szCs w:val="36"/>
    </w:rPr>
  </w:style>
  <w:style w:type="paragraph" w:styleId="22">
    <w:name w:val="toc 2"/>
    <w:basedOn w:val="a"/>
    <w:next w:val="a"/>
    <w:autoRedefine/>
    <w:uiPriority w:val="39"/>
    <w:unhideWhenUsed/>
    <w:rsid w:val="005C2EED"/>
    <w:pPr>
      <w:ind w:leftChars="200" w:left="480"/>
    </w:pPr>
    <w:rPr>
      <w:szCs w:val="22"/>
    </w:rPr>
  </w:style>
  <w:style w:type="paragraph" w:styleId="af6">
    <w:name w:val="Subtitle"/>
    <w:basedOn w:val="a"/>
    <w:next w:val="a"/>
    <w:link w:val="af7"/>
    <w:uiPriority w:val="11"/>
    <w:qFormat/>
    <w:rsid w:val="005C2EED"/>
    <w:pPr>
      <w:spacing w:after="60"/>
      <w:jc w:val="center"/>
      <w:outlineLvl w:val="1"/>
    </w:pPr>
  </w:style>
  <w:style w:type="character" w:customStyle="1" w:styleId="af7">
    <w:name w:val="副標題 字元"/>
    <w:basedOn w:val="a1"/>
    <w:link w:val="af6"/>
    <w:uiPriority w:val="11"/>
    <w:rsid w:val="005C2EED"/>
  </w:style>
  <w:style w:type="paragraph" w:styleId="32">
    <w:name w:val="toc 3"/>
    <w:basedOn w:val="a"/>
    <w:next w:val="a"/>
    <w:autoRedefine/>
    <w:uiPriority w:val="39"/>
    <w:unhideWhenUsed/>
    <w:rsid w:val="005C2EED"/>
    <w:pPr>
      <w:ind w:leftChars="400" w:left="960"/>
    </w:pPr>
    <w:rPr>
      <w:szCs w:val="22"/>
    </w:rPr>
  </w:style>
  <w:style w:type="table" w:styleId="7">
    <w:name w:val="List Table 7 Colorful"/>
    <w:basedOn w:val="a2"/>
    <w:uiPriority w:val="52"/>
    <w:rsid w:val="005C2EED"/>
    <w:rPr>
      <w:color w:val="000000" w:themeColor="text1"/>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
    <w:name w:val="Plain Table 5"/>
    <w:basedOn w:val="a2"/>
    <w:uiPriority w:val="45"/>
    <w:rsid w:val="005C2EED"/>
    <w:rPr>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2"/>
    <w:uiPriority w:val="44"/>
    <w:rsid w:val="005C2EED"/>
    <w:rPr>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41</Pages>
  <Words>159884</Words>
  <Characters>911345</Characters>
  <Application>Microsoft Office Word</Application>
  <DocSecurity>0</DocSecurity>
  <Lines>7594</Lines>
  <Paragraphs>2138</Paragraphs>
  <ScaleCrop>false</ScaleCrop>
  <Company/>
  <LinksUpToDate>false</LinksUpToDate>
  <CharactersWithSpaces>1069091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Chia-Ter Chao</dc:creator>
  <cp:keywords/>
  <dc:description/>
  <cp:lastModifiedBy>Windows 使用者</cp:lastModifiedBy>
  <cp:revision>782</cp:revision>
  <dcterms:created xsi:type="dcterms:W3CDTF">2019-04-29T07:20:00Z</dcterms:created>
  <dcterms:modified xsi:type="dcterms:W3CDTF">2019-05-13T06:26:00Z</dcterms:modified>
</cp:coreProperties>
</file>