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333"/>
        <w:gridCol w:w="353"/>
        <w:gridCol w:w="1699"/>
        <w:gridCol w:w="244"/>
        <w:gridCol w:w="283"/>
        <w:gridCol w:w="627"/>
        <w:gridCol w:w="567"/>
        <w:gridCol w:w="168"/>
        <w:gridCol w:w="353"/>
        <w:gridCol w:w="1537"/>
        <w:gridCol w:w="1803"/>
        <w:gridCol w:w="1468"/>
        <w:gridCol w:w="1207"/>
        <w:gridCol w:w="2033"/>
        <w:gridCol w:w="1273"/>
      </w:tblGrid>
      <w:tr w:rsidR="00247690" w:rsidTr="000E0703">
        <w:tc>
          <w:tcPr>
            <w:tcW w:w="2385" w:type="dxa"/>
            <w:gridSpan w:val="3"/>
          </w:tcPr>
          <w:p w:rsidR="006E22D5" w:rsidRDefault="006E22D5" w:rsidP="00BA243C"/>
        </w:tc>
        <w:tc>
          <w:tcPr>
            <w:tcW w:w="3779" w:type="dxa"/>
            <w:gridSpan w:val="7"/>
          </w:tcPr>
          <w:p w:rsidR="006E22D5" w:rsidRDefault="006E22D5" w:rsidP="00BA243C">
            <w:r>
              <w:rPr>
                <w:rFonts w:hint="eastAsia"/>
              </w:rPr>
              <w:t>Effect (</w:t>
            </w:r>
            <w:r>
              <w:t>descriptions</w:t>
            </w:r>
            <w:r>
              <w:rPr>
                <w:rFonts w:hint="eastAsia"/>
              </w:rPr>
              <w:t>)</w:t>
            </w:r>
          </w:p>
        </w:tc>
        <w:tc>
          <w:tcPr>
            <w:tcW w:w="1803" w:type="dxa"/>
          </w:tcPr>
          <w:p w:rsidR="006E22D5" w:rsidRDefault="006E22D5" w:rsidP="0038244B">
            <w:r>
              <w:rPr>
                <w:rFonts w:hint="eastAsia"/>
              </w:rPr>
              <w:t>Risk Difference</w:t>
            </w:r>
            <w:r w:rsidR="008405CD">
              <w:t xml:space="preserve"> </w:t>
            </w:r>
            <w:r>
              <w:t>(OR, HR, Difference)</w:t>
            </w:r>
          </w:p>
        </w:tc>
        <w:tc>
          <w:tcPr>
            <w:tcW w:w="1468" w:type="dxa"/>
          </w:tcPr>
          <w:p w:rsidR="006E22D5" w:rsidRPr="006E22D5" w:rsidRDefault="006E22D5" w:rsidP="00BA243C">
            <w:r>
              <w:t>Frailty Assessment</w:t>
            </w:r>
          </w:p>
        </w:tc>
        <w:tc>
          <w:tcPr>
            <w:tcW w:w="1207" w:type="dxa"/>
          </w:tcPr>
          <w:p w:rsidR="006E22D5" w:rsidRDefault="006E22D5" w:rsidP="00BA243C">
            <w:r>
              <w:rPr>
                <w:rFonts w:hint="eastAsia"/>
              </w:rPr>
              <w:t>Sample Size</w:t>
            </w:r>
          </w:p>
        </w:tc>
        <w:tc>
          <w:tcPr>
            <w:tcW w:w="2033" w:type="dxa"/>
          </w:tcPr>
          <w:p w:rsidR="006E22D5" w:rsidRDefault="006E22D5" w:rsidP="00BA243C">
            <w:r>
              <w:rPr>
                <w:rFonts w:hint="eastAsia"/>
              </w:rPr>
              <w:t xml:space="preserve">CKD </w:t>
            </w:r>
            <w:r>
              <w:t>Pattern</w:t>
            </w:r>
          </w:p>
        </w:tc>
        <w:tc>
          <w:tcPr>
            <w:tcW w:w="1273" w:type="dxa"/>
          </w:tcPr>
          <w:p w:rsidR="006E22D5" w:rsidRDefault="006E22D5" w:rsidP="00BA243C">
            <w:r>
              <w:rPr>
                <w:rFonts w:hint="eastAsia"/>
              </w:rPr>
              <w:t>Reference</w:t>
            </w:r>
          </w:p>
        </w:tc>
      </w:tr>
      <w:tr w:rsidR="00247690" w:rsidTr="000E0703">
        <w:tc>
          <w:tcPr>
            <w:tcW w:w="2385" w:type="dxa"/>
            <w:gridSpan w:val="3"/>
          </w:tcPr>
          <w:p w:rsidR="006E22D5" w:rsidRDefault="006E22D5" w:rsidP="00BA243C">
            <w:r>
              <w:rPr>
                <w:rFonts w:hint="eastAsia"/>
              </w:rPr>
              <w:t>Biological</w:t>
            </w:r>
          </w:p>
        </w:tc>
        <w:tc>
          <w:tcPr>
            <w:tcW w:w="3779" w:type="dxa"/>
            <w:gridSpan w:val="7"/>
          </w:tcPr>
          <w:p w:rsidR="006E22D5" w:rsidRDefault="006E22D5" w:rsidP="00BA243C"/>
        </w:tc>
        <w:tc>
          <w:tcPr>
            <w:tcW w:w="1803" w:type="dxa"/>
          </w:tcPr>
          <w:p w:rsidR="006E22D5" w:rsidRDefault="006E22D5" w:rsidP="00BA243C"/>
        </w:tc>
        <w:tc>
          <w:tcPr>
            <w:tcW w:w="1468" w:type="dxa"/>
          </w:tcPr>
          <w:p w:rsidR="006E22D5" w:rsidRDefault="006E22D5" w:rsidP="00BA243C"/>
        </w:tc>
        <w:tc>
          <w:tcPr>
            <w:tcW w:w="1207" w:type="dxa"/>
          </w:tcPr>
          <w:p w:rsidR="006E22D5" w:rsidRDefault="006E22D5" w:rsidP="00BA243C"/>
        </w:tc>
        <w:tc>
          <w:tcPr>
            <w:tcW w:w="2033" w:type="dxa"/>
          </w:tcPr>
          <w:p w:rsidR="006E22D5" w:rsidRDefault="006E22D5" w:rsidP="00BA243C"/>
        </w:tc>
        <w:tc>
          <w:tcPr>
            <w:tcW w:w="1273" w:type="dxa"/>
          </w:tcPr>
          <w:p w:rsidR="006E22D5" w:rsidRDefault="006E22D5" w:rsidP="00BA243C"/>
        </w:tc>
      </w:tr>
      <w:tr w:rsidR="006F479A" w:rsidTr="000E0703">
        <w:trPr>
          <w:trHeight w:val="164"/>
        </w:trPr>
        <w:tc>
          <w:tcPr>
            <w:tcW w:w="333" w:type="dxa"/>
            <w:vMerge w:val="restart"/>
          </w:tcPr>
          <w:p w:rsidR="00577729" w:rsidRDefault="00577729" w:rsidP="00577729"/>
        </w:tc>
        <w:tc>
          <w:tcPr>
            <w:tcW w:w="2052" w:type="dxa"/>
            <w:gridSpan w:val="2"/>
            <w:vMerge w:val="restart"/>
          </w:tcPr>
          <w:p w:rsidR="00577729" w:rsidRDefault="00577729" w:rsidP="00577729">
            <w:r>
              <w:rPr>
                <w:rFonts w:hint="eastAsia"/>
              </w:rPr>
              <w:t>Cardiovascular</w:t>
            </w:r>
          </w:p>
        </w:tc>
        <w:tc>
          <w:tcPr>
            <w:tcW w:w="3779" w:type="dxa"/>
            <w:gridSpan w:val="7"/>
          </w:tcPr>
          <w:p w:rsidR="00577729" w:rsidRDefault="00577729" w:rsidP="00577729">
            <w:r>
              <w:rPr>
                <w:rFonts w:hint="eastAsia"/>
              </w:rPr>
              <w:t>Hypertension</w:t>
            </w:r>
            <w:r w:rsidR="00435525">
              <w:t>*</w:t>
            </w:r>
          </w:p>
        </w:tc>
        <w:tc>
          <w:tcPr>
            <w:tcW w:w="1803" w:type="dxa"/>
          </w:tcPr>
          <w:p w:rsidR="00577729" w:rsidRDefault="00577729" w:rsidP="00577729">
            <w:r>
              <w:rPr>
                <w:rFonts w:hint="eastAsia"/>
              </w:rPr>
              <w:t>RR 1.6</w:t>
            </w:r>
          </w:p>
        </w:tc>
        <w:tc>
          <w:tcPr>
            <w:tcW w:w="1468" w:type="dxa"/>
          </w:tcPr>
          <w:p w:rsidR="00577729" w:rsidRDefault="00577729" w:rsidP="00577729">
            <w:r>
              <w:rPr>
                <w:rFonts w:hint="eastAsia"/>
              </w:rPr>
              <w:t>Fried Frailty Phenotypes</w:t>
            </w:r>
          </w:p>
        </w:tc>
        <w:tc>
          <w:tcPr>
            <w:tcW w:w="1207" w:type="dxa"/>
          </w:tcPr>
          <w:p w:rsidR="00577729" w:rsidRDefault="00577729" w:rsidP="00577729">
            <w:r>
              <w:rPr>
                <w:rFonts w:hint="eastAsia"/>
              </w:rPr>
              <w:t>205</w:t>
            </w:r>
          </w:p>
        </w:tc>
        <w:tc>
          <w:tcPr>
            <w:tcW w:w="2033" w:type="dxa"/>
          </w:tcPr>
          <w:p w:rsidR="00577729" w:rsidRDefault="00577729" w:rsidP="00577729">
            <w:r>
              <w:rPr>
                <w:rFonts w:hint="eastAsia"/>
              </w:rPr>
              <w:t>Ma</w:t>
            </w:r>
            <w:r>
              <w:t>intenance hemodialysis</w:t>
            </w:r>
          </w:p>
        </w:tc>
        <w:tc>
          <w:tcPr>
            <w:tcW w:w="1273" w:type="dxa"/>
          </w:tcPr>
          <w:p w:rsidR="00577729" w:rsidRDefault="00577729" w:rsidP="00577729">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sidR="00435525">
              <w:rPr>
                <w:rFonts w:hint="eastAsia"/>
              </w:rPr>
              <w:t>*</w:t>
            </w:r>
          </w:p>
        </w:tc>
      </w:tr>
      <w:tr w:rsidR="006F479A" w:rsidTr="000E0703">
        <w:trPr>
          <w:trHeight w:val="164"/>
        </w:trPr>
        <w:tc>
          <w:tcPr>
            <w:tcW w:w="333" w:type="dxa"/>
            <w:vMerge/>
          </w:tcPr>
          <w:p w:rsidR="00577729" w:rsidRDefault="00577729" w:rsidP="00577729"/>
        </w:tc>
        <w:tc>
          <w:tcPr>
            <w:tcW w:w="2052" w:type="dxa"/>
            <w:gridSpan w:val="2"/>
            <w:vMerge/>
          </w:tcPr>
          <w:p w:rsidR="00577729" w:rsidRDefault="00577729" w:rsidP="00577729"/>
        </w:tc>
        <w:tc>
          <w:tcPr>
            <w:tcW w:w="3779" w:type="dxa"/>
            <w:gridSpan w:val="7"/>
          </w:tcPr>
          <w:p w:rsidR="00577729" w:rsidRDefault="00577729" w:rsidP="00577729">
            <w:r>
              <w:rPr>
                <w:rFonts w:hint="eastAsia"/>
              </w:rPr>
              <w:t>Heart Failure</w:t>
            </w:r>
          </w:p>
        </w:tc>
        <w:tc>
          <w:tcPr>
            <w:tcW w:w="1803" w:type="dxa"/>
          </w:tcPr>
          <w:p w:rsidR="00577729" w:rsidRDefault="00577729" w:rsidP="00577729"/>
        </w:tc>
        <w:tc>
          <w:tcPr>
            <w:tcW w:w="1468" w:type="dxa"/>
          </w:tcPr>
          <w:p w:rsidR="00577729" w:rsidRDefault="00577729" w:rsidP="00577729"/>
        </w:tc>
        <w:tc>
          <w:tcPr>
            <w:tcW w:w="1207" w:type="dxa"/>
          </w:tcPr>
          <w:p w:rsidR="00577729" w:rsidRDefault="00577729" w:rsidP="00577729"/>
        </w:tc>
        <w:tc>
          <w:tcPr>
            <w:tcW w:w="2033" w:type="dxa"/>
          </w:tcPr>
          <w:p w:rsidR="00577729" w:rsidRDefault="00577729" w:rsidP="00577729"/>
        </w:tc>
        <w:tc>
          <w:tcPr>
            <w:tcW w:w="1273" w:type="dxa"/>
          </w:tcPr>
          <w:p w:rsidR="00577729" w:rsidRDefault="00577729" w:rsidP="00577729"/>
        </w:tc>
      </w:tr>
      <w:tr w:rsidR="006F479A" w:rsidTr="000E0703">
        <w:trPr>
          <w:trHeight w:val="164"/>
        </w:trPr>
        <w:tc>
          <w:tcPr>
            <w:tcW w:w="333" w:type="dxa"/>
            <w:vMerge/>
          </w:tcPr>
          <w:p w:rsidR="00577729" w:rsidRDefault="00577729" w:rsidP="00577729"/>
        </w:tc>
        <w:tc>
          <w:tcPr>
            <w:tcW w:w="2052" w:type="dxa"/>
            <w:gridSpan w:val="2"/>
            <w:vMerge/>
          </w:tcPr>
          <w:p w:rsidR="00577729" w:rsidRDefault="00577729" w:rsidP="00577729"/>
        </w:tc>
        <w:tc>
          <w:tcPr>
            <w:tcW w:w="244" w:type="dxa"/>
          </w:tcPr>
          <w:p w:rsidR="00577729" w:rsidRDefault="00577729" w:rsidP="00577729"/>
        </w:tc>
        <w:tc>
          <w:tcPr>
            <w:tcW w:w="3535" w:type="dxa"/>
            <w:gridSpan w:val="6"/>
          </w:tcPr>
          <w:p w:rsidR="00577729" w:rsidRDefault="00577729" w:rsidP="00577729">
            <w:r>
              <w:t>The use of certain HF therapies, e.g. inhibitors of the renin-aldosterone-angiotensin axis</w:t>
            </w:r>
          </w:p>
        </w:tc>
        <w:tc>
          <w:tcPr>
            <w:tcW w:w="1803" w:type="dxa"/>
          </w:tcPr>
          <w:p w:rsidR="00577729" w:rsidRPr="00BC186A" w:rsidRDefault="00577729" w:rsidP="00577729">
            <w:r>
              <w:t>Relative or absolute contraindication</w:t>
            </w:r>
          </w:p>
        </w:tc>
        <w:tc>
          <w:tcPr>
            <w:tcW w:w="1468" w:type="dxa"/>
          </w:tcPr>
          <w:p w:rsidR="00577729" w:rsidRDefault="00577729" w:rsidP="00577729">
            <w:r>
              <w:rPr>
                <w:rFonts w:hint="eastAsia"/>
              </w:rPr>
              <w:t>N/A</w:t>
            </w:r>
          </w:p>
        </w:tc>
        <w:tc>
          <w:tcPr>
            <w:tcW w:w="1207" w:type="dxa"/>
          </w:tcPr>
          <w:p w:rsidR="00577729" w:rsidRDefault="00577729" w:rsidP="00577729">
            <w:r>
              <w:rPr>
                <w:rFonts w:hint="eastAsia"/>
              </w:rPr>
              <w:t>N/A</w:t>
            </w:r>
          </w:p>
        </w:tc>
        <w:tc>
          <w:tcPr>
            <w:tcW w:w="2033" w:type="dxa"/>
          </w:tcPr>
          <w:p w:rsidR="00577729" w:rsidRDefault="00577729" w:rsidP="00577729">
            <w:r>
              <w:rPr>
                <w:rFonts w:hint="eastAsia"/>
              </w:rPr>
              <w:t>N/A</w:t>
            </w:r>
          </w:p>
        </w:tc>
        <w:tc>
          <w:tcPr>
            <w:tcW w:w="1273" w:type="dxa"/>
          </w:tcPr>
          <w:p w:rsidR="00577729" w:rsidRDefault="00577729" w:rsidP="00577729">
            <w:r>
              <w:fldChar w:fldCharType="begin" w:fldLock="1"/>
            </w:r>
            <w:r>
              <w:instrText>ADDIN CSL_CITATION {"citationItems":[{"id":"ITEM-1","itemData":{"DOI":"10.1007/s10741-011-9258-y","ISSN":"1382-4147","author":[{"dropping-particle":"","family":"Murad","given":"Khalil","non-dropping-particle":"","parse-names":false,"suffix":""},{"dropping-particle":"","family":"Kitzman","given":"Dalane W.","non-dropping-particle":"","parse-names":false,"suffix":""}],"container-title":"Heart Failure Reviews","id":"ITEM-1","issue":"4-5","issued":{"date-parts":[["2012","9"]]},"page":"581-588","publisher":"Springer US","title":"Frailty and multiple comorbidities in the elderly patient with heart failure: implications for management","type":"article-journal","volume":"17"},"uris":["http://www.mendeley.com/documents/?uuid=77bfe90b-c3c5-30e9-88a6-8e6ae4a63b91"]}],"mendeley":{"formattedCitation":"&lt;sup&gt;2&lt;/sup&gt;","plainTextFormattedCitation":"2","previouslyFormattedCitation":"&lt;sup&gt;2&lt;/sup&gt;"},"properties":{"noteIndex":0},"schema":"https://github.com/citation-style-language/schema/raw/master/csl-citation.json"}</w:instrText>
            </w:r>
            <w:r>
              <w:fldChar w:fldCharType="separate"/>
            </w:r>
            <w:r w:rsidRPr="00577729">
              <w:rPr>
                <w:noProof/>
                <w:vertAlign w:val="superscript"/>
              </w:rPr>
              <w:t>2</w:t>
            </w:r>
            <w:r>
              <w:fldChar w:fldCharType="end"/>
            </w:r>
          </w:p>
        </w:tc>
      </w:tr>
      <w:tr w:rsidR="006F479A" w:rsidTr="000E0703">
        <w:trPr>
          <w:trHeight w:val="164"/>
        </w:trPr>
        <w:tc>
          <w:tcPr>
            <w:tcW w:w="333" w:type="dxa"/>
            <w:vMerge/>
          </w:tcPr>
          <w:p w:rsidR="00577729" w:rsidRDefault="00577729" w:rsidP="00577729"/>
        </w:tc>
        <w:tc>
          <w:tcPr>
            <w:tcW w:w="2052" w:type="dxa"/>
            <w:gridSpan w:val="2"/>
            <w:vMerge/>
          </w:tcPr>
          <w:p w:rsidR="00577729" w:rsidRDefault="00577729" w:rsidP="00577729"/>
        </w:tc>
        <w:tc>
          <w:tcPr>
            <w:tcW w:w="244" w:type="dxa"/>
          </w:tcPr>
          <w:p w:rsidR="00577729" w:rsidRDefault="00577729" w:rsidP="00577729"/>
        </w:tc>
        <w:tc>
          <w:tcPr>
            <w:tcW w:w="3535" w:type="dxa"/>
            <w:gridSpan w:val="6"/>
          </w:tcPr>
          <w:p w:rsidR="00577729" w:rsidRDefault="00577729" w:rsidP="00577729">
            <w:r>
              <w:rPr>
                <w:rFonts w:hint="eastAsia"/>
              </w:rPr>
              <w:t>Pre</w:t>
            </w:r>
            <w:r>
              <w:t>valence</w:t>
            </w:r>
          </w:p>
        </w:tc>
        <w:tc>
          <w:tcPr>
            <w:tcW w:w="1803" w:type="dxa"/>
          </w:tcPr>
          <w:p w:rsidR="00577729" w:rsidRDefault="00577729" w:rsidP="00577729">
            <w:r>
              <w:rPr>
                <w:rFonts w:hint="eastAsia"/>
              </w:rPr>
              <w:t>+18%</w:t>
            </w:r>
          </w:p>
        </w:tc>
        <w:tc>
          <w:tcPr>
            <w:tcW w:w="1468" w:type="dxa"/>
          </w:tcPr>
          <w:p w:rsidR="00577729" w:rsidRDefault="00577729" w:rsidP="00577729">
            <w:r>
              <w:rPr>
                <w:rFonts w:hint="eastAsia"/>
              </w:rPr>
              <w:t>Fried Frailty Phenotypes</w:t>
            </w:r>
          </w:p>
        </w:tc>
        <w:tc>
          <w:tcPr>
            <w:tcW w:w="1207" w:type="dxa"/>
          </w:tcPr>
          <w:p w:rsidR="00577729" w:rsidRDefault="00577729" w:rsidP="00577729">
            <w:r>
              <w:rPr>
                <w:rFonts w:hint="eastAsia"/>
              </w:rPr>
              <w:t>336</w:t>
            </w:r>
          </w:p>
        </w:tc>
        <w:tc>
          <w:tcPr>
            <w:tcW w:w="2033" w:type="dxa"/>
          </w:tcPr>
          <w:p w:rsidR="00577729" w:rsidRDefault="00577729" w:rsidP="00577729">
            <w:r>
              <w:t>CKD stages 1-4, n</w:t>
            </w:r>
            <w:r>
              <w:rPr>
                <w:rFonts w:hint="eastAsia"/>
              </w:rPr>
              <w:t>on</w:t>
            </w:r>
            <w:r>
              <w:t>-dialysis-dependent</w:t>
            </w:r>
          </w:p>
        </w:tc>
        <w:tc>
          <w:tcPr>
            <w:tcW w:w="1273" w:type="dxa"/>
          </w:tcPr>
          <w:p w:rsidR="00577729" w:rsidRDefault="00577729" w:rsidP="00577729">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6F479A" w:rsidTr="000E0703">
        <w:trPr>
          <w:trHeight w:val="164"/>
        </w:trPr>
        <w:tc>
          <w:tcPr>
            <w:tcW w:w="333" w:type="dxa"/>
            <w:vMerge/>
          </w:tcPr>
          <w:p w:rsidR="00577729" w:rsidRDefault="00577729" w:rsidP="00577729"/>
        </w:tc>
        <w:tc>
          <w:tcPr>
            <w:tcW w:w="2052" w:type="dxa"/>
            <w:gridSpan w:val="2"/>
            <w:vMerge/>
          </w:tcPr>
          <w:p w:rsidR="00577729" w:rsidRDefault="00577729" w:rsidP="00577729"/>
        </w:tc>
        <w:tc>
          <w:tcPr>
            <w:tcW w:w="3779" w:type="dxa"/>
            <w:gridSpan w:val="7"/>
          </w:tcPr>
          <w:p w:rsidR="00577729" w:rsidRDefault="00577729" w:rsidP="00577729">
            <w:r>
              <w:t>Coronary Artery Disease (</w:t>
            </w:r>
            <w:r>
              <w:rPr>
                <w:rFonts w:hint="eastAsia"/>
              </w:rPr>
              <w:t>CAD</w:t>
            </w:r>
            <w:r>
              <w:t>)</w:t>
            </w:r>
          </w:p>
        </w:tc>
        <w:tc>
          <w:tcPr>
            <w:tcW w:w="1803" w:type="dxa"/>
          </w:tcPr>
          <w:p w:rsidR="00577729" w:rsidRPr="00AB114E" w:rsidRDefault="00577729" w:rsidP="00577729">
            <w:pPr>
              <w:rPr>
                <w:color w:val="A6A6A6" w:themeColor="background1" w:themeShade="A6"/>
              </w:rPr>
            </w:pPr>
            <w:r>
              <w:rPr>
                <w:rFonts w:hint="eastAsia"/>
                <w:color w:val="A6A6A6" w:themeColor="background1" w:themeShade="A6"/>
              </w:rPr>
              <w:t>OR 1.17</w:t>
            </w:r>
          </w:p>
        </w:tc>
        <w:tc>
          <w:tcPr>
            <w:tcW w:w="1468" w:type="dxa"/>
          </w:tcPr>
          <w:p w:rsidR="00577729" w:rsidRPr="00AB114E" w:rsidRDefault="00577729" w:rsidP="00577729">
            <w:pPr>
              <w:rPr>
                <w:color w:val="A6A6A6" w:themeColor="background1" w:themeShade="A6"/>
              </w:rPr>
            </w:pPr>
            <w:r>
              <w:rPr>
                <w:rFonts w:hint="eastAsia"/>
                <w:color w:val="A6A6A6" w:themeColor="background1" w:themeShade="A6"/>
              </w:rPr>
              <w:t>Fried Frailty Phenotypes</w:t>
            </w:r>
          </w:p>
        </w:tc>
        <w:tc>
          <w:tcPr>
            <w:tcW w:w="1207" w:type="dxa"/>
          </w:tcPr>
          <w:p w:rsidR="00577729" w:rsidRPr="00AB114E" w:rsidRDefault="00577729" w:rsidP="00577729">
            <w:pPr>
              <w:rPr>
                <w:color w:val="A6A6A6" w:themeColor="background1" w:themeShade="A6"/>
              </w:rPr>
            </w:pPr>
            <w:r>
              <w:rPr>
                <w:rFonts w:hint="eastAsia"/>
                <w:color w:val="A6A6A6" w:themeColor="background1" w:themeShade="A6"/>
              </w:rPr>
              <w:t>2275</w:t>
            </w:r>
          </w:p>
        </w:tc>
        <w:tc>
          <w:tcPr>
            <w:tcW w:w="2033" w:type="dxa"/>
          </w:tcPr>
          <w:p w:rsidR="00577729" w:rsidRPr="00AB114E" w:rsidRDefault="00577729" w:rsidP="00577729">
            <w:pPr>
              <w:rPr>
                <w:color w:val="A6A6A6" w:themeColor="background1" w:themeShade="A6"/>
              </w:rPr>
            </w:pPr>
            <w:r w:rsidRPr="00AB114E">
              <w:rPr>
                <w:rFonts w:hint="eastAsia"/>
                <w:color w:val="A6A6A6" w:themeColor="background1" w:themeShade="A6"/>
              </w:rPr>
              <w:t>D</w:t>
            </w:r>
            <w:r w:rsidRPr="00AB114E">
              <w:rPr>
                <w:color w:val="A6A6A6" w:themeColor="background1" w:themeShade="A6"/>
              </w:rPr>
              <w:t>i</w:t>
            </w:r>
            <w:r w:rsidRPr="00AB114E">
              <w:rPr>
                <w:rFonts w:hint="eastAsia"/>
                <w:color w:val="A6A6A6" w:themeColor="background1" w:themeShade="A6"/>
              </w:rPr>
              <w:t xml:space="preserve">alysis </w:t>
            </w:r>
            <w:r w:rsidRPr="00AB114E">
              <w:rPr>
                <w:color w:val="A6A6A6" w:themeColor="background1" w:themeShade="A6"/>
              </w:rPr>
              <w:t>patients</w:t>
            </w:r>
          </w:p>
        </w:tc>
        <w:tc>
          <w:tcPr>
            <w:tcW w:w="1273" w:type="dxa"/>
          </w:tcPr>
          <w:p w:rsidR="00577729" w:rsidRPr="00AB114E" w:rsidRDefault="00577729" w:rsidP="00577729">
            <w:pPr>
              <w:rPr>
                <w:color w:val="A6A6A6" w:themeColor="background1" w:themeShade="A6"/>
              </w:rPr>
            </w:pPr>
            <w:r w:rsidRPr="00AB114E">
              <w:rPr>
                <w:color w:val="A6A6A6" w:themeColor="background1" w:themeShade="A6"/>
              </w:rPr>
              <w:fldChar w:fldCharType="begin" w:fldLock="1"/>
            </w:r>
            <w:r>
              <w:rPr>
                <w:color w:val="A6A6A6" w:themeColor="background1" w:themeShade="A6"/>
              </w:rP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B114E">
              <w:rPr>
                <w:color w:val="A6A6A6" w:themeColor="background1" w:themeShade="A6"/>
              </w:rPr>
              <w:fldChar w:fldCharType="separate"/>
            </w:r>
            <w:r w:rsidRPr="00577729">
              <w:rPr>
                <w:noProof/>
                <w:color w:val="A6A6A6" w:themeColor="background1" w:themeShade="A6"/>
                <w:vertAlign w:val="superscript"/>
              </w:rPr>
              <w:t>4</w:t>
            </w:r>
            <w:r w:rsidRPr="00AB114E">
              <w:rPr>
                <w:color w:val="A6A6A6" w:themeColor="background1" w:themeShade="A6"/>
              </w:rPr>
              <w:fldChar w:fldCharType="end"/>
            </w:r>
          </w:p>
        </w:tc>
      </w:tr>
      <w:tr w:rsidR="006F479A" w:rsidTr="000E0703">
        <w:trPr>
          <w:trHeight w:val="164"/>
        </w:trPr>
        <w:tc>
          <w:tcPr>
            <w:tcW w:w="333" w:type="dxa"/>
            <w:vMerge/>
          </w:tcPr>
          <w:p w:rsidR="00577729" w:rsidRDefault="00577729" w:rsidP="00577729"/>
        </w:tc>
        <w:tc>
          <w:tcPr>
            <w:tcW w:w="2052" w:type="dxa"/>
            <w:gridSpan w:val="2"/>
            <w:vMerge/>
          </w:tcPr>
          <w:p w:rsidR="00577729" w:rsidRDefault="00577729" w:rsidP="00577729"/>
        </w:tc>
        <w:tc>
          <w:tcPr>
            <w:tcW w:w="244" w:type="dxa"/>
          </w:tcPr>
          <w:p w:rsidR="00577729" w:rsidRDefault="00577729" w:rsidP="00577729"/>
        </w:tc>
        <w:tc>
          <w:tcPr>
            <w:tcW w:w="3535" w:type="dxa"/>
            <w:gridSpan w:val="6"/>
          </w:tcPr>
          <w:p w:rsidR="00577729" w:rsidRDefault="00577729" w:rsidP="00577729">
            <w:r>
              <w:rPr>
                <w:rFonts w:hint="eastAsia"/>
              </w:rPr>
              <w:t>Angina</w:t>
            </w:r>
            <w:r>
              <w:t xml:space="preserve"> Prevalence</w:t>
            </w:r>
          </w:p>
        </w:tc>
        <w:tc>
          <w:tcPr>
            <w:tcW w:w="1803" w:type="dxa"/>
          </w:tcPr>
          <w:p w:rsidR="00577729" w:rsidRDefault="00577729" w:rsidP="00577729">
            <w:r>
              <w:rPr>
                <w:rFonts w:hint="eastAsia"/>
              </w:rPr>
              <w:t>+</w:t>
            </w:r>
            <w:r>
              <w:t>12%</w:t>
            </w:r>
          </w:p>
        </w:tc>
        <w:tc>
          <w:tcPr>
            <w:tcW w:w="1468" w:type="dxa"/>
          </w:tcPr>
          <w:p w:rsidR="00577729" w:rsidRDefault="00577729" w:rsidP="00577729">
            <w:r>
              <w:rPr>
                <w:rFonts w:hint="eastAsia"/>
              </w:rPr>
              <w:t>Fried Frailty Phenotypes</w:t>
            </w:r>
          </w:p>
        </w:tc>
        <w:tc>
          <w:tcPr>
            <w:tcW w:w="1207" w:type="dxa"/>
          </w:tcPr>
          <w:p w:rsidR="00577729" w:rsidRDefault="00577729" w:rsidP="00577729">
            <w:r>
              <w:rPr>
                <w:rFonts w:hint="eastAsia"/>
              </w:rPr>
              <w:t>336</w:t>
            </w:r>
          </w:p>
        </w:tc>
        <w:tc>
          <w:tcPr>
            <w:tcW w:w="2033" w:type="dxa"/>
          </w:tcPr>
          <w:p w:rsidR="00577729" w:rsidRDefault="00577729" w:rsidP="00577729">
            <w:r>
              <w:t>CKD stages 1-4, n</w:t>
            </w:r>
            <w:r>
              <w:rPr>
                <w:rFonts w:hint="eastAsia"/>
              </w:rPr>
              <w:t>on</w:t>
            </w:r>
            <w:r>
              <w:t>-dialysis-dependent</w:t>
            </w:r>
          </w:p>
        </w:tc>
        <w:tc>
          <w:tcPr>
            <w:tcW w:w="1273" w:type="dxa"/>
          </w:tcPr>
          <w:p w:rsidR="00577729" w:rsidRDefault="00577729" w:rsidP="00577729">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6F479A" w:rsidTr="00435525">
        <w:trPr>
          <w:trHeight w:val="164"/>
        </w:trPr>
        <w:tc>
          <w:tcPr>
            <w:tcW w:w="333" w:type="dxa"/>
            <w:vMerge/>
          </w:tcPr>
          <w:p w:rsidR="00435525" w:rsidRDefault="00435525" w:rsidP="00435525"/>
        </w:tc>
        <w:tc>
          <w:tcPr>
            <w:tcW w:w="2052" w:type="dxa"/>
            <w:gridSpan w:val="2"/>
            <w:vMerge/>
          </w:tcPr>
          <w:p w:rsidR="00435525" w:rsidRDefault="00435525" w:rsidP="00435525"/>
        </w:tc>
        <w:tc>
          <w:tcPr>
            <w:tcW w:w="3779" w:type="dxa"/>
            <w:gridSpan w:val="7"/>
          </w:tcPr>
          <w:p w:rsidR="00435525" w:rsidRDefault="00435525" w:rsidP="00435525">
            <w:r>
              <w:rPr>
                <w:rFonts w:hint="eastAsia"/>
              </w:rPr>
              <w:t>Periphe</w:t>
            </w:r>
            <w:r>
              <w:t>ral vascular disease*</w:t>
            </w:r>
          </w:p>
        </w:tc>
        <w:tc>
          <w:tcPr>
            <w:tcW w:w="1803" w:type="dxa"/>
          </w:tcPr>
          <w:p w:rsidR="00435525" w:rsidRDefault="00435525" w:rsidP="00435525">
            <w:r>
              <w:rPr>
                <w:rFonts w:hint="eastAsia"/>
              </w:rPr>
              <w:t>RR 1.58</w:t>
            </w:r>
          </w:p>
        </w:tc>
        <w:tc>
          <w:tcPr>
            <w:tcW w:w="1468" w:type="dxa"/>
          </w:tcPr>
          <w:p w:rsidR="00435525" w:rsidRDefault="00435525" w:rsidP="00435525">
            <w:r>
              <w:rPr>
                <w:rFonts w:hint="eastAsia"/>
              </w:rPr>
              <w:t>Fried Frailty Phenotypes</w:t>
            </w:r>
          </w:p>
        </w:tc>
        <w:tc>
          <w:tcPr>
            <w:tcW w:w="1207" w:type="dxa"/>
          </w:tcPr>
          <w:p w:rsidR="00435525" w:rsidRDefault="00435525" w:rsidP="00435525">
            <w:r>
              <w:rPr>
                <w:rFonts w:hint="eastAsia"/>
              </w:rPr>
              <w:t>205</w:t>
            </w:r>
          </w:p>
        </w:tc>
        <w:tc>
          <w:tcPr>
            <w:tcW w:w="2033" w:type="dxa"/>
          </w:tcPr>
          <w:p w:rsidR="00435525" w:rsidRDefault="00435525" w:rsidP="00435525">
            <w:r>
              <w:rPr>
                <w:rFonts w:hint="eastAsia"/>
              </w:rPr>
              <w:t>Ma</w:t>
            </w:r>
            <w:r>
              <w:t>intenance hemodialysis</w:t>
            </w:r>
          </w:p>
        </w:tc>
        <w:tc>
          <w:tcPr>
            <w:tcW w:w="1273" w:type="dxa"/>
          </w:tcPr>
          <w:p w:rsidR="00435525" w:rsidRDefault="00435525" w:rsidP="00435525">
            <w:r>
              <w:fldChar w:fldCharType="begin" w:fldLock="1"/>
            </w:r>
            <w:r w:rsidR="00C04DFD">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sidR="00C04DFD">
              <w:rPr>
                <w:rFonts w:hint="eastAsia"/>
              </w:rPr>
              <w:instrText>suffix":""}],"container-title":"Saudi Journal of Kidney Diseases and Transplantation","id":"ITEM-1","issued":{"date-parts":[["2017"]]},"note":"</w:instrText>
            </w:r>
            <w:r w:rsidR="00C04DFD">
              <w:rPr>
                <w:rFonts w:hint="eastAsia"/>
              </w:rPr>
              <w:instrText>很多因子都是</w:instrText>
            </w:r>
            <w:r w:rsidR="00C04DFD">
              <w:rPr>
                <w:rFonts w:hint="eastAsia"/>
              </w:rPr>
              <w:instrText>causes/predictors of frailty</w:instrText>
            </w:r>
            <w:r w:rsidR="00C04DFD">
              <w:rPr>
                <w:rFonts w:hint="eastAsia"/>
              </w:rPr>
              <w:instrText>，提到的因</w:instrText>
            </w:r>
            <w:r w:rsidR="00C04DFD">
              <w:rPr>
                <w:rFonts w:hint="eastAsia"/>
              </w:rPr>
              <w:instrText>frailty</w:instrText>
            </w:r>
            <w:r w:rsidR="00C04DFD">
              <w:rPr>
                <w:rFonts w:hint="eastAsia"/>
              </w:rPr>
              <w:instrText>而生的</w:instrText>
            </w:r>
            <w:r w:rsidR="00C04DFD">
              <w:rPr>
                <w:rFonts w:hint="eastAsia"/>
              </w:rPr>
              <w:instrText>adverse health outcomes</w:instrText>
            </w:r>
            <w:r w:rsidR="00C04DFD">
              <w:rPr>
                <w:rFonts w:hint="eastAsia"/>
              </w:rPr>
              <w:instrText>只有</w:instrText>
            </w:r>
            <w:r w:rsidR="00C04DFD">
              <w:rPr>
                <w:rFonts w:hint="eastAsia"/>
              </w:rPr>
              <w:instrText>hospitalizations</w:instrText>
            </w:r>
            <w:r w:rsidR="00C04DFD">
              <w:rPr>
                <w:rFonts w:hint="eastAsia"/>
              </w:rPr>
              <w:instrText>跟</w:instrText>
            </w:r>
            <w:r w:rsidR="00C04DFD">
              <w:rPr>
                <w:rFonts w:hint="eastAsia"/>
              </w:rPr>
              <w:instrText>falls</w:instrText>
            </w:r>
            <w:r w:rsidR="00C04DFD">
              <w:rPr>
                <w:rFonts w:hint="eastAsia"/>
              </w:rPr>
              <w:instrText>。</w:instrText>
            </w:r>
            <w:r w:rsidR="00C04DFD">
              <w:rPr>
                <w:rFonts w:hint="eastAsia"/>
              </w:rPr>
              <w:instrText>","title":"A st</w:instrText>
            </w:r>
            <w:r w:rsidR="00C04DFD">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435525">
              <w:rPr>
                <w:noProof/>
                <w:vertAlign w:val="superscript"/>
              </w:rPr>
              <w:t>1</w:t>
            </w:r>
            <w:r>
              <w:fldChar w:fldCharType="end"/>
            </w:r>
            <w:r>
              <w:rPr>
                <w:rFonts w:hint="eastAsia"/>
              </w:rPr>
              <w:t>*</w:t>
            </w:r>
          </w:p>
        </w:tc>
      </w:tr>
      <w:tr w:rsidR="006F479A" w:rsidTr="000E0703">
        <w:trPr>
          <w:trHeight w:val="164"/>
        </w:trPr>
        <w:tc>
          <w:tcPr>
            <w:tcW w:w="333" w:type="dxa"/>
            <w:vMerge/>
          </w:tcPr>
          <w:p w:rsidR="00435525" w:rsidRDefault="00435525" w:rsidP="00435525"/>
        </w:tc>
        <w:tc>
          <w:tcPr>
            <w:tcW w:w="2052" w:type="dxa"/>
            <w:gridSpan w:val="2"/>
            <w:vMerge/>
          </w:tcPr>
          <w:p w:rsidR="00435525" w:rsidRDefault="00435525" w:rsidP="00435525"/>
        </w:tc>
        <w:tc>
          <w:tcPr>
            <w:tcW w:w="3779" w:type="dxa"/>
            <w:gridSpan w:val="7"/>
          </w:tcPr>
          <w:p w:rsidR="00435525" w:rsidRPr="00AB114E" w:rsidRDefault="00435525" w:rsidP="00435525">
            <w:r>
              <w:rPr>
                <w:rFonts w:hint="eastAsia"/>
              </w:rPr>
              <w:t>Peripheral Arterial Occlusive Disease</w:t>
            </w:r>
            <w:r>
              <w:t xml:space="preserve"> (PAOD)</w:t>
            </w:r>
          </w:p>
        </w:tc>
        <w:tc>
          <w:tcPr>
            <w:tcW w:w="1803" w:type="dxa"/>
          </w:tcPr>
          <w:p w:rsidR="00435525" w:rsidRPr="00AB114E" w:rsidRDefault="00435525" w:rsidP="00435525">
            <w:r>
              <w:rPr>
                <w:rFonts w:hint="eastAsia"/>
              </w:rPr>
              <w:t>OR 1.19</w:t>
            </w:r>
          </w:p>
        </w:tc>
        <w:tc>
          <w:tcPr>
            <w:tcW w:w="1468" w:type="dxa"/>
          </w:tcPr>
          <w:p w:rsidR="00435525" w:rsidRPr="00AB114E" w:rsidRDefault="00435525" w:rsidP="00435525">
            <w:r>
              <w:rPr>
                <w:rFonts w:hint="eastAsia"/>
              </w:rPr>
              <w:t>Fried Frailty Phenotypes</w:t>
            </w:r>
          </w:p>
        </w:tc>
        <w:tc>
          <w:tcPr>
            <w:tcW w:w="1207" w:type="dxa"/>
          </w:tcPr>
          <w:p w:rsidR="00435525" w:rsidRPr="00AB114E" w:rsidRDefault="00435525" w:rsidP="00435525">
            <w:r>
              <w:rPr>
                <w:rFonts w:hint="eastAsia"/>
              </w:rPr>
              <w:t>2275</w:t>
            </w:r>
          </w:p>
        </w:tc>
        <w:tc>
          <w:tcPr>
            <w:tcW w:w="2033" w:type="dxa"/>
          </w:tcPr>
          <w:p w:rsidR="00435525" w:rsidRPr="00AB114E" w:rsidRDefault="00435525" w:rsidP="00435525">
            <w:r>
              <w:rPr>
                <w:rFonts w:hint="eastAsia"/>
              </w:rPr>
              <w:t>D</w:t>
            </w:r>
            <w:r>
              <w:t>i</w:t>
            </w:r>
            <w:r>
              <w:rPr>
                <w:rFonts w:hint="eastAsia"/>
              </w:rPr>
              <w:t xml:space="preserve">alysis </w:t>
            </w:r>
            <w:r>
              <w:t>patients</w:t>
            </w:r>
          </w:p>
        </w:tc>
        <w:tc>
          <w:tcPr>
            <w:tcW w:w="1273" w:type="dxa"/>
          </w:tcPr>
          <w:p w:rsidR="00435525" w:rsidRPr="00AB114E" w:rsidRDefault="00435525" w:rsidP="00435525">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6F479A" w:rsidTr="000E0703">
        <w:trPr>
          <w:trHeight w:val="164"/>
        </w:trPr>
        <w:tc>
          <w:tcPr>
            <w:tcW w:w="333" w:type="dxa"/>
            <w:vMerge/>
          </w:tcPr>
          <w:p w:rsidR="00435525" w:rsidRDefault="00435525" w:rsidP="00435525"/>
        </w:tc>
        <w:tc>
          <w:tcPr>
            <w:tcW w:w="2052" w:type="dxa"/>
            <w:gridSpan w:val="2"/>
            <w:vMerge/>
          </w:tcPr>
          <w:p w:rsidR="00435525" w:rsidRDefault="00435525" w:rsidP="00435525"/>
        </w:tc>
        <w:tc>
          <w:tcPr>
            <w:tcW w:w="3779" w:type="dxa"/>
            <w:gridSpan w:val="7"/>
          </w:tcPr>
          <w:p w:rsidR="00435525" w:rsidRDefault="00435525" w:rsidP="00435525">
            <w:r>
              <w:rPr>
                <w:rFonts w:hint="eastAsia"/>
              </w:rPr>
              <w:t>Le</w:t>
            </w:r>
            <w:r>
              <w:t>ft ventricular dysfunction*</w:t>
            </w:r>
          </w:p>
        </w:tc>
        <w:tc>
          <w:tcPr>
            <w:tcW w:w="1803" w:type="dxa"/>
          </w:tcPr>
          <w:p w:rsidR="00435525" w:rsidRDefault="00435525" w:rsidP="00435525">
            <w:r>
              <w:rPr>
                <w:rFonts w:hint="eastAsia"/>
              </w:rPr>
              <w:t xml:space="preserve">RR </w:t>
            </w:r>
            <w:r>
              <w:t>1.18</w:t>
            </w:r>
          </w:p>
        </w:tc>
        <w:tc>
          <w:tcPr>
            <w:tcW w:w="1468" w:type="dxa"/>
          </w:tcPr>
          <w:p w:rsidR="00435525" w:rsidRDefault="00435525" w:rsidP="00435525">
            <w:r>
              <w:rPr>
                <w:rFonts w:hint="eastAsia"/>
              </w:rPr>
              <w:t>Fried Frailty Phenotypes</w:t>
            </w:r>
          </w:p>
        </w:tc>
        <w:tc>
          <w:tcPr>
            <w:tcW w:w="1207" w:type="dxa"/>
          </w:tcPr>
          <w:p w:rsidR="00435525" w:rsidRDefault="00435525" w:rsidP="00435525">
            <w:r>
              <w:rPr>
                <w:rFonts w:hint="eastAsia"/>
              </w:rPr>
              <w:t>205</w:t>
            </w:r>
          </w:p>
        </w:tc>
        <w:tc>
          <w:tcPr>
            <w:tcW w:w="2033" w:type="dxa"/>
          </w:tcPr>
          <w:p w:rsidR="00435525" w:rsidRDefault="00435525" w:rsidP="00435525">
            <w:r>
              <w:rPr>
                <w:rFonts w:hint="eastAsia"/>
              </w:rPr>
              <w:t>Ma</w:t>
            </w:r>
            <w:r>
              <w:t>intenance hemodialysis</w:t>
            </w:r>
          </w:p>
        </w:tc>
        <w:tc>
          <w:tcPr>
            <w:tcW w:w="1273" w:type="dxa"/>
          </w:tcPr>
          <w:p w:rsidR="00435525" w:rsidRDefault="00435525" w:rsidP="00435525">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6F479A" w:rsidTr="000E0703">
        <w:trPr>
          <w:trHeight w:val="164"/>
        </w:trPr>
        <w:tc>
          <w:tcPr>
            <w:tcW w:w="333" w:type="dxa"/>
            <w:vMerge w:val="restart"/>
          </w:tcPr>
          <w:p w:rsidR="00435525" w:rsidRDefault="00435525" w:rsidP="00435525"/>
        </w:tc>
        <w:tc>
          <w:tcPr>
            <w:tcW w:w="2052" w:type="dxa"/>
            <w:gridSpan w:val="2"/>
            <w:vMerge w:val="restart"/>
          </w:tcPr>
          <w:p w:rsidR="00435525" w:rsidRDefault="00435525" w:rsidP="00435525">
            <w:r>
              <w:rPr>
                <w:rFonts w:hint="eastAsia"/>
              </w:rPr>
              <w:t>Cerebrovascular</w:t>
            </w:r>
          </w:p>
        </w:tc>
        <w:tc>
          <w:tcPr>
            <w:tcW w:w="3779" w:type="dxa"/>
            <w:gridSpan w:val="7"/>
          </w:tcPr>
          <w:p w:rsidR="00435525" w:rsidRDefault="00435525" w:rsidP="00435525">
            <w:r>
              <w:rPr>
                <w:rFonts w:hint="eastAsia"/>
              </w:rPr>
              <w:t>Cerebrovascular Disease</w:t>
            </w:r>
          </w:p>
        </w:tc>
        <w:tc>
          <w:tcPr>
            <w:tcW w:w="1803" w:type="dxa"/>
          </w:tcPr>
          <w:p w:rsidR="00435525" w:rsidRDefault="00435525" w:rsidP="00435525">
            <w:r>
              <w:rPr>
                <w:rFonts w:hint="eastAsia"/>
              </w:rPr>
              <w:t>+14.4</w:t>
            </w:r>
            <w:r>
              <w:t>%</w:t>
            </w:r>
          </w:p>
        </w:tc>
        <w:tc>
          <w:tcPr>
            <w:tcW w:w="1468" w:type="dxa"/>
          </w:tcPr>
          <w:p w:rsidR="00435525" w:rsidRDefault="00435525" w:rsidP="00435525">
            <w:r>
              <w:rPr>
                <w:rFonts w:hint="eastAsia"/>
              </w:rPr>
              <w:t>Fried Frailty Phenotypes</w:t>
            </w:r>
          </w:p>
        </w:tc>
        <w:tc>
          <w:tcPr>
            <w:tcW w:w="1207" w:type="dxa"/>
          </w:tcPr>
          <w:p w:rsidR="00435525" w:rsidRDefault="00435525" w:rsidP="00435525">
            <w:r>
              <w:rPr>
                <w:rFonts w:hint="eastAsia"/>
              </w:rPr>
              <w:t>324</w:t>
            </w:r>
          </w:p>
        </w:tc>
        <w:tc>
          <w:tcPr>
            <w:tcW w:w="2033" w:type="dxa"/>
          </w:tcPr>
          <w:p w:rsidR="00435525" w:rsidRDefault="00435525" w:rsidP="00435525">
            <w:r>
              <w:rPr>
                <w:rFonts w:hint="eastAsia"/>
              </w:rPr>
              <w:t>ESRD</w:t>
            </w:r>
          </w:p>
        </w:tc>
        <w:tc>
          <w:tcPr>
            <w:tcW w:w="1273" w:type="dxa"/>
          </w:tcPr>
          <w:p w:rsidR="00435525" w:rsidRDefault="00435525" w:rsidP="00435525">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6F479A" w:rsidTr="000E0703">
        <w:trPr>
          <w:trHeight w:val="164"/>
        </w:trPr>
        <w:tc>
          <w:tcPr>
            <w:tcW w:w="333" w:type="dxa"/>
            <w:vMerge/>
          </w:tcPr>
          <w:p w:rsidR="00435525" w:rsidRDefault="00435525" w:rsidP="00435525"/>
        </w:tc>
        <w:tc>
          <w:tcPr>
            <w:tcW w:w="2052" w:type="dxa"/>
            <w:gridSpan w:val="2"/>
            <w:vMerge/>
          </w:tcPr>
          <w:p w:rsidR="00435525" w:rsidRDefault="00435525" w:rsidP="00435525"/>
        </w:tc>
        <w:tc>
          <w:tcPr>
            <w:tcW w:w="3779" w:type="dxa"/>
            <w:gridSpan w:val="7"/>
            <w:vMerge w:val="restart"/>
          </w:tcPr>
          <w:p w:rsidR="00435525" w:rsidRPr="00AB114E" w:rsidRDefault="00435525" w:rsidP="00435525">
            <w:r w:rsidRPr="00AB114E">
              <w:rPr>
                <w:rFonts w:hint="eastAsia"/>
              </w:rPr>
              <w:t>Cerebrovascular Accident</w:t>
            </w:r>
          </w:p>
        </w:tc>
        <w:tc>
          <w:tcPr>
            <w:tcW w:w="1803" w:type="dxa"/>
          </w:tcPr>
          <w:p w:rsidR="00435525" w:rsidRPr="00AB114E" w:rsidRDefault="00435525" w:rsidP="00435525">
            <w:r w:rsidRPr="00AB114E">
              <w:rPr>
                <w:rFonts w:hint="eastAsia"/>
              </w:rPr>
              <w:t>OR 1.55</w:t>
            </w:r>
          </w:p>
        </w:tc>
        <w:tc>
          <w:tcPr>
            <w:tcW w:w="1468" w:type="dxa"/>
          </w:tcPr>
          <w:p w:rsidR="00435525" w:rsidRPr="00AB114E" w:rsidRDefault="00435525" w:rsidP="00435525">
            <w:r>
              <w:rPr>
                <w:rFonts w:hint="eastAsia"/>
              </w:rPr>
              <w:t>Fried Frailty Phenotypes</w:t>
            </w:r>
          </w:p>
        </w:tc>
        <w:tc>
          <w:tcPr>
            <w:tcW w:w="1207" w:type="dxa"/>
          </w:tcPr>
          <w:p w:rsidR="00435525" w:rsidRPr="00AB114E" w:rsidRDefault="00435525" w:rsidP="00435525">
            <w:r>
              <w:rPr>
                <w:rFonts w:hint="eastAsia"/>
              </w:rPr>
              <w:t>2275</w:t>
            </w:r>
          </w:p>
        </w:tc>
        <w:tc>
          <w:tcPr>
            <w:tcW w:w="2033" w:type="dxa"/>
          </w:tcPr>
          <w:p w:rsidR="00435525" w:rsidRPr="00AB114E" w:rsidRDefault="00435525" w:rsidP="00435525">
            <w:r w:rsidRPr="00AB114E">
              <w:rPr>
                <w:rFonts w:hint="eastAsia"/>
              </w:rPr>
              <w:t>D</w:t>
            </w:r>
            <w:r w:rsidRPr="00AB114E">
              <w:t>i</w:t>
            </w:r>
            <w:r w:rsidRPr="00AB114E">
              <w:rPr>
                <w:rFonts w:hint="eastAsia"/>
              </w:rPr>
              <w:t xml:space="preserve">alysis </w:t>
            </w:r>
            <w:r w:rsidRPr="00AB114E">
              <w:t>patients</w:t>
            </w:r>
          </w:p>
        </w:tc>
        <w:tc>
          <w:tcPr>
            <w:tcW w:w="1273" w:type="dxa"/>
          </w:tcPr>
          <w:p w:rsidR="00435525" w:rsidRPr="00AB114E" w:rsidRDefault="00435525" w:rsidP="00435525">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6F479A" w:rsidTr="000E0703">
        <w:trPr>
          <w:trHeight w:val="164"/>
        </w:trPr>
        <w:tc>
          <w:tcPr>
            <w:tcW w:w="333" w:type="dxa"/>
            <w:vMerge/>
          </w:tcPr>
          <w:p w:rsidR="00435525" w:rsidRDefault="00435525" w:rsidP="00435525"/>
        </w:tc>
        <w:tc>
          <w:tcPr>
            <w:tcW w:w="2052" w:type="dxa"/>
            <w:gridSpan w:val="2"/>
            <w:vMerge/>
          </w:tcPr>
          <w:p w:rsidR="00435525" w:rsidRDefault="00435525" w:rsidP="00435525"/>
        </w:tc>
        <w:tc>
          <w:tcPr>
            <w:tcW w:w="3779" w:type="dxa"/>
            <w:gridSpan w:val="7"/>
            <w:vMerge/>
          </w:tcPr>
          <w:p w:rsidR="00435525" w:rsidRPr="00AB114E" w:rsidRDefault="00435525" w:rsidP="00435525"/>
        </w:tc>
        <w:tc>
          <w:tcPr>
            <w:tcW w:w="1803" w:type="dxa"/>
          </w:tcPr>
          <w:p w:rsidR="00435525" w:rsidRPr="00577729" w:rsidRDefault="00435525" w:rsidP="00435525">
            <w:r>
              <w:t xml:space="preserve">RR </w:t>
            </w:r>
            <w:r>
              <w:rPr>
                <w:rFonts w:hint="eastAsia"/>
              </w:rPr>
              <w:t>1.</w:t>
            </w:r>
            <w:r>
              <w:t>34</w:t>
            </w:r>
          </w:p>
        </w:tc>
        <w:tc>
          <w:tcPr>
            <w:tcW w:w="1468" w:type="dxa"/>
          </w:tcPr>
          <w:p w:rsidR="00435525" w:rsidRDefault="00435525" w:rsidP="00435525">
            <w:r>
              <w:rPr>
                <w:rFonts w:hint="eastAsia"/>
              </w:rPr>
              <w:t>Fried Frailty Phenotypes</w:t>
            </w:r>
          </w:p>
        </w:tc>
        <w:tc>
          <w:tcPr>
            <w:tcW w:w="1207" w:type="dxa"/>
          </w:tcPr>
          <w:p w:rsidR="00435525" w:rsidRDefault="00435525" w:rsidP="00435525">
            <w:r>
              <w:rPr>
                <w:rFonts w:hint="eastAsia"/>
              </w:rPr>
              <w:t>205</w:t>
            </w:r>
          </w:p>
        </w:tc>
        <w:tc>
          <w:tcPr>
            <w:tcW w:w="2033" w:type="dxa"/>
          </w:tcPr>
          <w:p w:rsidR="00435525" w:rsidRDefault="00435525" w:rsidP="00435525">
            <w:r>
              <w:rPr>
                <w:rFonts w:hint="eastAsia"/>
              </w:rPr>
              <w:t>Ma</w:t>
            </w:r>
            <w:r>
              <w:t>intenance hemodialysis</w:t>
            </w:r>
          </w:p>
        </w:tc>
        <w:tc>
          <w:tcPr>
            <w:tcW w:w="1273" w:type="dxa"/>
          </w:tcPr>
          <w:p w:rsidR="00435525" w:rsidRDefault="00435525" w:rsidP="00435525">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6F479A" w:rsidTr="000E0703">
        <w:tc>
          <w:tcPr>
            <w:tcW w:w="333" w:type="dxa"/>
            <w:vMerge w:val="restart"/>
          </w:tcPr>
          <w:p w:rsidR="00435525" w:rsidRDefault="00435525" w:rsidP="00435525"/>
        </w:tc>
        <w:tc>
          <w:tcPr>
            <w:tcW w:w="2052" w:type="dxa"/>
            <w:gridSpan w:val="2"/>
            <w:vMerge w:val="restart"/>
          </w:tcPr>
          <w:p w:rsidR="00435525" w:rsidRDefault="00435525" w:rsidP="00435525">
            <w:r>
              <w:rPr>
                <w:rFonts w:hint="eastAsia"/>
              </w:rPr>
              <w:t>Neurological</w:t>
            </w:r>
          </w:p>
        </w:tc>
        <w:tc>
          <w:tcPr>
            <w:tcW w:w="3779" w:type="dxa"/>
            <w:gridSpan w:val="7"/>
          </w:tcPr>
          <w:p w:rsidR="00435525" w:rsidRDefault="00435525" w:rsidP="00435525">
            <w:r>
              <w:rPr>
                <w:rFonts w:hint="eastAsia"/>
              </w:rPr>
              <w:t>Brain Wave</w:t>
            </w:r>
          </w:p>
        </w:tc>
        <w:tc>
          <w:tcPr>
            <w:tcW w:w="1803" w:type="dxa"/>
          </w:tcPr>
          <w:p w:rsidR="00435525" w:rsidRDefault="00435525" w:rsidP="00435525"/>
        </w:tc>
        <w:tc>
          <w:tcPr>
            <w:tcW w:w="1468" w:type="dxa"/>
            <w:vMerge w:val="restart"/>
          </w:tcPr>
          <w:p w:rsidR="00435525" w:rsidRDefault="00435525" w:rsidP="00435525">
            <w:r>
              <w:t>Simple FRAIL scale (SFS)</w:t>
            </w:r>
          </w:p>
        </w:tc>
        <w:tc>
          <w:tcPr>
            <w:tcW w:w="1207" w:type="dxa"/>
            <w:vMerge w:val="restart"/>
          </w:tcPr>
          <w:p w:rsidR="00435525" w:rsidRDefault="00435525" w:rsidP="00435525">
            <w:r>
              <w:rPr>
                <w:rFonts w:hint="eastAsia"/>
              </w:rPr>
              <w:t>46</w:t>
            </w:r>
          </w:p>
        </w:tc>
        <w:tc>
          <w:tcPr>
            <w:tcW w:w="2033" w:type="dxa"/>
            <w:vMerge w:val="restart"/>
          </w:tcPr>
          <w:p w:rsidR="00435525" w:rsidRDefault="00435525" w:rsidP="00435525">
            <w:r>
              <w:rPr>
                <w:rFonts w:hint="eastAsia"/>
              </w:rPr>
              <w:t>ESRD</w:t>
            </w:r>
            <w:r>
              <w:t>, under chronic dialysis</w:t>
            </w:r>
          </w:p>
        </w:tc>
        <w:tc>
          <w:tcPr>
            <w:tcW w:w="1273" w:type="dxa"/>
            <w:vMerge w:val="restart"/>
          </w:tcPr>
          <w:p w:rsidR="00435525" w:rsidRDefault="00435525" w:rsidP="00435525">
            <w:r>
              <w:fldChar w:fldCharType="begin" w:fldLock="1"/>
            </w:r>
            <w:r w:rsidR="00247690">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247690">
              <w:rPr>
                <w:rFonts w:hint="eastAsia"/>
              </w:rPr>
              <w:instrText>n","non-dropping-particle":"","parse-names":false,"suffix":""}],"container-title":"BMC Geriatrics","id":"ITEM-1","issue":"1","issued":{"date-parts":[["2017","12","2"]]},"note":"</w:instrText>
            </w:r>
            <w:r w:rsidR="00247690">
              <w:rPr>
                <w:rFonts w:hint="eastAsia"/>
              </w:rPr>
              <w:instrText>這篇沒有提到</w:instrText>
            </w:r>
            <w:r w:rsidR="00247690">
              <w:rPr>
                <w:rFonts w:hint="eastAsia"/>
              </w:rPr>
              <w:instrText>Kt/V</w:instrText>
            </w:r>
            <w:r w:rsidR="00247690">
              <w:rPr>
                <w:rFonts w:hint="eastAsia"/>
              </w:rPr>
              <w:instrText>如何被</w:instrText>
            </w:r>
            <w:r w:rsidR="00247690">
              <w:rPr>
                <w:rFonts w:hint="eastAsia"/>
              </w:rPr>
              <w:instrText>frailty</w:instrText>
            </w:r>
            <w:r w:rsidR="00247690">
              <w:rPr>
                <w:rFonts w:hint="eastAsia"/>
              </w:rPr>
              <w:instrText>影響，是受試者</w:instrText>
            </w:r>
            <w:r w:rsidR="00247690">
              <w:rPr>
                <w:rFonts w:hint="eastAsia"/>
              </w:rPr>
              <w:instrText>baseline test</w:instrText>
            </w:r>
            <w:r w:rsidR="00247690">
              <w:rPr>
                <w:rFonts w:hint="eastAsia"/>
              </w:rPr>
              <w:instrText>的時候測的。</w:instrText>
            </w:r>
            <w:r w:rsidR="00247690">
              <w:rPr>
                <w:rFonts w:hint="eastAsia"/>
              </w:rPr>
              <w:instrText>(moderately to severely frail pa</w:instrText>
            </w:r>
            <w:r w:rsidR="00247690">
              <w:instrText>tients have higher dialysis clearace rates)\n</w:instrText>
            </w:r>
            <w:r w:rsidR="00247690">
              <w:rPr>
                <w:rFonts w:hint="eastAsia"/>
              </w:rPr>
              <w:instrText>家德老師只有討論</w:instrText>
            </w:r>
            <w:r w:rsidR="00247690">
              <w:instrText>frailty in ESRD</w:instrText>
            </w:r>
            <w:r w:rsidR="00247690">
              <w:rPr>
                <w:rFonts w:hint="eastAsia"/>
              </w:rPr>
              <w:instrText>如何影響</w:instrText>
            </w:r>
            <w:r w:rsidR="00247690">
              <w:instrText>EEG</w:instrText>
            </w:r>
            <w:r w:rsidR="00247690">
              <w:rPr>
                <w:rFonts w:hint="eastAsia"/>
              </w:rPr>
              <w:instrText>所测得的</w:instrText>
            </w:r>
            <w:r w:rsidR="00247690">
              <w:instrText>DAR</w:instrText>
            </w:r>
            <w:r w:rsidR="00247690">
              <w:rPr>
                <w:rFonts w:hint="eastAsia"/>
              </w:rPr>
              <w:instrText>以及</w:instrText>
            </w:r>
            <w:r w:rsidR="00247690">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eviouslyFormattedCitation":"&lt;sup&gt;6&lt;/sup&gt;"},"properties":{"noteIndex":0},"schema":"https://github.com/citation-style-language/schema/raw/master/csl-citation.json"}</w:instrText>
            </w:r>
            <w:r>
              <w:fldChar w:fldCharType="separate"/>
            </w:r>
            <w:r w:rsidRPr="00577729">
              <w:rPr>
                <w:noProof/>
                <w:vertAlign w:val="superscript"/>
              </w:rPr>
              <w:t>6</w:t>
            </w:r>
            <w:r>
              <w:fldChar w:fldCharType="end"/>
            </w:r>
          </w:p>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t xml:space="preserve">Global </w:t>
            </w:r>
            <w:r>
              <w:rPr>
                <w:rFonts w:hint="eastAsia"/>
              </w:rPr>
              <w:t>DAR</w:t>
            </w:r>
          </w:p>
        </w:tc>
        <w:tc>
          <w:tcPr>
            <w:tcW w:w="1803" w:type="dxa"/>
          </w:tcPr>
          <w:p w:rsidR="00435525" w:rsidRDefault="00435525" w:rsidP="00435525">
            <w:r w:rsidRPr="00F15657">
              <w:t>283 ± 679 vs. 2971 ± 4859</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t>DARs (left frontal)</w:t>
            </w:r>
          </w:p>
        </w:tc>
        <w:tc>
          <w:tcPr>
            <w:tcW w:w="1803" w:type="dxa"/>
          </w:tcPr>
          <w:p w:rsidR="00435525" w:rsidRDefault="00435525" w:rsidP="00435525">
            <w:r w:rsidRPr="00F15657">
              <w:t>135 ± 250 vs. 3073 ± 4702</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t>DAR (</w:t>
            </w:r>
            <w:r>
              <w:rPr>
                <w:rFonts w:hint="eastAsia"/>
              </w:rPr>
              <w:t>l</w:t>
            </w:r>
            <w:r>
              <w:t>eft TO</w:t>
            </w:r>
            <w:r>
              <w:rPr>
                <w:rFonts w:hint="eastAsia"/>
              </w:rPr>
              <w:t>)</w:t>
            </w:r>
          </w:p>
        </w:tc>
        <w:tc>
          <w:tcPr>
            <w:tcW w:w="1803" w:type="dxa"/>
          </w:tcPr>
          <w:p w:rsidR="00435525" w:rsidRDefault="00435525" w:rsidP="00435525">
            <w:r>
              <w:t>197 ± 318 vs. 3708 ± 6398</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t>DAR (c</w:t>
            </w:r>
            <w:r w:rsidRPr="00F15657">
              <w:t>entral</w:t>
            </w:r>
            <w:r>
              <w:t>)</w:t>
            </w:r>
          </w:p>
        </w:tc>
        <w:tc>
          <w:tcPr>
            <w:tcW w:w="1803" w:type="dxa"/>
          </w:tcPr>
          <w:p w:rsidR="00435525" w:rsidRDefault="00435525" w:rsidP="00435525">
            <w:r>
              <w:t>55 ± 96 vs. 1773 ± 3262</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t>DAR (right TO)</w:t>
            </w:r>
          </w:p>
        </w:tc>
        <w:tc>
          <w:tcPr>
            <w:tcW w:w="1803" w:type="dxa"/>
          </w:tcPr>
          <w:p w:rsidR="00435525" w:rsidRDefault="00435525" w:rsidP="00435525">
            <w:r>
              <w:t>187 ± 261 vs. 4400 ± 7763</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rPr>
                <w:rFonts w:hint="eastAsia"/>
              </w:rPr>
              <w:t>Global DTABR</w:t>
            </w:r>
          </w:p>
        </w:tc>
        <w:tc>
          <w:tcPr>
            <w:tcW w:w="1803" w:type="dxa"/>
          </w:tcPr>
          <w:p w:rsidR="00435525" w:rsidRDefault="00435525" w:rsidP="00435525">
            <w:r w:rsidRPr="00F15657">
              <w:t>191 ± 469 vs. 1781 ± 2793</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rsidRPr="00F15657">
              <w:t>DTABR (left frontal)</w:t>
            </w:r>
          </w:p>
        </w:tc>
        <w:tc>
          <w:tcPr>
            <w:tcW w:w="1803" w:type="dxa"/>
          </w:tcPr>
          <w:p w:rsidR="00435525" w:rsidRDefault="00435525" w:rsidP="00435525">
            <w:r w:rsidRPr="00F15657">
              <w:t xml:space="preserve">86 ± 158 vs. </w:t>
            </w:r>
            <w:r w:rsidRPr="00F15657">
              <w:lastRenderedPageBreak/>
              <w:t>1680 ± 2388</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rPr>
                <w:rFonts w:hint="eastAsia"/>
              </w:rPr>
              <w:t>DTA</w:t>
            </w:r>
            <w:r>
              <w:t>BR (left TO)</w:t>
            </w:r>
          </w:p>
        </w:tc>
        <w:tc>
          <w:tcPr>
            <w:tcW w:w="1803" w:type="dxa"/>
          </w:tcPr>
          <w:p w:rsidR="00435525" w:rsidRDefault="00435525" w:rsidP="00435525">
            <w:r w:rsidRPr="0084236C">
              <w:t>130 ± 210 vs. 1884 ± 2828</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t>DTABR (central)</w:t>
            </w:r>
          </w:p>
        </w:tc>
        <w:tc>
          <w:tcPr>
            <w:tcW w:w="1803" w:type="dxa"/>
          </w:tcPr>
          <w:p w:rsidR="00435525" w:rsidRDefault="00435525" w:rsidP="00435525">
            <w:r w:rsidRPr="0084236C">
              <w:t>39 ± 65 vs. 1132 ± 1957</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47690" w:rsidTr="00AD7A7F">
        <w:tc>
          <w:tcPr>
            <w:tcW w:w="333" w:type="dxa"/>
            <w:vMerge/>
          </w:tcPr>
          <w:p w:rsidR="00435525" w:rsidRDefault="00435525" w:rsidP="00435525"/>
        </w:tc>
        <w:tc>
          <w:tcPr>
            <w:tcW w:w="2052" w:type="dxa"/>
            <w:gridSpan w:val="2"/>
            <w:vMerge/>
          </w:tcPr>
          <w:p w:rsidR="00435525" w:rsidRDefault="00435525" w:rsidP="00435525"/>
        </w:tc>
        <w:tc>
          <w:tcPr>
            <w:tcW w:w="1154" w:type="dxa"/>
            <w:gridSpan w:val="3"/>
          </w:tcPr>
          <w:p w:rsidR="00435525" w:rsidRDefault="00435525" w:rsidP="00435525"/>
        </w:tc>
        <w:tc>
          <w:tcPr>
            <w:tcW w:w="2625" w:type="dxa"/>
            <w:gridSpan w:val="4"/>
          </w:tcPr>
          <w:p w:rsidR="00435525" w:rsidRDefault="00435525" w:rsidP="00435525">
            <w:r>
              <w:rPr>
                <w:rFonts w:hint="eastAsia"/>
              </w:rPr>
              <w:t>DTABR (</w:t>
            </w:r>
            <w:r>
              <w:t>right TO</w:t>
            </w:r>
            <w:r>
              <w:rPr>
                <w:rFonts w:hint="eastAsia"/>
              </w:rPr>
              <w:t>)</w:t>
            </w:r>
          </w:p>
        </w:tc>
        <w:tc>
          <w:tcPr>
            <w:tcW w:w="1803" w:type="dxa"/>
          </w:tcPr>
          <w:p w:rsidR="00435525" w:rsidRPr="0084236C" w:rsidRDefault="00435525" w:rsidP="00435525">
            <w:r w:rsidRPr="0084236C">
              <w:t>126 ± 178 vs. 2960 ± </w:t>
            </w:r>
            <w:r>
              <w:t>5271</w:t>
            </w:r>
          </w:p>
        </w:tc>
        <w:tc>
          <w:tcPr>
            <w:tcW w:w="1468" w:type="dxa"/>
            <w:vMerge/>
          </w:tcPr>
          <w:p w:rsidR="00435525" w:rsidRDefault="00435525" w:rsidP="00435525"/>
        </w:tc>
        <w:tc>
          <w:tcPr>
            <w:tcW w:w="1207" w:type="dxa"/>
            <w:vMerge/>
          </w:tcPr>
          <w:p w:rsidR="00435525" w:rsidRDefault="00435525" w:rsidP="00435525"/>
        </w:tc>
        <w:tc>
          <w:tcPr>
            <w:tcW w:w="2033" w:type="dxa"/>
            <w:vMerge/>
          </w:tcPr>
          <w:p w:rsidR="00435525" w:rsidRDefault="00435525" w:rsidP="00435525"/>
        </w:tc>
        <w:tc>
          <w:tcPr>
            <w:tcW w:w="1273" w:type="dxa"/>
            <w:vMerge/>
          </w:tcPr>
          <w:p w:rsidR="00435525" w:rsidRDefault="00435525" w:rsidP="00435525"/>
        </w:tc>
      </w:tr>
      <w:tr w:rsidR="00221176" w:rsidTr="000E0703">
        <w:tc>
          <w:tcPr>
            <w:tcW w:w="333" w:type="dxa"/>
            <w:vMerge w:val="restart"/>
          </w:tcPr>
          <w:p w:rsidR="006D188E" w:rsidRDefault="006D188E" w:rsidP="00435525"/>
        </w:tc>
        <w:tc>
          <w:tcPr>
            <w:tcW w:w="2052" w:type="dxa"/>
            <w:gridSpan w:val="2"/>
            <w:vMerge w:val="restart"/>
          </w:tcPr>
          <w:p w:rsidR="006D188E" w:rsidRDefault="006D188E" w:rsidP="00435525">
            <w:r>
              <w:rPr>
                <w:rFonts w:hint="eastAsia"/>
              </w:rPr>
              <w:t>Excretory System</w:t>
            </w:r>
          </w:p>
        </w:tc>
        <w:tc>
          <w:tcPr>
            <w:tcW w:w="3779" w:type="dxa"/>
            <w:gridSpan w:val="7"/>
          </w:tcPr>
          <w:p w:rsidR="006D188E" w:rsidRDefault="006D188E" w:rsidP="00435525">
            <w:r>
              <w:rPr>
                <w:rFonts w:hint="eastAsia"/>
              </w:rPr>
              <w:t>Per</w:t>
            </w:r>
            <w:r>
              <w:t>manent Vascular Access (fistula or graft)</w:t>
            </w:r>
          </w:p>
        </w:tc>
        <w:tc>
          <w:tcPr>
            <w:tcW w:w="1803" w:type="dxa"/>
          </w:tcPr>
          <w:p w:rsidR="006D188E" w:rsidRDefault="006D188E" w:rsidP="00435525">
            <w:r>
              <w:rPr>
                <w:rFonts w:hint="eastAsia"/>
              </w:rPr>
              <w:t>HR</w:t>
            </w:r>
            <w:r>
              <w:t xml:space="preserve"> 0.71</w:t>
            </w:r>
          </w:p>
        </w:tc>
        <w:tc>
          <w:tcPr>
            <w:tcW w:w="1468" w:type="dxa"/>
          </w:tcPr>
          <w:p w:rsidR="006D188E" w:rsidRDefault="006D188E" w:rsidP="00435525">
            <w:r>
              <w:rPr>
                <w:rFonts w:hint="eastAsia"/>
              </w:rPr>
              <w:t>Fried Frailty Pheno</w:t>
            </w:r>
            <w:r>
              <w:t>types</w:t>
            </w:r>
          </w:p>
        </w:tc>
        <w:tc>
          <w:tcPr>
            <w:tcW w:w="1207" w:type="dxa"/>
          </w:tcPr>
          <w:p w:rsidR="006D188E" w:rsidRDefault="006D188E" w:rsidP="00435525">
            <w:r>
              <w:rPr>
                <w:rFonts w:hint="eastAsia"/>
              </w:rPr>
              <w:t>2275</w:t>
            </w:r>
          </w:p>
        </w:tc>
        <w:tc>
          <w:tcPr>
            <w:tcW w:w="2033" w:type="dxa"/>
          </w:tcPr>
          <w:p w:rsidR="006D188E" w:rsidRDefault="006D188E" w:rsidP="00435525">
            <w:r>
              <w:rPr>
                <w:rFonts w:hint="eastAsia"/>
              </w:rPr>
              <w:t xml:space="preserve">Dialysis </w:t>
            </w:r>
            <w:r>
              <w:t>patients</w:t>
            </w:r>
          </w:p>
        </w:tc>
        <w:tc>
          <w:tcPr>
            <w:tcW w:w="1273" w:type="dxa"/>
          </w:tcPr>
          <w:p w:rsidR="006D188E" w:rsidRDefault="006D188E" w:rsidP="00435525">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221176" w:rsidTr="000E0703">
        <w:tc>
          <w:tcPr>
            <w:tcW w:w="333" w:type="dxa"/>
            <w:vMerge/>
          </w:tcPr>
          <w:p w:rsidR="006D188E" w:rsidRDefault="006D188E" w:rsidP="006D188E"/>
        </w:tc>
        <w:tc>
          <w:tcPr>
            <w:tcW w:w="2052" w:type="dxa"/>
            <w:gridSpan w:val="2"/>
            <w:vMerge/>
          </w:tcPr>
          <w:p w:rsidR="006D188E" w:rsidRDefault="006D188E" w:rsidP="006D188E"/>
        </w:tc>
        <w:tc>
          <w:tcPr>
            <w:tcW w:w="3779" w:type="dxa"/>
            <w:gridSpan w:val="7"/>
          </w:tcPr>
          <w:p w:rsidR="006D188E" w:rsidRDefault="006D188E" w:rsidP="006D188E">
            <w:r>
              <w:t xml:space="preserve">Risk for </w:t>
            </w:r>
            <w:r>
              <w:rPr>
                <w:rFonts w:hint="eastAsia"/>
              </w:rPr>
              <w:t xml:space="preserve">dialysis </w:t>
            </w:r>
            <w:r>
              <w:t>therapy</w:t>
            </w:r>
          </w:p>
        </w:tc>
        <w:tc>
          <w:tcPr>
            <w:tcW w:w="1803" w:type="dxa"/>
          </w:tcPr>
          <w:p w:rsidR="006D188E" w:rsidRDefault="006D188E" w:rsidP="006D188E">
            <w:r>
              <w:rPr>
                <w:rFonts w:hint="eastAsia"/>
              </w:rPr>
              <w:t>2.5</w:t>
            </w:r>
            <w:r>
              <w:t>-fold greater</w:t>
            </w:r>
          </w:p>
        </w:tc>
        <w:tc>
          <w:tcPr>
            <w:tcW w:w="1468" w:type="dxa"/>
          </w:tcPr>
          <w:p w:rsidR="006D188E" w:rsidRDefault="006D188E" w:rsidP="006D188E">
            <w:r>
              <w:rPr>
                <w:rFonts w:hint="eastAsia"/>
              </w:rPr>
              <w:t>Fried Frailty Phenotypes</w:t>
            </w:r>
          </w:p>
        </w:tc>
        <w:tc>
          <w:tcPr>
            <w:tcW w:w="1207" w:type="dxa"/>
          </w:tcPr>
          <w:p w:rsidR="006D188E" w:rsidRDefault="006D188E" w:rsidP="006D188E">
            <w:r>
              <w:rPr>
                <w:rFonts w:hint="eastAsia"/>
              </w:rPr>
              <w:t>336</w:t>
            </w:r>
          </w:p>
        </w:tc>
        <w:tc>
          <w:tcPr>
            <w:tcW w:w="2033" w:type="dxa"/>
          </w:tcPr>
          <w:p w:rsidR="006D188E" w:rsidRDefault="006D188E" w:rsidP="006D188E">
            <w:r>
              <w:t>CKD stages 1-4, n</w:t>
            </w:r>
            <w:r>
              <w:rPr>
                <w:rFonts w:hint="eastAsia"/>
              </w:rPr>
              <w:t>on</w:t>
            </w:r>
            <w:r>
              <w:t>-dialysis-dependent</w:t>
            </w:r>
          </w:p>
        </w:tc>
        <w:tc>
          <w:tcPr>
            <w:tcW w:w="1273" w:type="dxa"/>
          </w:tcPr>
          <w:p w:rsidR="006D188E" w:rsidRDefault="006D188E" w:rsidP="006D188E">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6F479A" w:rsidTr="000E0703">
        <w:tc>
          <w:tcPr>
            <w:tcW w:w="333" w:type="dxa"/>
            <w:vMerge w:val="restart"/>
          </w:tcPr>
          <w:p w:rsidR="006D188E" w:rsidRDefault="006D188E" w:rsidP="006D188E"/>
        </w:tc>
        <w:tc>
          <w:tcPr>
            <w:tcW w:w="2052" w:type="dxa"/>
            <w:gridSpan w:val="2"/>
            <w:vMerge w:val="restart"/>
          </w:tcPr>
          <w:p w:rsidR="006D188E" w:rsidRDefault="006D188E" w:rsidP="006D188E">
            <w:r>
              <w:rPr>
                <w:rFonts w:hint="eastAsia"/>
              </w:rPr>
              <w:t>Cognitive</w:t>
            </w:r>
          </w:p>
        </w:tc>
        <w:tc>
          <w:tcPr>
            <w:tcW w:w="3779" w:type="dxa"/>
            <w:gridSpan w:val="7"/>
          </w:tcPr>
          <w:p w:rsidR="006D188E" w:rsidRDefault="006D188E" w:rsidP="006D188E">
            <w:r>
              <w:t xml:space="preserve">Modified </w:t>
            </w:r>
            <w:r>
              <w:rPr>
                <w:rFonts w:hint="eastAsia"/>
              </w:rPr>
              <w:t>Mini-Mental State (</w:t>
            </w:r>
            <w:r>
              <w:t>3MS</w:t>
            </w:r>
            <w:r>
              <w:rPr>
                <w:rFonts w:hint="eastAsia"/>
              </w:rPr>
              <w:t>)</w:t>
            </w:r>
          </w:p>
        </w:tc>
        <w:tc>
          <w:tcPr>
            <w:tcW w:w="1803" w:type="dxa"/>
          </w:tcPr>
          <w:p w:rsidR="006D188E" w:rsidRDefault="006D188E" w:rsidP="006D188E">
            <w:r>
              <w:rPr>
                <w:rFonts w:hint="eastAsia"/>
              </w:rPr>
              <w:t xml:space="preserve">At </w:t>
            </w:r>
            <w:r>
              <w:t>cohort entry</w:t>
            </w:r>
            <w:r>
              <w:rPr>
                <w:rFonts w:hint="eastAsia"/>
              </w:rPr>
              <w:t xml:space="preserve">: </w:t>
            </w:r>
            <w:r>
              <w:t>-2.37</w:t>
            </w:r>
          </w:p>
          <w:p w:rsidR="006D188E" w:rsidRDefault="006D188E" w:rsidP="006D188E">
            <w:r>
              <w:t>At 1-year follow-up: -2.80</w:t>
            </w:r>
          </w:p>
        </w:tc>
        <w:tc>
          <w:tcPr>
            <w:tcW w:w="1468" w:type="dxa"/>
          </w:tcPr>
          <w:p w:rsidR="006D188E" w:rsidRDefault="006D188E" w:rsidP="006D188E">
            <w:r>
              <w:rPr>
                <w:rFonts w:hint="eastAsia"/>
              </w:rPr>
              <w:t>Fried Frailty Phenotypes</w:t>
            </w:r>
          </w:p>
        </w:tc>
        <w:tc>
          <w:tcPr>
            <w:tcW w:w="1207" w:type="dxa"/>
          </w:tcPr>
          <w:p w:rsidR="006D188E" w:rsidRDefault="006D188E" w:rsidP="006D188E">
            <w:r>
              <w:rPr>
                <w:rFonts w:hint="eastAsia"/>
              </w:rPr>
              <w:t>324</w:t>
            </w:r>
          </w:p>
        </w:tc>
        <w:tc>
          <w:tcPr>
            <w:tcW w:w="2033" w:type="dxa"/>
          </w:tcPr>
          <w:p w:rsidR="006D188E" w:rsidRDefault="006D188E" w:rsidP="006D188E">
            <w:r>
              <w:rPr>
                <w:rFonts w:hint="eastAsia"/>
              </w:rPr>
              <w:t>ESRD</w:t>
            </w:r>
          </w:p>
        </w:tc>
        <w:tc>
          <w:tcPr>
            <w:tcW w:w="1273" w:type="dxa"/>
          </w:tcPr>
          <w:p w:rsidR="006D188E" w:rsidRDefault="006D188E" w:rsidP="006D188E">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6F479A" w:rsidTr="000E0703">
        <w:tc>
          <w:tcPr>
            <w:tcW w:w="333" w:type="dxa"/>
            <w:vMerge/>
          </w:tcPr>
          <w:p w:rsidR="006D188E" w:rsidRDefault="006D188E" w:rsidP="006D188E"/>
        </w:tc>
        <w:tc>
          <w:tcPr>
            <w:tcW w:w="2052" w:type="dxa"/>
            <w:gridSpan w:val="2"/>
            <w:vMerge/>
          </w:tcPr>
          <w:p w:rsidR="006D188E" w:rsidRDefault="006D188E" w:rsidP="006D188E"/>
        </w:tc>
        <w:tc>
          <w:tcPr>
            <w:tcW w:w="3779" w:type="dxa"/>
            <w:gridSpan w:val="7"/>
          </w:tcPr>
          <w:p w:rsidR="006D188E" w:rsidRPr="002F2F00" w:rsidRDefault="006D188E" w:rsidP="006D188E">
            <w:pPr>
              <w:rPr>
                <w:color w:val="A6A6A6" w:themeColor="background1" w:themeShade="A6"/>
              </w:rPr>
            </w:pPr>
            <w:r w:rsidRPr="002F2F00">
              <w:rPr>
                <w:color w:val="A6A6A6" w:themeColor="background1" w:themeShade="A6"/>
              </w:rPr>
              <w:t>Mini-Mental State Examination (</w:t>
            </w:r>
            <w:r w:rsidRPr="002F2F00">
              <w:rPr>
                <w:rFonts w:hint="eastAsia"/>
                <w:color w:val="A6A6A6" w:themeColor="background1" w:themeShade="A6"/>
              </w:rPr>
              <w:t>MMSE)</w:t>
            </w:r>
          </w:p>
        </w:tc>
        <w:tc>
          <w:tcPr>
            <w:tcW w:w="1803" w:type="dxa"/>
          </w:tcPr>
          <w:p w:rsidR="006D188E" w:rsidRPr="002F2F00" w:rsidRDefault="006D188E" w:rsidP="006D188E">
            <w:pPr>
              <w:rPr>
                <w:color w:val="A6A6A6" w:themeColor="background1" w:themeShade="A6"/>
              </w:rPr>
            </w:pPr>
          </w:p>
        </w:tc>
        <w:tc>
          <w:tcPr>
            <w:tcW w:w="1468" w:type="dxa"/>
            <w:vMerge w:val="restart"/>
          </w:tcPr>
          <w:p w:rsidR="006D188E" w:rsidRPr="002F2F00" w:rsidRDefault="006D188E" w:rsidP="006D188E">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207" w:type="dxa"/>
            <w:vMerge w:val="restart"/>
          </w:tcPr>
          <w:p w:rsidR="006D188E" w:rsidRPr="002F2F00" w:rsidRDefault="006D188E" w:rsidP="006D188E">
            <w:pPr>
              <w:rPr>
                <w:color w:val="A6A6A6" w:themeColor="background1" w:themeShade="A6"/>
              </w:rPr>
            </w:pPr>
            <w:r w:rsidRPr="002F2F00">
              <w:rPr>
                <w:color w:val="A6A6A6" w:themeColor="background1" w:themeShade="A6"/>
              </w:rPr>
              <w:t>137</w:t>
            </w:r>
          </w:p>
        </w:tc>
        <w:tc>
          <w:tcPr>
            <w:tcW w:w="2033" w:type="dxa"/>
            <w:vMerge w:val="restart"/>
          </w:tcPr>
          <w:p w:rsidR="006D188E" w:rsidRPr="002F2F00" w:rsidRDefault="006D188E" w:rsidP="006D188E">
            <w:pPr>
              <w:rPr>
                <w:color w:val="A6A6A6" w:themeColor="background1" w:themeShade="A6"/>
              </w:rPr>
            </w:pPr>
            <w:r>
              <w:rPr>
                <w:rFonts w:hint="eastAsia"/>
                <w:color w:val="A6A6A6" w:themeColor="background1" w:themeShade="A6"/>
              </w:rPr>
              <w:t>Brazilian Elderly</w:t>
            </w:r>
          </w:p>
        </w:tc>
        <w:tc>
          <w:tcPr>
            <w:tcW w:w="1273" w:type="dxa"/>
            <w:vMerge w:val="restart"/>
          </w:tcPr>
          <w:p w:rsidR="006D188E" w:rsidRPr="002F2F00" w:rsidRDefault="006D188E" w:rsidP="006D188E">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6F479A" w:rsidTr="000E0703">
        <w:tc>
          <w:tcPr>
            <w:tcW w:w="333" w:type="dxa"/>
            <w:vMerge/>
          </w:tcPr>
          <w:p w:rsidR="006D188E" w:rsidRDefault="006D188E" w:rsidP="006D188E"/>
        </w:tc>
        <w:tc>
          <w:tcPr>
            <w:tcW w:w="2052" w:type="dxa"/>
            <w:gridSpan w:val="2"/>
            <w:vMerge/>
          </w:tcPr>
          <w:p w:rsidR="006D188E" w:rsidRDefault="006D188E" w:rsidP="006D188E"/>
        </w:tc>
        <w:tc>
          <w:tcPr>
            <w:tcW w:w="244" w:type="dxa"/>
          </w:tcPr>
          <w:p w:rsidR="006D188E" w:rsidRPr="002F2F00" w:rsidRDefault="006D188E" w:rsidP="006D188E">
            <w:pPr>
              <w:rPr>
                <w:color w:val="A6A6A6" w:themeColor="background1" w:themeShade="A6"/>
              </w:rPr>
            </w:pPr>
          </w:p>
        </w:tc>
        <w:tc>
          <w:tcPr>
            <w:tcW w:w="3535" w:type="dxa"/>
            <w:gridSpan w:val="6"/>
          </w:tcPr>
          <w:p w:rsidR="006D188E" w:rsidRPr="002F2F00" w:rsidRDefault="006D188E" w:rsidP="006D188E">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r w:rsidRPr="002F2F00">
              <w:rPr>
                <w:rFonts w:hint="eastAsia"/>
                <w:color w:val="A6A6A6" w:themeColor="background1" w:themeShade="A6"/>
              </w:rPr>
              <w:t xml:space="preserve"> </w:t>
            </w:r>
            <w:r w:rsidRPr="002F2F00">
              <w:rPr>
                <w:color w:val="A6A6A6" w:themeColor="background1" w:themeShade="A6"/>
              </w:rPr>
              <w:t xml:space="preserve">of </w:t>
            </w:r>
            <w:r w:rsidRPr="002F2F00">
              <w:rPr>
                <w:rFonts w:hint="eastAsia"/>
                <w:color w:val="A6A6A6" w:themeColor="background1" w:themeShade="A6"/>
              </w:rPr>
              <w:t>EFS scores</w:t>
            </w:r>
            <w:r w:rsidRPr="002F2F00">
              <w:rPr>
                <w:color w:val="A6A6A6" w:themeColor="background1" w:themeShade="A6"/>
              </w:rPr>
              <w:t xml:space="preserve"> with gross MMSE scores</w:t>
            </w:r>
          </w:p>
        </w:tc>
        <w:tc>
          <w:tcPr>
            <w:tcW w:w="1803" w:type="dxa"/>
          </w:tcPr>
          <w:p w:rsidR="006D188E" w:rsidRPr="002F2F00" w:rsidRDefault="006D188E" w:rsidP="006D188E">
            <w:pPr>
              <w:rPr>
                <w:color w:val="A6A6A6" w:themeColor="background1" w:themeShade="A6"/>
              </w:rPr>
            </w:pPr>
            <w:r w:rsidRPr="002F2F00">
              <w:rPr>
                <w:rFonts w:hint="eastAsia"/>
                <w:color w:val="A6A6A6" w:themeColor="background1" w:themeShade="A6"/>
              </w:rPr>
              <w:t>-0.607</w:t>
            </w:r>
          </w:p>
        </w:tc>
        <w:tc>
          <w:tcPr>
            <w:tcW w:w="1468" w:type="dxa"/>
            <w:vMerge/>
          </w:tcPr>
          <w:p w:rsidR="006D188E" w:rsidRPr="002F2F00" w:rsidRDefault="006D188E" w:rsidP="006D188E">
            <w:pPr>
              <w:rPr>
                <w:color w:val="A6A6A6" w:themeColor="background1" w:themeShade="A6"/>
              </w:rPr>
            </w:pPr>
          </w:p>
        </w:tc>
        <w:tc>
          <w:tcPr>
            <w:tcW w:w="1207" w:type="dxa"/>
            <w:vMerge/>
          </w:tcPr>
          <w:p w:rsidR="006D188E" w:rsidRPr="002F2F00" w:rsidRDefault="006D188E" w:rsidP="006D188E">
            <w:pPr>
              <w:rPr>
                <w:color w:val="A6A6A6" w:themeColor="background1" w:themeShade="A6"/>
              </w:rPr>
            </w:pPr>
          </w:p>
        </w:tc>
        <w:tc>
          <w:tcPr>
            <w:tcW w:w="2033" w:type="dxa"/>
            <w:vMerge/>
          </w:tcPr>
          <w:p w:rsidR="006D188E" w:rsidRPr="002F2F00" w:rsidRDefault="006D188E" w:rsidP="006D188E">
            <w:pPr>
              <w:rPr>
                <w:color w:val="A6A6A6" w:themeColor="background1" w:themeShade="A6"/>
              </w:rPr>
            </w:pPr>
          </w:p>
        </w:tc>
        <w:tc>
          <w:tcPr>
            <w:tcW w:w="1273" w:type="dxa"/>
            <w:vMerge/>
          </w:tcPr>
          <w:p w:rsidR="006D188E" w:rsidRPr="002F2F00" w:rsidRDefault="006D188E" w:rsidP="006D188E">
            <w:pPr>
              <w:rPr>
                <w:color w:val="A6A6A6" w:themeColor="background1" w:themeShade="A6"/>
              </w:rPr>
            </w:pPr>
          </w:p>
        </w:tc>
      </w:tr>
      <w:tr w:rsidR="00F046B9" w:rsidTr="00390118">
        <w:tc>
          <w:tcPr>
            <w:tcW w:w="333" w:type="dxa"/>
            <w:vMerge w:val="restart"/>
          </w:tcPr>
          <w:p w:rsidR="00F046B9" w:rsidRDefault="00F046B9" w:rsidP="006D188E"/>
        </w:tc>
        <w:tc>
          <w:tcPr>
            <w:tcW w:w="2052" w:type="dxa"/>
            <w:gridSpan w:val="2"/>
            <w:vMerge w:val="restart"/>
          </w:tcPr>
          <w:p w:rsidR="00F046B9" w:rsidRDefault="00F046B9" w:rsidP="006D188E">
            <w:r>
              <w:rPr>
                <w:rFonts w:hint="eastAsia"/>
              </w:rPr>
              <w:t>Immunological</w:t>
            </w:r>
          </w:p>
        </w:tc>
        <w:tc>
          <w:tcPr>
            <w:tcW w:w="3779" w:type="dxa"/>
            <w:gridSpan w:val="7"/>
          </w:tcPr>
          <w:p w:rsidR="00F046B9" w:rsidRDefault="00F046B9" w:rsidP="006D188E">
            <w:r>
              <w:rPr>
                <w:rFonts w:hint="eastAsia"/>
              </w:rPr>
              <w:t>I</w:t>
            </w:r>
            <w:r>
              <w:t>nflammatory</w:t>
            </w:r>
          </w:p>
        </w:tc>
        <w:tc>
          <w:tcPr>
            <w:tcW w:w="1803" w:type="dxa"/>
          </w:tcPr>
          <w:p w:rsidR="00F046B9" w:rsidRDefault="00F046B9" w:rsidP="006D188E"/>
        </w:tc>
        <w:tc>
          <w:tcPr>
            <w:tcW w:w="1468" w:type="dxa"/>
          </w:tcPr>
          <w:p w:rsidR="00F046B9" w:rsidRDefault="00F046B9" w:rsidP="006D188E"/>
        </w:tc>
        <w:tc>
          <w:tcPr>
            <w:tcW w:w="1207" w:type="dxa"/>
          </w:tcPr>
          <w:p w:rsidR="00F046B9" w:rsidRDefault="00F046B9" w:rsidP="006D188E"/>
        </w:tc>
        <w:tc>
          <w:tcPr>
            <w:tcW w:w="2033" w:type="dxa"/>
          </w:tcPr>
          <w:p w:rsidR="00F046B9" w:rsidRDefault="00F046B9" w:rsidP="006D188E"/>
        </w:tc>
        <w:tc>
          <w:tcPr>
            <w:tcW w:w="1273" w:type="dxa"/>
          </w:tcPr>
          <w:p w:rsidR="00F046B9" w:rsidRDefault="00F046B9" w:rsidP="006D188E"/>
        </w:tc>
      </w:tr>
      <w:tr w:rsidR="00F046B9" w:rsidTr="00CE4C73">
        <w:tc>
          <w:tcPr>
            <w:tcW w:w="333" w:type="dxa"/>
            <w:vMerge/>
          </w:tcPr>
          <w:p w:rsidR="00F046B9" w:rsidRDefault="00F046B9" w:rsidP="00F046B9"/>
        </w:tc>
        <w:tc>
          <w:tcPr>
            <w:tcW w:w="2052" w:type="dxa"/>
            <w:gridSpan w:val="2"/>
            <w:vMerge/>
          </w:tcPr>
          <w:p w:rsidR="00F046B9" w:rsidRDefault="00F046B9" w:rsidP="00F046B9"/>
        </w:tc>
        <w:tc>
          <w:tcPr>
            <w:tcW w:w="1889" w:type="dxa"/>
            <w:gridSpan w:val="5"/>
          </w:tcPr>
          <w:p w:rsidR="00F046B9" w:rsidRDefault="00F046B9" w:rsidP="00F046B9"/>
        </w:tc>
        <w:tc>
          <w:tcPr>
            <w:tcW w:w="1890" w:type="dxa"/>
            <w:gridSpan w:val="2"/>
          </w:tcPr>
          <w:p w:rsidR="00F046B9" w:rsidRDefault="00F046B9" w:rsidP="00F046B9">
            <w:r>
              <w:rPr>
                <w:rFonts w:hint="eastAsia"/>
              </w:rPr>
              <w:t>IL-</w:t>
            </w:r>
            <w:r>
              <w:t>6*</w:t>
            </w:r>
          </w:p>
        </w:tc>
        <w:tc>
          <w:tcPr>
            <w:tcW w:w="1803" w:type="dxa"/>
          </w:tcPr>
          <w:p w:rsidR="00F046B9" w:rsidRDefault="00F046B9" w:rsidP="00F046B9">
            <w:r>
              <w:t xml:space="preserve">Worse </w:t>
            </w:r>
            <w:r>
              <w:rPr>
                <w:rFonts w:hint="eastAsia"/>
              </w:rPr>
              <w:t>frailty</w:t>
            </w:r>
          </w:p>
        </w:tc>
        <w:tc>
          <w:tcPr>
            <w:tcW w:w="1468" w:type="dxa"/>
          </w:tcPr>
          <w:p w:rsidR="00F046B9" w:rsidRDefault="00F046B9" w:rsidP="00F046B9">
            <w:r>
              <w:rPr>
                <w:rFonts w:hint="eastAsia"/>
              </w:rPr>
              <w:t>Fried Frailty</w:t>
            </w:r>
            <w:r>
              <w:t xml:space="preserve"> Phenotypes</w:t>
            </w:r>
          </w:p>
        </w:tc>
        <w:tc>
          <w:tcPr>
            <w:tcW w:w="1207" w:type="dxa"/>
          </w:tcPr>
          <w:p w:rsidR="00F046B9" w:rsidRDefault="00F046B9" w:rsidP="00F046B9">
            <w:r>
              <w:rPr>
                <w:rFonts w:hint="eastAsia"/>
              </w:rPr>
              <w:t>762</w:t>
            </w:r>
          </w:p>
        </w:tc>
        <w:tc>
          <w:tcPr>
            <w:tcW w:w="2033" w:type="dxa"/>
          </w:tcPr>
          <w:p w:rsidR="00F046B9" w:rsidRDefault="00F046B9" w:rsidP="00F046B9">
            <w:r>
              <w:rPr>
                <w:rFonts w:hint="eastAsia"/>
              </w:rPr>
              <w:t>H</w:t>
            </w:r>
            <w:r>
              <w:t>emodialysis patients</w:t>
            </w:r>
          </w:p>
        </w:tc>
        <w:tc>
          <w:tcPr>
            <w:tcW w:w="1273" w:type="dxa"/>
          </w:tcPr>
          <w:p w:rsidR="00F046B9" w:rsidRDefault="00F046B9" w:rsidP="00F046B9">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5554EA">
              <w:rPr>
                <w:noProof/>
                <w:vertAlign w:val="superscript"/>
              </w:rPr>
              <w:t>9</w:t>
            </w:r>
            <w:r>
              <w:fldChar w:fldCharType="end"/>
            </w:r>
            <w:r>
              <w:t>*</w:t>
            </w:r>
          </w:p>
        </w:tc>
      </w:tr>
      <w:tr w:rsidR="00F046B9" w:rsidTr="00C6305D">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r w:rsidRPr="002F590A">
              <w:t>Mycophenolate mofetil (MMF) dose reduction (MDR)</w:t>
            </w:r>
          </w:p>
        </w:tc>
        <w:tc>
          <w:tcPr>
            <w:tcW w:w="1803" w:type="dxa"/>
          </w:tcPr>
          <w:p w:rsidR="00F046B9" w:rsidRDefault="00F046B9" w:rsidP="00F046B9">
            <w:r>
              <w:rPr>
                <w:rFonts w:hint="eastAsia"/>
              </w:rPr>
              <w:t>HR</w:t>
            </w:r>
            <w:r>
              <w:t xml:space="preserve"> 1.29</w:t>
            </w:r>
          </w:p>
        </w:tc>
        <w:tc>
          <w:tcPr>
            <w:tcW w:w="1468" w:type="dxa"/>
            <w:vMerge w:val="restart"/>
          </w:tcPr>
          <w:p w:rsidR="00F046B9" w:rsidRDefault="00F046B9" w:rsidP="00F046B9">
            <w:r>
              <w:rPr>
                <w:rFonts w:hint="eastAsia"/>
              </w:rPr>
              <w:t>Fried Frailty Phenotypes</w:t>
            </w:r>
          </w:p>
        </w:tc>
        <w:tc>
          <w:tcPr>
            <w:tcW w:w="1207" w:type="dxa"/>
            <w:vMerge w:val="restart"/>
          </w:tcPr>
          <w:p w:rsidR="00F046B9" w:rsidRDefault="00F046B9" w:rsidP="00F046B9">
            <w:r>
              <w:rPr>
                <w:rFonts w:hint="eastAsia"/>
              </w:rPr>
              <w:t>525</w:t>
            </w:r>
          </w:p>
        </w:tc>
        <w:tc>
          <w:tcPr>
            <w:tcW w:w="2033" w:type="dxa"/>
            <w:vMerge w:val="restart"/>
          </w:tcPr>
          <w:p w:rsidR="00F046B9" w:rsidRDefault="00F046B9" w:rsidP="00F046B9">
            <w:r>
              <w:rPr>
                <w:rFonts w:hint="eastAsia"/>
              </w:rPr>
              <w:t>Kidney transplant recipi</w:t>
            </w:r>
            <w:r>
              <w:t>ents</w:t>
            </w:r>
          </w:p>
        </w:tc>
        <w:tc>
          <w:tcPr>
            <w:tcW w:w="1273" w:type="dxa"/>
            <w:vMerge w:val="restart"/>
          </w:tcPr>
          <w:p w:rsidR="00F046B9" w:rsidRDefault="00F046B9" w:rsidP="00F046B9">
            <w:r>
              <w:fldChar w:fldCharType="begin" w:fldLock="1"/>
            </w:r>
            <w: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10&lt;/sup&gt;","plainTextFormattedCitation":"10","previouslyFormattedCitation":"&lt;sup&gt;10&lt;/sup&gt;"},"properties":{"noteIndex":0},"schema":"https://github.com/citation-style-language/schema/raw/master/csl-citation.json"}</w:instrText>
            </w:r>
            <w:r>
              <w:fldChar w:fldCharType="separate"/>
            </w:r>
            <w:r w:rsidRPr="005554EA">
              <w:rPr>
                <w:noProof/>
                <w:vertAlign w:val="superscript"/>
              </w:rPr>
              <w:t>10</w:t>
            </w:r>
            <w:r>
              <w:fldChar w:fldCharType="end"/>
            </w:r>
          </w:p>
        </w:tc>
      </w:tr>
      <w:tr w:rsidR="00F046B9" w:rsidTr="00C04DFD">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Pr="002F590A" w:rsidRDefault="00F046B9" w:rsidP="00F046B9"/>
        </w:tc>
        <w:tc>
          <w:tcPr>
            <w:tcW w:w="3535" w:type="dxa"/>
            <w:gridSpan w:val="6"/>
          </w:tcPr>
          <w:p w:rsidR="00F046B9" w:rsidRPr="002F590A" w:rsidRDefault="00F046B9" w:rsidP="00F046B9">
            <w:r>
              <w:rPr>
                <w:rFonts w:hint="eastAsia"/>
              </w:rPr>
              <w:t>1</w:t>
            </w:r>
            <w:r>
              <w:t xml:space="preserve"> year since KT</w:t>
            </w:r>
          </w:p>
        </w:tc>
        <w:tc>
          <w:tcPr>
            <w:tcW w:w="1803" w:type="dxa"/>
          </w:tcPr>
          <w:p w:rsidR="00F046B9" w:rsidRDefault="00F046B9" w:rsidP="00F046B9">
            <w:r>
              <w:rPr>
                <w:rFonts w:hint="eastAsia"/>
              </w:rPr>
              <w:t>+4</w:t>
            </w:r>
            <w:r>
              <w: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C04DFD">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Pr="002F590A" w:rsidRDefault="00F046B9" w:rsidP="00F046B9"/>
        </w:tc>
        <w:tc>
          <w:tcPr>
            <w:tcW w:w="3535" w:type="dxa"/>
            <w:gridSpan w:val="6"/>
          </w:tcPr>
          <w:p w:rsidR="00F046B9" w:rsidRDefault="00F046B9" w:rsidP="00F046B9">
            <w:r>
              <w:rPr>
                <w:rFonts w:hint="eastAsia"/>
              </w:rPr>
              <w:t>2 year</w:t>
            </w:r>
            <w:r>
              <w:t>s</w:t>
            </w:r>
            <w:r>
              <w:rPr>
                <w:rFonts w:hint="eastAsia"/>
              </w:rPr>
              <w:t xml:space="preserve"> since KT</w:t>
            </w:r>
          </w:p>
        </w:tc>
        <w:tc>
          <w:tcPr>
            <w:tcW w:w="1803" w:type="dxa"/>
          </w:tcPr>
          <w:p w:rsidR="00F046B9" w:rsidRDefault="00F046B9" w:rsidP="00F046B9">
            <w:r>
              <w:rPr>
                <w:rFonts w:hint="eastAsia"/>
              </w:rPr>
              <w:t>+</w:t>
            </w:r>
            <w:r>
              <w:t>9%</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C04DFD">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Pr="002F590A" w:rsidRDefault="00F046B9" w:rsidP="00F046B9"/>
        </w:tc>
        <w:tc>
          <w:tcPr>
            <w:tcW w:w="3535" w:type="dxa"/>
            <w:gridSpan w:val="6"/>
          </w:tcPr>
          <w:p w:rsidR="00F046B9" w:rsidRDefault="00F046B9" w:rsidP="00F046B9">
            <w:r>
              <w:rPr>
                <w:rFonts w:hint="eastAsia"/>
              </w:rPr>
              <w:t>3 year</w:t>
            </w:r>
            <w:r>
              <w:t>s</w:t>
            </w:r>
            <w:r>
              <w:rPr>
                <w:rFonts w:hint="eastAsia"/>
              </w:rPr>
              <w:t xml:space="preserve"> since KT</w:t>
            </w:r>
          </w:p>
        </w:tc>
        <w:tc>
          <w:tcPr>
            <w:tcW w:w="1803" w:type="dxa"/>
          </w:tcPr>
          <w:p w:rsidR="00F046B9" w:rsidRDefault="00F046B9" w:rsidP="00F046B9">
            <w:r>
              <w:rPr>
                <w:rFonts w:hint="eastAsia"/>
              </w:rPr>
              <w:t>+</w:t>
            </w:r>
            <w:r>
              <w:t>16%</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Pr="002F590A" w:rsidRDefault="00F046B9" w:rsidP="00F046B9">
            <w:r>
              <w:rPr>
                <w:rFonts w:hint="eastAsia"/>
              </w:rPr>
              <w:t>Gut Microbiota Composition</w:t>
            </w:r>
          </w:p>
        </w:tc>
        <w:tc>
          <w:tcPr>
            <w:tcW w:w="1803" w:type="dxa"/>
          </w:tcPr>
          <w:p w:rsidR="00F046B9" w:rsidRDefault="00F046B9" w:rsidP="00F046B9"/>
        </w:tc>
        <w:tc>
          <w:tcPr>
            <w:tcW w:w="1468" w:type="dxa"/>
            <w:vMerge w:val="restart"/>
          </w:tcPr>
          <w:p w:rsidR="00F046B9" w:rsidRDefault="00F046B9" w:rsidP="00F046B9">
            <w:r>
              <w:rPr>
                <w:rFonts w:hint="eastAsia"/>
              </w:rPr>
              <w:t>Fried Frailty Phenotype score</w:t>
            </w:r>
          </w:p>
        </w:tc>
        <w:tc>
          <w:tcPr>
            <w:tcW w:w="1207" w:type="dxa"/>
            <w:vMerge w:val="restart"/>
          </w:tcPr>
          <w:p w:rsidR="00F046B9" w:rsidRDefault="00F046B9" w:rsidP="00F046B9">
            <w:r>
              <w:rPr>
                <w:rFonts w:hint="eastAsia"/>
              </w:rPr>
              <w:t>64</w:t>
            </w:r>
            <w:r>
              <w:t xml:space="preserve"> (and 15 control subjects)</w:t>
            </w:r>
          </w:p>
        </w:tc>
        <w:tc>
          <w:tcPr>
            <w:tcW w:w="2033" w:type="dxa"/>
            <w:vMerge w:val="restart"/>
          </w:tcPr>
          <w:p w:rsidR="00F046B9" w:rsidRDefault="00F046B9" w:rsidP="00F046B9">
            <w:r>
              <w:rPr>
                <w:rFonts w:hint="eastAsia"/>
              </w:rPr>
              <w:t>Stage 3b-4</w:t>
            </w:r>
            <w:r>
              <w:t>, eGFR 15-45ml/min</w:t>
            </w:r>
          </w:p>
        </w:tc>
        <w:tc>
          <w:tcPr>
            <w:tcW w:w="1273" w:type="dxa"/>
            <w:vMerge w:val="restart"/>
          </w:tcPr>
          <w:p w:rsidR="00F046B9" w:rsidRDefault="00F046B9" w:rsidP="00F046B9">
            <w:r>
              <w:fldChar w:fldCharType="begin" w:fldLock="1"/>
            </w:r>
            <w: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11&lt;/sup&gt;","plainTextFormattedCitation":"11","previouslyFormattedCitation":"&lt;sup&gt;11&lt;/sup&gt;"},"properties":{"noteIndex":0},"schema":"https://github.com/citation-style-language/schema/raw/master/csl-citation.json"}</w:instrText>
            </w:r>
            <w:r>
              <w:fldChar w:fldCharType="separate"/>
            </w:r>
            <w:r w:rsidRPr="005554EA">
              <w:rPr>
                <w:noProof/>
                <w:vertAlign w:val="superscript"/>
              </w:rPr>
              <w:t>11</w:t>
            </w:r>
            <w:r>
              <w:fldChar w:fldCharType="end"/>
            </w:r>
          </w:p>
        </w:tc>
      </w:tr>
      <w:tr w:rsidR="00F046B9" w:rsidTr="000E0703">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t>Malnutrition-Inflammation-Score (</w:t>
            </w:r>
            <w:r>
              <w:rPr>
                <w:rFonts w:hint="eastAsia"/>
              </w:rPr>
              <w:t>MIS</w:t>
            </w:r>
            <w:r>
              <w:t>)</w:t>
            </w:r>
          </w:p>
        </w:tc>
        <w:tc>
          <w:tcPr>
            <w:tcW w:w="1803" w:type="dxa"/>
          </w:tcPr>
          <w:p w:rsidR="00F046B9" w:rsidRDefault="00F046B9" w:rsidP="00F046B9">
            <w:r>
              <w:rPr>
                <w:rFonts w:hint="eastAsia"/>
              </w:rPr>
              <w:t>+3.7</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2F609A">
        <w:trPr>
          <w:trHeight w:val="693"/>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1477" w:type="dxa"/>
            <w:gridSpan w:val="3"/>
          </w:tcPr>
          <w:p w:rsidR="00F046B9" w:rsidRDefault="00F046B9" w:rsidP="00F046B9"/>
        </w:tc>
        <w:tc>
          <w:tcPr>
            <w:tcW w:w="2058" w:type="dxa"/>
            <w:gridSpan w:val="3"/>
          </w:tcPr>
          <w:p w:rsidR="00F046B9" w:rsidRDefault="00F046B9" w:rsidP="00F046B9">
            <w:r>
              <w:rPr>
                <w:rFonts w:hint="eastAsia"/>
              </w:rPr>
              <w:t>Abundance</w:t>
            </w:r>
            <w:r>
              <w:t xml:space="preserve"> of unclassified Mogibacteriaceae and </w:t>
            </w:r>
            <w:r w:rsidRPr="008405CD">
              <w:t>Oscillospira</w:t>
            </w:r>
          </w:p>
        </w:tc>
        <w:tc>
          <w:tcPr>
            <w:tcW w:w="1803" w:type="dxa"/>
          </w:tcPr>
          <w:p w:rsidR="00F046B9" w:rsidRDefault="00F046B9" w:rsidP="00F046B9">
            <w:r>
              <w:t>Directly proportional to MIS</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2F609A">
        <w:trPr>
          <w:trHeight w:val="693"/>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1477" w:type="dxa"/>
            <w:gridSpan w:val="3"/>
          </w:tcPr>
          <w:p w:rsidR="00F046B9" w:rsidRDefault="00F046B9" w:rsidP="00F046B9"/>
        </w:tc>
        <w:tc>
          <w:tcPr>
            <w:tcW w:w="2058" w:type="dxa"/>
            <w:gridSpan w:val="3"/>
          </w:tcPr>
          <w:p w:rsidR="00F046B9" w:rsidRDefault="00F046B9" w:rsidP="00F046B9">
            <w:r>
              <w:t xml:space="preserve">Abundance of </w:t>
            </w:r>
            <w:r w:rsidRPr="008405CD">
              <w:t xml:space="preserve">Akkermansia, Ruminococcus, </w:t>
            </w:r>
            <w:r>
              <w:t xml:space="preserve">and </w:t>
            </w:r>
            <w:r w:rsidRPr="008405CD">
              <w:t>Eubacterium</w:t>
            </w:r>
          </w:p>
        </w:tc>
        <w:tc>
          <w:tcPr>
            <w:tcW w:w="1803" w:type="dxa"/>
          </w:tcPr>
          <w:p w:rsidR="00F046B9" w:rsidRDefault="00F046B9" w:rsidP="00F046B9">
            <w:r>
              <w:rPr>
                <w:rFonts w:hint="eastAsia"/>
              </w:rPr>
              <w:t>Inversely proportional to MIS</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rPr>
          <w:trHeight w:val="693"/>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Bacterial Abundance</w:t>
            </w:r>
            <w:r>
              <w:t xml:space="preserve"> </w:t>
            </w:r>
            <w:r w:rsidRPr="00A75741">
              <w:t>of</w:t>
            </w:r>
            <w:r>
              <w:t xml:space="preserve"> some genera (</w:t>
            </w:r>
            <w:r w:rsidRPr="00A75741">
              <w:t xml:space="preserve">Mogibacteriacee, Coriobacteriacee, Eggerthella, Erwinia, Coprobacillus, </w:t>
            </w:r>
            <w:r w:rsidRPr="00A75741">
              <w:lastRenderedPageBreak/>
              <w:t>A</w:t>
            </w:r>
            <w:r>
              <w:t>naerotruncus, etc)</w:t>
            </w:r>
          </w:p>
        </w:tc>
        <w:tc>
          <w:tcPr>
            <w:tcW w:w="1803" w:type="dxa"/>
          </w:tcPr>
          <w:p w:rsidR="00F046B9" w:rsidRPr="00D50400" w:rsidRDefault="00F046B9" w:rsidP="00F046B9">
            <w:r>
              <w:rPr>
                <w:rFonts w:hint="eastAsia"/>
              </w:rPr>
              <w:lastRenderedPageBreak/>
              <w: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6F479A">
        <w:trPr>
          <w:trHeight w:val="416"/>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r>
              <w:rPr>
                <w:rFonts w:hint="eastAsia"/>
              </w:rPr>
              <w:t>Viral infection</w:t>
            </w:r>
          </w:p>
        </w:tc>
        <w:tc>
          <w:tcPr>
            <w:tcW w:w="1803" w:type="dxa"/>
          </w:tcPr>
          <w:p w:rsidR="00F046B9" w:rsidRDefault="00F046B9" w:rsidP="00F046B9"/>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tc>
      </w:tr>
      <w:tr w:rsidR="00F046B9" w:rsidTr="00C615EC">
        <w:trPr>
          <w:trHeight w:val="693"/>
        </w:trPr>
        <w:tc>
          <w:tcPr>
            <w:tcW w:w="333" w:type="dxa"/>
            <w:vMerge/>
          </w:tcPr>
          <w:p w:rsidR="00F046B9" w:rsidRDefault="00F046B9" w:rsidP="00F046B9"/>
        </w:tc>
        <w:tc>
          <w:tcPr>
            <w:tcW w:w="2052" w:type="dxa"/>
            <w:gridSpan w:val="2"/>
            <w:vMerge/>
          </w:tcPr>
          <w:p w:rsidR="00F046B9" w:rsidRDefault="00F046B9" w:rsidP="00F046B9"/>
        </w:tc>
        <w:tc>
          <w:tcPr>
            <w:tcW w:w="1889" w:type="dxa"/>
            <w:gridSpan w:val="5"/>
          </w:tcPr>
          <w:p w:rsidR="00F046B9" w:rsidRDefault="00F046B9" w:rsidP="00F046B9"/>
        </w:tc>
        <w:tc>
          <w:tcPr>
            <w:tcW w:w="1890" w:type="dxa"/>
            <w:gridSpan w:val="2"/>
          </w:tcPr>
          <w:p w:rsidR="00F046B9" w:rsidRDefault="00F046B9" w:rsidP="00F046B9">
            <w:r>
              <w:rPr>
                <w:rFonts w:hint="eastAsia"/>
              </w:rPr>
              <w:t>HCV</w:t>
            </w:r>
            <w:r>
              <w:t xml:space="preserve"> (n=37)</w:t>
            </w:r>
          </w:p>
        </w:tc>
        <w:tc>
          <w:tcPr>
            <w:tcW w:w="1803" w:type="dxa"/>
          </w:tcPr>
          <w:p w:rsidR="00F046B9" w:rsidRDefault="00F046B9" w:rsidP="00F046B9">
            <w:r>
              <w:rPr>
                <w:rFonts w:hint="eastAsia"/>
              </w:rPr>
              <w:t>+</w:t>
            </w:r>
            <w:r>
              <w:t>35</w:t>
            </w:r>
          </w:p>
        </w:tc>
        <w:tc>
          <w:tcPr>
            <w:tcW w:w="1468" w:type="dxa"/>
          </w:tcPr>
          <w:p w:rsidR="00F046B9" w:rsidRDefault="00F046B9" w:rsidP="00F046B9">
            <w:r>
              <w:rPr>
                <w:rFonts w:hint="eastAsia"/>
              </w:rPr>
              <w:t>Fried Frailty Phenotypes</w:t>
            </w:r>
          </w:p>
        </w:tc>
        <w:tc>
          <w:tcPr>
            <w:tcW w:w="1207" w:type="dxa"/>
          </w:tcPr>
          <w:p w:rsidR="00F046B9" w:rsidRDefault="00F046B9" w:rsidP="00F046B9">
            <w:r>
              <w:rPr>
                <w:rFonts w:hint="eastAsia"/>
              </w:rPr>
              <w:t>205</w:t>
            </w:r>
          </w:p>
        </w:tc>
        <w:tc>
          <w:tcPr>
            <w:tcW w:w="2033" w:type="dxa"/>
          </w:tcPr>
          <w:p w:rsidR="00F046B9" w:rsidRDefault="00F046B9" w:rsidP="00F046B9">
            <w:r>
              <w:rPr>
                <w:rFonts w:hint="eastAsia"/>
              </w:rPr>
              <w:t>Ma</w:t>
            </w:r>
            <w:r>
              <w:t>intenance hemodialysis</w:t>
            </w:r>
          </w:p>
        </w:tc>
        <w:tc>
          <w:tcPr>
            <w:tcW w:w="1273" w:type="dxa"/>
          </w:tcPr>
          <w:p w:rsidR="00F046B9" w:rsidRDefault="00F046B9" w:rsidP="00F046B9">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F479A">
              <w:rPr>
                <w:noProof/>
                <w:vertAlign w:val="superscript"/>
              </w:rPr>
              <w:t>1</w:t>
            </w:r>
            <w:r>
              <w:fldChar w:fldCharType="end"/>
            </w:r>
          </w:p>
        </w:tc>
      </w:tr>
      <w:tr w:rsidR="00F046B9" w:rsidTr="006C094D">
        <w:trPr>
          <w:trHeight w:val="280"/>
        </w:trPr>
        <w:tc>
          <w:tcPr>
            <w:tcW w:w="333" w:type="dxa"/>
            <w:vMerge w:val="restart"/>
          </w:tcPr>
          <w:p w:rsidR="00F046B9" w:rsidRDefault="00F046B9" w:rsidP="00F046B9"/>
        </w:tc>
        <w:tc>
          <w:tcPr>
            <w:tcW w:w="2052" w:type="dxa"/>
            <w:gridSpan w:val="2"/>
            <w:vMerge w:val="restart"/>
          </w:tcPr>
          <w:p w:rsidR="00F046B9" w:rsidRDefault="00F046B9" w:rsidP="00F046B9">
            <w:r>
              <w:rPr>
                <w:rFonts w:hint="eastAsia"/>
              </w:rPr>
              <w:t>P</w:t>
            </w:r>
            <w:r>
              <w:t>hysical Function</w:t>
            </w:r>
          </w:p>
        </w:tc>
        <w:tc>
          <w:tcPr>
            <w:tcW w:w="3779" w:type="dxa"/>
            <w:gridSpan w:val="7"/>
          </w:tcPr>
          <w:p w:rsidR="00F046B9" w:rsidRDefault="00F046B9" w:rsidP="00F046B9">
            <w:r>
              <w:t>Disability</w:t>
            </w:r>
          </w:p>
        </w:tc>
        <w:tc>
          <w:tcPr>
            <w:tcW w:w="1803" w:type="dxa"/>
          </w:tcPr>
          <w:p w:rsidR="00F046B9" w:rsidRDefault="00F046B9" w:rsidP="00F046B9"/>
        </w:tc>
        <w:tc>
          <w:tcPr>
            <w:tcW w:w="1468" w:type="dxa"/>
            <w:vMerge w:val="restart"/>
          </w:tcPr>
          <w:p w:rsidR="00F046B9" w:rsidRDefault="00F046B9" w:rsidP="00F046B9">
            <w:r>
              <w:rPr>
                <w:rFonts w:hint="eastAsia"/>
              </w:rPr>
              <w:t>Fried Frailty Phenotypes</w:t>
            </w:r>
          </w:p>
        </w:tc>
        <w:tc>
          <w:tcPr>
            <w:tcW w:w="1207" w:type="dxa"/>
            <w:vMerge w:val="restart"/>
          </w:tcPr>
          <w:p w:rsidR="00F046B9" w:rsidRDefault="00F046B9" w:rsidP="00F046B9">
            <w:r>
              <w:rPr>
                <w:rFonts w:hint="eastAsia"/>
              </w:rPr>
              <w:t>336</w:t>
            </w:r>
          </w:p>
        </w:tc>
        <w:tc>
          <w:tcPr>
            <w:tcW w:w="2033" w:type="dxa"/>
            <w:vMerge w:val="restart"/>
          </w:tcPr>
          <w:p w:rsidR="00F046B9" w:rsidRDefault="00F046B9" w:rsidP="00F046B9">
            <w:r>
              <w:t>CKD stages 1-4, n</w:t>
            </w:r>
            <w:r>
              <w:rPr>
                <w:rFonts w:hint="eastAsia"/>
              </w:rPr>
              <w:t>on</w:t>
            </w:r>
            <w:r>
              <w:t>-dialysis-dependent</w:t>
            </w:r>
          </w:p>
        </w:tc>
        <w:tc>
          <w:tcPr>
            <w:tcW w:w="1273" w:type="dxa"/>
            <w:vMerge w:val="restart"/>
          </w:tcPr>
          <w:p w:rsidR="00F046B9" w:rsidRDefault="00F046B9" w:rsidP="00F046B9">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F046B9" w:rsidTr="006C094D">
        <w:trPr>
          <w:trHeight w:val="276"/>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t>Activities of Daily Living (</w:t>
            </w:r>
            <w:r>
              <w:rPr>
                <w:rFonts w:hint="eastAsia"/>
              </w:rPr>
              <w:t>ADL</w:t>
            </w:r>
            <w:r>
              <w:t>s)</w:t>
            </w:r>
          </w:p>
        </w:tc>
        <w:tc>
          <w:tcPr>
            <w:tcW w:w="1803" w:type="dxa"/>
          </w:tcPr>
          <w:p w:rsidR="00F046B9" w:rsidRDefault="00F046B9" w:rsidP="00F046B9">
            <w:r>
              <w:rPr>
                <w:rFonts w:hint="eastAsia"/>
              </w:rPr>
              <w:t>+10</w:t>
            </w:r>
            <w:r>
              <w: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6C094D">
        <w:trPr>
          <w:trHeight w:val="693"/>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t>Instrumental Activities of Daily Living (</w:t>
            </w:r>
            <w:r>
              <w:rPr>
                <w:rFonts w:hint="eastAsia"/>
              </w:rPr>
              <w:t>IADL</w:t>
            </w:r>
            <w:r>
              <w:t>s)</w:t>
            </w:r>
          </w:p>
        </w:tc>
        <w:tc>
          <w:tcPr>
            <w:tcW w:w="1803" w:type="dxa"/>
          </w:tcPr>
          <w:p w:rsidR="00F046B9" w:rsidRDefault="00F046B9" w:rsidP="00F046B9">
            <w:r>
              <w:rPr>
                <w:rFonts w:hint="eastAsia"/>
              </w:rPr>
              <w:t>+32</w:t>
            </w:r>
            <w:r>
              <w: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6C094D">
        <w:trPr>
          <w:trHeight w:val="359"/>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Mobility Disabilities</w:t>
            </w:r>
          </w:p>
        </w:tc>
        <w:tc>
          <w:tcPr>
            <w:tcW w:w="1803" w:type="dxa"/>
          </w:tcPr>
          <w:p w:rsidR="00F046B9" w:rsidRDefault="00F046B9" w:rsidP="00F046B9">
            <w:r>
              <w:rPr>
                <w:rFonts w:hint="eastAsia"/>
              </w:rPr>
              <w:t>+22</w:t>
            </w:r>
            <w:r>
              <w: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rPr>
          <w:trHeight w:val="693"/>
        </w:trPr>
        <w:tc>
          <w:tcPr>
            <w:tcW w:w="333" w:type="dxa"/>
            <w:vMerge w:val="restart"/>
          </w:tcPr>
          <w:p w:rsidR="00F046B9" w:rsidRDefault="00F046B9" w:rsidP="00F046B9"/>
        </w:tc>
        <w:tc>
          <w:tcPr>
            <w:tcW w:w="2052" w:type="dxa"/>
            <w:gridSpan w:val="2"/>
            <w:vMerge w:val="restart"/>
          </w:tcPr>
          <w:p w:rsidR="00F046B9" w:rsidRDefault="00F046B9" w:rsidP="00F046B9">
            <w:r>
              <w:t>Metabolic Syndromes</w:t>
            </w:r>
          </w:p>
        </w:tc>
        <w:tc>
          <w:tcPr>
            <w:tcW w:w="3779" w:type="dxa"/>
            <w:gridSpan w:val="7"/>
            <w:vMerge w:val="restart"/>
          </w:tcPr>
          <w:p w:rsidR="00F046B9" w:rsidRDefault="00F046B9" w:rsidP="00F046B9">
            <w:r>
              <w:t>Diabetes</w:t>
            </w:r>
          </w:p>
        </w:tc>
        <w:tc>
          <w:tcPr>
            <w:tcW w:w="1803" w:type="dxa"/>
          </w:tcPr>
          <w:p w:rsidR="00F046B9" w:rsidRDefault="00F046B9" w:rsidP="00F046B9">
            <w:r>
              <w:rPr>
                <w:rFonts w:hint="eastAsia"/>
              </w:rPr>
              <w:t>OR 1.35</w:t>
            </w:r>
          </w:p>
        </w:tc>
        <w:tc>
          <w:tcPr>
            <w:tcW w:w="1468" w:type="dxa"/>
          </w:tcPr>
          <w:p w:rsidR="00F046B9" w:rsidRDefault="00F046B9" w:rsidP="00F046B9">
            <w:r>
              <w:rPr>
                <w:rFonts w:hint="eastAsia"/>
              </w:rPr>
              <w:t>Fried Frailty Phenotypes</w:t>
            </w:r>
          </w:p>
        </w:tc>
        <w:tc>
          <w:tcPr>
            <w:tcW w:w="1207" w:type="dxa"/>
          </w:tcPr>
          <w:p w:rsidR="00F046B9" w:rsidRDefault="00F046B9" w:rsidP="00F046B9">
            <w:r>
              <w:rPr>
                <w:rFonts w:hint="eastAsia"/>
              </w:rPr>
              <w:t>2275</w:t>
            </w:r>
          </w:p>
        </w:tc>
        <w:tc>
          <w:tcPr>
            <w:tcW w:w="2033" w:type="dxa"/>
          </w:tcPr>
          <w:p w:rsidR="00F046B9" w:rsidRDefault="00F046B9" w:rsidP="00F046B9">
            <w:r>
              <w:rPr>
                <w:rFonts w:hint="eastAsia"/>
              </w:rPr>
              <w:t>Dialysis patients</w:t>
            </w:r>
          </w:p>
        </w:tc>
        <w:tc>
          <w:tcPr>
            <w:tcW w:w="1273" w:type="dxa"/>
          </w:tcPr>
          <w:p w:rsidR="00F046B9" w:rsidRDefault="00F046B9" w:rsidP="00F046B9">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F046B9" w:rsidTr="000E0703">
        <w:trPr>
          <w:trHeight w:val="693"/>
        </w:trPr>
        <w:tc>
          <w:tcPr>
            <w:tcW w:w="333" w:type="dxa"/>
            <w:vMerge/>
          </w:tcPr>
          <w:p w:rsidR="00F046B9" w:rsidRDefault="00F046B9" w:rsidP="00F046B9"/>
        </w:tc>
        <w:tc>
          <w:tcPr>
            <w:tcW w:w="2052" w:type="dxa"/>
            <w:gridSpan w:val="2"/>
            <w:vMerge/>
          </w:tcPr>
          <w:p w:rsidR="00F046B9" w:rsidRDefault="00F046B9" w:rsidP="00F046B9"/>
        </w:tc>
        <w:tc>
          <w:tcPr>
            <w:tcW w:w="3779" w:type="dxa"/>
            <w:gridSpan w:val="7"/>
            <w:vMerge/>
          </w:tcPr>
          <w:p w:rsidR="00F046B9" w:rsidRDefault="00F046B9" w:rsidP="00F046B9"/>
        </w:tc>
        <w:tc>
          <w:tcPr>
            <w:tcW w:w="1803" w:type="dxa"/>
          </w:tcPr>
          <w:p w:rsidR="00F046B9" w:rsidRDefault="00F046B9" w:rsidP="00F046B9">
            <w:r>
              <w:rPr>
                <w:rFonts w:hint="eastAsia"/>
              </w:rPr>
              <w:t>Prevalence</w:t>
            </w:r>
            <w:r>
              <w:t xml:space="preserve"> +15%</w:t>
            </w:r>
          </w:p>
        </w:tc>
        <w:tc>
          <w:tcPr>
            <w:tcW w:w="1468" w:type="dxa"/>
          </w:tcPr>
          <w:p w:rsidR="00F046B9" w:rsidRDefault="00F046B9" w:rsidP="00F046B9">
            <w:r>
              <w:rPr>
                <w:rFonts w:hint="eastAsia"/>
              </w:rPr>
              <w:t xml:space="preserve">Fried Frailty </w:t>
            </w:r>
            <w:r>
              <w:t>Phenotypes</w:t>
            </w:r>
          </w:p>
        </w:tc>
        <w:tc>
          <w:tcPr>
            <w:tcW w:w="1207" w:type="dxa"/>
          </w:tcPr>
          <w:p w:rsidR="00F046B9" w:rsidRDefault="00F046B9" w:rsidP="00F046B9">
            <w:r>
              <w:rPr>
                <w:rFonts w:hint="eastAsia"/>
              </w:rPr>
              <w:t>336</w:t>
            </w:r>
          </w:p>
        </w:tc>
        <w:tc>
          <w:tcPr>
            <w:tcW w:w="2033" w:type="dxa"/>
          </w:tcPr>
          <w:p w:rsidR="00F046B9" w:rsidRDefault="00F046B9" w:rsidP="00F046B9">
            <w:r>
              <w:t>CKD stages 1-4, n</w:t>
            </w:r>
            <w:r>
              <w:rPr>
                <w:rFonts w:hint="eastAsia"/>
              </w:rPr>
              <w:t>on</w:t>
            </w:r>
            <w:r>
              <w:t>-dialysis-dependent</w:t>
            </w:r>
          </w:p>
        </w:tc>
        <w:tc>
          <w:tcPr>
            <w:tcW w:w="1273" w:type="dxa"/>
          </w:tcPr>
          <w:p w:rsidR="00F046B9" w:rsidRDefault="00F046B9" w:rsidP="00F046B9">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F046B9" w:rsidTr="000E0703">
        <w:trPr>
          <w:trHeight w:val="693"/>
        </w:trPr>
        <w:tc>
          <w:tcPr>
            <w:tcW w:w="333" w:type="dxa"/>
            <w:vMerge/>
          </w:tcPr>
          <w:p w:rsidR="00F046B9" w:rsidRDefault="00F046B9" w:rsidP="00F046B9"/>
        </w:tc>
        <w:tc>
          <w:tcPr>
            <w:tcW w:w="2052" w:type="dxa"/>
            <w:gridSpan w:val="2"/>
            <w:vMerge/>
          </w:tcPr>
          <w:p w:rsidR="00F046B9" w:rsidRDefault="00F046B9" w:rsidP="00F046B9"/>
        </w:tc>
        <w:tc>
          <w:tcPr>
            <w:tcW w:w="3779" w:type="dxa"/>
            <w:gridSpan w:val="7"/>
            <w:vMerge/>
          </w:tcPr>
          <w:p w:rsidR="00F046B9" w:rsidRDefault="00F046B9" w:rsidP="00F046B9"/>
        </w:tc>
        <w:tc>
          <w:tcPr>
            <w:tcW w:w="1803" w:type="dxa"/>
          </w:tcPr>
          <w:p w:rsidR="00F046B9" w:rsidRDefault="00F046B9" w:rsidP="00F046B9">
            <w:r>
              <w:t xml:space="preserve">Frailty scores </w:t>
            </w:r>
            <w:r>
              <w:rPr>
                <w:rFonts w:hint="eastAsia"/>
              </w:rPr>
              <w:t>+0.7 poin</w:t>
            </w:r>
            <w:r>
              <w:t>ts per year</w:t>
            </w:r>
          </w:p>
        </w:tc>
        <w:tc>
          <w:tcPr>
            <w:tcW w:w="1468" w:type="dxa"/>
          </w:tcPr>
          <w:p w:rsidR="00F046B9" w:rsidRPr="00221176" w:rsidRDefault="00F046B9" w:rsidP="00F046B9">
            <w:r>
              <w:rPr>
                <w:rFonts w:hint="eastAsia"/>
              </w:rPr>
              <w:t>F</w:t>
            </w:r>
            <w:r>
              <w:t>ried Frailty Phenotypes</w:t>
            </w:r>
          </w:p>
        </w:tc>
        <w:tc>
          <w:tcPr>
            <w:tcW w:w="1207" w:type="dxa"/>
          </w:tcPr>
          <w:p w:rsidR="00F046B9" w:rsidRDefault="00F046B9" w:rsidP="00F046B9">
            <w:r>
              <w:rPr>
                <w:rFonts w:hint="eastAsia"/>
              </w:rPr>
              <w:t>762</w:t>
            </w:r>
          </w:p>
        </w:tc>
        <w:tc>
          <w:tcPr>
            <w:tcW w:w="2033" w:type="dxa"/>
          </w:tcPr>
          <w:p w:rsidR="00F046B9" w:rsidRDefault="00F046B9" w:rsidP="00F046B9">
            <w:r>
              <w:rPr>
                <w:rFonts w:hint="eastAsia"/>
              </w:rPr>
              <w:t>Hemodial</w:t>
            </w:r>
            <w:r>
              <w:t>ysis patients</w:t>
            </w:r>
          </w:p>
        </w:tc>
        <w:tc>
          <w:tcPr>
            <w:tcW w:w="1273" w:type="dxa"/>
          </w:tcPr>
          <w:p w:rsidR="00F046B9" w:rsidRDefault="00F046B9" w:rsidP="00F046B9">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221176">
              <w:rPr>
                <w:noProof/>
                <w:vertAlign w:val="superscript"/>
              </w:rPr>
              <w:t>9</w:t>
            </w:r>
            <w:r>
              <w:fldChar w:fldCharType="end"/>
            </w:r>
            <w:r>
              <w:t>*</w:t>
            </w:r>
          </w:p>
        </w:tc>
      </w:tr>
      <w:tr w:rsidR="00F046B9" w:rsidTr="000E0703">
        <w:trPr>
          <w:trHeight w:val="693"/>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r>
              <w:rPr>
                <w:rFonts w:hint="eastAsia"/>
              </w:rPr>
              <w:t>O</w:t>
            </w:r>
            <w:r>
              <w:t>besity</w:t>
            </w:r>
          </w:p>
        </w:tc>
        <w:tc>
          <w:tcPr>
            <w:tcW w:w="1803" w:type="dxa"/>
          </w:tcPr>
          <w:p w:rsidR="00F046B9" w:rsidRDefault="00F046B9" w:rsidP="00F046B9">
            <w:r>
              <w:t>Prevalence +14%</w:t>
            </w:r>
          </w:p>
        </w:tc>
        <w:tc>
          <w:tcPr>
            <w:tcW w:w="1468" w:type="dxa"/>
          </w:tcPr>
          <w:p w:rsidR="00F046B9" w:rsidRDefault="00F046B9" w:rsidP="00F046B9">
            <w:r>
              <w:rPr>
                <w:rFonts w:hint="eastAsia"/>
              </w:rPr>
              <w:t>F</w:t>
            </w:r>
            <w:r>
              <w:t>ried Frailty Phenotypes</w:t>
            </w:r>
          </w:p>
        </w:tc>
        <w:tc>
          <w:tcPr>
            <w:tcW w:w="1207" w:type="dxa"/>
          </w:tcPr>
          <w:p w:rsidR="00F046B9" w:rsidRDefault="00F046B9" w:rsidP="00F046B9">
            <w:r>
              <w:rPr>
                <w:rFonts w:hint="eastAsia"/>
              </w:rPr>
              <w:t>336</w:t>
            </w:r>
          </w:p>
        </w:tc>
        <w:tc>
          <w:tcPr>
            <w:tcW w:w="2033" w:type="dxa"/>
          </w:tcPr>
          <w:p w:rsidR="00F046B9" w:rsidRDefault="00F046B9" w:rsidP="00F046B9">
            <w:r>
              <w:t>CKD stages 1-4, n</w:t>
            </w:r>
            <w:r>
              <w:rPr>
                <w:rFonts w:hint="eastAsia"/>
              </w:rPr>
              <w:t>on</w:t>
            </w:r>
            <w:r>
              <w:t>-dialysis-dependent</w:t>
            </w:r>
          </w:p>
        </w:tc>
        <w:tc>
          <w:tcPr>
            <w:tcW w:w="1273" w:type="dxa"/>
          </w:tcPr>
          <w:p w:rsidR="00F046B9" w:rsidRDefault="00F046B9" w:rsidP="00F046B9">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F046B9" w:rsidTr="006C094D">
        <w:trPr>
          <w:trHeight w:val="71"/>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t xml:space="preserve">Dry weight </w:t>
            </w:r>
            <w:r>
              <w:rPr>
                <w:rFonts w:hint="eastAsia"/>
              </w:rPr>
              <w:t>BMI</w:t>
            </w:r>
          </w:p>
        </w:tc>
        <w:tc>
          <w:tcPr>
            <w:tcW w:w="1803" w:type="dxa"/>
          </w:tcPr>
          <w:p w:rsidR="00F046B9" w:rsidRDefault="00F046B9" w:rsidP="00F046B9">
            <w:r>
              <w:rPr>
                <w:rFonts w:hint="eastAsia"/>
              </w:rPr>
              <w:t>+</w:t>
            </w:r>
            <w:r>
              <w:t>3.9</w:t>
            </w:r>
          </w:p>
        </w:tc>
        <w:tc>
          <w:tcPr>
            <w:tcW w:w="1468" w:type="dxa"/>
            <w:vMerge w:val="restart"/>
          </w:tcPr>
          <w:p w:rsidR="00F046B9" w:rsidRDefault="00F046B9" w:rsidP="00F046B9">
            <w:r>
              <w:rPr>
                <w:rFonts w:hint="eastAsia"/>
              </w:rPr>
              <w:t xml:space="preserve">Fried Frailty </w:t>
            </w:r>
            <w:r>
              <w:rPr>
                <w:rFonts w:hint="eastAsia"/>
              </w:rPr>
              <w:lastRenderedPageBreak/>
              <w:t>Phenotypes</w:t>
            </w:r>
          </w:p>
        </w:tc>
        <w:tc>
          <w:tcPr>
            <w:tcW w:w="1207" w:type="dxa"/>
            <w:vMerge w:val="restart"/>
          </w:tcPr>
          <w:p w:rsidR="00F046B9" w:rsidRDefault="00F046B9" w:rsidP="00F046B9">
            <w:r>
              <w:rPr>
                <w:rFonts w:hint="eastAsia"/>
              </w:rPr>
              <w:lastRenderedPageBreak/>
              <w:t>324</w:t>
            </w:r>
          </w:p>
        </w:tc>
        <w:tc>
          <w:tcPr>
            <w:tcW w:w="2033" w:type="dxa"/>
            <w:vMerge w:val="restart"/>
          </w:tcPr>
          <w:p w:rsidR="00F046B9" w:rsidRDefault="00F046B9" w:rsidP="00F046B9">
            <w:r>
              <w:rPr>
                <w:rFonts w:hint="eastAsia"/>
              </w:rPr>
              <w:t>ESRD</w:t>
            </w:r>
          </w:p>
        </w:tc>
        <w:tc>
          <w:tcPr>
            <w:tcW w:w="1273" w:type="dxa"/>
            <w:vMerge w:val="restart"/>
          </w:tcPr>
          <w:p w:rsidR="00F046B9" w:rsidRDefault="00F046B9" w:rsidP="00F046B9">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F046B9" w:rsidTr="006C094D">
        <w:trPr>
          <w:trHeight w:val="119"/>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Pr</w:t>
            </w:r>
            <w:r>
              <w:t>evalence</w:t>
            </w:r>
          </w:p>
        </w:tc>
        <w:tc>
          <w:tcPr>
            <w:tcW w:w="1803" w:type="dxa"/>
          </w:tcPr>
          <w:p w:rsidR="00F046B9" w:rsidRDefault="00F046B9" w:rsidP="00F046B9">
            <w:r>
              <w:rPr>
                <w:rFonts w:hint="eastAsia"/>
              </w:rPr>
              <w:t>+27.9</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150AA8">
        <w:trPr>
          <w:trHeight w:val="119"/>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r w:rsidRPr="00CE60C9">
              <w:t>Appendicular skeletal muscle mass index (ASMI)</w:t>
            </w:r>
          </w:p>
        </w:tc>
        <w:tc>
          <w:tcPr>
            <w:tcW w:w="1803" w:type="dxa"/>
          </w:tcPr>
          <w:p w:rsidR="00F046B9" w:rsidRDefault="00F046B9" w:rsidP="00F046B9">
            <w:r>
              <w:rPr>
                <w:rFonts w:hint="eastAsia"/>
              </w:rPr>
              <w:t>-</w:t>
            </w:r>
            <w:r>
              <w:t>0.9</w:t>
            </w:r>
          </w:p>
        </w:tc>
        <w:tc>
          <w:tcPr>
            <w:tcW w:w="1468" w:type="dxa"/>
            <w:vMerge w:val="restart"/>
          </w:tcPr>
          <w:p w:rsidR="00F046B9" w:rsidRDefault="00F046B9" w:rsidP="00F046B9">
            <w:r>
              <w:rPr>
                <w:rFonts w:hint="eastAsia"/>
              </w:rPr>
              <w:t>Edmonton Frail Scale (</w:t>
            </w:r>
            <w:r>
              <w:t>EFS</w:t>
            </w:r>
            <w:r>
              <w:rPr>
                <w:rFonts w:hint="eastAsia"/>
              </w:rPr>
              <w:t>)</w:t>
            </w:r>
          </w:p>
        </w:tc>
        <w:tc>
          <w:tcPr>
            <w:tcW w:w="1207" w:type="dxa"/>
            <w:vMerge w:val="restart"/>
          </w:tcPr>
          <w:p w:rsidR="00F046B9" w:rsidRDefault="00F046B9" w:rsidP="00F046B9">
            <w:r>
              <w:rPr>
                <w:rFonts w:hint="eastAsia"/>
              </w:rPr>
              <w:t>41</w:t>
            </w:r>
          </w:p>
        </w:tc>
        <w:tc>
          <w:tcPr>
            <w:tcW w:w="2033" w:type="dxa"/>
            <w:vMerge w:val="restart"/>
          </w:tcPr>
          <w:p w:rsidR="00F046B9" w:rsidRDefault="00F046B9" w:rsidP="00F046B9">
            <w:r>
              <w:rPr>
                <w:rFonts w:hint="eastAsia"/>
              </w:rPr>
              <w:t xml:space="preserve">CKD stage </w:t>
            </w:r>
            <w:r>
              <w:t>1-5</w:t>
            </w:r>
          </w:p>
        </w:tc>
        <w:tc>
          <w:tcPr>
            <w:tcW w:w="1273" w:type="dxa"/>
            <w:vMerge w:val="restart"/>
          </w:tcPr>
          <w:p w:rsidR="00F046B9" w:rsidRDefault="00F046B9" w:rsidP="00F046B9">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046B9" w:rsidTr="00150AA8">
        <w:trPr>
          <w:trHeight w:val="119"/>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Pr="00CE60C9" w:rsidRDefault="00F046B9" w:rsidP="00F046B9">
            <w:r>
              <w:rPr>
                <w:rFonts w:hint="eastAsia"/>
              </w:rPr>
              <w:t>L</w:t>
            </w:r>
            <w:r>
              <w:t>ow lean body mass (% participants)</w:t>
            </w:r>
            <w:r w:rsidR="003B4E5C">
              <w:t xml:space="preserve"> (i.e. sarcopenia)</w:t>
            </w:r>
          </w:p>
        </w:tc>
        <w:tc>
          <w:tcPr>
            <w:tcW w:w="1803" w:type="dxa"/>
          </w:tcPr>
          <w:p w:rsidR="00F046B9" w:rsidRDefault="00F046B9" w:rsidP="00F046B9">
            <w:r>
              <w:t>+</w:t>
            </w:r>
            <w:r>
              <w:rPr>
                <w:rFonts w:hint="eastAsia"/>
              </w:rPr>
              <w:t>42.4</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rPr>
          <w:trHeight w:val="693"/>
        </w:trPr>
        <w:tc>
          <w:tcPr>
            <w:tcW w:w="333" w:type="dxa"/>
            <w:vMerge w:val="restart"/>
          </w:tcPr>
          <w:p w:rsidR="00F046B9" w:rsidRDefault="00F046B9" w:rsidP="00F046B9">
            <w:r>
              <w:rPr>
                <w:rFonts w:hint="eastAsia"/>
              </w:rPr>
              <w:t xml:space="preserve"> </w:t>
            </w:r>
          </w:p>
        </w:tc>
        <w:tc>
          <w:tcPr>
            <w:tcW w:w="2052" w:type="dxa"/>
            <w:gridSpan w:val="2"/>
            <w:vMerge w:val="restart"/>
          </w:tcPr>
          <w:p w:rsidR="00F046B9" w:rsidRDefault="00F046B9" w:rsidP="00F046B9">
            <w:r>
              <w:rPr>
                <w:rFonts w:hint="eastAsia"/>
              </w:rPr>
              <w:t>Laboratory Data</w:t>
            </w:r>
          </w:p>
        </w:tc>
        <w:tc>
          <w:tcPr>
            <w:tcW w:w="3779" w:type="dxa"/>
            <w:gridSpan w:val="7"/>
          </w:tcPr>
          <w:p w:rsidR="00F046B9" w:rsidRDefault="00F046B9" w:rsidP="00F046B9">
            <w:r>
              <w:rPr>
                <w:rFonts w:hint="eastAsia"/>
              </w:rPr>
              <w:t>eGFR</w:t>
            </w:r>
            <w:r>
              <w:t xml:space="preserve"> (mL/min/1.72</w:t>
            </w:r>
            <w:r w:rsidRPr="00646C52">
              <w:t>m</w:t>
            </w:r>
            <w:r>
              <w:t>^2)</w:t>
            </w:r>
          </w:p>
        </w:tc>
        <w:tc>
          <w:tcPr>
            <w:tcW w:w="1803" w:type="dxa"/>
          </w:tcPr>
          <w:p w:rsidR="00F046B9" w:rsidRDefault="00F046B9" w:rsidP="00F046B9">
            <w:r>
              <w:rPr>
                <w:rFonts w:hint="eastAsia"/>
              </w:rPr>
              <w:t>-32</w:t>
            </w:r>
          </w:p>
        </w:tc>
        <w:tc>
          <w:tcPr>
            <w:tcW w:w="1468" w:type="dxa"/>
          </w:tcPr>
          <w:p w:rsidR="00F046B9" w:rsidRDefault="00F046B9" w:rsidP="00F046B9">
            <w:r>
              <w:rPr>
                <w:rFonts w:hint="eastAsia"/>
              </w:rPr>
              <w:t>Edmonton Frail Scale (</w:t>
            </w:r>
            <w:r>
              <w:t>EFS</w:t>
            </w:r>
            <w:r>
              <w:rPr>
                <w:rFonts w:hint="eastAsia"/>
              </w:rPr>
              <w:t>)</w:t>
            </w:r>
          </w:p>
        </w:tc>
        <w:tc>
          <w:tcPr>
            <w:tcW w:w="1207" w:type="dxa"/>
          </w:tcPr>
          <w:p w:rsidR="00F046B9" w:rsidRDefault="00F046B9" w:rsidP="00F046B9">
            <w:r>
              <w:rPr>
                <w:rFonts w:hint="eastAsia"/>
              </w:rPr>
              <w:t>41</w:t>
            </w:r>
          </w:p>
        </w:tc>
        <w:tc>
          <w:tcPr>
            <w:tcW w:w="2033" w:type="dxa"/>
          </w:tcPr>
          <w:p w:rsidR="00F046B9" w:rsidRDefault="00F046B9" w:rsidP="00F046B9">
            <w:r>
              <w:rPr>
                <w:rFonts w:hint="eastAsia"/>
              </w:rPr>
              <w:t xml:space="preserve">CKD stage </w:t>
            </w:r>
            <w:r>
              <w:t>1-5</w:t>
            </w:r>
          </w:p>
        </w:tc>
        <w:tc>
          <w:tcPr>
            <w:tcW w:w="1273" w:type="dxa"/>
          </w:tcPr>
          <w:p w:rsidR="00F046B9" w:rsidRDefault="00F046B9" w:rsidP="00F046B9">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046B9" w:rsidTr="00C04DFD">
        <w:trPr>
          <w:trHeight w:val="693"/>
        </w:trPr>
        <w:tc>
          <w:tcPr>
            <w:tcW w:w="333" w:type="dxa"/>
            <w:vMerge/>
          </w:tcPr>
          <w:p w:rsidR="00F046B9" w:rsidRDefault="00F046B9" w:rsidP="00F046B9"/>
        </w:tc>
        <w:tc>
          <w:tcPr>
            <w:tcW w:w="2052" w:type="dxa"/>
            <w:gridSpan w:val="2"/>
            <w:vMerge/>
          </w:tcPr>
          <w:p w:rsidR="00F046B9" w:rsidRDefault="00F046B9" w:rsidP="00F046B9"/>
        </w:tc>
        <w:tc>
          <w:tcPr>
            <w:tcW w:w="244" w:type="dxa"/>
            <w:vMerge w:val="restart"/>
          </w:tcPr>
          <w:p w:rsidR="00F046B9" w:rsidRDefault="00F046B9" w:rsidP="00F046B9"/>
        </w:tc>
        <w:tc>
          <w:tcPr>
            <w:tcW w:w="3535" w:type="dxa"/>
            <w:gridSpan w:val="6"/>
          </w:tcPr>
          <w:p w:rsidR="00F046B9" w:rsidRDefault="00F046B9" w:rsidP="00F046B9">
            <w:r>
              <w:rPr>
                <w:rFonts w:hint="eastAsia"/>
              </w:rPr>
              <w:t>eGFRcys</w:t>
            </w:r>
            <w:r>
              <w:t xml:space="preserve"> &lt;30</w:t>
            </w:r>
          </w:p>
        </w:tc>
        <w:tc>
          <w:tcPr>
            <w:tcW w:w="1803" w:type="dxa"/>
          </w:tcPr>
          <w:p w:rsidR="00F046B9" w:rsidRDefault="00F046B9" w:rsidP="00F046B9">
            <w:r>
              <w:t xml:space="preserve">Frailty prevalence </w:t>
            </w:r>
            <w:r>
              <w:rPr>
                <w:rFonts w:hint="eastAsia"/>
              </w:rPr>
              <w:t>2.8</w:t>
            </w:r>
          </w:p>
        </w:tc>
        <w:tc>
          <w:tcPr>
            <w:tcW w:w="1468" w:type="dxa"/>
            <w:vMerge w:val="restart"/>
          </w:tcPr>
          <w:p w:rsidR="00F046B9" w:rsidRDefault="00F046B9" w:rsidP="00F046B9">
            <w:r>
              <w:rPr>
                <w:rFonts w:hint="eastAsia"/>
              </w:rPr>
              <w:t>F</w:t>
            </w:r>
            <w:r>
              <w:t>ried Frailty Phenotypes</w:t>
            </w:r>
          </w:p>
        </w:tc>
        <w:tc>
          <w:tcPr>
            <w:tcW w:w="1207" w:type="dxa"/>
            <w:vMerge w:val="restart"/>
          </w:tcPr>
          <w:p w:rsidR="00F046B9" w:rsidRDefault="00F046B9" w:rsidP="00F046B9">
            <w:r>
              <w:rPr>
                <w:rFonts w:hint="eastAsia"/>
              </w:rPr>
              <w:t>336</w:t>
            </w:r>
          </w:p>
        </w:tc>
        <w:tc>
          <w:tcPr>
            <w:tcW w:w="2033" w:type="dxa"/>
            <w:vMerge w:val="restart"/>
          </w:tcPr>
          <w:p w:rsidR="00F046B9" w:rsidRDefault="00F046B9" w:rsidP="00F046B9">
            <w:r>
              <w:t>CKD stages 1-4, n</w:t>
            </w:r>
            <w:r>
              <w:rPr>
                <w:rFonts w:hint="eastAsia"/>
              </w:rPr>
              <w:t>on</w:t>
            </w:r>
            <w:r>
              <w:t>-dialysis-dependent</w:t>
            </w:r>
          </w:p>
        </w:tc>
        <w:tc>
          <w:tcPr>
            <w:tcW w:w="1273" w:type="dxa"/>
            <w:vMerge w:val="restart"/>
          </w:tcPr>
          <w:p w:rsidR="00F046B9" w:rsidRDefault="00F046B9" w:rsidP="00F046B9">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C04DFD">
              <w:rPr>
                <w:noProof/>
                <w:vertAlign w:val="superscript"/>
              </w:rPr>
              <w:t>3</w:t>
            </w:r>
            <w:r>
              <w:fldChar w:fldCharType="end"/>
            </w:r>
            <w:r>
              <w:t>*</w:t>
            </w:r>
          </w:p>
        </w:tc>
      </w:tr>
      <w:tr w:rsidR="00F046B9" w:rsidTr="00C04DFD">
        <w:trPr>
          <w:trHeight w:val="693"/>
        </w:trPr>
        <w:tc>
          <w:tcPr>
            <w:tcW w:w="333" w:type="dxa"/>
            <w:vMerge/>
          </w:tcPr>
          <w:p w:rsidR="00F046B9" w:rsidRDefault="00F046B9" w:rsidP="00F046B9"/>
        </w:tc>
        <w:tc>
          <w:tcPr>
            <w:tcW w:w="2052" w:type="dxa"/>
            <w:gridSpan w:val="2"/>
            <w:vMerge/>
          </w:tcPr>
          <w:p w:rsidR="00F046B9" w:rsidRDefault="00F046B9" w:rsidP="00F046B9"/>
        </w:tc>
        <w:tc>
          <w:tcPr>
            <w:tcW w:w="244" w:type="dxa"/>
            <w:vMerge/>
          </w:tcPr>
          <w:p w:rsidR="00F046B9" w:rsidRDefault="00F046B9" w:rsidP="00F046B9"/>
        </w:tc>
        <w:tc>
          <w:tcPr>
            <w:tcW w:w="3535" w:type="dxa"/>
            <w:gridSpan w:val="6"/>
          </w:tcPr>
          <w:p w:rsidR="00F046B9" w:rsidRDefault="00F046B9" w:rsidP="00F046B9">
            <w:r>
              <w:rPr>
                <w:rFonts w:hint="eastAsia"/>
              </w:rPr>
              <w:t>e</w:t>
            </w:r>
            <w:r>
              <w:t>GFRcys 30-44</w:t>
            </w:r>
          </w:p>
        </w:tc>
        <w:tc>
          <w:tcPr>
            <w:tcW w:w="1803" w:type="dxa"/>
          </w:tcPr>
          <w:p w:rsidR="00F046B9" w:rsidRDefault="00F046B9" w:rsidP="00F046B9">
            <w:r>
              <w:t xml:space="preserve">Frailty prevalence </w:t>
            </w:r>
            <w:r>
              <w:rPr>
                <w:rFonts w:hint="eastAsia"/>
              </w:rPr>
              <w:t>2.1</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C04DFD">
        <w:trPr>
          <w:trHeight w:val="693"/>
        </w:trPr>
        <w:tc>
          <w:tcPr>
            <w:tcW w:w="333" w:type="dxa"/>
            <w:vMerge/>
          </w:tcPr>
          <w:p w:rsidR="00F046B9" w:rsidRDefault="00F046B9" w:rsidP="00F046B9"/>
        </w:tc>
        <w:tc>
          <w:tcPr>
            <w:tcW w:w="2052" w:type="dxa"/>
            <w:gridSpan w:val="2"/>
            <w:vMerge/>
          </w:tcPr>
          <w:p w:rsidR="00F046B9" w:rsidRDefault="00F046B9" w:rsidP="00F046B9"/>
        </w:tc>
        <w:tc>
          <w:tcPr>
            <w:tcW w:w="244" w:type="dxa"/>
            <w:vMerge/>
          </w:tcPr>
          <w:p w:rsidR="00F046B9" w:rsidRDefault="00F046B9" w:rsidP="00F046B9"/>
        </w:tc>
        <w:tc>
          <w:tcPr>
            <w:tcW w:w="3535" w:type="dxa"/>
            <w:gridSpan w:val="6"/>
          </w:tcPr>
          <w:p w:rsidR="00F046B9" w:rsidRDefault="00F046B9" w:rsidP="00F046B9">
            <w:r>
              <w:rPr>
                <w:rFonts w:hint="eastAsia"/>
              </w:rPr>
              <w:t>eGFR</w:t>
            </w:r>
            <w:r>
              <w:t>cys &gt;60</w:t>
            </w:r>
          </w:p>
        </w:tc>
        <w:tc>
          <w:tcPr>
            <w:tcW w:w="1803" w:type="dxa"/>
          </w:tcPr>
          <w:p w:rsidR="00F046B9" w:rsidRDefault="00F046B9" w:rsidP="00F046B9">
            <w:r>
              <w:t>Referent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rPr>
          <w:trHeight w:val="693"/>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r>
              <w:rPr>
                <w:rFonts w:hint="eastAsia"/>
              </w:rPr>
              <w:t>Dial</w:t>
            </w:r>
            <w:r>
              <w:t xml:space="preserve">ysis </w:t>
            </w:r>
            <w:r>
              <w:rPr>
                <w:rFonts w:hint="eastAsia"/>
              </w:rPr>
              <w:t>clearance rate</w:t>
            </w:r>
          </w:p>
        </w:tc>
        <w:tc>
          <w:tcPr>
            <w:tcW w:w="1803" w:type="dxa"/>
          </w:tcPr>
          <w:p w:rsidR="00F046B9" w:rsidRDefault="00F046B9" w:rsidP="00F046B9">
            <w:r>
              <w:rPr>
                <w:rFonts w:hint="eastAsia"/>
              </w:rPr>
              <w:t>↑</w:t>
            </w:r>
          </w:p>
        </w:tc>
        <w:tc>
          <w:tcPr>
            <w:tcW w:w="1468" w:type="dxa"/>
          </w:tcPr>
          <w:p w:rsidR="00F046B9" w:rsidRDefault="00F046B9" w:rsidP="00F046B9">
            <w:r>
              <w:rPr>
                <w:rFonts w:hint="eastAsia"/>
              </w:rPr>
              <w:t>S</w:t>
            </w:r>
            <w:r>
              <w:t>imple FRAIL scale (SFS)</w:t>
            </w:r>
          </w:p>
        </w:tc>
        <w:tc>
          <w:tcPr>
            <w:tcW w:w="1207" w:type="dxa"/>
          </w:tcPr>
          <w:p w:rsidR="00F046B9" w:rsidRDefault="00F046B9" w:rsidP="00F046B9">
            <w:r>
              <w:rPr>
                <w:rFonts w:hint="eastAsia"/>
              </w:rPr>
              <w:t>46</w:t>
            </w:r>
          </w:p>
        </w:tc>
        <w:tc>
          <w:tcPr>
            <w:tcW w:w="2033" w:type="dxa"/>
          </w:tcPr>
          <w:p w:rsidR="00F046B9" w:rsidRDefault="00F046B9" w:rsidP="00F046B9">
            <w:r>
              <w:rPr>
                <w:rFonts w:hint="eastAsia"/>
              </w:rPr>
              <w:t xml:space="preserve">ESRD, under </w:t>
            </w:r>
            <w:r>
              <w:t>chronic dialysis</w:t>
            </w:r>
          </w:p>
        </w:tc>
        <w:tc>
          <w:tcPr>
            <w:tcW w:w="1273" w:type="dxa"/>
          </w:tcPr>
          <w:p w:rsidR="00F046B9" w:rsidRDefault="00F046B9" w:rsidP="00F046B9">
            <w:pPr>
              <w:rPr>
                <w:lang w:eastAsia="ko-KR"/>
              </w:rPr>
            </w:pPr>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w:instrText>
            </w:r>
            <w:r>
              <w:rPr>
                <w:lang w:eastAsia="ko-KR"/>
              </w:rPr>
              <w:instrText>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lang w:eastAsia="ko-KR"/>
              </w:rPr>
              <w:instrText>n","non-dropping-particle":"","parse-names":false,"suffix":""}],"container-title":"BMC Geriatrics","id":"ITEM-1","issue":"1","issued":{"date-parts":[["2017","12","2"]]},"note":"</w:instrText>
            </w:r>
            <w:r>
              <w:rPr>
                <w:rFonts w:hint="eastAsia"/>
                <w:lang w:eastAsia="ko-KR"/>
              </w:rPr>
              <w:instrText>這篇沒有提到</w:instrText>
            </w:r>
            <w:r>
              <w:rPr>
                <w:rFonts w:hint="eastAsia"/>
                <w:lang w:eastAsia="ko-KR"/>
              </w:rPr>
              <w:instrText>Kt/V</w:instrText>
            </w:r>
            <w:r>
              <w:rPr>
                <w:rFonts w:hint="eastAsia"/>
                <w:lang w:eastAsia="ko-KR"/>
              </w:rPr>
              <w:instrText>如何被</w:instrText>
            </w:r>
            <w:r>
              <w:rPr>
                <w:rFonts w:hint="eastAsia"/>
                <w:lang w:eastAsia="ko-KR"/>
              </w:rPr>
              <w:instrText>frailty</w:instrText>
            </w:r>
            <w:r>
              <w:rPr>
                <w:rFonts w:hint="eastAsia"/>
                <w:lang w:eastAsia="ko-KR"/>
              </w:rPr>
              <w:instrText>影響，是受試者</w:instrText>
            </w:r>
            <w:r>
              <w:rPr>
                <w:rFonts w:hint="eastAsia"/>
                <w:lang w:eastAsia="ko-KR"/>
              </w:rPr>
              <w:instrText>baseline test</w:instrText>
            </w:r>
            <w:r>
              <w:rPr>
                <w:rFonts w:hint="eastAsia"/>
                <w:lang w:eastAsia="ko-KR"/>
              </w:rPr>
              <w:instrText>的時候測的。</w:instrText>
            </w:r>
            <w:r>
              <w:rPr>
                <w:rFonts w:hint="eastAsia"/>
                <w:lang w:eastAsia="ko-KR"/>
              </w:rPr>
              <w:instrText>(moderately to severely frail pa</w:instrText>
            </w:r>
            <w:r>
              <w:rPr>
                <w:lang w:eastAsia="ko-KR"/>
              </w:rPr>
              <w:instrText>tients have higher dialysis clearace rates)\n</w:instrText>
            </w:r>
            <w:r>
              <w:rPr>
                <w:rFonts w:hint="eastAsia"/>
                <w:lang w:eastAsia="ko-KR"/>
              </w:rPr>
              <w:instrText>家德老師只有討論</w:instrText>
            </w:r>
            <w:r>
              <w:rPr>
                <w:lang w:eastAsia="ko-KR"/>
              </w:rPr>
              <w:instrText>frailty in ESRD</w:instrText>
            </w:r>
            <w:r>
              <w:rPr>
                <w:rFonts w:hint="eastAsia"/>
                <w:lang w:eastAsia="ko-KR"/>
              </w:rPr>
              <w:instrText>如何影響</w:instrText>
            </w:r>
            <w:r>
              <w:rPr>
                <w:lang w:eastAsia="ko-KR"/>
              </w:rPr>
              <w:instrText>EEG</w:instrText>
            </w:r>
            <w:r>
              <w:rPr>
                <w:rFonts w:hint="eastAsia"/>
                <w:lang w:eastAsia="ko-KR"/>
              </w:rPr>
              <w:instrText>所测得的</w:instrText>
            </w:r>
            <w:r>
              <w:rPr>
                <w:lang w:eastAsia="ko-KR"/>
              </w:rPr>
              <w:instrText>DAR</w:instrText>
            </w:r>
            <w:r>
              <w:rPr>
                <w:rFonts w:hint="eastAsia"/>
                <w:lang w:eastAsia="ko-KR"/>
              </w:rPr>
              <w:instrText>以及</w:instrText>
            </w:r>
            <w:r>
              <w:rPr>
                <w:lang w:eastAsia="ko-KR"/>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operties":{"noteIndex":0},"schema":"https://github.com/citation-style-language/schema/raw/master/csl-citation.json"}</w:instrText>
            </w:r>
            <w:r>
              <w:fldChar w:fldCharType="separate"/>
            </w:r>
            <w:r w:rsidRPr="00247690">
              <w:rPr>
                <w:noProof/>
                <w:vertAlign w:val="superscript"/>
                <w:lang w:eastAsia="ko-KR"/>
              </w:rPr>
              <w:t>6</w:t>
            </w:r>
            <w:r>
              <w:fldChar w:fldCharType="end"/>
            </w:r>
          </w:p>
        </w:tc>
      </w:tr>
      <w:tr w:rsidR="00F046B9" w:rsidTr="000E0703">
        <w:trPr>
          <w:trHeight w:val="693"/>
        </w:trPr>
        <w:tc>
          <w:tcPr>
            <w:tcW w:w="333" w:type="dxa"/>
            <w:vMerge/>
          </w:tcPr>
          <w:p w:rsidR="00F046B9" w:rsidRDefault="00F046B9" w:rsidP="00F046B9">
            <w:pPr>
              <w:rPr>
                <w:lang w:eastAsia="ko-KR"/>
              </w:rPr>
            </w:pPr>
          </w:p>
        </w:tc>
        <w:tc>
          <w:tcPr>
            <w:tcW w:w="2052" w:type="dxa"/>
            <w:gridSpan w:val="2"/>
            <w:vMerge/>
          </w:tcPr>
          <w:p w:rsidR="00F046B9" w:rsidRDefault="00F046B9" w:rsidP="00F046B9">
            <w:pPr>
              <w:rPr>
                <w:lang w:eastAsia="ko-KR"/>
              </w:rPr>
            </w:pPr>
          </w:p>
        </w:tc>
        <w:tc>
          <w:tcPr>
            <w:tcW w:w="3779" w:type="dxa"/>
            <w:gridSpan w:val="7"/>
            <w:vMerge w:val="restart"/>
          </w:tcPr>
          <w:p w:rsidR="00F046B9" w:rsidRDefault="00F046B9" w:rsidP="00F046B9">
            <w:pPr>
              <w:rPr>
                <w:lang w:eastAsia="ko-KR"/>
              </w:rPr>
            </w:pPr>
            <w:r>
              <w:rPr>
                <w:rFonts w:hint="eastAsia"/>
                <w:lang w:eastAsia="ko-KR"/>
              </w:rPr>
              <w:t xml:space="preserve">Serum Albumin </w:t>
            </w:r>
            <w:r>
              <w:rPr>
                <w:lang w:eastAsia="ko-KR"/>
              </w:rPr>
              <w:t>Concentrations (g/dL)</w:t>
            </w:r>
          </w:p>
        </w:tc>
        <w:tc>
          <w:tcPr>
            <w:tcW w:w="1803" w:type="dxa"/>
          </w:tcPr>
          <w:p w:rsidR="00F046B9" w:rsidRDefault="00F046B9" w:rsidP="00F046B9">
            <w:pPr>
              <w:rPr>
                <w:lang w:eastAsia="ko-KR"/>
              </w:rPr>
            </w:pPr>
            <w:r>
              <w:rPr>
                <w:lang w:eastAsia="ko-KR"/>
              </w:rPr>
              <w:t>F</w:t>
            </w:r>
            <w:r>
              <w:rPr>
                <w:rFonts w:hint="eastAsia"/>
                <w:lang w:eastAsia="ko-KR"/>
              </w:rPr>
              <w:t xml:space="preserve">railty </w:t>
            </w:r>
            <w:r>
              <w:rPr>
                <w:lang w:eastAsia="ko-KR"/>
              </w:rPr>
              <w:t>scores</w:t>
            </w:r>
          </w:p>
          <w:p w:rsidR="00F046B9" w:rsidRPr="009B38DE" w:rsidRDefault="00F046B9" w:rsidP="00F046B9">
            <w:pPr>
              <w:rPr>
                <w:lang w:eastAsia="ko-KR"/>
              </w:rPr>
            </w:pPr>
            <w:r>
              <w:rPr>
                <w:lang w:eastAsia="ko-KR"/>
              </w:rPr>
              <w:t>-1.1 points</w:t>
            </w:r>
          </w:p>
        </w:tc>
        <w:tc>
          <w:tcPr>
            <w:tcW w:w="1468" w:type="dxa"/>
          </w:tcPr>
          <w:p w:rsidR="00F046B9" w:rsidRDefault="00F046B9" w:rsidP="00F046B9">
            <w:pPr>
              <w:rPr>
                <w:lang w:eastAsia="ko-KR"/>
              </w:rPr>
            </w:pPr>
            <w:r>
              <w:rPr>
                <w:rFonts w:hint="eastAsia"/>
                <w:lang w:eastAsia="ko-KR"/>
              </w:rPr>
              <w:t>Fried Frailty Phenotypes</w:t>
            </w:r>
          </w:p>
        </w:tc>
        <w:tc>
          <w:tcPr>
            <w:tcW w:w="1207" w:type="dxa"/>
          </w:tcPr>
          <w:p w:rsidR="00F046B9" w:rsidRDefault="00F046B9" w:rsidP="00F046B9">
            <w:pPr>
              <w:rPr>
                <w:lang w:eastAsia="ko-KR"/>
              </w:rPr>
            </w:pPr>
            <w:r>
              <w:rPr>
                <w:rFonts w:hint="eastAsia"/>
                <w:lang w:eastAsia="ko-KR"/>
              </w:rPr>
              <w:t>762</w:t>
            </w:r>
          </w:p>
        </w:tc>
        <w:tc>
          <w:tcPr>
            <w:tcW w:w="2033" w:type="dxa"/>
          </w:tcPr>
          <w:p w:rsidR="00F046B9" w:rsidRDefault="00F046B9" w:rsidP="00F046B9">
            <w:pPr>
              <w:rPr>
                <w:lang w:eastAsia="ko-KR"/>
              </w:rPr>
            </w:pPr>
            <w:r>
              <w:rPr>
                <w:rFonts w:hint="eastAsia"/>
                <w:lang w:eastAsia="ko-KR"/>
              </w:rPr>
              <w:t>H</w:t>
            </w:r>
            <w:r>
              <w:rPr>
                <w:lang w:eastAsia="ko-KR"/>
              </w:rPr>
              <w:t>emodialysis patients</w:t>
            </w:r>
          </w:p>
        </w:tc>
        <w:tc>
          <w:tcPr>
            <w:tcW w:w="1273" w:type="dxa"/>
          </w:tcPr>
          <w:p w:rsidR="00F046B9" w:rsidRDefault="00F046B9" w:rsidP="00F046B9">
            <w:r>
              <w:fldChar w:fldCharType="begin" w:fldLock="1"/>
            </w:r>
            <w:r>
              <w:rPr>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w:instrText>
            </w:r>
            <w:r>
              <w:instrText>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5554EA">
              <w:rPr>
                <w:noProof/>
                <w:vertAlign w:val="superscript"/>
              </w:rPr>
              <w:t>9</w:t>
            </w:r>
            <w:r>
              <w:fldChar w:fldCharType="end"/>
            </w:r>
            <w:r>
              <w:t>*</w:t>
            </w:r>
          </w:p>
        </w:tc>
      </w:tr>
      <w:tr w:rsidR="00F046B9" w:rsidTr="000E0703">
        <w:trPr>
          <w:trHeight w:val="693"/>
        </w:trPr>
        <w:tc>
          <w:tcPr>
            <w:tcW w:w="333" w:type="dxa"/>
            <w:vMerge/>
          </w:tcPr>
          <w:p w:rsidR="00F046B9" w:rsidRDefault="00F046B9" w:rsidP="00F046B9"/>
        </w:tc>
        <w:tc>
          <w:tcPr>
            <w:tcW w:w="2052" w:type="dxa"/>
            <w:gridSpan w:val="2"/>
            <w:vMerge/>
          </w:tcPr>
          <w:p w:rsidR="00F046B9" w:rsidRDefault="00F046B9" w:rsidP="00F046B9"/>
        </w:tc>
        <w:tc>
          <w:tcPr>
            <w:tcW w:w="3779" w:type="dxa"/>
            <w:gridSpan w:val="7"/>
            <w:vMerge/>
          </w:tcPr>
          <w:p w:rsidR="00F046B9" w:rsidRDefault="00F046B9" w:rsidP="00F046B9"/>
        </w:tc>
        <w:tc>
          <w:tcPr>
            <w:tcW w:w="1803" w:type="dxa"/>
          </w:tcPr>
          <w:p w:rsidR="00F046B9" w:rsidRDefault="00F046B9" w:rsidP="00F046B9">
            <w:r>
              <w:rPr>
                <w:rFonts w:hint="eastAsia"/>
              </w:rPr>
              <w:t>↓</w:t>
            </w:r>
          </w:p>
        </w:tc>
        <w:tc>
          <w:tcPr>
            <w:tcW w:w="1468" w:type="dxa"/>
            <w:vMerge w:val="restart"/>
          </w:tcPr>
          <w:p w:rsidR="00F046B9" w:rsidRDefault="00F046B9" w:rsidP="00F046B9">
            <w:r>
              <w:rPr>
                <w:rFonts w:hint="eastAsia"/>
              </w:rPr>
              <w:t>Fried Frailty Phenotypes</w:t>
            </w:r>
          </w:p>
        </w:tc>
        <w:tc>
          <w:tcPr>
            <w:tcW w:w="1207" w:type="dxa"/>
            <w:vMerge w:val="restart"/>
          </w:tcPr>
          <w:p w:rsidR="00F046B9" w:rsidRDefault="00F046B9" w:rsidP="00F046B9">
            <w:r>
              <w:rPr>
                <w:rFonts w:hint="eastAsia"/>
              </w:rPr>
              <w:t>2275</w:t>
            </w:r>
          </w:p>
        </w:tc>
        <w:tc>
          <w:tcPr>
            <w:tcW w:w="2033" w:type="dxa"/>
            <w:vMerge w:val="restart"/>
          </w:tcPr>
          <w:p w:rsidR="00F046B9" w:rsidRDefault="00F046B9" w:rsidP="00F046B9">
            <w:r>
              <w:rPr>
                <w:rFonts w:hint="eastAsia"/>
              </w:rPr>
              <w:t xml:space="preserve">Dialysis </w:t>
            </w:r>
            <w:r>
              <w:t>patients</w:t>
            </w:r>
          </w:p>
        </w:tc>
        <w:tc>
          <w:tcPr>
            <w:tcW w:w="1273" w:type="dxa"/>
            <w:vMerge w:val="restart"/>
          </w:tcPr>
          <w:p w:rsidR="00F046B9" w:rsidRDefault="00F046B9" w:rsidP="00F046B9">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F046B9" w:rsidTr="000E0703">
        <w:trPr>
          <w:trHeight w:val="401"/>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&lt;3.2</w:t>
            </w:r>
          </w:p>
        </w:tc>
        <w:tc>
          <w:tcPr>
            <w:tcW w:w="1803" w:type="dxa"/>
          </w:tcPr>
          <w:p w:rsidR="00F046B9" w:rsidRDefault="00F046B9" w:rsidP="00F046B9">
            <w:r>
              <w:t xml:space="preserve">OR </w:t>
            </w:r>
            <w:r>
              <w:rPr>
                <w:rFonts w:hint="eastAsia"/>
              </w:rPr>
              <w:t>1.89</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rPr>
          <w:trHeight w:val="264"/>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 xml:space="preserve">3.2 to </w:t>
            </w:r>
            <w:r>
              <w:t>&lt;3.5</w:t>
            </w:r>
          </w:p>
        </w:tc>
        <w:tc>
          <w:tcPr>
            <w:tcW w:w="1803" w:type="dxa"/>
          </w:tcPr>
          <w:p w:rsidR="00F046B9" w:rsidRPr="00071C89" w:rsidRDefault="00F046B9" w:rsidP="00F046B9">
            <w:pPr>
              <w:rPr>
                <w:rFonts w:eastAsia="Malgun Gothic"/>
                <w:lang w:eastAsia="ko-KR"/>
              </w:rPr>
            </w:pPr>
            <w:r>
              <w:rPr>
                <w:rFonts w:eastAsia="Malgun Gothic" w:hint="eastAsia"/>
                <w:lang w:eastAsia="ko-KR"/>
              </w:rPr>
              <w:t xml:space="preserve">OR </w:t>
            </w:r>
            <w:r>
              <w:rPr>
                <w:rFonts w:eastAsia="Malgun Gothic"/>
                <w:lang w:eastAsia="ko-KR"/>
              </w:rPr>
              <w:t>1.32</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rPr>
          <w:trHeight w:val="326"/>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3.5 to &lt;3.9</w:t>
            </w:r>
          </w:p>
        </w:tc>
        <w:tc>
          <w:tcPr>
            <w:tcW w:w="1803" w:type="dxa"/>
          </w:tcPr>
          <w:p w:rsidR="00F046B9" w:rsidRDefault="00F046B9" w:rsidP="00F046B9">
            <w:r>
              <w:rPr>
                <w:rFonts w:hint="eastAsia"/>
              </w:rPr>
              <w:t xml:space="preserve">OR </w:t>
            </w:r>
            <w:r>
              <w:t>1.06</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rPr>
          <w:trHeight w:val="389"/>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tc>
        <w:tc>
          <w:tcPr>
            <w:tcW w:w="3535" w:type="dxa"/>
            <w:gridSpan w:val="6"/>
          </w:tcPr>
          <w:p w:rsidR="00F046B9" w:rsidRPr="00071C89" w:rsidRDefault="00F046B9" w:rsidP="00F046B9">
            <w:pPr>
              <w:rPr>
                <w:rFonts w:ascii="Calibri" w:eastAsia="DengXian" w:hAnsi="Calibri" w:cs="Calibri"/>
                <w:lang w:eastAsia="zh-CN"/>
              </w:rPr>
            </w:pPr>
            <w:r w:rsidRPr="00071C89">
              <w:rPr>
                <w:rFonts w:ascii="Calibri" w:eastAsia="DengXian" w:hAnsi="Calibri" w:cs="Calibri"/>
                <w:lang w:eastAsia="zh-CN"/>
              </w:rPr>
              <w:t>≥</w:t>
            </w:r>
            <w:r>
              <w:rPr>
                <w:rFonts w:ascii="Calibri" w:eastAsia="DengXian" w:hAnsi="Calibri" w:cs="Calibri" w:hint="eastAsia"/>
                <w:lang w:eastAsia="zh-CN"/>
              </w:rPr>
              <w:t>3.9</w:t>
            </w:r>
          </w:p>
        </w:tc>
        <w:tc>
          <w:tcPr>
            <w:tcW w:w="1803" w:type="dxa"/>
          </w:tcPr>
          <w:p w:rsidR="00F046B9" w:rsidRDefault="00F046B9" w:rsidP="00F046B9">
            <w:r>
              <w:t>Referent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435525">
        <w:trPr>
          <w:trHeight w:val="389"/>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Pr="00712FBC" w:rsidRDefault="00F046B9" w:rsidP="00F046B9">
            <w:pPr>
              <w:rPr>
                <w:rFonts w:cstheme="minorHAnsi"/>
              </w:rPr>
            </w:pPr>
            <w:r>
              <w:rPr>
                <w:rFonts w:cstheme="minorHAnsi" w:hint="eastAsia"/>
              </w:rPr>
              <w:t>Albumin</w:t>
            </w:r>
            <w:r>
              <w:rPr>
                <w:rFonts w:cstheme="minorHAnsi"/>
              </w:rPr>
              <w:t xml:space="preserve"> (g/L)</w:t>
            </w:r>
          </w:p>
        </w:tc>
        <w:tc>
          <w:tcPr>
            <w:tcW w:w="1803" w:type="dxa"/>
          </w:tcPr>
          <w:p w:rsidR="00F046B9" w:rsidRPr="00712FBC" w:rsidRDefault="00F046B9" w:rsidP="00F046B9">
            <w:pPr>
              <w:rPr>
                <w:rFonts w:cstheme="minorHAnsi"/>
              </w:rPr>
            </w:pPr>
            <w:r>
              <w:rPr>
                <w:rFonts w:cstheme="minorHAnsi" w:hint="eastAsia"/>
              </w:rPr>
              <w:t>-3</w:t>
            </w:r>
          </w:p>
        </w:tc>
        <w:tc>
          <w:tcPr>
            <w:tcW w:w="1468" w:type="dxa"/>
            <w:vMerge w:val="restart"/>
          </w:tcPr>
          <w:p w:rsidR="00F046B9" w:rsidRDefault="00F046B9" w:rsidP="00F046B9">
            <w:r>
              <w:rPr>
                <w:rFonts w:hint="eastAsia"/>
              </w:rPr>
              <w:t>Edmonton Frail Scale (</w:t>
            </w:r>
            <w:r>
              <w:t>EFS</w:t>
            </w:r>
            <w:r>
              <w:rPr>
                <w:rFonts w:hint="eastAsia"/>
              </w:rPr>
              <w:t>)</w:t>
            </w:r>
          </w:p>
        </w:tc>
        <w:tc>
          <w:tcPr>
            <w:tcW w:w="1207" w:type="dxa"/>
            <w:vMerge w:val="restart"/>
          </w:tcPr>
          <w:p w:rsidR="00F046B9" w:rsidRDefault="00F046B9" w:rsidP="00F046B9">
            <w:r>
              <w:rPr>
                <w:rFonts w:hint="eastAsia"/>
              </w:rPr>
              <w:t>41</w:t>
            </w:r>
          </w:p>
        </w:tc>
        <w:tc>
          <w:tcPr>
            <w:tcW w:w="2033" w:type="dxa"/>
            <w:vMerge w:val="restart"/>
          </w:tcPr>
          <w:p w:rsidR="00F046B9" w:rsidRDefault="00F046B9" w:rsidP="00F046B9">
            <w:r>
              <w:rPr>
                <w:rFonts w:hint="eastAsia"/>
              </w:rPr>
              <w:t xml:space="preserve">CKD stage </w:t>
            </w:r>
            <w:r>
              <w:t>1-5</w:t>
            </w:r>
          </w:p>
        </w:tc>
        <w:tc>
          <w:tcPr>
            <w:tcW w:w="1273" w:type="dxa"/>
            <w:vMerge w:val="restart"/>
          </w:tcPr>
          <w:p w:rsidR="00F046B9" w:rsidRPr="00712FBC" w:rsidRDefault="00F046B9" w:rsidP="00F046B9">
            <w:pPr>
              <w:rPr>
                <w:rFonts w:cstheme="minorHAnsi"/>
              </w:rPr>
            </w:pPr>
            <w:r>
              <w:rPr>
                <w:rFonts w:cstheme="minorHAnsi"/>
              </w:rPr>
              <w:fldChar w:fldCharType="begin" w:fldLock="1"/>
            </w:r>
            <w:r>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Pr="005554EA">
              <w:rPr>
                <w:rFonts w:cstheme="minorHAnsi"/>
                <w:noProof/>
                <w:vertAlign w:val="superscript"/>
              </w:rPr>
              <w:t>12</w:t>
            </w:r>
            <w:r>
              <w:rPr>
                <w:rFonts w:cstheme="minorHAnsi"/>
              </w:rPr>
              <w:fldChar w:fldCharType="end"/>
            </w:r>
          </w:p>
        </w:tc>
      </w:tr>
      <w:tr w:rsidR="00F046B9" w:rsidTr="00435525">
        <w:trPr>
          <w:trHeight w:val="389"/>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pPr>
              <w:rPr>
                <w:rFonts w:cstheme="minorHAnsi"/>
              </w:rPr>
            </w:pPr>
            <w:r>
              <w:rPr>
                <w:rFonts w:cstheme="minorHAnsi" w:hint="eastAsia"/>
              </w:rPr>
              <w:t>Cal</w:t>
            </w:r>
            <w:r>
              <w:rPr>
                <w:rFonts w:cstheme="minorHAnsi"/>
              </w:rPr>
              <w:t>cium (mmol/L)</w:t>
            </w:r>
          </w:p>
        </w:tc>
        <w:tc>
          <w:tcPr>
            <w:tcW w:w="1803" w:type="dxa"/>
          </w:tcPr>
          <w:p w:rsidR="00F046B9" w:rsidRDefault="00F046B9" w:rsidP="00F046B9">
            <w:pPr>
              <w:rPr>
                <w:rFonts w:cstheme="minorHAnsi"/>
              </w:rPr>
            </w:pPr>
            <w:r>
              <w:rPr>
                <w:rFonts w:cstheme="minorHAnsi"/>
              </w:rPr>
              <w:t>-0.12</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pPr>
              <w:rPr>
                <w:rFonts w:cstheme="minorHAnsi"/>
              </w:rPr>
            </w:pPr>
          </w:p>
        </w:tc>
      </w:tr>
      <w:tr w:rsidR="00F046B9" w:rsidTr="00435525">
        <w:trPr>
          <w:trHeight w:val="389"/>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pPr>
              <w:rPr>
                <w:rFonts w:cstheme="minorHAnsi"/>
              </w:rPr>
            </w:pPr>
            <w:r>
              <w:rPr>
                <w:rFonts w:cstheme="minorHAnsi" w:hint="eastAsia"/>
              </w:rPr>
              <w:t>Creatinine</w:t>
            </w:r>
            <w:r>
              <w:rPr>
                <w:rFonts w:cstheme="minorHAnsi"/>
              </w:rPr>
              <w:t xml:space="preserve"> </w:t>
            </w:r>
            <w:r w:rsidRPr="00646C52">
              <w:rPr>
                <w:rFonts w:cstheme="minorHAnsi"/>
              </w:rPr>
              <w:t>(umol/L)</w:t>
            </w:r>
          </w:p>
        </w:tc>
        <w:tc>
          <w:tcPr>
            <w:tcW w:w="1803" w:type="dxa"/>
          </w:tcPr>
          <w:p w:rsidR="00F046B9" w:rsidRDefault="00F046B9" w:rsidP="00F046B9">
            <w:pPr>
              <w:rPr>
                <w:rFonts w:cstheme="minorHAnsi"/>
              </w:rPr>
            </w:pPr>
            <w:r>
              <w:rPr>
                <w:rFonts w:cstheme="minorHAnsi" w:hint="eastAsia"/>
              </w:rPr>
              <w:t>+</w:t>
            </w:r>
            <w:r>
              <w:rPr>
                <w:rFonts w:cstheme="minorHAnsi"/>
              </w:rPr>
              <w:t>184</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pPr>
              <w:rPr>
                <w:rFonts w:cstheme="minorHAnsi"/>
              </w:rPr>
            </w:pPr>
          </w:p>
        </w:tc>
      </w:tr>
      <w:tr w:rsidR="00F046B9" w:rsidTr="00435525">
        <w:trPr>
          <w:trHeight w:val="389"/>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pPr>
              <w:rPr>
                <w:rFonts w:cstheme="minorHAnsi"/>
              </w:rPr>
            </w:pPr>
            <w:r>
              <w:rPr>
                <w:rFonts w:cstheme="minorHAnsi" w:hint="eastAsia"/>
              </w:rPr>
              <w:t>Serum Creatinine</w:t>
            </w:r>
            <w:r>
              <w:rPr>
                <w:rFonts w:cstheme="minorHAnsi"/>
              </w:rPr>
              <w:t xml:space="preserve"> &lt;4 mg/dL*</w:t>
            </w:r>
          </w:p>
        </w:tc>
        <w:tc>
          <w:tcPr>
            <w:tcW w:w="1803" w:type="dxa"/>
          </w:tcPr>
          <w:p w:rsidR="00F046B9" w:rsidRDefault="00F046B9" w:rsidP="00F046B9">
            <w:pPr>
              <w:rPr>
                <w:rFonts w:cstheme="minorHAnsi"/>
              </w:rPr>
            </w:pPr>
            <w:r>
              <w:rPr>
                <w:rFonts w:cstheme="minorHAnsi" w:hint="eastAsia"/>
              </w:rPr>
              <w:t>RR 1.46</w:t>
            </w:r>
          </w:p>
        </w:tc>
        <w:tc>
          <w:tcPr>
            <w:tcW w:w="1468" w:type="dxa"/>
          </w:tcPr>
          <w:p w:rsidR="00F046B9" w:rsidRDefault="00F046B9" w:rsidP="00F046B9">
            <w:r>
              <w:rPr>
                <w:rFonts w:hint="eastAsia"/>
              </w:rPr>
              <w:t>Fried Frailty Phenotypes</w:t>
            </w:r>
          </w:p>
        </w:tc>
        <w:tc>
          <w:tcPr>
            <w:tcW w:w="1207" w:type="dxa"/>
          </w:tcPr>
          <w:p w:rsidR="00F046B9" w:rsidRDefault="00F046B9" w:rsidP="00F046B9">
            <w:r>
              <w:rPr>
                <w:rFonts w:hint="eastAsia"/>
              </w:rPr>
              <w:t>205</w:t>
            </w:r>
          </w:p>
        </w:tc>
        <w:tc>
          <w:tcPr>
            <w:tcW w:w="2033" w:type="dxa"/>
          </w:tcPr>
          <w:p w:rsidR="00F046B9" w:rsidRDefault="00F046B9" w:rsidP="00F046B9">
            <w:r>
              <w:rPr>
                <w:rFonts w:hint="eastAsia"/>
              </w:rPr>
              <w:t>Ma</w:t>
            </w:r>
            <w:r>
              <w:t>intenance hemodialysis</w:t>
            </w:r>
          </w:p>
        </w:tc>
        <w:tc>
          <w:tcPr>
            <w:tcW w:w="1273" w:type="dxa"/>
          </w:tcPr>
          <w:p w:rsidR="00F046B9" w:rsidRDefault="00F046B9" w:rsidP="00F046B9">
            <w:pPr>
              <w:rPr>
                <w:rFonts w:cstheme="minorHAnsi"/>
              </w:rPr>
            </w:pPr>
            <w:r>
              <w:rPr>
                <w:rFonts w:cstheme="minorHAnsi"/>
              </w:rPr>
              <w:fldChar w:fldCharType="begin" w:fldLock="1"/>
            </w:r>
            <w:r>
              <w:rPr>
                <w:rFonts w:cstheme="minorHAnsi"/>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cstheme="minorHAnsi" w:hint="eastAsia"/>
              </w:rPr>
              <w:instrText>suffix":""}],"container-title":"Saudi Journal of Kidney Diseases and Transplantation","id":"ITEM-1","issued":{"date-parts":[["2017"]]},"note":"</w:instrText>
            </w:r>
            <w:r>
              <w:rPr>
                <w:rFonts w:cstheme="minorHAnsi" w:hint="eastAsia"/>
              </w:rPr>
              <w:instrText>很多因子都是</w:instrText>
            </w:r>
            <w:r>
              <w:rPr>
                <w:rFonts w:cstheme="minorHAnsi" w:hint="eastAsia"/>
              </w:rPr>
              <w:instrText>causes/predictors of frailty</w:instrText>
            </w:r>
            <w:r>
              <w:rPr>
                <w:rFonts w:cstheme="minorHAnsi" w:hint="eastAsia"/>
              </w:rPr>
              <w:instrText>，提到的因</w:instrText>
            </w:r>
            <w:r>
              <w:rPr>
                <w:rFonts w:cstheme="minorHAnsi" w:hint="eastAsia"/>
              </w:rPr>
              <w:instrText>frailty</w:instrText>
            </w:r>
            <w:r>
              <w:rPr>
                <w:rFonts w:cstheme="minorHAnsi" w:hint="eastAsia"/>
              </w:rPr>
              <w:instrText>而生的</w:instrText>
            </w:r>
            <w:r>
              <w:rPr>
                <w:rFonts w:cstheme="minorHAnsi" w:hint="eastAsia"/>
              </w:rPr>
              <w:instrText>adverse health outcomes</w:instrText>
            </w:r>
            <w:r>
              <w:rPr>
                <w:rFonts w:cstheme="minorHAnsi" w:hint="eastAsia"/>
              </w:rPr>
              <w:instrText>只有</w:instrText>
            </w:r>
            <w:r>
              <w:rPr>
                <w:rFonts w:cstheme="minorHAnsi" w:hint="eastAsia"/>
              </w:rPr>
              <w:instrText>hospitalizations</w:instrText>
            </w:r>
            <w:r>
              <w:rPr>
                <w:rFonts w:cstheme="minorHAnsi" w:hint="eastAsia"/>
              </w:rPr>
              <w:instrText>跟</w:instrText>
            </w:r>
            <w:r>
              <w:rPr>
                <w:rFonts w:cstheme="minorHAnsi" w:hint="eastAsia"/>
              </w:rPr>
              <w:instrText>falls</w:instrText>
            </w:r>
            <w:r>
              <w:rPr>
                <w:rFonts w:cstheme="minorHAnsi" w:hint="eastAsia"/>
              </w:rPr>
              <w:instrText>。</w:instrText>
            </w:r>
            <w:r>
              <w:rPr>
                <w:rFonts w:cstheme="minorHAnsi" w:hint="eastAsia"/>
              </w:rPr>
              <w:instrText>","title":"A st</w:instrText>
            </w:r>
            <w:r>
              <w:rPr>
                <w:rFonts w:cstheme="minorHAnsi"/>
              </w:rP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rPr>
                <w:rFonts w:cstheme="minorHAnsi"/>
              </w:rPr>
              <w:fldChar w:fldCharType="separate"/>
            </w:r>
            <w:r w:rsidRPr="00577729">
              <w:rPr>
                <w:rFonts w:cstheme="minorHAnsi"/>
                <w:noProof/>
                <w:vertAlign w:val="superscript"/>
              </w:rPr>
              <w:t>1</w:t>
            </w:r>
            <w:r>
              <w:rPr>
                <w:rFonts w:cstheme="minorHAnsi"/>
              </w:rPr>
              <w:fldChar w:fldCharType="end"/>
            </w:r>
            <w:r>
              <w:rPr>
                <w:rFonts w:cstheme="minorHAnsi"/>
              </w:rPr>
              <w:t>*</w:t>
            </w:r>
          </w:p>
        </w:tc>
      </w:tr>
      <w:tr w:rsidR="00F046B9" w:rsidTr="00CA7998">
        <w:trPr>
          <w:trHeight w:val="603"/>
        </w:trPr>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Default="00F046B9" w:rsidP="00F046B9">
            <w:pPr>
              <w:rPr>
                <w:rFonts w:cstheme="minorHAnsi"/>
              </w:rPr>
            </w:pPr>
            <w:r>
              <w:rPr>
                <w:rFonts w:cstheme="minorHAnsi" w:hint="eastAsia"/>
              </w:rPr>
              <w:t>Testoste</w:t>
            </w:r>
            <w:r>
              <w:rPr>
                <w:rFonts w:cstheme="minorHAnsi"/>
              </w:rPr>
              <w:t>rone, per 50% lower free testosterone*</w:t>
            </w:r>
          </w:p>
        </w:tc>
        <w:tc>
          <w:tcPr>
            <w:tcW w:w="1803" w:type="dxa"/>
          </w:tcPr>
          <w:p w:rsidR="00F046B9" w:rsidRDefault="00F046B9" w:rsidP="00F046B9">
            <w:pPr>
              <w:rPr>
                <w:rFonts w:cstheme="minorHAnsi"/>
              </w:rPr>
            </w:pPr>
          </w:p>
        </w:tc>
        <w:tc>
          <w:tcPr>
            <w:tcW w:w="1468" w:type="dxa"/>
            <w:vMerge w:val="restart"/>
          </w:tcPr>
          <w:p w:rsidR="00F046B9" w:rsidRDefault="00F046B9" w:rsidP="00F046B9">
            <w:r>
              <w:rPr>
                <w:rFonts w:hint="eastAsia"/>
              </w:rPr>
              <w:t>Fried Frailty Phenotypes</w:t>
            </w:r>
          </w:p>
        </w:tc>
        <w:tc>
          <w:tcPr>
            <w:tcW w:w="1207" w:type="dxa"/>
            <w:vMerge w:val="restart"/>
          </w:tcPr>
          <w:p w:rsidR="00F046B9" w:rsidRDefault="00F046B9" w:rsidP="00F046B9">
            <w:r>
              <w:rPr>
                <w:rFonts w:hint="eastAsia"/>
              </w:rPr>
              <w:t>440</w:t>
            </w:r>
          </w:p>
        </w:tc>
        <w:tc>
          <w:tcPr>
            <w:tcW w:w="2033" w:type="dxa"/>
            <w:vMerge w:val="restart"/>
          </w:tcPr>
          <w:p w:rsidR="00F046B9" w:rsidRDefault="00F046B9" w:rsidP="00F046B9">
            <w:r>
              <w:rPr>
                <w:rFonts w:hint="eastAsia"/>
              </w:rPr>
              <w:t>Men receiving hemodia</w:t>
            </w:r>
            <w:r>
              <w:t>lysis</w:t>
            </w:r>
          </w:p>
        </w:tc>
        <w:tc>
          <w:tcPr>
            <w:tcW w:w="1273" w:type="dxa"/>
            <w:vMerge w:val="restart"/>
          </w:tcPr>
          <w:p w:rsidR="00F046B9" w:rsidRDefault="00F046B9" w:rsidP="00F046B9">
            <w:pPr>
              <w:rPr>
                <w:rFonts w:cstheme="minorHAnsi"/>
              </w:rPr>
            </w:pPr>
            <w:r>
              <w:rPr>
                <w:rFonts w:cstheme="minorHAnsi"/>
              </w:rPr>
              <w:fldChar w:fldCharType="begin" w:fldLock="1"/>
            </w:r>
            <w:r>
              <w:rPr>
                <w:rFonts w:cstheme="minorHAnsi"/>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13&lt;/sup&gt;","plainTextFormattedCitation":"13","previouslyFormattedCitation":"&lt;sup&gt;13&lt;/sup&gt;"},"properties":{"noteIndex":0},"schema":"https://github.com/citation-style-language/schema/raw/master/csl-citation.json"}</w:instrText>
            </w:r>
            <w:r>
              <w:rPr>
                <w:rFonts w:cstheme="minorHAnsi"/>
              </w:rPr>
              <w:fldChar w:fldCharType="separate"/>
            </w:r>
            <w:r w:rsidRPr="005554EA">
              <w:rPr>
                <w:rFonts w:cstheme="minorHAnsi"/>
                <w:noProof/>
                <w:vertAlign w:val="superscript"/>
              </w:rPr>
              <w:t>13</w:t>
            </w:r>
            <w:r>
              <w:rPr>
                <w:rFonts w:cstheme="minorHAnsi"/>
              </w:rPr>
              <w:fldChar w:fldCharType="end"/>
            </w:r>
            <w:r>
              <w:rPr>
                <w:rFonts w:cstheme="minorHAnsi"/>
              </w:rPr>
              <w:t>*</w:t>
            </w:r>
          </w:p>
        </w:tc>
      </w:tr>
      <w:tr w:rsidR="00F046B9" w:rsidTr="00CA7998">
        <w:trPr>
          <w:trHeight w:val="503"/>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pPr>
              <w:rPr>
                <w:rFonts w:cstheme="minorHAnsi"/>
              </w:rPr>
            </w:pPr>
          </w:p>
        </w:tc>
        <w:tc>
          <w:tcPr>
            <w:tcW w:w="3535" w:type="dxa"/>
            <w:gridSpan w:val="6"/>
          </w:tcPr>
          <w:p w:rsidR="00F046B9" w:rsidRDefault="00F046B9" w:rsidP="00F046B9">
            <w:pPr>
              <w:rPr>
                <w:rFonts w:cstheme="minorHAnsi"/>
              </w:rPr>
            </w:pPr>
            <w:r>
              <w:rPr>
                <w:rFonts w:cstheme="minorHAnsi"/>
              </w:rPr>
              <w:t>b</w:t>
            </w:r>
            <w:r>
              <w:rPr>
                <w:rFonts w:cstheme="minorHAnsi" w:hint="eastAsia"/>
              </w:rPr>
              <w:t>e</w:t>
            </w:r>
            <w:r>
              <w:rPr>
                <w:rFonts w:cstheme="minorHAnsi"/>
              </w:rPr>
              <w:t>ing frail</w:t>
            </w:r>
          </w:p>
        </w:tc>
        <w:tc>
          <w:tcPr>
            <w:tcW w:w="1803" w:type="dxa"/>
          </w:tcPr>
          <w:p w:rsidR="00F046B9" w:rsidRDefault="00F046B9" w:rsidP="00F046B9">
            <w:pPr>
              <w:rPr>
                <w:rFonts w:cstheme="minorHAnsi"/>
              </w:rPr>
            </w:pPr>
            <w:r>
              <w:rPr>
                <w:rFonts w:cstheme="minorHAnsi"/>
              </w:rPr>
              <w:t>OR 1.40</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pPr>
              <w:rPr>
                <w:rFonts w:cstheme="minorHAnsi"/>
              </w:rPr>
            </w:pPr>
          </w:p>
        </w:tc>
      </w:tr>
      <w:tr w:rsidR="00F046B9" w:rsidTr="00CA7998">
        <w:trPr>
          <w:trHeight w:val="502"/>
        </w:trPr>
        <w:tc>
          <w:tcPr>
            <w:tcW w:w="333" w:type="dxa"/>
            <w:vMerge/>
          </w:tcPr>
          <w:p w:rsidR="00F046B9" w:rsidRDefault="00F046B9" w:rsidP="00F046B9"/>
        </w:tc>
        <w:tc>
          <w:tcPr>
            <w:tcW w:w="2052" w:type="dxa"/>
            <w:gridSpan w:val="2"/>
            <w:vMerge/>
          </w:tcPr>
          <w:p w:rsidR="00F046B9" w:rsidRDefault="00F046B9" w:rsidP="00F046B9"/>
        </w:tc>
        <w:tc>
          <w:tcPr>
            <w:tcW w:w="244" w:type="dxa"/>
          </w:tcPr>
          <w:p w:rsidR="00F046B9" w:rsidRDefault="00F046B9" w:rsidP="00F046B9">
            <w:pPr>
              <w:rPr>
                <w:rFonts w:cstheme="minorHAnsi"/>
              </w:rPr>
            </w:pPr>
          </w:p>
        </w:tc>
        <w:tc>
          <w:tcPr>
            <w:tcW w:w="3535" w:type="dxa"/>
            <w:gridSpan w:val="6"/>
          </w:tcPr>
          <w:p w:rsidR="00F046B9" w:rsidRDefault="00F046B9" w:rsidP="00F046B9">
            <w:pPr>
              <w:rPr>
                <w:rFonts w:cstheme="minorHAnsi"/>
              </w:rPr>
            </w:pPr>
            <w:r>
              <w:rPr>
                <w:rFonts w:cstheme="minorHAnsi"/>
              </w:rPr>
              <w:t>becoming frail over 12 months</w:t>
            </w:r>
          </w:p>
        </w:tc>
        <w:tc>
          <w:tcPr>
            <w:tcW w:w="1803" w:type="dxa"/>
          </w:tcPr>
          <w:p w:rsidR="00F046B9" w:rsidRDefault="00F046B9" w:rsidP="00F046B9">
            <w:pPr>
              <w:rPr>
                <w:rFonts w:cstheme="minorHAnsi"/>
              </w:rPr>
            </w:pPr>
            <w:r>
              <w:rPr>
                <w:rFonts w:cstheme="minorHAnsi"/>
              </w:rPr>
              <w:t>OR 1.40</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pPr>
              <w:rPr>
                <w:rFonts w:cstheme="minorHAnsi"/>
              </w:rPr>
            </w:pPr>
          </w:p>
        </w:tc>
      </w:tr>
      <w:tr w:rsidR="00F046B9" w:rsidTr="000E0703">
        <w:tc>
          <w:tcPr>
            <w:tcW w:w="2385" w:type="dxa"/>
            <w:gridSpan w:val="3"/>
          </w:tcPr>
          <w:p w:rsidR="00F046B9" w:rsidRDefault="00F046B9" w:rsidP="00F046B9">
            <w:r>
              <w:rPr>
                <w:rFonts w:hint="eastAsia"/>
              </w:rPr>
              <w:t>Psychological</w:t>
            </w:r>
          </w:p>
        </w:tc>
        <w:tc>
          <w:tcPr>
            <w:tcW w:w="3779" w:type="dxa"/>
            <w:gridSpan w:val="7"/>
          </w:tcPr>
          <w:p w:rsidR="00F046B9" w:rsidRDefault="00F046B9" w:rsidP="00F046B9"/>
        </w:tc>
        <w:tc>
          <w:tcPr>
            <w:tcW w:w="1803" w:type="dxa"/>
          </w:tcPr>
          <w:p w:rsidR="00F046B9" w:rsidRDefault="00F046B9" w:rsidP="00F046B9"/>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tc>
      </w:tr>
      <w:tr w:rsidR="00F046B9" w:rsidTr="000E0703">
        <w:tc>
          <w:tcPr>
            <w:tcW w:w="333" w:type="dxa"/>
          </w:tcPr>
          <w:p w:rsidR="00F046B9" w:rsidRDefault="00F046B9" w:rsidP="00F046B9"/>
        </w:tc>
        <w:tc>
          <w:tcPr>
            <w:tcW w:w="2052" w:type="dxa"/>
            <w:gridSpan w:val="2"/>
          </w:tcPr>
          <w:p w:rsidR="00F046B9" w:rsidRDefault="00F046B9" w:rsidP="00F046B9">
            <w:r>
              <w:rPr>
                <w:rFonts w:hint="eastAsia"/>
              </w:rPr>
              <w:t>Mood</w:t>
            </w:r>
          </w:p>
        </w:tc>
        <w:tc>
          <w:tcPr>
            <w:tcW w:w="3779" w:type="dxa"/>
            <w:gridSpan w:val="7"/>
          </w:tcPr>
          <w:p w:rsidR="00F046B9" w:rsidRDefault="00F046B9" w:rsidP="00F046B9">
            <w:r>
              <w:t>Mood Change</w:t>
            </w:r>
          </w:p>
        </w:tc>
        <w:tc>
          <w:tcPr>
            <w:tcW w:w="1803" w:type="dxa"/>
          </w:tcPr>
          <w:p w:rsidR="00F046B9" w:rsidRDefault="00F046B9" w:rsidP="00F046B9">
            <w:r>
              <w:rPr>
                <w:rFonts w:hint="eastAsia"/>
              </w:rPr>
              <w:t>Ne</w:t>
            </w:r>
            <w:r>
              <w:t>gative change</w:t>
            </w:r>
          </w:p>
        </w:tc>
        <w:tc>
          <w:tcPr>
            <w:tcW w:w="1468" w:type="dxa"/>
          </w:tcPr>
          <w:p w:rsidR="00F046B9" w:rsidRDefault="00F046B9" w:rsidP="00F046B9">
            <w:r>
              <w:rPr>
                <w:rFonts w:hint="eastAsia"/>
              </w:rPr>
              <w:t>Edmonton Frail Scale</w:t>
            </w:r>
            <w:r>
              <w:t xml:space="preserve"> (EFS)</w:t>
            </w:r>
          </w:p>
        </w:tc>
        <w:tc>
          <w:tcPr>
            <w:tcW w:w="1207" w:type="dxa"/>
          </w:tcPr>
          <w:p w:rsidR="00F046B9" w:rsidRDefault="00F046B9" w:rsidP="00F046B9">
            <w:r>
              <w:rPr>
                <w:rFonts w:hint="eastAsia"/>
              </w:rPr>
              <w:t>N/A</w:t>
            </w:r>
          </w:p>
        </w:tc>
        <w:tc>
          <w:tcPr>
            <w:tcW w:w="2033" w:type="dxa"/>
          </w:tcPr>
          <w:p w:rsidR="00F046B9" w:rsidRDefault="00F046B9" w:rsidP="00F046B9">
            <w:r>
              <w:t>U</w:t>
            </w:r>
            <w:r>
              <w:rPr>
                <w:rFonts w:hint="eastAsia"/>
              </w:rPr>
              <w:t xml:space="preserve">ndergoing </w:t>
            </w:r>
            <w:r>
              <w:t>hemodialysis</w:t>
            </w:r>
          </w:p>
        </w:tc>
        <w:tc>
          <w:tcPr>
            <w:tcW w:w="1273" w:type="dxa"/>
          </w:tcPr>
          <w:p w:rsidR="00F046B9" w:rsidRDefault="00F046B9" w:rsidP="00F046B9">
            <w:r>
              <w:fldChar w:fldCharType="begin" w:fldLock="1"/>
            </w:r>
            <w: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14&lt;/sup&gt;","plainTextFormattedCitation":"14","previouslyFormattedCitation":"&lt;sup&gt;14&lt;/sup&gt;"},"properties":{"noteIndex":0},"schema":"https://github.com/citation-style-language/schema/raw/master/csl-citation.json"}</w:instrText>
            </w:r>
            <w:r>
              <w:fldChar w:fldCharType="separate"/>
            </w:r>
            <w:r w:rsidRPr="005554EA">
              <w:rPr>
                <w:noProof/>
                <w:vertAlign w:val="superscript"/>
              </w:rPr>
              <w:t>14</w:t>
            </w:r>
            <w:r>
              <w:fldChar w:fldCharType="end"/>
            </w:r>
          </w:p>
        </w:tc>
      </w:tr>
      <w:tr w:rsidR="00F046B9" w:rsidTr="000E0703">
        <w:tc>
          <w:tcPr>
            <w:tcW w:w="333" w:type="dxa"/>
          </w:tcPr>
          <w:p w:rsidR="00F046B9" w:rsidRDefault="00F046B9" w:rsidP="00F046B9"/>
        </w:tc>
        <w:tc>
          <w:tcPr>
            <w:tcW w:w="2052" w:type="dxa"/>
            <w:gridSpan w:val="2"/>
          </w:tcPr>
          <w:p w:rsidR="00F046B9" w:rsidRDefault="00F046B9" w:rsidP="00F046B9">
            <w:r>
              <w:rPr>
                <w:rFonts w:hint="eastAsia"/>
              </w:rPr>
              <w:t>Mental Healt</w:t>
            </w:r>
            <w:r>
              <w:t>h</w:t>
            </w:r>
          </w:p>
        </w:tc>
        <w:tc>
          <w:tcPr>
            <w:tcW w:w="3779" w:type="dxa"/>
            <w:gridSpan w:val="7"/>
          </w:tcPr>
          <w:p w:rsidR="00F046B9" w:rsidRPr="00205299" w:rsidRDefault="00F046B9" w:rsidP="00F046B9"/>
        </w:tc>
        <w:tc>
          <w:tcPr>
            <w:tcW w:w="1803" w:type="dxa"/>
          </w:tcPr>
          <w:p w:rsidR="00F046B9" w:rsidRPr="00541C54" w:rsidRDefault="00F046B9" w:rsidP="00F046B9">
            <w:pPr>
              <w:rPr>
                <w:u w:val="single"/>
              </w:rPr>
            </w:pPr>
          </w:p>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tc>
      </w:tr>
      <w:tr w:rsidR="00F046B9" w:rsidTr="000E0703">
        <w:tc>
          <w:tcPr>
            <w:tcW w:w="333" w:type="dxa"/>
          </w:tcPr>
          <w:p w:rsidR="00F046B9" w:rsidRDefault="00F046B9" w:rsidP="00F046B9"/>
        </w:tc>
        <w:tc>
          <w:tcPr>
            <w:tcW w:w="353" w:type="dxa"/>
          </w:tcPr>
          <w:p w:rsidR="00F046B9" w:rsidRDefault="00F046B9" w:rsidP="00F046B9"/>
        </w:tc>
        <w:tc>
          <w:tcPr>
            <w:tcW w:w="1699" w:type="dxa"/>
          </w:tcPr>
          <w:p w:rsidR="00F046B9" w:rsidRDefault="00F046B9" w:rsidP="00F046B9">
            <w:r>
              <w:rPr>
                <w:rFonts w:hint="eastAsia"/>
              </w:rPr>
              <w:t>Anxiety</w:t>
            </w:r>
          </w:p>
        </w:tc>
        <w:tc>
          <w:tcPr>
            <w:tcW w:w="3779" w:type="dxa"/>
            <w:gridSpan w:val="7"/>
          </w:tcPr>
          <w:p w:rsidR="00F046B9" w:rsidRDefault="00F046B9" w:rsidP="00F046B9">
            <w:r w:rsidRPr="00205299">
              <w:t>Hospital Anxiety and Depression Scale (HADS)</w:t>
            </w:r>
          </w:p>
        </w:tc>
        <w:tc>
          <w:tcPr>
            <w:tcW w:w="1803" w:type="dxa"/>
          </w:tcPr>
          <w:p w:rsidR="00F046B9" w:rsidRDefault="00F046B9" w:rsidP="00F046B9">
            <w:r w:rsidRPr="00541C54">
              <w:rPr>
                <w:u w:val="single"/>
              </w:rPr>
              <w:t>Women</w:t>
            </w:r>
            <w:r w:rsidRPr="00541C54">
              <w:t>:</w:t>
            </w:r>
            <w:r>
              <w:rPr>
                <w:rFonts w:hint="eastAsia"/>
              </w:rPr>
              <w:t>↑</w:t>
            </w:r>
            <w:r>
              <w:rPr>
                <w:rFonts w:hint="eastAsia"/>
              </w:rPr>
              <w:t xml:space="preserve">in </w:t>
            </w:r>
            <w:r>
              <w:t>global, psychological, social frailty</w:t>
            </w:r>
          </w:p>
          <w:p w:rsidR="00F046B9" w:rsidRDefault="00F046B9" w:rsidP="00F046B9">
            <w:r w:rsidRPr="00541C54">
              <w:rPr>
                <w:rFonts w:hint="eastAsia"/>
                <w:u w:val="single"/>
              </w:rPr>
              <w:lastRenderedPageBreak/>
              <w:t>Men</w:t>
            </w:r>
            <w:r>
              <w:rPr>
                <w:rFonts w:hint="eastAsia"/>
              </w:rPr>
              <w:t>:</w:t>
            </w:r>
            <w:r>
              <w:rPr>
                <w:rFonts w:hint="eastAsia"/>
              </w:rPr>
              <w:t>↑</w:t>
            </w:r>
            <w:r>
              <w:rPr>
                <w:rFonts w:hint="eastAsia"/>
              </w:rPr>
              <w:t xml:space="preserve">in </w:t>
            </w:r>
            <w:r>
              <w:t>Physical frailty</w:t>
            </w:r>
          </w:p>
        </w:tc>
        <w:tc>
          <w:tcPr>
            <w:tcW w:w="1468" w:type="dxa"/>
          </w:tcPr>
          <w:p w:rsidR="00F046B9" w:rsidRDefault="00F046B9" w:rsidP="00F046B9">
            <w:r>
              <w:rPr>
                <w:rFonts w:hint="eastAsia"/>
              </w:rPr>
              <w:lastRenderedPageBreak/>
              <w:t>N/A</w:t>
            </w:r>
          </w:p>
        </w:tc>
        <w:tc>
          <w:tcPr>
            <w:tcW w:w="1207" w:type="dxa"/>
          </w:tcPr>
          <w:p w:rsidR="00F046B9" w:rsidRDefault="00F046B9" w:rsidP="00F046B9">
            <w:r>
              <w:rPr>
                <w:rFonts w:hint="eastAsia"/>
              </w:rPr>
              <w:t>97</w:t>
            </w:r>
          </w:p>
        </w:tc>
        <w:tc>
          <w:tcPr>
            <w:tcW w:w="2033" w:type="dxa"/>
          </w:tcPr>
          <w:p w:rsidR="00F046B9" w:rsidRDefault="00F046B9" w:rsidP="00F046B9">
            <w:r>
              <w:rPr>
                <w:rFonts w:hint="eastAsia"/>
              </w:rPr>
              <w:t>ESRD</w:t>
            </w:r>
            <w:r>
              <w:t>, under online-</w:t>
            </w:r>
            <w:r w:rsidRPr="003900F9">
              <w:t>haemodiafiltration (OL-HDF)</w:t>
            </w:r>
          </w:p>
        </w:tc>
        <w:tc>
          <w:tcPr>
            <w:tcW w:w="1273" w:type="dxa"/>
          </w:tcPr>
          <w:p w:rsidR="00F046B9" w:rsidRDefault="00F046B9" w:rsidP="00F046B9">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15&lt;/sup&gt;","plainTextFormattedCitation":"15","previouslyFormattedCitation":"&lt;sup&gt;15&lt;/sup&gt;"},"properties":{"noteIndex":0},"schema":"https://github.com/citation-style-language/schema/raw/master/csl-citation.json"}</w:instrText>
            </w:r>
            <w:r>
              <w:fldChar w:fldCharType="separate"/>
            </w:r>
            <w:r w:rsidRPr="005554EA">
              <w:rPr>
                <w:noProof/>
                <w:vertAlign w:val="superscript"/>
              </w:rPr>
              <w:t>15</w:t>
            </w:r>
            <w:r>
              <w:fldChar w:fldCharType="end"/>
            </w:r>
          </w:p>
        </w:tc>
      </w:tr>
      <w:tr w:rsidR="00F046B9" w:rsidTr="000E0703">
        <w:trPr>
          <w:trHeight w:val="302"/>
        </w:trPr>
        <w:tc>
          <w:tcPr>
            <w:tcW w:w="333" w:type="dxa"/>
            <w:vMerge w:val="restart"/>
          </w:tcPr>
          <w:p w:rsidR="00F046B9" w:rsidRDefault="00F046B9" w:rsidP="00F046B9"/>
        </w:tc>
        <w:tc>
          <w:tcPr>
            <w:tcW w:w="353" w:type="dxa"/>
            <w:vMerge w:val="restart"/>
          </w:tcPr>
          <w:p w:rsidR="00F046B9" w:rsidRDefault="00F046B9" w:rsidP="00F046B9"/>
        </w:tc>
        <w:tc>
          <w:tcPr>
            <w:tcW w:w="1699" w:type="dxa"/>
            <w:vMerge w:val="restart"/>
          </w:tcPr>
          <w:p w:rsidR="00F046B9" w:rsidRDefault="00F046B9" w:rsidP="00F046B9">
            <w:r>
              <w:rPr>
                <w:rFonts w:hint="eastAsia"/>
              </w:rPr>
              <w:t>Depression</w:t>
            </w:r>
          </w:p>
        </w:tc>
        <w:tc>
          <w:tcPr>
            <w:tcW w:w="3779" w:type="dxa"/>
            <w:gridSpan w:val="7"/>
          </w:tcPr>
          <w:p w:rsidR="00F046B9" w:rsidRDefault="00F046B9" w:rsidP="00F046B9">
            <w:r w:rsidRPr="00205299">
              <w:t>Hospital Anxiety and Depression Scale (HADS)</w:t>
            </w:r>
          </w:p>
        </w:tc>
        <w:tc>
          <w:tcPr>
            <w:tcW w:w="1803" w:type="dxa"/>
          </w:tcPr>
          <w:p w:rsidR="00F046B9" w:rsidRDefault="00F046B9" w:rsidP="00F046B9">
            <w:r w:rsidRPr="007750B0">
              <w:rPr>
                <w:rFonts w:hint="eastAsia"/>
                <w:u w:val="single"/>
              </w:rPr>
              <w:t>Men</w:t>
            </w:r>
            <w:r>
              <w:rPr>
                <w:rFonts w:hint="eastAsia"/>
              </w:rPr>
              <w:t>↑</w:t>
            </w:r>
            <w:r>
              <w:rPr>
                <w:rFonts w:hint="eastAsia"/>
              </w:rPr>
              <w:t>in</w:t>
            </w:r>
            <w:r>
              <w:t xml:space="preserve"> global, psychological, physical frailty</w:t>
            </w:r>
          </w:p>
        </w:tc>
        <w:tc>
          <w:tcPr>
            <w:tcW w:w="1468" w:type="dxa"/>
          </w:tcPr>
          <w:p w:rsidR="00F046B9" w:rsidRPr="007750B0" w:rsidRDefault="00F046B9" w:rsidP="00F046B9">
            <w:r>
              <w:rPr>
                <w:rFonts w:hint="eastAsia"/>
              </w:rPr>
              <w:t>N/A</w:t>
            </w:r>
          </w:p>
        </w:tc>
        <w:tc>
          <w:tcPr>
            <w:tcW w:w="1207" w:type="dxa"/>
          </w:tcPr>
          <w:p w:rsidR="00F046B9" w:rsidRDefault="00F046B9" w:rsidP="00F046B9">
            <w:r>
              <w:rPr>
                <w:rFonts w:hint="eastAsia"/>
              </w:rPr>
              <w:t>97</w:t>
            </w:r>
          </w:p>
        </w:tc>
        <w:tc>
          <w:tcPr>
            <w:tcW w:w="2033" w:type="dxa"/>
          </w:tcPr>
          <w:p w:rsidR="00F046B9" w:rsidRDefault="00F046B9" w:rsidP="00F046B9">
            <w:r>
              <w:rPr>
                <w:rFonts w:hint="eastAsia"/>
              </w:rPr>
              <w:t>ESRD</w:t>
            </w:r>
            <w:r>
              <w:t>, under online-</w:t>
            </w:r>
            <w:r w:rsidRPr="003900F9">
              <w:t>haemodiafiltration (OL-HDF)</w:t>
            </w:r>
          </w:p>
        </w:tc>
        <w:tc>
          <w:tcPr>
            <w:tcW w:w="1273" w:type="dxa"/>
          </w:tcPr>
          <w:p w:rsidR="00F046B9" w:rsidRDefault="00F046B9" w:rsidP="00F046B9">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15&lt;/sup&gt;","plainTextFormattedCitation":"15","previouslyFormattedCitation":"&lt;sup&gt;15&lt;/sup&gt;"},"properties":{"noteIndex":0},"schema":"https://github.com/citation-style-language/schema/raw/master/csl-citation.json"}</w:instrText>
            </w:r>
            <w:r>
              <w:fldChar w:fldCharType="separate"/>
            </w:r>
            <w:r w:rsidRPr="005554EA">
              <w:rPr>
                <w:noProof/>
                <w:vertAlign w:val="superscript"/>
              </w:rPr>
              <w:t>15</w:t>
            </w:r>
            <w:r>
              <w:fldChar w:fldCharType="end"/>
            </w:r>
          </w:p>
        </w:tc>
      </w:tr>
      <w:tr w:rsidR="00F046B9" w:rsidTr="000E0703">
        <w:trPr>
          <w:trHeight w:val="301"/>
        </w:trPr>
        <w:tc>
          <w:tcPr>
            <w:tcW w:w="333" w:type="dxa"/>
            <w:vMerge/>
          </w:tcPr>
          <w:p w:rsidR="00F046B9" w:rsidRDefault="00F046B9" w:rsidP="00F046B9"/>
        </w:tc>
        <w:tc>
          <w:tcPr>
            <w:tcW w:w="353" w:type="dxa"/>
            <w:vMerge/>
          </w:tcPr>
          <w:p w:rsidR="00F046B9" w:rsidRDefault="00F046B9" w:rsidP="00F046B9"/>
        </w:tc>
        <w:tc>
          <w:tcPr>
            <w:tcW w:w="1699" w:type="dxa"/>
            <w:vMerge/>
          </w:tcPr>
          <w:p w:rsidR="00F046B9" w:rsidRDefault="00F046B9" w:rsidP="00F046B9"/>
        </w:tc>
        <w:tc>
          <w:tcPr>
            <w:tcW w:w="3779" w:type="dxa"/>
            <w:gridSpan w:val="7"/>
          </w:tcPr>
          <w:p w:rsidR="00F046B9" w:rsidRDefault="00F046B9" w:rsidP="00F046B9">
            <w:r>
              <w:rPr>
                <w:rFonts w:hint="eastAsia"/>
              </w:rPr>
              <w:t xml:space="preserve">Self-reported </w:t>
            </w:r>
            <w:r>
              <w:t>Major Depression Inventory</w:t>
            </w:r>
          </w:p>
        </w:tc>
        <w:tc>
          <w:tcPr>
            <w:tcW w:w="1803" w:type="dxa"/>
          </w:tcPr>
          <w:p w:rsidR="00F046B9" w:rsidRDefault="00F046B9" w:rsidP="00F046B9">
            <w:r>
              <w:rPr>
                <w:rFonts w:hint="eastAsia"/>
              </w:rPr>
              <w:t>+77%</w:t>
            </w:r>
          </w:p>
        </w:tc>
        <w:tc>
          <w:tcPr>
            <w:tcW w:w="1468" w:type="dxa"/>
          </w:tcPr>
          <w:p w:rsidR="00F046B9" w:rsidRDefault="00F046B9" w:rsidP="00F046B9">
            <w:r>
              <w:rPr>
                <w:rFonts w:hint="eastAsia"/>
              </w:rPr>
              <w:t>Edmonton Frail Scale (</w:t>
            </w:r>
            <w:r>
              <w:t>EFS</w:t>
            </w:r>
            <w:r>
              <w:rPr>
                <w:rFonts w:hint="eastAsia"/>
              </w:rPr>
              <w:t>)</w:t>
            </w:r>
          </w:p>
        </w:tc>
        <w:tc>
          <w:tcPr>
            <w:tcW w:w="1207" w:type="dxa"/>
          </w:tcPr>
          <w:p w:rsidR="00F046B9" w:rsidRDefault="00F046B9" w:rsidP="00F046B9">
            <w:r>
              <w:rPr>
                <w:rFonts w:hint="eastAsia"/>
              </w:rPr>
              <w:t>41</w:t>
            </w:r>
          </w:p>
        </w:tc>
        <w:tc>
          <w:tcPr>
            <w:tcW w:w="2033" w:type="dxa"/>
          </w:tcPr>
          <w:p w:rsidR="00F046B9" w:rsidRDefault="00F046B9" w:rsidP="00F046B9">
            <w:r>
              <w:rPr>
                <w:rFonts w:hint="eastAsia"/>
              </w:rPr>
              <w:t>CKD stage I to V</w:t>
            </w:r>
          </w:p>
        </w:tc>
        <w:tc>
          <w:tcPr>
            <w:tcW w:w="1273" w:type="dxa"/>
          </w:tcPr>
          <w:p w:rsidR="00F046B9" w:rsidRDefault="00F046B9" w:rsidP="00F046B9">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046B9" w:rsidTr="000E0703">
        <w:tc>
          <w:tcPr>
            <w:tcW w:w="333" w:type="dxa"/>
            <w:vMerge w:val="restart"/>
          </w:tcPr>
          <w:p w:rsidR="00F046B9" w:rsidRDefault="00F046B9" w:rsidP="00F046B9"/>
        </w:tc>
        <w:tc>
          <w:tcPr>
            <w:tcW w:w="2052" w:type="dxa"/>
            <w:gridSpan w:val="2"/>
            <w:vMerge w:val="restart"/>
          </w:tcPr>
          <w:p w:rsidR="00F046B9" w:rsidRDefault="00F046B9" w:rsidP="00F046B9">
            <w:r>
              <w:rPr>
                <w:rFonts w:hint="eastAsia"/>
              </w:rPr>
              <w:t xml:space="preserve">Executive </w:t>
            </w:r>
            <w:r>
              <w:t>Function</w:t>
            </w:r>
          </w:p>
        </w:tc>
        <w:tc>
          <w:tcPr>
            <w:tcW w:w="3779" w:type="dxa"/>
            <w:gridSpan w:val="7"/>
          </w:tcPr>
          <w:p w:rsidR="00F046B9" w:rsidRPr="00621C9F" w:rsidRDefault="00F046B9" w:rsidP="00F046B9">
            <w:r w:rsidRPr="00621C9F">
              <w:t>Trail Making Tests A</w:t>
            </w:r>
            <w:r>
              <w:t xml:space="preserve"> (</w:t>
            </w:r>
            <w:r>
              <w:rPr>
                <w:rFonts w:hint="eastAsia"/>
              </w:rPr>
              <w:t>TMTA</w:t>
            </w:r>
            <w:r>
              <w:t>)</w:t>
            </w:r>
          </w:p>
        </w:tc>
        <w:tc>
          <w:tcPr>
            <w:tcW w:w="1803" w:type="dxa"/>
          </w:tcPr>
          <w:p w:rsidR="00F046B9" w:rsidRDefault="00F046B9" w:rsidP="00F046B9">
            <w:r>
              <w:rPr>
                <w:rFonts w:hint="eastAsia"/>
              </w:rPr>
              <w:t xml:space="preserve">At cohort entry: </w:t>
            </w:r>
            <w:r>
              <w:t>+</w:t>
            </w:r>
            <w:r>
              <w:rPr>
                <w:rFonts w:hint="eastAsia"/>
              </w:rPr>
              <w:t>12.08</w:t>
            </w:r>
          </w:p>
        </w:tc>
        <w:tc>
          <w:tcPr>
            <w:tcW w:w="1468" w:type="dxa"/>
          </w:tcPr>
          <w:p w:rsidR="00F046B9" w:rsidRDefault="00F046B9" w:rsidP="00F046B9">
            <w:r>
              <w:rPr>
                <w:rFonts w:hint="eastAsia"/>
              </w:rPr>
              <w:t>Fried Frailty Phenotypes</w:t>
            </w:r>
          </w:p>
        </w:tc>
        <w:tc>
          <w:tcPr>
            <w:tcW w:w="1207" w:type="dxa"/>
          </w:tcPr>
          <w:p w:rsidR="00F046B9" w:rsidRDefault="00F046B9" w:rsidP="00F046B9">
            <w:r>
              <w:rPr>
                <w:rFonts w:hint="eastAsia"/>
              </w:rPr>
              <w:t>324</w:t>
            </w:r>
          </w:p>
        </w:tc>
        <w:tc>
          <w:tcPr>
            <w:tcW w:w="2033" w:type="dxa"/>
          </w:tcPr>
          <w:p w:rsidR="00F046B9" w:rsidRDefault="00F046B9" w:rsidP="00F046B9">
            <w:r>
              <w:rPr>
                <w:rFonts w:hint="eastAsia"/>
              </w:rPr>
              <w:t>ESRD</w:t>
            </w:r>
          </w:p>
        </w:tc>
        <w:tc>
          <w:tcPr>
            <w:tcW w:w="1273" w:type="dxa"/>
          </w:tcPr>
          <w:p w:rsidR="00F046B9" w:rsidRDefault="00F046B9" w:rsidP="00F046B9">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F046B9" w:rsidTr="000E0703">
        <w:tc>
          <w:tcPr>
            <w:tcW w:w="333" w:type="dxa"/>
            <w:vMerge/>
          </w:tcPr>
          <w:p w:rsidR="00F046B9" w:rsidRDefault="00F046B9" w:rsidP="00F046B9"/>
        </w:tc>
        <w:tc>
          <w:tcPr>
            <w:tcW w:w="2052" w:type="dxa"/>
            <w:gridSpan w:val="2"/>
            <w:vMerge/>
          </w:tcPr>
          <w:p w:rsidR="00F046B9" w:rsidRDefault="00F046B9" w:rsidP="00F046B9"/>
        </w:tc>
        <w:tc>
          <w:tcPr>
            <w:tcW w:w="3779" w:type="dxa"/>
            <w:gridSpan w:val="7"/>
          </w:tcPr>
          <w:p w:rsidR="00F046B9" w:rsidRPr="00621C9F" w:rsidRDefault="00F046B9" w:rsidP="00F046B9">
            <w:r>
              <w:rPr>
                <w:rFonts w:hint="eastAsia"/>
              </w:rPr>
              <w:t>Trail Making Tests B (</w:t>
            </w:r>
            <w:r>
              <w:t>TMTB</w:t>
            </w:r>
            <w:r>
              <w:rPr>
                <w:rFonts w:hint="eastAsia"/>
              </w:rPr>
              <w:t>)</w:t>
            </w:r>
          </w:p>
        </w:tc>
        <w:tc>
          <w:tcPr>
            <w:tcW w:w="1803" w:type="dxa"/>
          </w:tcPr>
          <w:p w:rsidR="00F046B9" w:rsidRDefault="00F046B9" w:rsidP="00F046B9">
            <w:r>
              <w:rPr>
                <w:rFonts w:hint="eastAsia"/>
              </w:rPr>
              <w:t>At cohort entry: +33.15</w:t>
            </w:r>
          </w:p>
        </w:tc>
        <w:tc>
          <w:tcPr>
            <w:tcW w:w="1468" w:type="dxa"/>
          </w:tcPr>
          <w:p w:rsidR="00F046B9" w:rsidRDefault="00F046B9" w:rsidP="00F046B9">
            <w:r>
              <w:rPr>
                <w:rFonts w:hint="eastAsia"/>
              </w:rPr>
              <w:t>Fried Frailty Phenotypes</w:t>
            </w:r>
          </w:p>
        </w:tc>
        <w:tc>
          <w:tcPr>
            <w:tcW w:w="1207" w:type="dxa"/>
          </w:tcPr>
          <w:p w:rsidR="00F046B9" w:rsidRDefault="00F046B9" w:rsidP="00F046B9">
            <w:r>
              <w:rPr>
                <w:rFonts w:hint="eastAsia"/>
              </w:rPr>
              <w:t>324</w:t>
            </w:r>
          </w:p>
        </w:tc>
        <w:tc>
          <w:tcPr>
            <w:tcW w:w="2033" w:type="dxa"/>
          </w:tcPr>
          <w:p w:rsidR="00F046B9" w:rsidRDefault="00F046B9" w:rsidP="00F046B9">
            <w:r>
              <w:rPr>
                <w:rFonts w:hint="eastAsia"/>
              </w:rPr>
              <w:t>ESRD</w:t>
            </w:r>
          </w:p>
        </w:tc>
        <w:tc>
          <w:tcPr>
            <w:tcW w:w="1273" w:type="dxa"/>
          </w:tcPr>
          <w:p w:rsidR="00F046B9" w:rsidRDefault="00F046B9" w:rsidP="00F046B9">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F046B9" w:rsidTr="000E0703">
        <w:tc>
          <w:tcPr>
            <w:tcW w:w="333" w:type="dxa"/>
          </w:tcPr>
          <w:p w:rsidR="00F046B9" w:rsidRDefault="00F046B9" w:rsidP="00F046B9"/>
        </w:tc>
        <w:tc>
          <w:tcPr>
            <w:tcW w:w="2052" w:type="dxa"/>
            <w:gridSpan w:val="2"/>
          </w:tcPr>
          <w:p w:rsidR="00F046B9" w:rsidRDefault="00F046B9" w:rsidP="00F046B9">
            <w:r>
              <w:t>Mental Function</w:t>
            </w:r>
          </w:p>
        </w:tc>
        <w:tc>
          <w:tcPr>
            <w:tcW w:w="3779" w:type="dxa"/>
            <w:gridSpan w:val="7"/>
          </w:tcPr>
          <w:p w:rsidR="00F046B9" w:rsidRDefault="00F046B9" w:rsidP="00F046B9">
            <w:r>
              <w:rPr>
                <w:rFonts w:hint="eastAsia"/>
              </w:rPr>
              <w:t>Post-KT delirium</w:t>
            </w:r>
          </w:p>
        </w:tc>
        <w:tc>
          <w:tcPr>
            <w:tcW w:w="1803" w:type="dxa"/>
          </w:tcPr>
          <w:p w:rsidR="00F046B9" w:rsidRDefault="00F046B9" w:rsidP="00F046B9">
            <w:r>
              <w:rPr>
                <w:rFonts w:hint="eastAsia"/>
              </w:rPr>
              <w:t>+5.1%</w:t>
            </w:r>
          </w:p>
          <w:p w:rsidR="00F046B9" w:rsidRDefault="00F046B9" w:rsidP="00F046B9">
            <w:r>
              <w:t>OR 2.05</w:t>
            </w:r>
          </w:p>
        </w:tc>
        <w:tc>
          <w:tcPr>
            <w:tcW w:w="1468" w:type="dxa"/>
          </w:tcPr>
          <w:p w:rsidR="00F046B9" w:rsidRDefault="00F046B9" w:rsidP="00F046B9">
            <w:r>
              <w:rPr>
                <w:rFonts w:hint="eastAsia"/>
              </w:rPr>
              <w:t>Fried Frailty Phenotypes</w:t>
            </w:r>
          </w:p>
        </w:tc>
        <w:tc>
          <w:tcPr>
            <w:tcW w:w="1207" w:type="dxa"/>
          </w:tcPr>
          <w:p w:rsidR="00F046B9" w:rsidRDefault="00F046B9" w:rsidP="00F046B9">
            <w:r>
              <w:rPr>
                <w:rFonts w:hint="eastAsia"/>
              </w:rPr>
              <w:t>893</w:t>
            </w:r>
          </w:p>
        </w:tc>
        <w:tc>
          <w:tcPr>
            <w:tcW w:w="2033" w:type="dxa"/>
          </w:tcPr>
          <w:p w:rsidR="00F046B9" w:rsidRDefault="00F046B9" w:rsidP="00F046B9">
            <w:r>
              <w:rPr>
                <w:rFonts w:hint="eastAsia"/>
              </w:rPr>
              <w:t>Kidney Transplant</w:t>
            </w:r>
            <w:r>
              <w:t xml:space="preserve"> recipients</w:t>
            </w:r>
          </w:p>
        </w:tc>
        <w:tc>
          <w:tcPr>
            <w:tcW w:w="1273" w:type="dxa"/>
          </w:tcPr>
          <w:p w:rsidR="00F046B9" w:rsidRDefault="00F046B9" w:rsidP="00F046B9">
            <w:r>
              <w:fldChar w:fldCharType="begin" w:fldLock="1"/>
            </w:r>
            <w: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JASN","id":"ITEM-1","issue":"6","issued":{"date-parts":[["2018","6","1"]]},"page":"1752-1759","publisher":"American Society of Nephrology","title":"Incidence, Risk Factors, and Sequelae of Post-kidney Transplant Delirium.","type":"article-journal","volume":"29"},"uris":["http://www.mendeley.com/documents/?uuid=749ae920-a167-3b38-a5c9-cac45e4c2d59"]}],"mendeley":{"formattedCitation":"&lt;sup&gt;16&lt;/sup&gt;","plainTextFormattedCitation":"16","previouslyFormattedCitation":"&lt;sup&gt;16&lt;/sup&gt;"},"properties":{"noteIndex":0},"schema":"https://github.com/citation-style-language/schema/raw/master/csl-citation.json"}</w:instrText>
            </w:r>
            <w:r>
              <w:fldChar w:fldCharType="separate"/>
            </w:r>
            <w:r w:rsidRPr="005554EA">
              <w:rPr>
                <w:noProof/>
                <w:vertAlign w:val="superscript"/>
              </w:rPr>
              <w:t>16</w:t>
            </w:r>
            <w:r>
              <w:fldChar w:fldCharType="end"/>
            </w:r>
          </w:p>
        </w:tc>
      </w:tr>
      <w:tr w:rsidR="00F046B9" w:rsidTr="000E0703">
        <w:tc>
          <w:tcPr>
            <w:tcW w:w="2385" w:type="dxa"/>
            <w:gridSpan w:val="3"/>
          </w:tcPr>
          <w:p w:rsidR="00F046B9" w:rsidRDefault="00F046B9" w:rsidP="00F046B9">
            <w:r>
              <w:t>Sociological</w:t>
            </w:r>
          </w:p>
        </w:tc>
        <w:tc>
          <w:tcPr>
            <w:tcW w:w="3779" w:type="dxa"/>
            <w:gridSpan w:val="7"/>
          </w:tcPr>
          <w:p w:rsidR="00F046B9" w:rsidRDefault="00F046B9" w:rsidP="00F046B9"/>
        </w:tc>
        <w:tc>
          <w:tcPr>
            <w:tcW w:w="1803" w:type="dxa"/>
          </w:tcPr>
          <w:p w:rsidR="00F046B9" w:rsidRDefault="00F046B9" w:rsidP="00F046B9"/>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tc>
      </w:tr>
      <w:tr w:rsidR="00F046B9" w:rsidTr="000E0703">
        <w:tc>
          <w:tcPr>
            <w:tcW w:w="333" w:type="dxa"/>
          </w:tcPr>
          <w:p w:rsidR="00F046B9" w:rsidRDefault="00F046B9" w:rsidP="00F046B9"/>
        </w:tc>
        <w:tc>
          <w:tcPr>
            <w:tcW w:w="2052" w:type="dxa"/>
            <w:gridSpan w:val="2"/>
          </w:tcPr>
          <w:p w:rsidR="00F046B9" w:rsidRDefault="00F046B9" w:rsidP="00F046B9">
            <w:r>
              <w:rPr>
                <w:rFonts w:hint="eastAsia"/>
              </w:rPr>
              <w:t>Isolation</w:t>
            </w:r>
          </w:p>
        </w:tc>
        <w:tc>
          <w:tcPr>
            <w:tcW w:w="3779" w:type="dxa"/>
            <w:gridSpan w:val="7"/>
          </w:tcPr>
          <w:p w:rsidR="00F046B9" w:rsidRDefault="00F046B9" w:rsidP="00F046B9"/>
        </w:tc>
        <w:tc>
          <w:tcPr>
            <w:tcW w:w="1803" w:type="dxa"/>
          </w:tcPr>
          <w:p w:rsidR="00F046B9" w:rsidRDefault="00F046B9" w:rsidP="00F046B9"/>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tc>
      </w:tr>
      <w:tr w:rsidR="00F046B9" w:rsidTr="000E0703">
        <w:tc>
          <w:tcPr>
            <w:tcW w:w="333" w:type="dxa"/>
          </w:tcPr>
          <w:p w:rsidR="00F046B9" w:rsidRDefault="00F046B9" w:rsidP="00F046B9"/>
        </w:tc>
        <w:tc>
          <w:tcPr>
            <w:tcW w:w="2052" w:type="dxa"/>
            <w:gridSpan w:val="2"/>
          </w:tcPr>
          <w:p w:rsidR="00F046B9" w:rsidRDefault="00F046B9" w:rsidP="00F046B9">
            <w:r>
              <w:rPr>
                <w:rFonts w:hint="eastAsia"/>
              </w:rPr>
              <w:t>Interaction</w:t>
            </w:r>
          </w:p>
        </w:tc>
        <w:tc>
          <w:tcPr>
            <w:tcW w:w="3779" w:type="dxa"/>
            <w:gridSpan w:val="7"/>
          </w:tcPr>
          <w:p w:rsidR="00F046B9" w:rsidRDefault="00F046B9" w:rsidP="00F046B9">
            <w:r>
              <w:rPr>
                <w:rFonts w:hint="eastAsia"/>
              </w:rPr>
              <w:t>Interaction with family</w:t>
            </w:r>
          </w:p>
        </w:tc>
        <w:tc>
          <w:tcPr>
            <w:tcW w:w="1803" w:type="dxa"/>
          </w:tcPr>
          <w:p w:rsidR="00F046B9" w:rsidRDefault="00F046B9" w:rsidP="00F046B9">
            <w:r>
              <w:rPr>
                <w:rFonts w:hint="eastAsia"/>
              </w:rPr>
              <w:t>Good</w:t>
            </w:r>
          </w:p>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r>
              <w:fldChar w:fldCharType="begin" w:fldLock="1"/>
            </w:r>
            <w: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17&lt;/sup&gt;","plainTextFormattedCitation":"17","previouslyFormattedCitation":"&lt;sup&gt;17&lt;/sup&gt;"},"properties":{"noteIndex":0},"schema":"https://github.com/citation-style-language/schema/raw/master/csl-citation.json"}</w:instrText>
            </w:r>
            <w:r>
              <w:fldChar w:fldCharType="separate"/>
            </w:r>
            <w:r w:rsidRPr="005554EA">
              <w:rPr>
                <w:noProof/>
                <w:vertAlign w:val="superscript"/>
              </w:rPr>
              <w:t>17</w:t>
            </w:r>
            <w:r>
              <w:fldChar w:fldCharType="end"/>
            </w:r>
          </w:p>
        </w:tc>
      </w:tr>
      <w:tr w:rsidR="00F046B9" w:rsidTr="00435525">
        <w:tc>
          <w:tcPr>
            <w:tcW w:w="2385" w:type="dxa"/>
            <w:gridSpan w:val="3"/>
          </w:tcPr>
          <w:p w:rsidR="00F046B9" w:rsidRDefault="00F046B9" w:rsidP="00F046B9">
            <w:r>
              <w:rPr>
                <w:rFonts w:hint="eastAsia"/>
              </w:rPr>
              <w:t>Life</w:t>
            </w:r>
            <w:r>
              <w:t>style</w:t>
            </w:r>
          </w:p>
        </w:tc>
        <w:tc>
          <w:tcPr>
            <w:tcW w:w="3779" w:type="dxa"/>
            <w:gridSpan w:val="7"/>
          </w:tcPr>
          <w:p w:rsidR="00F046B9" w:rsidRDefault="00F046B9" w:rsidP="00F046B9">
            <w:r>
              <w:rPr>
                <w:rFonts w:hint="eastAsia"/>
              </w:rPr>
              <w:t>Smoking</w:t>
            </w:r>
            <w:r>
              <w:t>*</w:t>
            </w:r>
          </w:p>
        </w:tc>
        <w:tc>
          <w:tcPr>
            <w:tcW w:w="1803" w:type="dxa"/>
          </w:tcPr>
          <w:p w:rsidR="00F046B9" w:rsidRDefault="00F046B9" w:rsidP="00F046B9">
            <w:r>
              <w:t xml:space="preserve">RR </w:t>
            </w:r>
            <w:r>
              <w:rPr>
                <w:rFonts w:hint="eastAsia"/>
              </w:rPr>
              <w:t>1.18</w:t>
            </w:r>
          </w:p>
        </w:tc>
        <w:tc>
          <w:tcPr>
            <w:tcW w:w="1468" w:type="dxa"/>
          </w:tcPr>
          <w:p w:rsidR="00F046B9" w:rsidRDefault="00F046B9" w:rsidP="00F046B9">
            <w:r>
              <w:rPr>
                <w:rFonts w:hint="eastAsia"/>
              </w:rPr>
              <w:t>Fried Frailty Phenotypes</w:t>
            </w:r>
          </w:p>
        </w:tc>
        <w:tc>
          <w:tcPr>
            <w:tcW w:w="1207" w:type="dxa"/>
          </w:tcPr>
          <w:p w:rsidR="00F046B9" w:rsidRDefault="00F046B9" w:rsidP="00F046B9">
            <w:r>
              <w:rPr>
                <w:rFonts w:hint="eastAsia"/>
              </w:rPr>
              <w:t>205</w:t>
            </w:r>
          </w:p>
        </w:tc>
        <w:tc>
          <w:tcPr>
            <w:tcW w:w="2033" w:type="dxa"/>
          </w:tcPr>
          <w:p w:rsidR="00F046B9" w:rsidRDefault="00F046B9" w:rsidP="00F046B9">
            <w:r>
              <w:rPr>
                <w:rFonts w:hint="eastAsia"/>
              </w:rPr>
              <w:t>Ma</w:t>
            </w:r>
            <w:r>
              <w:t>intenance hemodialysis</w:t>
            </w:r>
          </w:p>
        </w:tc>
        <w:tc>
          <w:tcPr>
            <w:tcW w:w="1273" w:type="dxa"/>
          </w:tcPr>
          <w:p w:rsidR="00F046B9" w:rsidRDefault="00F046B9" w:rsidP="00F046B9">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t>*</w:t>
            </w:r>
          </w:p>
        </w:tc>
      </w:tr>
      <w:tr w:rsidR="00F046B9" w:rsidTr="00435525">
        <w:tc>
          <w:tcPr>
            <w:tcW w:w="2385" w:type="dxa"/>
            <w:gridSpan w:val="3"/>
          </w:tcPr>
          <w:p w:rsidR="00F046B9" w:rsidRDefault="00F046B9" w:rsidP="00F046B9">
            <w:r>
              <w:rPr>
                <w:rFonts w:hint="eastAsia"/>
              </w:rPr>
              <w:t>Ethnicity</w:t>
            </w:r>
          </w:p>
        </w:tc>
        <w:tc>
          <w:tcPr>
            <w:tcW w:w="3779" w:type="dxa"/>
            <w:gridSpan w:val="7"/>
          </w:tcPr>
          <w:p w:rsidR="00F046B9" w:rsidRDefault="00F046B9" w:rsidP="00F046B9">
            <w:r>
              <w:rPr>
                <w:rFonts w:hint="eastAsia"/>
              </w:rPr>
              <w:t>Hispanic</w:t>
            </w:r>
            <w:r>
              <w:t>*</w:t>
            </w:r>
          </w:p>
        </w:tc>
        <w:tc>
          <w:tcPr>
            <w:tcW w:w="1803" w:type="dxa"/>
          </w:tcPr>
          <w:p w:rsidR="00F046B9" w:rsidRDefault="00F046B9" w:rsidP="00F046B9">
            <w:r>
              <w:t xml:space="preserve">Frailty scores </w:t>
            </w:r>
            <w:r>
              <w:rPr>
                <w:rFonts w:hint="eastAsia"/>
              </w:rPr>
              <w:t>+</w:t>
            </w:r>
            <w:r>
              <w:t xml:space="preserve">0.6 points per </w:t>
            </w:r>
            <w:r>
              <w:lastRenderedPageBreak/>
              <w:t>year</w:t>
            </w:r>
          </w:p>
        </w:tc>
        <w:tc>
          <w:tcPr>
            <w:tcW w:w="1468" w:type="dxa"/>
          </w:tcPr>
          <w:p w:rsidR="00F046B9" w:rsidRDefault="00F046B9" w:rsidP="00F046B9">
            <w:r>
              <w:rPr>
                <w:rFonts w:hint="eastAsia"/>
              </w:rPr>
              <w:lastRenderedPageBreak/>
              <w:t>Fried Frailty</w:t>
            </w:r>
            <w:r>
              <w:t xml:space="preserve"> Phenotypes</w:t>
            </w:r>
          </w:p>
        </w:tc>
        <w:tc>
          <w:tcPr>
            <w:tcW w:w="1207" w:type="dxa"/>
          </w:tcPr>
          <w:p w:rsidR="00F046B9" w:rsidRDefault="00F046B9" w:rsidP="00F046B9">
            <w:r>
              <w:rPr>
                <w:rFonts w:hint="eastAsia"/>
              </w:rPr>
              <w:t>762</w:t>
            </w:r>
          </w:p>
        </w:tc>
        <w:tc>
          <w:tcPr>
            <w:tcW w:w="2033" w:type="dxa"/>
          </w:tcPr>
          <w:p w:rsidR="00F046B9" w:rsidRDefault="00F046B9" w:rsidP="00F046B9">
            <w:r>
              <w:rPr>
                <w:rFonts w:hint="eastAsia"/>
              </w:rPr>
              <w:t>H</w:t>
            </w:r>
            <w:r>
              <w:t>emodialysis patients</w:t>
            </w:r>
          </w:p>
        </w:tc>
        <w:tc>
          <w:tcPr>
            <w:tcW w:w="1273" w:type="dxa"/>
          </w:tcPr>
          <w:p w:rsidR="00F046B9" w:rsidRDefault="00F046B9" w:rsidP="00F046B9">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5F21C7">
              <w:rPr>
                <w:noProof/>
                <w:vertAlign w:val="superscript"/>
              </w:rPr>
              <w:t>9</w:t>
            </w:r>
            <w:r>
              <w:fldChar w:fldCharType="end"/>
            </w:r>
            <w:r>
              <w:t>*</w:t>
            </w:r>
          </w:p>
        </w:tc>
      </w:tr>
      <w:tr w:rsidR="00F046B9" w:rsidTr="000E0703">
        <w:tc>
          <w:tcPr>
            <w:tcW w:w="2385" w:type="dxa"/>
            <w:gridSpan w:val="3"/>
            <w:vMerge w:val="restart"/>
          </w:tcPr>
          <w:p w:rsidR="00F046B9" w:rsidRDefault="00F046B9" w:rsidP="00F046B9">
            <w:r>
              <w:rPr>
                <w:rFonts w:hint="eastAsia"/>
              </w:rPr>
              <w:t>Q</w:t>
            </w:r>
            <w:r>
              <w:t>uality of Life</w:t>
            </w:r>
          </w:p>
        </w:tc>
        <w:tc>
          <w:tcPr>
            <w:tcW w:w="3779" w:type="dxa"/>
            <w:gridSpan w:val="7"/>
          </w:tcPr>
          <w:p w:rsidR="00F046B9" w:rsidRDefault="00F046B9" w:rsidP="00F046B9">
            <w:r>
              <w:rPr>
                <w:rFonts w:hint="eastAsia"/>
              </w:rPr>
              <w:t>HRQoL</w:t>
            </w:r>
          </w:p>
        </w:tc>
        <w:tc>
          <w:tcPr>
            <w:tcW w:w="1803" w:type="dxa"/>
          </w:tcPr>
          <w:p w:rsidR="00F046B9" w:rsidRDefault="00F046B9" w:rsidP="00F046B9"/>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tc>
      </w:tr>
      <w:tr w:rsidR="00F046B9" w:rsidTr="000E0703">
        <w:tc>
          <w:tcPr>
            <w:tcW w:w="2385" w:type="dxa"/>
            <w:gridSpan w:val="3"/>
            <w:vMerge/>
          </w:tcPr>
          <w:p w:rsidR="00F046B9"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SF-36</w:t>
            </w:r>
          </w:p>
        </w:tc>
        <w:tc>
          <w:tcPr>
            <w:tcW w:w="1803" w:type="dxa"/>
          </w:tcPr>
          <w:p w:rsidR="00F046B9" w:rsidRPr="00C32753" w:rsidRDefault="00F046B9" w:rsidP="00F046B9"/>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tc>
      </w:tr>
      <w:tr w:rsidR="00F046B9" w:rsidTr="000E0703">
        <w:tc>
          <w:tcPr>
            <w:tcW w:w="2385" w:type="dxa"/>
            <w:gridSpan w:val="3"/>
            <w:vMerge/>
          </w:tcPr>
          <w:p w:rsidR="00F046B9" w:rsidRDefault="00F046B9" w:rsidP="00F046B9"/>
        </w:tc>
        <w:tc>
          <w:tcPr>
            <w:tcW w:w="244" w:type="dxa"/>
          </w:tcPr>
          <w:p w:rsidR="00F046B9" w:rsidRDefault="00F046B9" w:rsidP="00F046B9"/>
        </w:tc>
        <w:tc>
          <w:tcPr>
            <w:tcW w:w="283" w:type="dxa"/>
          </w:tcPr>
          <w:p w:rsidR="00F046B9" w:rsidRDefault="00F046B9" w:rsidP="00F046B9"/>
        </w:tc>
        <w:tc>
          <w:tcPr>
            <w:tcW w:w="3252" w:type="dxa"/>
            <w:gridSpan w:val="5"/>
          </w:tcPr>
          <w:p w:rsidR="00F046B9" w:rsidRDefault="00F046B9" w:rsidP="00F046B9">
            <w:r>
              <w:rPr>
                <w:rFonts w:hint="eastAsia"/>
              </w:rPr>
              <w:t xml:space="preserve">Scores in </w:t>
            </w:r>
            <w:r>
              <w:t>physical functioning, blood pressure, role physical, and physical component summary domains</w:t>
            </w:r>
          </w:p>
        </w:tc>
        <w:tc>
          <w:tcPr>
            <w:tcW w:w="1803" w:type="dxa"/>
          </w:tcPr>
          <w:p w:rsidR="00F046B9" w:rsidRDefault="00F046B9" w:rsidP="00F046B9">
            <w:r>
              <w:rPr>
                <w:rFonts w:hint="eastAsia"/>
              </w:rPr>
              <w:t>↓</w:t>
            </w:r>
          </w:p>
        </w:tc>
        <w:tc>
          <w:tcPr>
            <w:tcW w:w="1468" w:type="dxa"/>
          </w:tcPr>
          <w:p w:rsidR="00F046B9" w:rsidRDefault="00F046B9" w:rsidP="00F046B9">
            <w:r>
              <w:rPr>
                <w:rFonts w:hint="eastAsia"/>
              </w:rPr>
              <w:t>Edmonton Frail Scale (</w:t>
            </w:r>
            <w:r>
              <w:t>EFS</w:t>
            </w:r>
            <w:r>
              <w:rPr>
                <w:rFonts w:hint="eastAsia"/>
              </w:rPr>
              <w:t>)</w:t>
            </w:r>
          </w:p>
        </w:tc>
        <w:tc>
          <w:tcPr>
            <w:tcW w:w="1207" w:type="dxa"/>
          </w:tcPr>
          <w:p w:rsidR="00F046B9" w:rsidRDefault="00F046B9" w:rsidP="00F046B9">
            <w:r>
              <w:rPr>
                <w:rFonts w:hint="eastAsia"/>
              </w:rPr>
              <w:t>41</w:t>
            </w:r>
          </w:p>
        </w:tc>
        <w:tc>
          <w:tcPr>
            <w:tcW w:w="2033" w:type="dxa"/>
          </w:tcPr>
          <w:p w:rsidR="00F046B9" w:rsidRDefault="00F046B9" w:rsidP="00F046B9">
            <w:r>
              <w:rPr>
                <w:rFonts w:hint="eastAsia"/>
              </w:rPr>
              <w:t xml:space="preserve">CKD stage </w:t>
            </w:r>
            <w:r>
              <w:t>1-5</w:t>
            </w:r>
          </w:p>
        </w:tc>
        <w:tc>
          <w:tcPr>
            <w:tcW w:w="1273" w:type="dxa"/>
          </w:tcPr>
          <w:p w:rsidR="00F046B9" w:rsidRDefault="00F046B9" w:rsidP="00F046B9">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046B9" w:rsidTr="000E0703">
        <w:tc>
          <w:tcPr>
            <w:tcW w:w="2385" w:type="dxa"/>
            <w:gridSpan w:val="3"/>
            <w:vMerge/>
          </w:tcPr>
          <w:p w:rsidR="00F046B9" w:rsidRDefault="00F046B9" w:rsidP="00F046B9"/>
        </w:tc>
        <w:tc>
          <w:tcPr>
            <w:tcW w:w="244" w:type="dxa"/>
          </w:tcPr>
          <w:p w:rsidR="00F046B9" w:rsidRDefault="00F046B9" w:rsidP="00F046B9"/>
        </w:tc>
        <w:tc>
          <w:tcPr>
            <w:tcW w:w="283" w:type="dxa"/>
          </w:tcPr>
          <w:p w:rsidR="00F046B9" w:rsidRDefault="00F046B9" w:rsidP="00F046B9"/>
        </w:tc>
        <w:tc>
          <w:tcPr>
            <w:tcW w:w="3252" w:type="dxa"/>
            <w:gridSpan w:val="5"/>
          </w:tcPr>
          <w:p w:rsidR="00F046B9" w:rsidRDefault="00F046B9" w:rsidP="00F046B9">
            <w:r>
              <w:t>Hierarchical regression R^2 change (effects of frailty on HRQoL) in Physical Component Summary</w:t>
            </w:r>
            <w:r>
              <w:rPr>
                <w:rFonts w:hint="eastAsia"/>
              </w:rPr>
              <w:t xml:space="preserve"> (PCS</w:t>
            </w:r>
            <w:r>
              <w:t>)</w:t>
            </w:r>
          </w:p>
        </w:tc>
        <w:tc>
          <w:tcPr>
            <w:tcW w:w="1803" w:type="dxa"/>
          </w:tcPr>
          <w:p w:rsidR="00F046B9" w:rsidRPr="00C32753" w:rsidRDefault="00F046B9" w:rsidP="00F046B9">
            <w:r>
              <w:rPr>
                <w:rFonts w:hint="eastAsia"/>
              </w:rPr>
              <w:t>29%</w:t>
            </w:r>
          </w:p>
        </w:tc>
        <w:tc>
          <w:tcPr>
            <w:tcW w:w="1468" w:type="dxa"/>
            <w:vMerge w:val="restart"/>
          </w:tcPr>
          <w:p w:rsidR="00F046B9" w:rsidRDefault="00F046B9" w:rsidP="00F046B9">
            <w:r>
              <w:rPr>
                <w:rFonts w:hint="eastAsia"/>
              </w:rPr>
              <w:t>Fried Frailty Phenotypes</w:t>
            </w:r>
          </w:p>
        </w:tc>
        <w:tc>
          <w:tcPr>
            <w:tcW w:w="1207" w:type="dxa"/>
            <w:vMerge w:val="restart"/>
          </w:tcPr>
          <w:p w:rsidR="00F046B9" w:rsidRDefault="00F046B9" w:rsidP="00F046B9">
            <w:r>
              <w:rPr>
                <w:rFonts w:hint="eastAsia"/>
              </w:rPr>
              <w:t>168</w:t>
            </w:r>
          </w:p>
        </w:tc>
        <w:tc>
          <w:tcPr>
            <w:tcW w:w="2033" w:type="dxa"/>
            <w:vMerge w:val="restart"/>
          </w:tcPr>
          <w:p w:rsidR="00F046B9" w:rsidRDefault="00F046B9" w:rsidP="00F046B9">
            <w:r w:rsidRPr="00C32753">
              <w:t>CKD patients</w:t>
            </w:r>
            <w:r>
              <w:t xml:space="preserve"> stage 2-4, p</w:t>
            </w:r>
            <w:r w:rsidRPr="00C32753">
              <w:t>re-dialysis</w:t>
            </w:r>
          </w:p>
        </w:tc>
        <w:tc>
          <w:tcPr>
            <w:tcW w:w="1273" w:type="dxa"/>
            <w:vMerge w:val="restart"/>
          </w:tcPr>
          <w:p w:rsidR="00F046B9" w:rsidRDefault="00F046B9" w:rsidP="00F046B9">
            <w:r>
              <w:fldChar w:fldCharType="begin" w:fldLock="1"/>
            </w:r>
            <w:r>
              <w:instrText>ADDIN CSL_CITATION {"citationItems":[{"id":"ITEM-1","itemData":{"DOI":"10.1186/s12955-015-0270-0","ISBN":"1477-7525 (Electronic) 1477-7525 (Linking)","PMID":"26021987","abstract":"BACKGROUND: 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 METHODS: 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 RESULTS: 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 CONCLUSIONS: Frailty affected both physical and mental quality of life in pre-dialysis patients with CKD. More attention should be paid to the potential role of early detection and prevention of frailty to improve patients' quality of life.","author":[{"dropping-particle":"","family":"Lee","given":"S J","non-dropping-particle":"","parse-names":false,"suffix":""},{"dropping-particle":"","family":"Son","given":"H","non-dropping-particle":"","parse-names":false,"suffix":""},{"dropping-particle":"","family":"Shin","given":"S K","non-dropping-particle":"","parse-names":false,"suffix":""}],"container-title":"Health Qual Life Outcomes","id":"ITEM-1","issued":{"date-parts":[["2015"]]},"note":"Lee, Suk Jeong\nSon, Heesook\nShin, Sug Kyun\neng\nResearch Support, Non-U.S. Gov't\nEngland\n2015/05/30 06:00\nHealth Qual Life Outcomes. 2015 May 29;13:70. doi: 10.1186/s12955-015-0270-0.","page":"70","title":"Influence of frailty on health-related quality of life in pre-dialysis patients with chronic kidney disease in Korea: a cross-sectional study","type":"article-journal","volume":"13"},"uris":["http://www.mendeley.com/documents/?uuid=24abbc73-f302-4108-8c7e-16017b26b4f4"]}],"mendeley":{"formattedCitation":"&lt;sup&gt;18&lt;/sup&gt;","plainTextFormattedCitation":"18","previouslyFormattedCitation":"&lt;sup&gt;18&lt;/sup&gt;"},"properties":{"noteIndex":0},"schema":"https://github.com/citation-style-language/schema/raw/master/csl-citation.json"}</w:instrText>
            </w:r>
            <w:r>
              <w:fldChar w:fldCharType="separate"/>
            </w:r>
            <w:r w:rsidRPr="005554EA">
              <w:rPr>
                <w:noProof/>
                <w:vertAlign w:val="superscript"/>
              </w:rPr>
              <w:t>18</w:t>
            </w:r>
            <w:r>
              <w:fldChar w:fldCharType="end"/>
            </w:r>
          </w:p>
        </w:tc>
      </w:tr>
      <w:tr w:rsidR="00F046B9" w:rsidTr="000E0703">
        <w:tc>
          <w:tcPr>
            <w:tcW w:w="2385" w:type="dxa"/>
            <w:gridSpan w:val="3"/>
            <w:vMerge/>
          </w:tcPr>
          <w:p w:rsidR="00F046B9" w:rsidRDefault="00F046B9" w:rsidP="00F046B9"/>
        </w:tc>
        <w:tc>
          <w:tcPr>
            <w:tcW w:w="244" w:type="dxa"/>
          </w:tcPr>
          <w:p w:rsidR="00F046B9" w:rsidRDefault="00F046B9" w:rsidP="00F046B9"/>
        </w:tc>
        <w:tc>
          <w:tcPr>
            <w:tcW w:w="283" w:type="dxa"/>
          </w:tcPr>
          <w:p w:rsidR="00F046B9" w:rsidRDefault="00F046B9" w:rsidP="00F046B9"/>
        </w:tc>
        <w:tc>
          <w:tcPr>
            <w:tcW w:w="3252" w:type="dxa"/>
            <w:gridSpan w:val="5"/>
          </w:tcPr>
          <w:p w:rsidR="00F046B9" w:rsidRDefault="00F046B9" w:rsidP="00F046B9">
            <w:r>
              <w:t>Hierarchical regression R^2 change (effects of frailty on HRQoL) in Mental Component Summary</w:t>
            </w:r>
            <w:r>
              <w:rPr>
                <w:rFonts w:hint="eastAsia"/>
              </w:rPr>
              <w:t xml:space="preserve"> </w:t>
            </w:r>
            <w:r>
              <w:t>(MCS)</w:t>
            </w:r>
          </w:p>
        </w:tc>
        <w:tc>
          <w:tcPr>
            <w:tcW w:w="1803" w:type="dxa"/>
          </w:tcPr>
          <w:p w:rsidR="00F046B9" w:rsidRPr="00C32753" w:rsidRDefault="00F046B9" w:rsidP="00F046B9">
            <w:r>
              <w:rPr>
                <w:rFonts w:hint="eastAsia"/>
              </w:rPr>
              <w:t>21.3%</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c>
          <w:tcPr>
            <w:tcW w:w="2385" w:type="dxa"/>
            <w:gridSpan w:val="3"/>
            <w:vMerge/>
          </w:tcPr>
          <w:p w:rsidR="00F046B9" w:rsidRDefault="00F046B9" w:rsidP="00F046B9"/>
        </w:tc>
        <w:tc>
          <w:tcPr>
            <w:tcW w:w="244" w:type="dxa"/>
            <w:vMerge w:val="restart"/>
          </w:tcPr>
          <w:p w:rsidR="00F046B9" w:rsidRDefault="00F046B9" w:rsidP="00F046B9"/>
        </w:tc>
        <w:tc>
          <w:tcPr>
            <w:tcW w:w="3535" w:type="dxa"/>
            <w:gridSpan w:val="6"/>
          </w:tcPr>
          <w:p w:rsidR="00F046B9" w:rsidRDefault="00F046B9" w:rsidP="00F046B9">
            <w:r w:rsidRPr="00054770">
              <w:t xml:space="preserve">KDQOL-SF </w:t>
            </w:r>
            <w:r>
              <w:t>scores in physical and kidney disease-specific HRQoL</w:t>
            </w:r>
          </w:p>
        </w:tc>
        <w:tc>
          <w:tcPr>
            <w:tcW w:w="1803" w:type="dxa"/>
          </w:tcPr>
          <w:p w:rsidR="00F046B9" w:rsidRDefault="00F046B9" w:rsidP="00F046B9"/>
        </w:tc>
        <w:tc>
          <w:tcPr>
            <w:tcW w:w="1468" w:type="dxa"/>
            <w:vMerge w:val="restart"/>
          </w:tcPr>
          <w:p w:rsidR="00F046B9" w:rsidRDefault="00F046B9" w:rsidP="00F046B9">
            <w:r>
              <w:rPr>
                <w:rFonts w:hint="eastAsia"/>
              </w:rPr>
              <w:t xml:space="preserve">Fired </w:t>
            </w:r>
            <w:r>
              <w:t xml:space="preserve">Frailty </w:t>
            </w:r>
            <w:r>
              <w:rPr>
                <w:rFonts w:hint="eastAsia"/>
              </w:rPr>
              <w:t>Phenotypes</w:t>
            </w:r>
          </w:p>
        </w:tc>
        <w:tc>
          <w:tcPr>
            <w:tcW w:w="1207" w:type="dxa"/>
            <w:vMerge w:val="restart"/>
          </w:tcPr>
          <w:p w:rsidR="00F046B9" w:rsidRDefault="00F046B9" w:rsidP="00F046B9">
            <w:r>
              <w:rPr>
                <w:rFonts w:hint="eastAsia"/>
              </w:rPr>
              <w:t>443</w:t>
            </w:r>
          </w:p>
        </w:tc>
        <w:tc>
          <w:tcPr>
            <w:tcW w:w="2033" w:type="dxa"/>
            <w:vMerge w:val="restart"/>
          </w:tcPr>
          <w:p w:rsidR="00F046B9" w:rsidRDefault="00F046B9" w:rsidP="00F046B9">
            <w:r>
              <w:rPr>
                <w:rFonts w:hint="eastAsia"/>
              </w:rPr>
              <w:t>KT</w:t>
            </w:r>
            <w:r>
              <w:t xml:space="preserve"> patients</w:t>
            </w:r>
          </w:p>
        </w:tc>
        <w:tc>
          <w:tcPr>
            <w:tcW w:w="1273" w:type="dxa"/>
            <w:vMerge w:val="restart"/>
          </w:tcPr>
          <w:p w:rsidR="00F046B9" w:rsidRDefault="00F046B9" w:rsidP="00F046B9">
            <w:r>
              <w:fldChar w:fldCharType="begin" w:fldLock="1"/>
            </w:r>
            <w: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19&lt;/sup&gt;","plainTextFormattedCitation":"19","previouslyFormattedCitation":"&lt;sup&gt;19&lt;/sup&gt;"},"properties":{"noteIndex":0},"schema":"https://github.com/citation-style-language/schema/raw/master/csl-citation.json"}</w:instrText>
            </w:r>
            <w:r>
              <w:fldChar w:fldCharType="separate"/>
            </w:r>
            <w:r w:rsidRPr="005554EA">
              <w:rPr>
                <w:noProof/>
                <w:vertAlign w:val="superscript"/>
              </w:rPr>
              <w:t>19</w:t>
            </w:r>
            <w:r>
              <w:fldChar w:fldCharType="end"/>
            </w:r>
          </w:p>
        </w:tc>
      </w:tr>
      <w:tr w:rsidR="00F046B9" w:rsidTr="000E0703">
        <w:tc>
          <w:tcPr>
            <w:tcW w:w="2385" w:type="dxa"/>
            <w:gridSpan w:val="3"/>
            <w:vMerge/>
          </w:tcPr>
          <w:p w:rsidR="00F046B9" w:rsidRDefault="00F046B9" w:rsidP="00F046B9"/>
        </w:tc>
        <w:tc>
          <w:tcPr>
            <w:tcW w:w="244" w:type="dxa"/>
            <w:vMerge/>
          </w:tcPr>
          <w:p w:rsidR="00F046B9" w:rsidRDefault="00F046B9" w:rsidP="00F046B9"/>
        </w:tc>
        <w:tc>
          <w:tcPr>
            <w:tcW w:w="1998" w:type="dxa"/>
            <w:gridSpan w:val="5"/>
          </w:tcPr>
          <w:p w:rsidR="00F046B9" w:rsidRPr="00054770" w:rsidRDefault="00F046B9" w:rsidP="00F046B9"/>
        </w:tc>
        <w:tc>
          <w:tcPr>
            <w:tcW w:w="1537" w:type="dxa"/>
          </w:tcPr>
          <w:p w:rsidR="00F046B9" w:rsidRPr="00054770" w:rsidRDefault="00F046B9" w:rsidP="00F046B9">
            <w:r>
              <w:t>At KT</w:t>
            </w:r>
          </w:p>
        </w:tc>
        <w:tc>
          <w:tcPr>
            <w:tcW w:w="1803" w:type="dxa"/>
          </w:tcPr>
          <w:p w:rsidR="00F046B9" w:rsidRPr="00054770" w:rsidRDefault="00F046B9" w:rsidP="00F046B9">
            <w:r>
              <w:rPr>
                <w:rFonts w:hint="eastAsia"/>
              </w:rPr>
              <w: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c>
          <w:tcPr>
            <w:tcW w:w="2385" w:type="dxa"/>
            <w:gridSpan w:val="3"/>
            <w:vMerge/>
          </w:tcPr>
          <w:p w:rsidR="00F046B9" w:rsidRDefault="00F046B9" w:rsidP="00F046B9"/>
        </w:tc>
        <w:tc>
          <w:tcPr>
            <w:tcW w:w="244" w:type="dxa"/>
            <w:vMerge/>
          </w:tcPr>
          <w:p w:rsidR="00F046B9" w:rsidRDefault="00F046B9" w:rsidP="00F046B9"/>
        </w:tc>
        <w:tc>
          <w:tcPr>
            <w:tcW w:w="1998" w:type="dxa"/>
            <w:gridSpan w:val="5"/>
          </w:tcPr>
          <w:p w:rsidR="00F046B9" w:rsidRPr="00054770" w:rsidRDefault="00F046B9" w:rsidP="00F046B9"/>
        </w:tc>
        <w:tc>
          <w:tcPr>
            <w:tcW w:w="1537" w:type="dxa"/>
          </w:tcPr>
          <w:p w:rsidR="00F046B9" w:rsidRDefault="00F046B9" w:rsidP="00F046B9">
            <w:r>
              <w:rPr>
                <w:rFonts w:hint="eastAsia"/>
              </w:rPr>
              <w:t>Post-KT</w:t>
            </w:r>
          </w:p>
        </w:tc>
        <w:tc>
          <w:tcPr>
            <w:tcW w:w="1803" w:type="dxa"/>
          </w:tcPr>
          <w:p w:rsidR="00F046B9" w:rsidRDefault="00F046B9" w:rsidP="00F046B9">
            <w:r>
              <w:rPr>
                <w:rFonts w:hint="eastAsia"/>
              </w:rPr>
              <w:t xml:space="preserve">Greater </w:t>
            </w:r>
            <w:r>
              <w:rPr>
                <w:rFonts w:hint="eastAsia"/>
              </w:rPr>
              <w:t>↑</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2F609A">
        <w:trPr>
          <w:trHeight w:val="451"/>
        </w:trPr>
        <w:tc>
          <w:tcPr>
            <w:tcW w:w="2385" w:type="dxa"/>
            <w:gridSpan w:val="3"/>
            <w:vMerge/>
          </w:tcPr>
          <w:p w:rsidR="00F046B9" w:rsidRDefault="00F046B9" w:rsidP="00F046B9"/>
        </w:tc>
        <w:tc>
          <w:tcPr>
            <w:tcW w:w="3779" w:type="dxa"/>
            <w:gridSpan w:val="7"/>
            <w:vMerge w:val="restart"/>
          </w:tcPr>
          <w:p w:rsidR="00F046B9" w:rsidRDefault="00F046B9" w:rsidP="00F046B9">
            <w:r>
              <w:rPr>
                <w:rFonts w:hint="eastAsia"/>
              </w:rPr>
              <w:t>Falls</w:t>
            </w:r>
          </w:p>
        </w:tc>
        <w:tc>
          <w:tcPr>
            <w:tcW w:w="1803" w:type="dxa"/>
          </w:tcPr>
          <w:p w:rsidR="00F046B9" w:rsidRDefault="00F046B9" w:rsidP="00F046B9">
            <w:r>
              <w:t>+</w:t>
            </w:r>
            <w:r>
              <w:rPr>
                <w:rFonts w:hint="eastAsia"/>
              </w:rPr>
              <w:t>103</w:t>
            </w:r>
            <w:r>
              <w:t xml:space="preserve"> times</w:t>
            </w:r>
          </w:p>
        </w:tc>
        <w:tc>
          <w:tcPr>
            <w:tcW w:w="1468" w:type="dxa"/>
            <w:vMerge w:val="restart"/>
          </w:tcPr>
          <w:p w:rsidR="00F046B9" w:rsidRDefault="00F046B9" w:rsidP="00F046B9">
            <w:r>
              <w:rPr>
                <w:rFonts w:hint="eastAsia"/>
              </w:rPr>
              <w:t>Fried Frailty Phenotypes</w:t>
            </w:r>
          </w:p>
        </w:tc>
        <w:tc>
          <w:tcPr>
            <w:tcW w:w="1207" w:type="dxa"/>
            <w:vMerge w:val="restart"/>
          </w:tcPr>
          <w:p w:rsidR="00F046B9" w:rsidRDefault="00F046B9" w:rsidP="00F046B9">
            <w:r>
              <w:rPr>
                <w:rFonts w:hint="eastAsia"/>
              </w:rPr>
              <w:t>205</w:t>
            </w:r>
          </w:p>
        </w:tc>
        <w:tc>
          <w:tcPr>
            <w:tcW w:w="2033" w:type="dxa"/>
            <w:vMerge w:val="restart"/>
          </w:tcPr>
          <w:p w:rsidR="00F046B9" w:rsidRDefault="00F046B9" w:rsidP="00F046B9">
            <w:r>
              <w:rPr>
                <w:rFonts w:hint="eastAsia"/>
              </w:rPr>
              <w:t>Ma</w:t>
            </w:r>
            <w:r>
              <w:t>intenance hemodialysis</w:t>
            </w:r>
          </w:p>
        </w:tc>
        <w:tc>
          <w:tcPr>
            <w:tcW w:w="1273" w:type="dxa"/>
            <w:vMerge w:val="restart"/>
          </w:tcPr>
          <w:p w:rsidR="00F046B9" w:rsidRDefault="00F046B9" w:rsidP="00F046B9">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p>
        </w:tc>
      </w:tr>
      <w:tr w:rsidR="00F046B9" w:rsidTr="00BB2842">
        <w:trPr>
          <w:trHeight w:val="451"/>
        </w:trPr>
        <w:tc>
          <w:tcPr>
            <w:tcW w:w="2385" w:type="dxa"/>
            <w:gridSpan w:val="3"/>
            <w:vMerge/>
          </w:tcPr>
          <w:p w:rsidR="00F046B9" w:rsidRDefault="00F046B9" w:rsidP="00F046B9"/>
        </w:tc>
        <w:tc>
          <w:tcPr>
            <w:tcW w:w="3779" w:type="dxa"/>
            <w:gridSpan w:val="7"/>
            <w:vMerge/>
          </w:tcPr>
          <w:p w:rsidR="00F046B9" w:rsidRDefault="00F046B9" w:rsidP="00F046B9"/>
        </w:tc>
        <w:tc>
          <w:tcPr>
            <w:tcW w:w="1803" w:type="dxa"/>
          </w:tcPr>
          <w:p w:rsidR="00F046B9" w:rsidRDefault="00F046B9" w:rsidP="00F046B9">
            <w:r>
              <w:rPr>
                <w:rFonts w:hint="eastAsia"/>
              </w:rPr>
              <w:t>HR</w:t>
            </w:r>
            <w:r>
              <w:t xml:space="preserve"> 2.1</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0E0703">
        <w:tc>
          <w:tcPr>
            <w:tcW w:w="2385" w:type="dxa"/>
            <w:gridSpan w:val="3"/>
            <w:vMerge w:val="restart"/>
          </w:tcPr>
          <w:p w:rsidR="00F046B9" w:rsidRPr="002F2F00" w:rsidRDefault="00F046B9" w:rsidP="00F046B9">
            <w:pPr>
              <w:rPr>
                <w:color w:val="A6A6A6" w:themeColor="background1" w:themeShade="A6"/>
              </w:rPr>
            </w:pPr>
            <w:r w:rsidRPr="002F2F00">
              <w:rPr>
                <w:rFonts w:hint="eastAsia"/>
                <w:color w:val="A6A6A6" w:themeColor="background1" w:themeShade="A6"/>
              </w:rPr>
              <w:t>Independence</w:t>
            </w:r>
          </w:p>
        </w:tc>
        <w:tc>
          <w:tcPr>
            <w:tcW w:w="3779" w:type="dxa"/>
            <w:gridSpan w:val="7"/>
          </w:tcPr>
          <w:p w:rsidR="00F046B9" w:rsidRPr="002F2F00" w:rsidRDefault="00F046B9" w:rsidP="00F046B9">
            <w:pPr>
              <w:rPr>
                <w:color w:val="A6A6A6" w:themeColor="background1" w:themeShade="A6"/>
              </w:rPr>
            </w:pPr>
            <w:r w:rsidRPr="002F2F00">
              <w:rPr>
                <w:rFonts w:hint="eastAsia"/>
                <w:color w:val="A6A6A6" w:themeColor="background1" w:themeShade="A6"/>
              </w:rPr>
              <w:t>Functional Independence Measure</w:t>
            </w:r>
            <w:r w:rsidRPr="002F2F00">
              <w:rPr>
                <w:color w:val="A6A6A6" w:themeColor="background1" w:themeShade="A6"/>
              </w:rPr>
              <w:t xml:space="preserve"> </w:t>
            </w:r>
            <w:r w:rsidRPr="002F2F00">
              <w:rPr>
                <w:color w:val="A6A6A6" w:themeColor="background1" w:themeShade="A6"/>
              </w:rPr>
              <w:lastRenderedPageBreak/>
              <w:t>(FIM)</w:t>
            </w:r>
          </w:p>
        </w:tc>
        <w:tc>
          <w:tcPr>
            <w:tcW w:w="1803" w:type="dxa"/>
          </w:tcPr>
          <w:p w:rsidR="00F046B9" w:rsidRPr="002F2F00" w:rsidRDefault="00F046B9" w:rsidP="00F046B9">
            <w:pPr>
              <w:rPr>
                <w:color w:val="A6A6A6" w:themeColor="background1" w:themeShade="A6"/>
              </w:rPr>
            </w:pPr>
          </w:p>
        </w:tc>
        <w:tc>
          <w:tcPr>
            <w:tcW w:w="1468" w:type="dxa"/>
            <w:vMerge w:val="restart"/>
          </w:tcPr>
          <w:p w:rsidR="00F046B9" w:rsidRPr="002F2F00" w:rsidRDefault="00F046B9" w:rsidP="00F046B9">
            <w:pPr>
              <w:rPr>
                <w:color w:val="A6A6A6" w:themeColor="background1" w:themeShade="A6"/>
              </w:rPr>
            </w:pPr>
            <w:r w:rsidRPr="002F2F00">
              <w:rPr>
                <w:rFonts w:hint="eastAsia"/>
                <w:color w:val="A6A6A6" w:themeColor="background1" w:themeShade="A6"/>
              </w:rPr>
              <w:t xml:space="preserve">Edmonton </w:t>
            </w:r>
            <w:r w:rsidRPr="002F2F00">
              <w:rPr>
                <w:rFonts w:hint="eastAsia"/>
                <w:color w:val="A6A6A6" w:themeColor="background1" w:themeShade="A6"/>
              </w:rPr>
              <w:lastRenderedPageBreak/>
              <w:t>Frail Scale (</w:t>
            </w:r>
            <w:r w:rsidRPr="002F2F00">
              <w:rPr>
                <w:color w:val="A6A6A6" w:themeColor="background1" w:themeShade="A6"/>
              </w:rPr>
              <w:t>EFS</w:t>
            </w:r>
            <w:r w:rsidRPr="002F2F00">
              <w:rPr>
                <w:rFonts w:hint="eastAsia"/>
                <w:color w:val="A6A6A6" w:themeColor="background1" w:themeShade="A6"/>
              </w:rPr>
              <w:t>)</w:t>
            </w:r>
          </w:p>
        </w:tc>
        <w:tc>
          <w:tcPr>
            <w:tcW w:w="1207" w:type="dxa"/>
            <w:vMerge w:val="restart"/>
          </w:tcPr>
          <w:p w:rsidR="00F046B9" w:rsidRPr="002F2F00" w:rsidRDefault="00F046B9" w:rsidP="00F046B9">
            <w:pPr>
              <w:rPr>
                <w:color w:val="A6A6A6" w:themeColor="background1" w:themeShade="A6"/>
              </w:rPr>
            </w:pPr>
            <w:r w:rsidRPr="002F2F00">
              <w:rPr>
                <w:rFonts w:hint="eastAsia"/>
                <w:color w:val="A6A6A6" w:themeColor="background1" w:themeShade="A6"/>
              </w:rPr>
              <w:lastRenderedPageBreak/>
              <w:t>137</w:t>
            </w:r>
          </w:p>
        </w:tc>
        <w:tc>
          <w:tcPr>
            <w:tcW w:w="2033" w:type="dxa"/>
            <w:vMerge w:val="restart"/>
          </w:tcPr>
          <w:p w:rsidR="00F046B9" w:rsidRPr="002F2F00" w:rsidRDefault="00F046B9" w:rsidP="00F046B9">
            <w:pPr>
              <w:rPr>
                <w:color w:val="A6A6A6" w:themeColor="background1" w:themeShade="A6"/>
              </w:rPr>
            </w:pPr>
            <w:r>
              <w:rPr>
                <w:color w:val="A6A6A6" w:themeColor="background1" w:themeShade="A6"/>
              </w:rPr>
              <w:t xml:space="preserve">Brazilian </w:t>
            </w:r>
            <w:r>
              <w:rPr>
                <w:rFonts w:hint="eastAsia"/>
                <w:color w:val="A6A6A6" w:themeColor="background1" w:themeShade="A6"/>
              </w:rPr>
              <w:t>Elderly</w:t>
            </w:r>
          </w:p>
        </w:tc>
        <w:tc>
          <w:tcPr>
            <w:tcW w:w="1273" w:type="dxa"/>
            <w:vMerge w:val="restart"/>
          </w:tcPr>
          <w:p w:rsidR="00F046B9" w:rsidRPr="002F2F00" w:rsidRDefault="00F046B9" w:rsidP="00F046B9">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F046B9" w:rsidTr="002F609A">
        <w:tc>
          <w:tcPr>
            <w:tcW w:w="2385" w:type="dxa"/>
            <w:gridSpan w:val="3"/>
            <w:vMerge/>
          </w:tcPr>
          <w:p w:rsidR="00F046B9" w:rsidRPr="002F2F00" w:rsidRDefault="00F046B9" w:rsidP="00F046B9">
            <w:pPr>
              <w:rPr>
                <w:color w:val="A6A6A6" w:themeColor="background1" w:themeShade="A6"/>
              </w:rPr>
            </w:pPr>
          </w:p>
        </w:tc>
        <w:tc>
          <w:tcPr>
            <w:tcW w:w="1721" w:type="dxa"/>
            <w:gridSpan w:val="4"/>
            <w:vMerge w:val="restart"/>
          </w:tcPr>
          <w:p w:rsidR="00F046B9" w:rsidRPr="002F2F00" w:rsidRDefault="00F046B9" w:rsidP="00F046B9">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p>
        </w:tc>
        <w:tc>
          <w:tcPr>
            <w:tcW w:w="2058" w:type="dxa"/>
            <w:gridSpan w:val="3"/>
          </w:tcPr>
          <w:p w:rsidR="00F046B9" w:rsidRPr="002F2F00" w:rsidRDefault="00F046B9" w:rsidP="00F046B9">
            <w:pPr>
              <w:rPr>
                <w:color w:val="A6A6A6" w:themeColor="background1" w:themeShade="A6"/>
              </w:rPr>
            </w:pPr>
            <w:r w:rsidRPr="002F2F00">
              <w:rPr>
                <w:color w:val="A6A6A6" w:themeColor="background1" w:themeShade="A6"/>
              </w:rPr>
              <w:t>F</w:t>
            </w:r>
            <w:r w:rsidRPr="002F2F00">
              <w:rPr>
                <w:rFonts w:hint="eastAsia"/>
                <w:color w:val="A6A6A6" w:themeColor="background1" w:themeShade="A6"/>
              </w:rPr>
              <w:t xml:space="preserve">railty </w:t>
            </w:r>
            <w:r w:rsidRPr="002F2F00">
              <w:rPr>
                <w:color w:val="A6A6A6" w:themeColor="background1" w:themeShade="A6"/>
              </w:rPr>
              <w:t>diagnosis with global FIM</w:t>
            </w:r>
          </w:p>
        </w:tc>
        <w:tc>
          <w:tcPr>
            <w:tcW w:w="1803" w:type="dxa"/>
          </w:tcPr>
          <w:p w:rsidR="00F046B9" w:rsidRPr="002F2F00" w:rsidRDefault="00F046B9" w:rsidP="00F046B9">
            <w:pPr>
              <w:rPr>
                <w:color w:val="A6A6A6" w:themeColor="background1" w:themeShade="A6"/>
              </w:rPr>
            </w:pPr>
            <w:r w:rsidRPr="002F2F00">
              <w:rPr>
                <w:rFonts w:hint="eastAsia"/>
                <w:color w:val="A6A6A6" w:themeColor="background1" w:themeShade="A6"/>
              </w:rPr>
              <w:t>-0.703</w:t>
            </w:r>
          </w:p>
        </w:tc>
        <w:tc>
          <w:tcPr>
            <w:tcW w:w="1468" w:type="dxa"/>
            <w:vMerge/>
          </w:tcPr>
          <w:p w:rsidR="00F046B9" w:rsidRPr="002F2F00" w:rsidRDefault="00F046B9" w:rsidP="00F046B9">
            <w:pPr>
              <w:rPr>
                <w:color w:val="A6A6A6" w:themeColor="background1" w:themeShade="A6"/>
              </w:rPr>
            </w:pPr>
          </w:p>
        </w:tc>
        <w:tc>
          <w:tcPr>
            <w:tcW w:w="1207" w:type="dxa"/>
            <w:vMerge/>
          </w:tcPr>
          <w:p w:rsidR="00F046B9" w:rsidRPr="002F2F00" w:rsidRDefault="00F046B9" w:rsidP="00F046B9">
            <w:pPr>
              <w:rPr>
                <w:color w:val="A6A6A6" w:themeColor="background1" w:themeShade="A6"/>
              </w:rPr>
            </w:pPr>
          </w:p>
        </w:tc>
        <w:tc>
          <w:tcPr>
            <w:tcW w:w="2033" w:type="dxa"/>
            <w:vMerge/>
          </w:tcPr>
          <w:p w:rsidR="00F046B9" w:rsidRPr="002F2F00" w:rsidRDefault="00F046B9" w:rsidP="00F046B9">
            <w:pPr>
              <w:rPr>
                <w:color w:val="A6A6A6" w:themeColor="background1" w:themeShade="A6"/>
              </w:rPr>
            </w:pPr>
          </w:p>
        </w:tc>
        <w:tc>
          <w:tcPr>
            <w:tcW w:w="1273" w:type="dxa"/>
            <w:vMerge/>
          </w:tcPr>
          <w:p w:rsidR="00F046B9" w:rsidRPr="002F2F00" w:rsidRDefault="00F046B9" w:rsidP="00F046B9">
            <w:pPr>
              <w:rPr>
                <w:color w:val="A6A6A6" w:themeColor="background1" w:themeShade="A6"/>
              </w:rPr>
            </w:pPr>
          </w:p>
        </w:tc>
      </w:tr>
      <w:tr w:rsidR="00F046B9" w:rsidTr="002F609A">
        <w:tc>
          <w:tcPr>
            <w:tcW w:w="2385" w:type="dxa"/>
            <w:gridSpan w:val="3"/>
            <w:vMerge/>
          </w:tcPr>
          <w:p w:rsidR="00F046B9" w:rsidRPr="002F2F00" w:rsidRDefault="00F046B9" w:rsidP="00F046B9">
            <w:pPr>
              <w:rPr>
                <w:color w:val="A6A6A6" w:themeColor="background1" w:themeShade="A6"/>
              </w:rPr>
            </w:pPr>
          </w:p>
        </w:tc>
        <w:tc>
          <w:tcPr>
            <w:tcW w:w="1721" w:type="dxa"/>
            <w:gridSpan w:val="4"/>
            <w:vMerge/>
          </w:tcPr>
          <w:p w:rsidR="00F046B9" w:rsidRPr="002F2F00" w:rsidRDefault="00F046B9" w:rsidP="00F046B9">
            <w:pPr>
              <w:rPr>
                <w:color w:val="A6A6A6" w:themeColor="background1" w:themeShade="A6"/>
              </w:rPr>
            </w:pPr>
          </w:p>
        </w:tc>
        <w:tc>
          <w:tcPr>
            <w:tcW w:w="2058" w:type="dxa"/>
            <w:gridSpan w:val="3"/>
          </w:tcPr>
          <w:p w:rsidR="00F046B9" w:rsidRPr="002F2F00" w:rsidRDefault="00F046B9" w:rsidP="00F046B9">
            <w:pPr>
              <w:rPr>
                <w:color w:val="A6A6A6" w:themeColor="background1" w:themeShade="A6"/>
              </w:rPr>
            </w:pPr>
            <w:r w:rsidRPr="002F2F00">
              <w:rPr>
                <w:rFonts w:hint="eastAsia"/>
                <w:color w:val="A6A6A6" w:themeColor="background1" w:themeShade="A6"/>
              </w:rPr>
              <w:t>Frailty diagnosis with motor FIM</w:t>
            </w:r>
          </w:p>
        </w:tc>
        <w:tc>
          <w:tcPr>
            <w:tcW w:w="1803" w:type="dxa"/>
          </w:tcPr>
          <w:p w:rsidR="00F046B9" w:rsidRPr="002F2F00" w:rsidRDefault="00F046B9" w:rsidP="00F046B9">
            <w:pPr>
              <w:rPr>
                <w:color w:val="A6A6A6" w:themeColor="background1" w:themeShade="A6"/>
              </w:rPr>
            </w:pPr>
            <w:r w:rsidRPr="002F2F00">
              <w:rPr>
                <w:rFonts w:hint="eastAsia"/>
                <w:color w:val="A6A6A6" w:themeColor="background1" w:themeShade="A6"/>
              </w:rPr>
              <w:t>-0.714</w:t>
            </w:r>
          </w:p>
        </w:tc>
        <w:tc>
          <w:tcPr>
            <w:tcW w:w="1468" w:type="dxa"/>
            <w:vMerge/>
          </w:tcPr>
          <w:p w:rsidR="00F046B9" w:rsidRPr="002F2F00" w:rsidRDefault="00F046B9" w:rsidP="00F046B9">
            <w:pPr>
              <w:rPr>
                <w:color w:val="A6A6A6" w:themeColor="background1" w:themeShade="A6"/>
              </w:rPr>
            </w:pPr>
          </w:p>
        </w:tc>
        <w:tc>
          <w:tcPr>
            <w:tcW w:w="1207" w:type="dxa"/>
            <w:vMerge/>
          </w:tcPr>
          <w:p w:rsidR="00F046B9" w:rsidRPr="002F2F00" w:rsidRDefault="00F046B9" w:rsidP="00F046B9">
            <w:pPr>
              <w:rPr>
                <w:color w:val="A6A6A6" w:themeColor="background1" w:themeShade="A6"/>
              </w:rPr>
            </w:pPr>
          </w:p>
        </w:tc>
        <w:tc>
          <w:tcPr>
            <w:tcW w:w="2033" w:type="dxa"/>
            <w:vMerge/>
          </w:tcPr>
          <w:p w:rsidR="00F046B9" w:rsidRPr="002F2F00" w:rsidRDefault="00F046B9" w:rsidP="00F046B9">
            <w:pPr>
              <w:rPr>
                <w:color w:val="A6A6A6" w:themeColor="background1" w:themeShade="A6"/>
              </w:rPr>
            </w:pPr>
          </w:p>
        </w:tc>
        <w:tc>
          <w:tcPr>
            <w:tcW w:w="1273" w:type="dxa"/>
            <w:vMerge/>
          </w:tcPr>
          <w:p w:rsidR="00F046B9" w:rsidRPr="002F2F00" w:rsidRDefault="00F046B9" w:rsidP="00F046B9">
            <w:pPr>
              <w:rPr>
                <w:color w:val="A6A6A6" w:themeColor="background1" w:themeShade="A6"/>
              </w:rPr>
            </w:pPr>
          </w:p>
        </w:tc>
      </w:tr>
      <w:tr w:rsidR="00F046B9" w:rsidTr="002F609A">
        <w:tc>
          <w:tcPr>
            <w:tcW w:w="2385" w:type="dxa"/>
            <w:gridSpan w:val="3"/>
            <w:vMerge/>
          </w:tcPr>
          <w:p w:rsidR="00F046B9" w:rsidRPr="002F2F00" w:rsidRDefault="00F046B9" w:rsidP="00F046B9">
            <w:pPr>
              <w:rPr>
                <w:color w:val="A6A6A6" w:themeColor="background1" w:themeShade="A6"/>
              </w:rPr>
            </w:pPr>
          </w:p>
        </w:tc>
        <w:tc>
          <w:tcPr>
            <w:tcW w:w="1721" w:type="dxa"/>
            <w:gridSpan w:val="4"/>
            <w:vMerge/>
          </w:tcPr>
          <w:p w:rsidR="00F046B9" w:rsidRPr="002F2F00" w:rsidRDefault="00F046B9" w:rsidP="00F046B9">
            <w:pPr>
              <w:rPr>
                <w:color w:val="A6A6A6" w:themeColor="background1" w:themeShade="A6"/>
              </w:rPr>
            </w:pPr>
          </w:p>
        </w:tc>
        <w:tc>
          <w:tcPr>
            <w:tcW w:w="2058" w:type="dxa"/>
            <w:gridSpan w:val="3"/>
          </w:tcPr>
          <w:p w:rsidR="00F046B9" w:rsidRPr="002F2F00" w:rsidRDefault="00F046B9" w:rsidP="00F046B9">
            <w:pPr>
              <w:rPr>
                <w:color w:val="A6A6A6" w:themeColor="background1" w:themeShade="A6"/>
              </w:rPr>
            </w:pPr>
            <w:r w:rsidRPr="002F2F00">
              <w:rPr>
                <w:rFonts w:hint="eastAsia"/>
                <w:color w:val="A6A6A6" w:themeColor="background1" w:themeShade="A6"/>
              </w:rPr>
              <w:t xml:space="preserve">Frailty diagnosis with </w:t>
            </w:r>
            <w:r w:rsidRPr="002F2F00">
              <w:rPr>
                <w:color w:val="A6A6A6" w:themeColor="background1" w:themeShade="A6"/>
              </w:rPr>
              <w:t>cognitive FIM</w:t>
            </w:r>
          </w:p>
        </w:tc>
        <w:tc>
          <w:tcPr>
            <w:tcW w:w="1803" w:type="dxa"/>
          </w:tcPr>
          <w:p w:rsidR="00F046B9" w:rsidRPr="002F2F00" w:rsidRDefault="00F046B9" w:rsidP="00F046B9">
            <w:pPr>
              <w:rPr>
                <w:color w:val="A6A6A6" w:themeColor="background1" w:themeShade="A6"/>
              </w:rPr>
            </w:pPr>
            <w:r w:rsidRPr="002F2F00">
              <w:rPr>
                <w:rFonts w:hint="eastAsia"/>
                <w:color w:val="A6A6A6" w:themeColor="background1" w:themeShade="A6"/>
              </w:rPr>
              <w:t>-</w:t>
            </w:r>
            <w:r w:rsidRPr="002F2F00">
              <w:rPr>
                <w:color w:val="A6A6A6" w:themeColor="background1" w:themeShade="A6"/>
              </w:rPr>
              <w:t>0.575</w:t>
            </w:r>
          </w:p>
        </w:tc>
        <w:tc>
          <w:tcPr>
            <w:tcW w:w="1468" w:type="dxa"/>
            <w:vMerge/>
          </w:tcPr>
          <w:p w:rsidR="00F046B9" w:rsidRPr="002F2F00" w:rsidRDefault="00F046B9" w:rsidP="00F046B9">
            <w:pPr>
              <w:rPr>
                <w:color w:val="A6A6A6" w:themeColor="background1" w:themeShade="A6"/>
              </w:rPr>
            </w:pPr>
          </w:p>
        </w:tc>
        <w:tc>
          <w:tcPr>
            <w:tcW w:w="1207" w:type="dxa"/>
            <w:vMerge/>
          </w:tcPr>
          <w:p w:rsidR="00F046B9" w:rsidRPr="002F2F00" w:rsidRDefault="00F046B9" w:rsidP="00F046B9">
            <w:pPr>
              <w:rPr>
                <w:color w:val="A6A6A6" w:themeColor="background1" w:themeShade="A6"/>
              </w:rPr>
            </w:pPr>
          </w:p>
        </w:tc>
        <w:tc>
          <w:tcPr>
            <w:tcW w:w="2033" w:type="dxa"/>
            <w:vMerge/>
          </w:tcPr>
          <w:p w:rsidR="00F046B9" w:rsidRPr="002F2F00" w:rsidRDefault="00F046B9" w:rsidP="00F046B9">
            <w:pPr>
              <w:rPr>
                <w:color w:val="A6A6A6" w:themeColor="background1" w:themeShade="A6"/>
              </w:rPr>
            </w:pPr>
          </w:p>
        </w:tc>
        <w:tc>
          <w:tcPr>
            <w:tcW w:w="1273" w:type="dxa"/>
            <w:vMerge/>
          </w:tcPr>
          <w:p w:rsidR="00F046B9" w:rsidRPr="002F2F00" w:rsidRDefault="00F046B9" w:rsidP="00F046B9">
            <w:pPr>
              <w:rPr>
                <w:color w:val="A6A6A6" w:themeColor="background1" w:themeShade="A6"/>
              </w:rPr>
            </w:pPr>
          </w:p>
        </w:tc>
      </w:tr>
      <w:tr w:rsidR="00F046B9" w:rsidTr="002F609A">
        <w:tc>
          <w:tcPr>
            <w:tcW w:w="2385" w:type="dxa"/>
            <w:gridSpan w:val="3"/>
            <w:vMerge/>
          </w:tcPr>
          <w:p w:rsidR="00F046B9" w:rsidRPr="002F2F00" w:rsidRDefault="00F046B9" w:rsidP="00F046B9">
            <w:pPr>
              <w:rPr>
                <w:color w:val="A6A6A6" w:themeColor="background1" w:themeShade="A6"/>
              </w:rPr>
            </w:pPr>
          </w:p>
        </w:tc>
        <w:tc>
          <w:tcPr>
            <w:tcW w:w="1721" w:type="dxa"/>
            <w:gridSpan w:val="4"/>
            <w:vMerge/>
          </w:tcPr>
          <w:p w:rsidR="00F046B9" w:rsidRPr="002F2F00" w:rsidRDefault="00F046B9" w:rsidP="00F046B9">
            <w:pPr>
              <w:rPr>
                <w:color w:val="A6A6A6" w:themeColor="background1" w:themeShade="A6"/>
              </w:rPr>
            </w:pPr>
          </w:p>
        </w:tc>
        <w:tc>
          <w:tcPr>
            <w:tcW w:w="2058" w:type="dxa"/>
            <w:gridSpan w:val="3"/>
          </w:tcPr>
          <w:p w:rsidR="00F046B9" w:rsidRPr="002F2F00" w:rsidRDefault="00F046B9" w:rsidP="00F046B9">
            <w:pPr>
              <w:rPr>
                <w:color w:val="A6A6A6" w:themeColor="background1" w:themeShade="A6"/>
              </w:rPr>
            </w:pPr>
            <w:r w:rsidRPr="002F2F00">
              <w:rPr>
                <w:rFonts w:hint="eastAsia"/>
                <w:color w:val="A6A6A6" w:themeColor="background1" w:themeShade="A6"/>
              </w:rPr>
              <w:t>EFS</w:t>
            </w:r>
            <w:r w:rsidRPr="002F2F00">
              <w:rPr>
                <w:color w:val="A6A6A6" w:themeColor="background1" w:themeShade="A6"/>
              </w:rPr>
              <w:t xml:space="preserve"> scores with gross FIM</w:t>
            </w:r>
          </w:p>
        </w:tc>
        <w:tc>
          <w:tcPr>
            <w:tcW w:w="1803" w:type="dxa"/>
          </w:tcPr>
          <w:p w:rsidR="00F046B9" w:rsidRPr="002F2F00" w:rsidRDefault="00F046B9" w:rsidP="00F046B9">
            <w:pPr>
              <w:rPr>
                <w:color w:val="A6A6A6" w:themeColor="background1" w:themeShade="A6"/>
              </w:rPr>
            </w:pPr>
            <w:r w:rsidRPr="002F2F00">
              <w:rPr>
                <w:rFonts w:hint="eastAsia"/>
                <w:color w:val="A6A6A6" w:themeColor="background1" w:themeShade="A6"/>
              </w:rPr>
              <w:t>-0.53</w:t>
            </w:r>
          </w:p>
        </w:tc>
        <w:tc>
          <w:tcPr>
            <w:tcW w:w="1468" w:type="dxa"/>
            <w:vMerge/>
          </w:tcPr>
          <w:p w:rsidR="00F046B9" w:rsidRPr="002F2F00" w:rsidRDefault="00F046B9" w:rsidP="00F046B9">
            <w:pPr>
              <w:rPr>
                <w:color w:val="A6A6A6" w:themeColor="background1" w:themeShade="A6"/>
              </w:rPr>
            </w:pPr>
          </w:p>
        </w:tc>
        <w:tc>
          <w:tcPr>
            <w:tcW w:w="1207" w:type="dxa"/>
            <w:vMerge/>
          </w:tcPr>
          <w:p w:rsidR="00F046B9" w:rsidRPr="002F2F00" w:rsidRDefault="00F046B9" w:rsidP="00F046B9">
            <w:pPr>
              <w:rPr>
                <w:color w:val="A6A6A6" w:themeColor="background1" w:themeShade="A6"/>
              </w:rPr>
            </w:pPr>
          </w:p>
        </w:tc>
        <w:tc>
          <w:tcPr>
            <w:tcW w:w="2033" w:type="dxa"/>
            <w:vMerge/>
          </w:tcPr>
          <w:p w:rsidR="00F046B9" w:rsidRPr="002F2F00" w:rsidRDefault="00F046B9" w:rsidP="00F046B9">
            <w:pPr>
              <w:rPr>
                <w:color w:val="A6A6A6" w:themeColor="background1" w:themeShade="A6"/>
              </w:rPr>
            </w:pPr>
          </w:p>
        </w:tc>
        <w:tc>
          <w:tcPr>
            <w:tcW w:w="1273" w:type="dxa"/>
            <w:vMerge/>
          </w:tcPr>
          <w:p w:rsidR="00F046B9" w:rsidRPr="002F2F00" w:rsidRDefault="00F046B9" w:rsidP="00F046B9">
            <w:pPr>
              <w:rPr>
                <w:color w:val="A6A6A6" w:themeColor="background1" w:themeShade="A6"/>
              </w:rPr>
            </w:pPr>
          </w:p>
        </w:tc>
      </w:tr>
      <w:tr w:rsidR="00F046B9" w:rsidTr="00A374BB">
        <w:trPr>
          <w:trHeight w:val="399"/>
        </w:trPr>
        <w:tc>
          <w:tcPr>
            <w:tcW w:w="2385" w:type="dxa"/>
            <w:gridSpan w:val="3"/>
            <w:vMerge w:val="restart"/>
          </w:tcPr>
          <w:p w:rsidR="00F046B9" w:rsidRPr="004A32A1" w:rsidRDefault="00F046B9" w:rsidP="00F046B9">
            <w:r w:rsidRPr="004A32A1">
              <w:rPr>
                <w:rFonts w:hint="eastAsia"/>
              </w:rPr>
              <w:t>Health-care u</w:t>
            </w:r>
            <w:r w:rsidRPr="004A32A1">
              <w:t>tilization</w:t>
            </w:r>
          </w:p>
        </w:tc>
        <w:tc>
          <w:tcPr>
            <w:tcW w:w="3779" w:type="dxa"/>
            <w:gridSpan w:val="7"/>
            <w:vMerge w:val="restart"/>
          </w:tcPr>
          <w:p w:rsidR="00F046B9" w:rsidRPr="004A32A1" w:rsidRDefault="00F046B9" w:rsidP="00F046B9">
            <w:r>
              <w:rPr>
                <w:rFonts w:hint="eastAsia"/>
              </w:rPr>
              <w:t>Hospitalization</w:t>
            </w:r>
          </w:p>
        </w:tc>
        <w:tc>
          <w:tcPr>
            <w:tcW w:w="1803" w:type="dxa"/>
          </w:tcPr>
          <w:p w:rsidR="00F046B9" w:rsidRPr="004A32A1" w:rsidRDefault="00F046B9" w:rsidP="00F046B9">
            <w:r>
              <w:rPr>
                <w:rFonts w:hint="eastAsia"/>
              </w:rPr>
              <w:t>HR 1.56</w:t>
            </w:r>
          </w:p>
        </w:tc>
        <w:tc>
          <w:tcPr>
            <w:tcW w:w="1468" w:type="dxa"/>
          </w:tcPr>
          <w:p w:rsidR="00F046B9" w:rsidRPr="004A32A1" w:rsidRDefault="00F046B9" w:rsidP="00F046B9">
            <w:r>
              <w:rPr>
                <w:rFonts w:hint="eastAsia"/>
              </w:rPr>
              <w:t>F</w:t>
            </w:r>
            <w:r>
              <w:t>ried Frailty Phenotypes</w:t>
            </w:r>
          </w:p>
        </w:tc>
        <w:tc>
          <w:tcPr>
            <w:tcW w:w="1207" w:type="dxa"/>
          </w:tcPr>
          <w:p w:rsidR="00F046B9" w:rsidRPr="004A32A1" w:rsidRDefault="00F046B9" w:rsidP="00F046B9">
            <w:r>
              <w:rPr>
                <w:rFonts w:hint="eastAsia"/>
              </w:rPr>
              <w:t>227</w:t>
            </w:r>
            <w:r>
              <w:t>5</w:t>
            </w:r>
          </w:p>
        </w:tc>
        <w:tc>
          <w:tcPr>
            <w:tcW w:w="2033" w:type="dxa"/>
          </w:tcPr>
          <w:p w:rsidR="00F046B9" w:rsidRPr="004A32A1" w:rsidRDefault="00F046B9" w:rsidP="00F046B9">
            <w:r>
              <w:rPr>
                <w:rFonts w:hint="eastAsia"/>
              </w:rPr>
              <w:t xml:space="preserve">Dialysis </w:t>
            </w:r>
            <w:r>
              <w:t>patients</w:t>
            </w:r>
          </w:p>
        </w:tc>
        <w:tc>
          <w:tcPr>
            <w:tcW w:w="1273" w:type="dxa"/>
          </w:tcPr>
          <w:p w:rsidR="00F046B9" w:rsidRPr="004A32A1" w:rsidRDefault="00F046B9" w:rsidP="00F046B9">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F046B9" w:rsidTr="000E0703">
        <w:trPr>
          <w:trHeight w:val="399"/>
        </w:trPr>
        <w:tc>
          <w:tcPr>
            <w:tcW w:w="2385" w:type="dxa"/>
            <w:gridSpan w:val="3"/>
            <w:vMerge/>
          </w:tcPr>
          <w:p w:rsidR="00F046B9" w:rsidRPr="004A32A1" w:rsidRDefault="00F046B9" w:rsidP="00F046B9"/>
        </w:tc>
        <w:tc>
          <w:tcPr>
            <w:tcW w:w="3779" w:type="dxa"/>
            <w:gridSpan w:val="7"/>
            <w:vMerge/>
          </w:tcPr>
          <w:p w:rsidR="00F046B9" w:rsidRDefault="00F046B9" w:rsidP="00F046B9"/>
        </w:tc>
        <w:tc>
          <w:tcPr>
            <w:tcW w:w="1803" w:type="dxa"/>
          </w:tcPr>
          <w:p w:rsidR="00F046B9" w:rsidRDefault="00F046B9" w:rsidP="00F046B9">
            <w:r>
              <w:rPr>
                <w:rFonts w:hint="eastAsia"/>
              </w:rPr>
              <w:t>HR</w:t>
            </w:r>
            <w:r>
              <w:t xml:space="preserve"> 2.06</w:t>
            </w:r>
          </w:p>
        </w:tc>
        <w:tc>
          <w:tcPr>
            <w:tcW w:w="1468" w:type="dxa"/>
          </w:tcPr>
          <w:p w:rsidR="00F046B9" w:rsidRDefault="00F046B9" w:rsidP="00F046B9">
            <w:r>
              <w:rPr>
                <w:rFonts w:hint="eastAsia"/>
              </w:rPr>
              <w:t>Fried Frailty Phenotypes</w:t>
            </w:r>
          </w:p>
        </w:tc>
        <w:tc>
          <w:tcPr>
            <w:tcW w:w="1207" w:type="dxa"/>
          </w:tcPr>
          <w:p w:rsidR="00F046B9" w:rsidRDefault="00F046B9" w:rsidP="00F046B9">
            <w:r>
              <w:rPr>
                <w:rFonts w:hint="eastAsia"/>
              </w:rPr>
              <w:t>205</w:t>
            </w:r>
          </w:p>
        </w:tc>
        <w:tc>
          <w:tcPr>
            <w:tcW w:w="2033" w:type="dxa"/>
          </w:tcPr>
          <w:p w:rsidR="00F046B9" w:rsidRDefault="00F046B9" w:rsidP="00F046B9">
            <w:r>
              <w:rPr>
                <w:rFonts w:hint="eastAsia"/>
              </w:rPr>
              <w:t>Ma</w:t>
            </w:r>
            <w:r>
              <w:t>intenance hemodialysis</w:t>
            </w:r>
          </w:p>
        </w:tc>
        <w:tc>
          <w:tcPr>
            <w:tcW w:w="1273" w:type="dxa"/>
          </w:tcPr>
          <w:p w:rsidR="00F046B9" w:rsidRDefault="00F046B9" w:rsidP="00F046B9">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3656D">
              <w:rPr>
                <w:noProof/>
                <w:vertAlign w:val="superscript"/>
              </w:rPr>
              <w:t>1</w:t>
            </w:r>
            <w:r>
              <w:fldChar w:fldCharType="end"/>
            </w:r>
          </w:p>
        </w:tc>
      </w:tr>
      <w:tr w:rsidR="00F046B9" w:rsidTr="000E0703">
        <w:trPr>
          <w:trHeight w:val="399"/>
        </w:trPr>
        <w:tc>
          <w:tcPr>
            <w:tcW w:w="2385" w:type="dxa"/>
            <w:gridSpan w:val="3"/>
            <w:vMerge/>
          </w:tcPr>
          <w:p w:rsidR="00F046B9" w:rsidRPr="004A32A1" w:rsidRDefault="00F046B9" w:rsidP="00F046B9"/>
        </w:tc>
        <w:tc>
          <w:tcPr>
            <w:tcW w:w="3779" w:type="dxa"/>
            <w:gridSpan w:val="7"/>
            <w:vMerge/>
          </w:tcPr>
          <w:p w:rsidR="00F046B9" w:rsidRDefault="00F046B9" w:rsidP="00F046B9"/>
        </w:tc>
        <w:tc>
          <w:tcPr>
            <w:tcW w:w="1803" w:type="dxa"/>
          </w:tcPr>
          <w:p w:rsidR="00F046B9" w:rsidRDefault="00F046B9" w:rsidP="00F046B9">
            <w:r>
              <w:t>W</w:t>
            </w:r>
            <w:r>
              <w:rPr>
                <w:rFonts w:hint="eastAsia"/>
              </w:rPr>
              <w:t xml:space="preserve">orse </w:t>
            </w:r>
            <w:r>
              <w:t>frailty</w:t>
            </w:r>
          </w:p>
        </w:tc>
        <w:tc>
          <w:tcPr>
            <w:tcW w:w="1468" w:type="dxa"/>
          </w:tcPr>
          <w:p w:rsidR="00F046B9" w:rsidRDefault="00F046B9" w:rsidP="00F046B9">
            <w:r>
              <w:rPr>
                <w:rFonts w:hint="eastAsia"/>
              </w:rPr>
              <w:t>Fried Frailty</w:t>
            </w:r>
            <w:r>
              <w:t xml:space="preserve"> Phenotypes</w:t>
            </w:r>
          </w:p>
        </w:tc>
        <w:tc>
          <w:tcPr>
            <w:tcW w:w="1207" w:type="dxa"/>
          </w:tcPr>
          <w:p w:rsidR="00F046B9" w:rsidRDefault="00F046B9" w:rsidP="00F046B9">
            <w:r>
              <w:rPr>
                <w:rFonts w:hint="eastAsia"/>
              </w:rPr>
              <w:t>762</w:t>
            </w:r>
          </w:p>
        </w:tc>
        <w:tc>
          <w:tcPr>
            <w:tcW w:w="2033" w:type="dxa"/>
          </w:tcPr>
          <w:p w:rsidR="00F046B9" w:rsidRDefault="00F046B9" w:rsidP="00F046B9">
            <w:r>
              <w:rPr>
                <w:rFonts w:hint="eastAsia"/>
              </w:rPr>
              <w:t>H</w:t>
            </w:r>
            <w:r>
              <w:t>emodialysis patients</w:t>
            </w:r>
          </w:p>
        </w:tc>
        <w:tc>
          <w:tcPr>
            <w:tcW w:w="1273" w:type="dxa"/>
          </w:tcPr>
          <w:p w:rsidR="00F046B9" w:rsidRDefault="00F046B9" w:rsidP="00F046B9">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5F21C7">
              <w:rPr>
                <w:noProof/>
                <w:vertAlign w:val="superscript"/>
              </w:rPr>
              <w:t>9</w:t>
            </w:r>
            <w:r>
              <w:fldChar w:fldCharType="end"/>
            </w:r>
          </w:p>
        </w:tc>
      </w:tr>
      <w:tr w:rsidR="00F046B9" w:rsidTr="005212BE">
        <w:trPr>
          <w:trHeight w:val="60"/>
        </w:trPr>
        <w:tc>
          <w:tcPr>
            <w:tcW w:w="2385" w:type="dxa"/>
            <w:gridSpan w:val="3"/>
            <w:vMerge/>
          </w:tcPr>
          <w:p w:rsidR="00F046B9" w:rsidRPr="004A32A1"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C</w:t>
            </w:r>
            <w:r w:rsidRPr="005212BE">
              <w:t>umulative number of inpatient</w:t>
            </w:r>
            <w:r>
              <w:t xml:space="preserve"> health-care visits</w:t>
            </w:r>
          </w:p>
        </w:tc>
        <w:tc>
          <w:tcPr>
            <w:tcW w:w="1803" w:type="dxa"/>
            <w:vMerge w:val="restart"/>
          </w:tcPr>
          <w:p w:rsidR="00F046B9" w:rsidRPr="004A32A1" w:rsidRDefault="00F046B9" w:rsidP="00F046B9">
            <w:r>
              <w:rPr>
                <w:rFonts w:hint="eastAsia"/>
              </w:rPr>
              <w:t>↑</w:t>
            </w:r>
          </w:p>
        </w:tc>
        <w:tc>
          <w:tcPr>
            <w:tcW w:w="1468" w:type="dxa"/>
            <w:vMerge w:val="restart"/>
          </w:tcPr>
          <w:p w:rsidR="00F046B9" w:rsidRDefault="00F046B9" w:rsidP="00F046B9">
            <w:r>
              <w:rPr>
                <w:rFonts w:hint="eastAsia"/>
              </w:rPr>
              <w:t>Edmonton Frail Scale (</w:t>
            </w:r>
            <w:r>
              <w:t>EFS</w:t>
            </w:r>
            <w:r>
              <w:rPr>
                <w:rFonts w:hint="eastAsia"/>
              </w:rPr>
              <w:t>)</w:t>
            </w:r>
          </w:p>
        </w:tc>
        <w:tc>
          <w:tcPr>
            <w:tcW w:w="1207" w:type="dxa"/>
            <w:vMerge w:val="restart"/>
          </w:tcPr>
          <w:p w:rsidR="00F046B9" w:rsidRDefault="00F046B9" w:rsidP="00F046B9">
            <w:r>
              <w:rPr>
                <w:rFonts w:hint="eastAsia"/>
              </w:rPr>
              <w:t>41</w:t>
            </w:r>
          </w:p>
        </w:tc>
        <w:tc>
          <w:tcPr>
            <w:tcW w:w="2033" w:type="dxa"/>
            <w:vMerge w:val="restart"/>
          </w:tcPr>
          <w:p w:rsidR="00F046B9" w:rsidRDefault="00F046B9" w:rsidP="00F046B9">
            <w:r>
              <w:rPr>
                <w:rFonts w:hint="eastAsia"/>
              </w:rPr>
              <w:t xml:space="preserve">CKD stage </w:t>
            </w:r>
            <w:r>
              <w:t>1-5</w:t>
            </w:r>
          </w:p>
        </w:tc>
        <w:tc>
          <w:tcPr>
            <w:tcW w:w="1273" w:type="dxa"/>
            <w:vMerge w:val="restart"/>
          </w:tcPr>
          <w:p w:rsidR="00F046B9" w:rsidRPr="004A32A1" w:rsidRDefault="00F046B9" w:rsidP="00F046B9">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046B9" w:rsidTr="005212BE">
        <w:trPr>
          <w:trHeight w:val="60"/>
        </w:trPr>
        <w:tc>
          <w:tcPr>
            <w:tcW w:w="2385" w:type="dxa"/>
            <w:gridSpan w:val="3"/>
            <w:vMerge/>
          </w:tcPr>
          <w:p w:rsidR="00F046B9" w:rsidRPr="004A32A1" w:rsidRDefault="00F046B9" w:rsidP="00F046B9"/>
        </w:tc>
        <w:tc>
          <w:tcPr>
            <w:tcW w:w="244" w:type="dxa"/>
          </w:tcPr>
          <w:p w:rsidR="00F046B9" w:rsidRDefault="00F046B9" w:rsidP="00F046B9"/>
        </w:tc>
        <w:tc>
          <w:tcPr>
            <w:tcW w:w="3535" w:type="dxa"/>
            <w:gridSpan w:val="6"/>
          </w:tcPr>
          <w:p w:rsidR="00F046B9" w:rsidRPr="005212BE" w:rsidRDefault="00F046B9" w:rsidP="00F046B9">
            <w:r>
              <w:rPr>
                <w:rFonts w:hint="eastAsia"/>
              </w:rPr>
              <w:t>C</w:t>
            </w:r>
            <w:r w:rsidRPr="005212BE">
              <w:t>umulative number of emergency health-care visits</w:t>
            </w:r>
          </w:p>
        </w:tc>
        <w:tc>
          <w:tcPr>
            <w:tcW w:w="1803" w:type="dxa"/>
            <w:vMerge/>
          </w:tcPr>
          <w:p w:rsidR="00F046B9" w:rsidRPr="004A32A1" w:rsidRDefault="00F046B9" w:rsidP="00F046B9"/>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5212BE">
        <w:trPr>
          <w:trHeight w:val="60"/>
        </w:trPr>
        <w:tc>
          <w:tcPr>
            <w:tcW w:w="2385" w:type="dxa"/>
            <w:gridSpan w:val="3"/>
            <w:vMerge/>
          </w:tcPr>
          <w:p w:rsidR="00F046B9" w:rsidRPr="004A32A1" w:rsidRDefault="00F046B9" w:rsidP="00F046B9"/>
        </w:tc>
        <w:tc>
          <w:tcPr>
            <w:tcW w:w="244" w:type="dxa"/>
          </w:tcPr>
          <w:p w:rsidR="00F046B9" w:rsidRDefault="00F046B9" w:rsidP="00F046B9"/>
        </w:tc>
        <w:tc>
          <w:tcPr>
            <w:tcW w:w="3535" w:type="dxa"/>
            <w:gridSpan w:val="6"/>
          </w:tcPr>
          <w:p w:rsidR="00F046B9" w:rsidRPr="005212BE" w:rsidRDefault="00F046B9" w:rsidP="00F046B9">
            <w:r>
              <w:rPr>
                <w:rFonts w:hint="eastAsia"/>
              </w:rPr>
              <w:t>C</w:t>
            </w:r>
            <w:r w:rsidRPr="005212BE">
              <w:t>umulative number of</w:t>
            </w:r>
            <w:r>
              <w:t xml:space="preserve"> total health-care visits</w:t>
            </w:r>
          </w:p>
        </w:tc>
        <w:tc>
          <w:tcPr>
            <w:tcW w:w="1803" w:type="dxa"/>
            <w:vMerge/>
          </w:tcPr>
          <w:p w:rsidR="00F046B9" w:rsidRPr="004A32A1" w:rsidRDefault="00F046B9" w:rsidP="00F046B9"/>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5212BE">
        <w:trPr>
          <w:trHeight w:val="60"/>
        </w:trPr>
        <w:tc>
          <w:tcPr>
            <w:tcW w:w="2385" w:type="dxa"/>
            <w:gridSpan w:val="3"/>
            <w:vMerge/>
          </w:tcPr>
          <w:p w:rsidR="00F046B9" w:rsidRPr="004A32A1"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&gt;3</w:t>
            </w:r>
            <w:r>
              <w:t xml:space="preserve"> times (n=141)</w:t>
            </w:r>
          </w:p>
        </w:tc>
        <w:tc>
          <w:tcPr>
            <w:tcW w:w="1803" w:type="dxa"/>
          </w:tcPr>
          <w:p w:rsidR="00F046B9" w:rsidRPr="004A32A1" w:rsidRDefault="00F046B9" w:rsidP="00F046B9">
            <w:r>
              <w:rPr>
                <w:rFonts w:hint="eastAsia"/>
              </w:rPr>
              <w:t>+113</w:t>
            </w:r>
          </w:p>
        </w:tc>
        <w:tc>
          <w:tcPr>
            <w:tcW w:w="1468" w:type="dxa"/>
            <w:vMerge w:val="restart"/>
          </w:tcPr>
          <w:p w:rsidR="00F046B9" w:rsidRDefault="00F046B9" w:rsidP="00F046B9">
            <w:r>
              <w:rPr>
                <w:rFonts w:hint="eastAsia"/>
              </w:rPr>
              <w:t xml:space="preserve">Fried Frailty </w:t>
            </w:r>
            <w:r>
              <w:rPr>
                <w:rFonts w:hint="eastAsia"/>
              </w:rPr>
              <w:lastRenderedPageBreak/>
              <w:t>Phenotypes</w:t>
            </w:r>
          </w:p>
        </w:tc>
        <w:tc>
          <w:tcPr>
            <w:tcW w:w="1207" w:type="dxa"/>
            <w:vMerge w:val="restart"/>
          </w:tcPr>
          <w:p w:rsidR="00F046B9" w:rsidRDefault="00F046B9" w:rsidP="00F046B9">
            <w:r>
              <w:rPr>
                <w:rFonts w:hint="eastAsia"/>
              </w:rPr>
              <w:lastRenderedPageBreak/>
              <w:t>205</w:t>
            </w:r>
          </w:p>
        </w:tc>
        <w:tc>
          <w:tcPr>
            <w:tcW w:w="2033" w:type="dxa"/>
            <w:vMerge w:val="restart"/>
          </w:tcPr>
          <w:p w:rsidR="00F046B9" w:rsidRDefault="00F046B9" w:rsidP="00F046B9">
            <w:r>
              <w:rPr>
                <w:rFonts w:hint="eastAsia"/>
              </w:rPr>
              <w:t>Ma</w:t>
            </w:r>
            <w:r>
              <w:t xml:space="preserve">intenance </w:t>
            </w:r>
            <w:r>
              <w:lastRenderedPageBreak/>
              <w:t>hemodialysis</w:t>
            </w:r>
          </w:p>
        </w:tc>
        <w:tc>
          <w:tcPr>
            <w:tcW w:w="1273" w:type="dxa"/>
            <w:vMerge w:val="restart"/>
          </w:tcPr>
          <w:p w:rsidR="00F046B9" w:rsidRDefault="00F046B9" w:rsidP="00F046B9">
            <w:r>
              <w:lastRenderedPageBreak/>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2F609A">
              <w:rPr>
                <w:noProof/>
                <w:vertAlign w:val="superscript"/>
              </w:rPr>
              <w:t>1</w:t>
            </w:r>
            <w:r>
              <w:fldChar w:fldCharType="end"/>
            </w:r>
          </w:p>
        </w:tc>
      </w:tr>
      <w:tr w:rsidR="00F046B9" w:rsidTr="005212BE">
        <w:trPr>
          <w:trHeight w:val="60"/>
        </w:trPr>
        <w:tc>
          <w:tcPr>
            <w:tcW w:w="2385" w:type="dxa"/>
            <w:gridSpan w:val="3"/>
            <w:vMerge/>
          </w:tcPr>
          <w:p w:rsidR="00F046B9" w:rsidRPr="004A32A1" w:rsidRDefault="00F046B9" w:rsidP="00F046B9"/>
        </w:tc>
        <w:tc>
          <w:tcPr>
            <w:tcW w:w="244" w:type="dxa"/>
          </w:tcPr>
          <w:p w:rsidR="00F046B9" w:rsidRDefault="00F046B9" w:rsidP="00F046B9"/>
        </w:tc>
        <w:tc>
          <w:tcPr>
            <w:tcW w:w="3535" w:type="dxa"/>
            <w:gridSpan w:val="6"/>
          </w:tcPr>
          <w:p w:rsidR="00F046B9" w:rsidRDefault="00F046B9" w:rsidP="00F046B9">
            <w:r>
              <w:rPr>
                <w:rFonts w:hint="eastAsia"/>
              </w:rPr>
              <w:t>1-2</w:t>
            </w:r>
            <w:r>
              <w:t xml:space="preserve"> times (n=64)</w:t>
            </w:r>
          </w:p>
        </w:tc>
        <w:tc>
          <w:tcPr>
            <w:tcW w:w="1803" w:type="dxa"/>
          </w:tcPr>
          <w:p w:rsidR="00F046B9" w:rsidRPr="004A32A1" w:rsidRDefault="00F046B9" w:rsidP="00F046B9">
            <w:r>
              <w:rPr>
                <w:rFonts w:hint="eastAsia"/>
              </w:rPr>
              <w:t>+16</w:t>
            </w:r>
          </w:p>
        </w:tc>
        <w:tc>
          <w:tcPr>
            <w:tcW w:w="1468" w:type="dxa"/>
            <w:vMerge/>
          </w:tcPr>
          <w:p w:rsidR="00F046B9" w:rsidRDefault="00F046B9" w:rsidP="00F046B9"/>
        </w:tc>
        <w:tc>
          <w:tcPr>
            <w:tcW w:w="1207" w:type="dxa"/>
            <w:vMerge/>
          </w:tcPr>
          <w:p w:rsidR="00F046B9" w:rsidRDefault="00F046B9" w:rsidP="00F046B9"/>
        </w:tc>
        <w:tc>
          <w:tcPr>
            <w:tcW w:w="2033" w:type="dxa"/>
            <w:vMerge/>
          </w:tcPr>
          <w:p w:rsidR="00F046B9" w:rsidRDefault="00F046B9" w:rsidP="00F046B9"/>
        </w:tc>
        <w:tc>
          <w:tcPr>
            <w:tcW w:w="1273" w:type="dxa"/>
            <w:vMerge/>
          </w:tcPr>
          <w:p w:rsidR="00F046B9" w:rsidRDefault="00F046B9" w:rsidP="00F046B9"/>
        </w:tc>
      </w:tr>
      <w:tr w:rsidR="00F046B9" w:rsidTr="005212BE">
        <w:trPr>
          <w:trHeight w:val="60"/>
        </w:trPr>
        <w:tc>
          <w:tcPr>
            <w:tcW w:w="2385" w:type="dxa"/>
            <w:gridSpan w:val="3"/>
            <w:vMerge/>
          </w:tcPr>
          <w:p w:rsidR="00F046B9" w:rsidRPr="004A32A1" w:rsidRDefault="00F046B9" w:rsidP="00F046B9"/>
        </w:tc>
        <w:tc>
          <w:tcPr>
            <w:tcW w:w="244" w:type="dxa"/>
          </w:tcPr>
          <w:p w:rsidR="00F046B9" w:rsidRDefault="00F046B9" w:rsidP="00F046B9"/>
        </w:tc>
        <w:tc>
          <w:tcPr>
            <w:tcW w:w="3535" w:type="dxa"/>
            <w:gridSpan w:val="6"/>
          </w:tcPr>
          <w:p w:rsidR="00F046B9" w:rsidRDefault="00F046B9" w:rsidP="00F046B9"/>
        </w:tc>
        <w:tc>
          <w:tcPr>
            <w:tcW w:w="1803" w:type="dxa"/>
          </w:tcPr>
          <w:p w:rsidR="00F046B9" w:rsidRDefault="00F046B9" w:rsidP="00F046B9"/>
        </w:tc>
        <w:tc>
          <w:tcPr>
            <w:tcW w:w="1468" w:type="dxa"/>
          </w:tcPr>
          <w:p w:rsidR="00F046B9" w:rsidRDefault="00F046B9" w:rsidP="00F046B9"/>
        </w:tc>
        <w:tc>
          <w:tcPr>
            <w:tcW w:w="1207" w:type="dxa"/>
          </w:tcPr>
          <w:p w:rsidR="00F046B9" w:rsidRDefault="00F046B9" w:rsidP="00F046B9"/>
        </w:tc>
        <w:tc>
          <w:tcPr>
            <w:tcW w:w="2033" w:type="dxa"/>
          </w:tcPr>
          <w:p w:rsidR="00F046B9" w:rsidRDefault="00F046B9" w:rsidP="00F046B9"/>
        </w:tc>
        <w:tc>
          <w:tcPr>
            <w:tcW w:w="1273" w:type="dxa"/>
          </w:tcPr>
          <w:p w:rsidR="00F046B9" w:rsidRDefault="00F046B9" w:rsidP="00F046B9"/>
        </w:tc>
      </w:tr>
    </w:tbl>
    <w:p w:rsidR="00FA60C4" w:rsidRDefault="00FA60C4" w:rsidP="00BA243C"/>
    <w:p w:rsidR="00435525" w:rsidRDefault="00435525" w:rsidP="00435525">
      <w:r>
        <w:rPr>
          <w:rFonts w:hint="eastAsia"/>
        </w:rPr>
        <w:t xml:space="preserve">* Risk factors or </w:t>
      </w:r>
      <w:r>
        <w:t>causes of frailty among CKD patients.</w:t>
      </w:r>
    </w:p>
    <w:p w:rsidR="00697E00" w:rsidRDefault="00697E00">
      <w:pPr>
        <w:widowControl/>
      </w:pPr>
      <w:r>
        <w:br w:type="page"/>
      </w:r>
    </w:p>
    <w:tbl>
      <w:tblPr>
        <w:tblStyle w:val="a3"/>
        <w:tblW w:w="0" w:type="auto"/>
        <w:tblLook w:val="04A0" w:firstRow="1" w:lastRow="0" w:firstColumn="1" w:lastColumn="0" w:noHBand="0" w:noVBand="1"/>
      </w:tblPr>
      <w:tblGrid>
        <w:gridCol w:w="333"/>
        <w:gridCol w:w="353"/>
        <w:gridCol w:w="1699"/>
        <w:gridCol w:w="244"/>
        <w:gridCol w:w="283"/>
        <w:gridCol w:w="627"/>
        <w:gridCol w:w="567"/>
        <w:gridCol w:w="168"/>
        <w:gridCol w:w="353"/>
        <w:gridCol w:w="1537"/>
        <w:gridCol w:w="1803"/>
        <w:gridCol w:w="1468"/>
        <w:gridCol w:w="1207"/>
        <w:gridCol w:w="2033"/>
        <w:gridCol w:w="1273"/>
      </w:tblGrid>
      <w:tr w:rsidR="00F32795" w:rsidTr="00887615">
        <w:tc>
          <w:tcPr>
            <w:tcW w:w="2385" w:type="dxa"/>
            <w:gridSpan w:val="3"/>
          </w:tcPr>
          <w:p w:rsidR="00F32795" w:rsidRDefault="00F32795" w:rsidP="00887615"/>
        </w:tc>
        <w:tc>
          <w:tcPr>
            <w:tcW w:w="3779" w:type="dxa"/>
            <w:gridSpan w:val="7"/>
          </w:tcPr>
          <w:p w:rsidR="00F32795" w:rsidRDefault="00F32795" w:rsidP="00887615">
            <w:r>
              <w:rPr>
                <w:rFonts w:hint="eastAsia"/>
              </w:rPr>
              <w:t>Effect (</w:t>
            </w:r>
            <w:r>
              <w:t>descriptions</w:t>
            </w:r>
            <w:r>
              <w:rPr>
                <w:rFonts w:hint="eastAsia"/>
              </w:rPr>
              <w:t>)</w:t>
            </w:r>
          </w:p>
        </w:tc>
        <w:tc>
          <w:tcPr>
            <w:tcW w:w="1803" w:type="dxa"/>
          </w:tcPr>
          <w:p w:rsidR="00F32795" w:rsidRDefault="00F32795" w:rsidP="00887615">
            <w:r>
              <w:rPr>
                <w:rFonts w:hint="eastAsia"/>
              </w:rPr>
              <w:t>Prevalence</w:t>
            </w:r>
            <w:r>
              <w:t>/ Continuous variables</w:t>
            </w:r>
          </w:p>
        </w:tc>
        <w:tc>
          <w:tcPr>
            <w:tcW w:w="1468" w:type="dxa"/>
          </w:tcPr>
          <w:p w:rsidR="00F32795" w:rsidRPr="006E22D5" w:rsidRDefault="00F32795" w:rsidP="00887615">
            <w:r>
              <w:t>Frailty Assessment</w:t>
            </w:r>
          </w:p>
        </w:tc>
        <w:tc>
          <w:tcPr>
            <w:tcW w:w="1207" w:type="dxa"/>
          </w:tcPr>
          <w:p w:rsidR="00F32795" w:rsidRDefault="00F32795" w:rsidP="00887615">
            <w:r>
              <w:rPr>
                <w:rFonts w:hint="eastAsia"/>
              </w:rPr>
              <w:t>Sample Size</w:t>
            </w:r>
          </w:p>
        </w:tc>
        <w:tc>
          <w:tcPr>
            <w:tcW w:w="2033" w:type="dxa"/>
          </w:tcPr>
          <w:p w:rsidR="00F32795" w:rsidRDefault="00F32795" w:rsidP="00887615">
            <w:r>
              <w:rPr>
                <w:rFonts w:hint="eastAsia"/>
              </w:rPr>
              <w:t xml:space="preserve">CKD </w:t>
            </w:r>
            <w:r>
              <w:t>Pattern</w:t>
            </w:r>
          </w:p>
        </w:tc>
        <w:tc>
          <w:tcPr>
            <w:tcW w:w="1273" w:type="dxa"/>
          </w:tcPr>
          <w:p w:rsidR="00F32795" w:rsidRDefault="00F32795" w:rsidP="00887615">
            <w:r>
              <w:rPr>
                <w:rFonts w:hint="eastAsia"/>
              </w:rPr>
              <w:t>Reference</w:t>
            </w:r>
          </w:p>
        </w:tc>
      </w:tr>
      <w:tr w:rsidR="00F32795" w:rsidTr="00887615">
        <w:tc>
          <w:tcPr>
            <w:tcW w:w="2385" w:type="dxa"/>
            <w:gridSpan w:val="3"/>
          </w:tcPr>
          <w:p w:rsidR="00F32795" w:rsidRDefault="00F32795" w:rsidP="00887615">
            <w:r>
              <w:rPr>
                <w:rFonts w:hint="eastAsia"/>
              </w:rPr>
              <w:t>Biological</w:t>
            </w:r>
          </w:p>
        </w:tc>
        <w:tc>
          <w:tcPr>
            <w:tcW w:w="3779" w:type="dxa"/>
            <w:gridSpan w:val="7"/>
          </w:tcPr>
          <w:p w:rsidR="00F32795" w:rsidRDefault="00F32795" w:rsidP="00887615"/>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rPr>
          <w:trHeight w:val="164"/>
        </w:trPr>
        <w:tc>
          <w:tcPr>
            <w:tcW w:w="333" w:type="dxa"/>
            <w:vMerge w:val="restart"/>
          </w:tcPr>
          <w:p w:rsidR="00F32795" w:rsidRDefault="00F32795" w:rsidP="00887615"/>
        </w:tc>
        <w:tc>
          <w:tcPr>
            <w:tcW w:w="2052" w:type="dxa"/>
            <w:gridSpan w:val="2"/>
            <w:vMerge w:val="restart"/>
          </w:tcPr>
          <w:p w:rsidR="00F32795" w:rsidRDefault="00F32795" w:rsidP="00887615"/>
        </w:tc>
        <w:tc>
          <w:tcPr>
            <w:tcW w:w="3779" w:type="dxa"/>
            <w:gridSpan w:val="7"/>
          </w:tcPr>
          <w:p w:rsidR="00F32795" w:rsidRDefault="00F32795" w:rsidP="00887615">
            <w:r>
              <w:rPr>
                <w:rFonts w:hint="eastAsia"/>
              </w:rPr>
              <w:t>Heart Failure</w:t>
            </w:r>
          </w:p>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rPr>
          <w:trHeight w:val="164"/>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Pre</w:t>
            </w:r>
            <w:r>
              <w:t>valence</w:t>
            </w:r>
          </w:p>
        </w:tc>
        <w:tc>
          <w:tcPr>
            <w:tcW w:w="1803" w:type="dxa"/>
          </w:tcPr>
          <w:p w:rsidR="00F32795" w:rsidRDefault="00F32795" w:rsidP="00887615">
            <w:r>
              <w:rPr>
                <w:rFonts w:hint="eastAsia"/>
              </w:rPr>
              <w:t>+18%</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336</w:t>
            </w:r>
          </w:p>
        </w:tc>
        <w:tc>
          <w:tcPr>
            <w:tcW w:w="2033" w:type="dxa"/>
          </w:tcPr>
          <w:p w:rsidR="00F32795" w:rsidRDefault="00F32795" w:rsidP="00887615">
            <w:r>
              <w:t>CKD stages 1-4, n</w:t>
            </w:r>
            <w:r>
              <w:rPr>
                <w:rFonts w:hint="eastAsia"/>
              </w:rPr>
              <w:t>on</w:t>
            </w:r>
            <w:r>
              <w:t>-dialysis-dependent</w:t>
            </w:r>
          </w:p>
        </w:tc>
        <w:tc>
          <w:tcPr>
            <w:tcW w:w="1273" w:type="dxa"/>
          </w:tcPr>
          <w:p w:rsidR="00F32795" w:rsidRDefault="00F32795" w:rsidP="00887615">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F32795" w:rsidTr="00887615">
        <w:trPr>
          <w:trHeight w:val="164"/>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Angina</w:t>
            </w:r>
            <w:r>
              <w:t xml:space="preserve"> Prevalence</w:t>
            </w:r>
          </w:p>
        </w:tc>
        <w:tc>
          <w:tcPr>
            <w:tcW w:w="1803" w:type="dxa"/>
          </w:tcPr>
          <w:p w:rsidR="00F32795" w:rsidRDefault="00F32795" w:rsidP="00887615">
            <w:r>
              <w:rPr>
                <w:rFonts w:hint="eastAsia"/>
              </w:rPr>
              <w:t>+</w:t>
            </w:r>
            <w:r>
              <w:t>12%</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336</w:t>
            </w:r>
          </w:p>
        </w:tc>
        <w:tc>
          <w:tcPr>
            <w:tcW w:w="2033" w:type="dxa"/>
          </w:tcPr>
          <w:p w:rsidR="00F32795" w:rsidRDefault="00F32795" w:rsidP="00887615">
            <w:r>
              <w:t>CKD stages 1-4, n</w:t>
            </w:r>
            <w:r>
              <w:rPr>
                <w:rFonts w:hint="eastAsia"/>
              </w:rPr>
              <w:t>on</w:t>
            </w:r>
            <w:r>
              <w:t>-dialysis-dependent</w:t>
            </w:r>
          </w:p>
        </w:tc>
        <w:tc>
          <w:tcPr>
            <w:tcW w:w="1273" w:type="dxa"/>
          </w:tcPr>
          <w:p w:rsidR="00F32795" w:rsidRDefault="00F32795" w:rsidP="00887615">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F32795" w:rsidTr="00887615">
        <w:trPr>
          <w:trHeight w:val="164"/>
        </w:trPr>
        <w:tc>
          <w:tcPr>
            <w:tcW w:w="333" w:type="dxa"/>
          </w:tcPr>
          <w:p w:rsidR="00F32795" w:rsidRDefault="00F32795" w:rsidP="00887615"/>
        </w:tc>
        <w:tc>
          <w:tcPr>
            <w:tcW w:w="2052" w:type="dxa"/>
            <w:gridSpan w:val="2"/>
          </w:tcPr>
          <w:p w:rsidR="00F32795" w:rsidRDefault="00F32795" w:rsidP="00887615">
            <w:r>
              <w:rPr>
                <w:rFonts w:hint="eastAsia"/>
              </w:rPr>
              <w:t>Cerebrovascular</w:t>
            </w:r>
          </w:p>
        </w:tc>
        <w:tc>
          <w:tcPr>
            <w:tcW w:w="3779" w:type="dxa"/>
            <w:gridSpan w:val="7"/>
          </w:tcPr>
          <w:p w:rsidR="00F32795" w:rsidRDefault="00F32795" w:rsidP="00887615">
            <w:r>
              <w:rPr>
                <w:rFonts w:hint="eastAsia"/>
              </w:rPr>
              <w:t>Cerebrovascular Disease</w:t>
            </w:r>
          </w:p>
        </w:tc>
        <w:tc>
          <w:tcPr>
            <w:tcW w:w="1803" w:type="dxa"/>
          </w:tcPr>
          <w:p w:rsidR="00F32795" w:rsidRDefault="00F32795" w:rsidP="00887615">
            <w:r>
              <w:rPr>
                <w:rFonts w:hint="eastAsia"/>
              </w:rPr>
              <w:t>+14.4</w:t>
            </w:r>
            <w:r>
              <w:t>%</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324</w:t>
            </w:r>
          </w:p>
        </w:tc>
        <w:tc>
          <w:tcPr>
            <w:tcW w:w="2033" w:type="dxa"/>
          </w:tcPr>
          <w:p w:rsidR="00F32795" w:rsidRDefault="00F32795" w:rsidP="00887615">
            <w:r>
              <w:rPr>
                <w:rFonts w:hint="eastAsia"/>
              </w:rPr>
              <w:t>ESRD</w:t>
            </w:r>
          </w:p>
        </w:tc>
        <w:tc>
          <w:tcPr>
            <w:tcW w:w="1273" w:type="dxa"/>
          </w:tcPr>
          <w:p w:rsidR="00F32795" w:rsidRDefault="00F32795" w:rsidP="00887615">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F32795" w:rsidTr="00887615">
        <w:tc>
          <w:tcPr>
            <w:tcW w:w="333" w:type="dxa"/>
            <w:vMerge w:val="restart"/>
          </w:tcPr>
          <w:p w:rsidR="00F32795" w:rsidRDefault="00F32795" w:rsidP="00887615"/>
        </w:tc>
        <w:tc>
          <w:tcPr>
            <w:tcW w:w="2052" w:type="dxa"/>
            <w:gridSpan w:val="2"/>
            <w:vMerge w:val="restart"/>
          </w:tcPr>
          <w:p w:rsidR="00F32795" w:rsidRDefault="00F32795" w:rsidP="00887615">
            <w:r>
              <w:rPr>
                <w:rFonts w:hint="eastAsia"/>
              </w:rPr>
              <w:t>Neurological</w:t>
            </w:r>
          </w:p>
        </w:tc>
        <w:tc>
          <w:tcPr>
            <w:tcW w:w="3779" w:type="dxa"/>
            <w:gridSpan w:val="7"/>
          </w:tcPr>
          <w:p w:rsidR="00F32795" w:rsidRDefault="00F32795" w:rsidP="00887615">
            <w:r>
              <w:rPr>
                <w:rFonts w:hint="eastAsia"/>
              </w:rPr>
              <w:t>Brain Wave</w:t>
            </w:r>
          </w:p>
        </w:tc>
        <w:tc>
          <w:tcPr>
            <w:tcW w:w="1803" w:type="dxa"/>
          </w:tcPr>
          <w:p w:rsidR="00F32795" w:rsidRDefault="00F32795" w:rsidP="00887615"/>
        </w:tc>
        <w:tc>
          <w:tcPr>
            <w:tcW w:w="1468" w:type="dxa"/>
            <w:vMerge w:val="restart"/>
          </w:tcPr>
          <w:p w:rsidR="00F32795" w:rsidRDefault="00F32795" w:rsidP="00887615">
            <w:r>
              <w:t>Simple FRAIL scale (SFS)</w:t>
            </w:r>
          </w:p>
        </w:tc>
        <w:tc>
          <w:tcPr>
            <w:tcW w:w="1207" w:type="dxa"/>
            <w:vMerge w:val="restart"/>
          </w:tcPr>
          <w:p w:rsidR="00F32795" w:rsidRDefault="00F32795" w:rsidP="00887615">
            <w:r>
              <w:rPr>
                <w:rFonts w:hint="eastAsia"/>
              </w:rPr>
              <w:t>46</w:t>
            </w:r>
          </w:p>
        </w:tc>
        <w:tc>
          <w:tcPr>
            <w:tcW w:w="2033" w:type="dxa"/>
            <w:vMerge w:val="restart"/>
          </w:tcPr>
          <w:p w:rsidR="00F32795" w:rsidRDefault="00F32795" w:rsidP="00887615">
            <w:r>
              <w:rPr>
                <w:rFonts w:hint="eastAsia"/>
              </w:rPr>
              <w:t>ESRD</w:t>
            </w:r>
            <w:r>
              <w:t>, under chronic dialysis</w:t>
            </w:r>
          </w:p>
        </w:tc>
        <w:tc>
          <w:tcPr>
            <w:tcW w:w="1273" w:type="dxa"/>
            <w:vMerge w:val="restart"/>
          </w:tcPr>
          <w:p w:rsidR="00F32795" w:rsidRDefault="00F32795" w:rsidP="00887615">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rPr>
              <w:instrText>n","non-dropping-particle":"","parse-names":false,"suffix":""}],"container-title":"BMC Geriatrics","id":"ITEM-1","issue":"1","issued":{"date-parts":[["2017","12","2"]]},"note":"</w:instrText>
            </w:r>
            <w:r>
              <w:rPr>
                <w:rFonts w:hint="eastAsia"/>
              </w:rPr>
              <w:instrText>這篇沒有提到</w:instrText>
            </w:r>
            <w:r>
              <w:rPr>
                <w:rFonts w:hint="eastAsia"/>
              </w:rPr>
              <w:instrText>Kt/V</w:instrText>
            </w:r>
            <w:r>
              <w:rPr>
                <w:rFonts w:hint="eastAsia"/>
              </w:rPr>
              <w:instrText>如何被</w:instrText>
            </w:r>
            <w:r>
              <w:rPr>
                <w:rFonts w:hint="eastAsia"/>
              </w:rPr>
              <w:instrText>frailty</w:instrText>
            </w:r>
            <w:r>
              <w:rPr>
                <w:rFonts w:hint="eastAsia"/>
              </w:rPr>
              <w:instrText>影響，是受試者</w:instrText>
            </w:r>
            <w:r>
              <w:rPr>
                <w:rFonts w:hint="eastAsia"/>
              </w:rPr>
              <w:instrText>baseline test</w:instrText>
            </w:r>
            <w:r>
              <w:rPr>
                <w:rFonts w:hint="eastAsia"/>
              </w:rPr>
              <w:instrText>的時候測的。</w:instrText>
            </w:r>
            <w:r>
              <w:rPr>
                <w:rFonts w:hint="eastAsia"/>
              </w:rPr>
              <w:instrText>(moderately to severely frail pa</w:instrText>
            </w:r>
            <w:r>
              <w:instrText>tients have higher dialysis clearace rates)\n</w:instrText>
            </w:r>
            <w:r>
              <w:rPr>
                <w:rFonts w:hint="eastAsia"/>
              </w:rPr>
              <w:instrText>家德老師只有討論</w:instrText>
            </w:r>
            <w:r>
              <w:instrText>frailty in ESRD</w:instrText>
            </w:r>
            <w:r>
              <w:rPr>
                <w:rFonts w:hint="eastAsia"/>
              </w:rPr>
              <w:instrText>如何影響</w:instrText>
            </w:r>
            <w:r>
              <w:instrText>EEG</w:instrText>
            </w:r>
            <w:r>
              <w:rPr>
                <w:rFonts w:hint="eastAsia"/>
              </w:rPr>
              <w:instrText>所测得的</w:instrText>
            </w:r>
            <w:r>
              <w:instrText>DAR</w:instrText>
            </w:r>
            <w:r>
              <w:rPr>
                <w:rFonts w:hint="eastAsia"/>
              </w:rPr>
              <w:instrText>以及</w:instrText>
            </w:r>
            <w: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eviouslyFormattedCitation":"&lt;sup&gt;6&lt;/sup&gt;"},"properties":{"noteIndex":0},"schema":"https://github.com/citation-style-language/schema/raw/master/csl-citation.json"}</w:instrText>
            </w:r>
            <w:r>
              <w:fldChar w:fldCharType="separate"/>
            </w:r>
            <w:r w:rsidRPr="00577729">
              <w:rPr>
                <w:noProof/>
                <w:vertAlign w:val="superscript"/>
              </w:rPr>
              <w:t>6</w:t>
            </w:r>
            <w:r>
              <w:fldChar w:fldCharType="end"/>
            </w:r>
          </w:p>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t xml:space="preserve">Global </w:t>
            </w:r>
            <w:r>
              <w:rPr>
                <w:rFonts w:hint="eastAsia"/>
              </w:rPr>
              <w:t>DAR</w:t>
            </w:r>
          </w:p>
        </w:tc>
        <w:tc>
          <w:tcPr>
            <w:tcW w:w="1803" w:type="dxa"/>
          </w:tcPr>
          <w:p w:rsidR="00F32795" w:rsidRDefault="00F32795" w:rsidP="00887615">
            <w:r w:rsidRPr="00F15657">
              <w:t>283 ± 679 vs. 2971 ± 4859</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t>DARs (left frontal)</w:t>
            </w:r>
          </w:p>
        </w:tc>
        <w:tc>
          <w:tcPr>
            <w:tcW w:w="1803" w:type="dxa"/>
          </w:tcPr>
          <w:p w:rsidR="00F32795" w:rsidRDefault="00F32795" w:rsidP="00887615">
            <w:r w:rsidRPr="00F15657">
              <w:t>135 ± 250 vs. 3073 ± 4702</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t>DAR (</w:t>
            </w:r>
            <w:r>
              <w:rPr>
                <w:rFonts w:hint="eastAsia"/>
              </w:rPr>
              <w:t>l</w:t>
            </w:r>
            <w:r>
              <w:t>eft TO</w:t>
            </w:r>
            <w:r>
              <w:rPr>
                <w:rFonts w:hint="eastAsia"/>
              </w:rPr>
              <w:t>)</w:t>
            </w:r>
          </w:p>
        </w:tc>
        <w:tc>
          <w:tcPr>
            <w:tcW w:w="1803" w:type="dxa"/>
          </w:tcPr>
          <w:p w:rsidR="00F32795" w:rsidRDefault="00F32795" w:rsidP="00887615">
            <w:r>
              <w:t>197 ± 318 vs. 3708 ± 6398</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t>DAR (c</w:t>
            </w:r>
            <w:r w:rsidRPr="00F15657">
              <w:t>entral</w:t>
            </w:r>
            <w:r>
              <w:t>)</w:t>
            </w:r>
          </w:p>
        </w:tc>
        <w:tc>
          <w:tcPr>
            <w:tcW w:w="1803" w:type="dxa"/>
          </w:tcPr>
          <w:p w:rsidR="00F32795" w:rsidRDefault="00F32795" w:rsidP="00887615">
            <w:r>
              <w:t>55 ± 96 vs. 1773 ± 3262</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t>DAR (right TO)</w:t>
            </w:r>
          </w:p>
        </w:tc>
        <w:tc>
          <w:tcPr>
            <w:tcW w:w="1803" w:type="dxa"/>
          </w:tcPr>
          <w:p w:rsidR="00F32795" w:rsidRDefault="00F32795" w:rsidP="00887615">
            <w:r>
              <w:t>187 ± 261 vs. 4400 ± 7763</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rPr>
                <w:rFonts w:hint="eastAsia"/>
              </w:rPr>
              <w:t>Global DTABR</w:t>
            </w:r>
          </w:p>
        </w:tc>
        <w:tc>
          <w:tcPr>
            <w:tcW w:w="1803" w:type="dxa"/>
          </w:tcPr>
          <w:p w:rsidR="00F32795" w:rsidRDefault="00F32795" w:rsidP="00887615">
            <w:r w:rsidRPr="00F15657">
              <w:t>191 ± 469 vs. 1781 ± 2793</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rsidRPr="00F15657">
              <w:t>DTABR (left frontal)</w:t>
            </w:r>
          </w:p>
        </w:tc>
        <w:tc>
          <w:tcPr>
            <w:tcW w:w="1803" w:type="dxa"/>
          </w:tcPr>
          <w:p w:rsidR="00F32795" w:rsidRDefault="00F32795" w:rsidP="00887615">
            <w:r w:rsidRPr="00F15657">
              <w:t>86 ± 158 vs. 1680 ± 2388</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rPr>
                <w:rFonts w:hint="eastAsia"/>
              </w:rPr>
              <w:t>DTA</w:t>
            </w:r>
            <w:r>
              <w:t>BR (left TO)</w:t>
            </w:r>
          </w:p>
        </w:tc>
        <w:tc>
          <w:tcPr>
            <w:tcW w:w="1803" w:type="dxa"/>
          </w:tcPr>
          <w:p w:rsidR="00F32795" w:rsidRDefault="00F32795" w:rsidP="00887615">
            <w:r w:rsidRPr="0084236C">
              <w:t>130 ± 210 vs. 1884 ± 2828</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t>DTABR (central)</w:t>
            </w:r>
          </w:p>
        </w:tc>
        <w:tc>
          <w:tcPr>
            <w:tcW w:w="1803" w:type="dxa"/>
          </w:tcPr>
          <w:p w:rsidR="00F32795" w:rsidRDefault="00F32795" w:rsidP="00887615">
            <w:r w:rsidRPr="0084236C">
              <w:t>39 ± 65 vs. 1132 ± 1957</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154" w:type="dxa"/>
            <w:gridSpan w:val="3"/>
          </w:tcPr>
          <w:p w:rsidR="00F32795" w:rsidRDefault="00F32795" w:rsidP="00887615"/>
        </w:tc>
        <w:tc>
          <w:tcPr>
            <w:tcW w:w="2625" w:type="dxa"/>
            <w:gridSpan w:val="4"/>
          </w:tcPr>
          <w:p w:rsidR="00F32795" w:rsidRDefault="00F32795" w:rsidP="00887615">
            <w:r>
              <w:rPr>
                <w:rFonts w:hint="eastAsia"/>
              </w:rPr>
              <w:t>DTABR (</w:t>
            </w:r>
            <w:r>
              <w:t>right TO</w:t>
            </w:r>
            <w:r>
              <w:rPr>
                <w:rFonts w:hint="eastAsia"/>
              </w:rPr>
              <w:t>)</w:t>
            </w:r>
          </w:p>
        </w:tc>
        <w:tc>
          <w:tcPr>
            <w:tcW w:w="1803" w:type="dxa"/>
          </w:tcPr>
          <w:p w:rsidR="00F32795" w:rsidRPr="0084236C" w:rsidRDefault="00F32795" w:rsidP="00887615">
            <w:r w:rsidRPr="0084236C">
              <w:t>126 ± 178 vs. 2960 ± </w:t>
            </w:r>
            <w:r>
              <w:t>5271</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val="restart"/>
          </w:tcPr>
          <w:p w:rsidR="00F32795" w:rsidRDefault="00F32795" w:rsidP="00887615"/>
        </w:tc>
        <w:tc>
          <w:tcPr>
            <w:tcW w:w="2052" w:type="dxa"/>
            <w:gridSpan w:val="2"/>
            <w:vMerge w:val="restart"/>
          </w:tcPr>
          <w:p w:rsidR="00F32795" w:rsidRDefault="00F32795" w:rsidP="00887615">
            <w:r>
              <w:rPr>
                <w:rFonts w:hint="eastAsia"/>
              </w:rPr>
              <w:t>Cognitive</w:t>
            </w:r>
          </w:p>
        </w:tc>
        <w:tc>
          <w:tcPr>
            <w:tcW w:w="3779" w:type="dxa"/>
            <w:gridSpan w:val="7"/>
          </w:tcPr>
          <w:p w:rsidR="00F32795" w:rsidRDefault="00F32795" w:rsidP="00887615">
            <w:r>
              <w:t xml:space="preserve">Modified </w:t>
            </w:r>
            <w:r>
              <w:rPr>
                <w:rFonts w:hint="eastAsia"/>
              </w:rPr>
              <w:t>Mini-Mental State (</w:t>
            </w:r>
            <w:r>
              <w:t>3MS</w:t>
            </w:r>
            <w:r>
              <w:rPr>
                <w:rFonts w:hint="eastAsia"/>
              </w:rPr>
              <w:t>)</w:t>
            </w:r>
          </w:p>
        </w:tc>
        <w:tc>
          <w:tcPr>
            <w:tcW w:w="1803" w:type="dxa"/>
          </w:tcPr>
          <w:p w:rsidR="00F32795" w:rsidRDefault="00F32795" w:rsidP="00887615">
            <w:r>
              <w:rPr>
                <w:rFonts w:hint="eastAsia"/>
              </w:rPr>
              <w:t xml:space="preserve">At </w:t>
            </w:r>
            <w:r>
              <w:t>cohort entry</w:t>
            </w:r>
            <w:r>
              <w:rPr>
                <w:rFonts w:hint="eastAsia"/>
              </w:rPr>
              <w:t xml:space="preserve">: </w:t>
            </w:r>
            <w:r>
              <w:t>-2.37</w:t>
            </w:r>
          </w:p>
          <w:p w:rsidR="00F32795" w:rsidRDefault="00F32795" w:rsidP="00887615">
            <w:r>
              <w:t>At 1-year follow-up: -2.80</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324</w:t>
            </w:r>
          </w:p>
        </w:tc>
        <w:tc>
          <w:tcPr>
            <w:tcW w:w="2033" w:type="dxa"/>
          </w:tcPr>
          <w:p w:rsidR="00F32795" w:rsidRDefault="00F32795" w:rsidP="00887615">
            <w:r>
              <w:rPr>
                <w:rFonts w:hint="eastAsia"/>
              </w:rPr>
              <w:t>ESRD</w:t>
            </w:r>
          </w:p>
        </w:tc>
        <w:tc>
          <w:tcPr>
            <w:tcW w:w="1273" w:type="dxa"/>
          </w:tcPr>
          <w:p w:rsidR="00F32795" w:rsidRDefault="00F32795" w:rsidP="00887615">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Pr="002F2F00" w:rsidRDefault="00F32795" w:rsidP="00887615">
            <w:pPr>
              <w:rPr>
                <w:color w:val="A6A6A6" w:themeColor="background1" w:themeShade="A6"/>
              </w:rPr>
            </w:pPr>
            <w:r w:rsidRPr="002F2F00">
              <w:rPr>
                <w:color w:val="A6A6A6" w:themeColor="background1" w:themeShade="A6"/>
              </w:rPr>
              <w:t>Mini-Mental State Examination (</w:t>
            </w:r>
            <w:r w:rsidRPr="002F2F00">
              <w:rPr>
                <w:rFonts w:hint="eastAsia"/>
                <w:color w:val="A6A6A6" w:themeColor="background1" w:themeShade="A6"/>
              </w:rPr>
              <w:t>MMSE)</w:t>
            </w:r>
          </w:p>
        </w:tc>
        <w:tc>
          <w:tcPr>
            <w:tcW w:w="1803" w:type="dxa"/>
          </w:tcPr>
          <w:p w:rsidR="00F32795" w:rsidRPr="002F2F00" w:rsidRDefault="00F32795" w:rsidP="00887615">
            <w:pPr>
              <w:rPr>
                <w:color w:val="A6A6A6" w:themeColor="background1" w:themeShade="A6"/>
              </w:rPr>
            </w:pPr>
          </w:p>
        </w:tc>
        <w:tc>
          <w:tcPr>
            <w:tcW w:w="1468" w:type="dxa"/>
            <w:vMerge w:val="restart"/>
          </w:tcPr>
          <w:p w:rsidR="00F32795" w:rsidRPr="002F2F00" w:rsidRDefault="00F32795" w:rsidP="00887615">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207" w:type="dxa"/>
            <w:vMerge w:val="restart"/>
          </w:tcPr>
          <w:p w:rsidR="00F32795" w:rsidRPr="002F2F00" w:rsidRDefault="00F32795" w:rsidP="00887615">
            <w:pPr>
              <w:rPr>
                <w:color w:val="A6A6A6" w:themeColor="background1" w:themeShade="A6"/>
              </w:rPr>
            </w:pPr>
            <w:r w:rsidRPr="002F2F00">
              <w:rPr>
                <w:color w:val="A6A6A6" w:themeColor="background1" w:themeShade="A6"/>
              </w:rPr>
              <w:t>137</w:t>
            </w:r>
          </w:p>
        </w:tc>
        <w:tc>
          <w:tcPr>
            <w:tcW w:w="2033" w:type="dxa"/>
            <w:vMerge w:val="restart"/>
          </w:tcPr>
          <w:p w:rsidR="00F32795" w:rsidRPr="002F2F00" w:rsidRDefault="00F32795" w:rsidP="00887615">
            <w:pPr>
              <w:rPr>
                <w:color w:val="A6A6A6" w:themeColor="background1" w:themeShade="A6"/>
              </w:rPr>
            </w:pPr>
            <w:r>
              <w:rPr>
                <w:rFonts w:hint="eastAsia"/>
                <w:color w:val="A6A6A6" w:themeColor="background1" w:themeShade="A6"/>
              </w:rPr>
              <w:t>Brazilian Elderly</w:t>
            </w:r>
          </w:p>
        </w:tc>
        <w:tc>
          <w:tcPr>
            <w:tcW w:w="1273" w:type="dxa"/>
            <w:vMerge w:val="restart"/>
          </w:tcPr>
          <w:p w:rsidR="00F32795" w:rsidRPr="002F2F00" w:rsidRDefault="00F32795" w:rsidP="00887615">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Pr="002F2F00" w:rsidRDefault="00F32795" w:rsidP="00887615">
            <w:pPr>
              <w:rPr>
                <w:color w:val="A6A6A6" w:themeColor="background1" w:themeShade="A6"/>
              </w:rPr>
            </w:pPr>
          </w:p>
        </w:tc>
        <w:tc>
          <w:tcPr>
            <w:tcW w:w="3535" w:type="dxa"/>
            <w:gridSpan w:val="6"/>
          </w:tcPr>
          <w:p w:rsidR="00F32795" w:rsidRPr="002F2F00" w:rsidRDefault="00F32795" w:rsidP="00887615">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r w:rsidRPr="002F2F00">
              <w:rPr>
                <w:rFonts w:hint="eastAsia"/>
                <w:color w:val="A6A6A6" w:themeColor="background1" w:themeShade="A6"/>
              </w:rPr>
              <w:t xml:space="preserve"> </w:t>
            </w:r>
            <w:r w:rsidRPr="002F2F00">
              <w:rPr>
                <w:color w:val="A6A6A6" w:themeColor="background1" w:themeShade="A6"/>
              </w:rPr>
              <w:t xml:space="preserve">of </w:t>
            </w:r>
            <w:r w:rsidRPr="002F2F00">
              <w:rPr>
                <w:rFonts w:hint="eastAsia"/>
                <w:color w:val="A6A6A6" w:themeColor="background1" w:themeShade="A6"/>
              </w:rPr>
              <w:t>EFS scores</w:t>
            </w:r>
            <w:r w:rsidRPr="002F2F00">
              <w:rPr>
                <w:color w:val="A6A6A6" w:themeColor="background1" w:themeShade="A6"/>
              </w:rPr>
              <w:t xml:space="preserve"> with gross MMSE scores</w:t>
            </w:r>
          </w:p>
        </w:tc>
        <w:tc>
          <w:tcPr>
            <w:tcW w:w="1803" w:type="dxa"/>
          </w:tcPr>
          <w:p w:rsidR="00F32795" w:rsidRPr="002F2F00" w:rsidRDefault="00F32795" w:rsidP="00887615">
            <w:pPr>
              <w:rPr>
                <w:color w:val="A6A6A6" w:themeColor="background1" w:themeShade="A6"/>
              </w:rPr>
            </w:pPr>
            <w:r w:rsidRPr="002F2F00">
              <w:rPr>
                <w:rFonts w:hint="eastAsia"/>
                <w:color w:val="A6A6A6" w:themeColor="background1" w:themeShade="A6"/>
              </w:rPr>
              <w:t>-0.607</w:t>
            </w:r>
          </w:p>
        </w:tc>
        <w:tc>
          <w:tcPr>
            <w:tcW w:w="1468" w:type="dxa"/>
            <w:vMerge/>
          </w:tcPr>
          <w:p w:rsidR="00F32795" w:rsidRPr="002F2F00" w:rsidRDefault="00F32795" w:rsidP="00887615">
            <w:pPr>
              <w:rPr>
                <w:color w:val="A6A6A6" w:themeColor="background1" w:themeShade="A6"/>
              </w:rPr>
            </w:pPr>
          </w:p>
        </w:tc>
        <w:tc>
          <w:tcPr>
            <w:tcW w:w="1207" w:type="dxa"/>
            <w:vMerge/>
          </w:tcPr>
          <w:p w:rsidR="00F32795" w:rsidRPr="002F2F00" w:rsidRDefault="00F32795" w:rsidP="00887615">
            <w:pPr>
              <w:rPr>
                <w:color w:val="A6A6A6" w:themeColor="background1" w:themeShade="A6"/>
              </w:rPr>
            </w:pPr>
          </w:p>
        </w:tc>
        <w:tc>
          <w:tcPr>
            <w:tcW w:w="2033" w:type="dxa"/>
            <w:vMerge/>
          </w:tcPr>
          <w:p w:rsidR="00F32795" w:rsidRPr="002F2F00" w:rsidRDefault="00F32795" w:rsidP="00887615">
            <w:pPr>
              <w:rPr>
                <w:color w:val="A6A6A6" w:themeColor="background1" w:themeShade="A6"/>
              </w:rPr>
            </w:pPr>
          </w:p>
        </w:tc>
        <w:tc>
          <w:tcPr>
            <w:tcW w:w="1273" w:type="dxa"/>
            <w:vMerge/>
          </w:tcPr>
          <w:p w:rsidR="00F32795" w:rsidRPr="002F2F00" w:rsidRDefault="00F32795" w:rsidP="00887615">
            <w:pPr>
              <w:rPr>
                <w:color w:val="A6A6A6" w:themeColor="background1" w:themeShade="A6"/>
              </w:rPr>
            </w:pPr>
          </w:p>
        </w:tc>
      </w:tr>
      <w:tr w:rsidR="00F32795" w:rsidTr="00887615">
        <w:tc>
          <w:tcPr>
            <w:tcW w:w="333" w:type="dxa"/>
            <w:vMerge w:val="restart"/>
          </w:tcPr>
          <w:p w:rsidR="00F32795" w:rsidRDefault="00F32795" w:rsidP="00887615"/>
        </w:tc>
        <w:tc>
          <w:tcPr>
            <w:tcW w:w="2052" w:type="dxa"/>
            <w:gridSpan w:val="2"/>
            <w:vMerge w:val="restart"/>
          </w:tcPr>
          <w:p w:rsidR="00F32795" w:rsidRDefault="00F32795" w:rsidP="00887615">
            <w:r>
              <w:rPr>
                <w:rFonts w:hint="eastAsia"/>
              </w:rPr>
              <w:t>Immunological</w:t>
            </w:r>
          </w:p>
        </w:tc>
        <w:tc>
          <w:tcPr>
            <w:tcW w:w="3779" w:type="dxa"/>
            <w:gridSpan w:val="7"/>
          </w:tcPr>
          <w:p w:rsidR="00F32795" w:rsidRDefault="00F32795" w:rsidP="00887615">
            <w:r>
              <w:rPr>
                <w:rFonts w:hint="eastAsia"/>
              </w:rPr>
              <w:t>I</w:t>
            </w:r>
            <w:r>
              <w:t>nflammatory</w:t>
            </w:r>
          </w:p>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1889" w:type="dxa"/>
            <w:gridSpan w:val="5"/>
          </w:tcPr>
          <w:p w:rsidR="00F32795" w:rsidRDefault="00F32795" w:rsidP="00887615"/>
        </w:tc>
        <w:tc>
          <w:tcPr>
            <w:tcW w:w="1890" w:type="dxa"/>
            <w:gridSpan w:val="2"/>
          </w:tcPr>
          <w:p w:rsidR="00F32795" w:rsidRDefault="00F32795" w:rsidP="00887615">
            <w:r>
              <w:rPr>
                <w:rFonts w:hint="eastAsia"/>
              </w:rPr>
              <w:t>IL-</w:t>
            </w:r>
            <w:r>
              <w:t>6*</w:t>
            </w:r>
          </w:p>
        </w:tc>
        <w:tc>
          <w:tcPr>
            <w:tcW w:w="1803" w:type="dxa"/>
          </w:tcPr>
          <w:p w:rsidR="00F32795" w:rsidRDefault="00F32795" w:rsidP="00887615">
            <w:r>
              <w:t xml:space="preserve">Worse </w:t>
            </w:r>
            <w:r>
              <w:rPr>
                <w:rFonts w:hint="eastAsia"/>
              </w:rPr>
              <w:t>frailty</w:t>
            </w:r>
          </w:p>
        </w:tc>
        <w:tc>
          <w:tcPr>
            <w:tcW w:w="1468" w:type="dxa"/>
          </w:tcPr>
          <w:p w:rsidR="00F32795" w:rsidRDefault="00F32795" w:rsidP="00887615">
            <w:r>
              <w:rPr>
                <w:rFonts w:hint="eastAsia"/>
              </w:rPr>
              <w:t>Fried Frailty</w:t>
            </w:r>
            <w:r>
              <w:t xml:space="preserve"> Phenotypes</w:t>
            </w:r>
          </w:p>
        </w:tc>
        <w:tc>
          <w:tcPr>
            <w:tcW w:w="1207" w:type="dxa"/>
          </w:tcPr>
          <w:p w:rsidR="00F32795" w:rsidRDefault="00F32795" w:rsidP="00887615">
            <w:r>
              <w:rPr>
                <w:rFonts w:hint="eastAsia"/>
              </w:rPr>
              <w:t>762</w:t>
            </w:r>
          </w:p>
        </w:tc>
        <w:tc>
          <w:tcPr>
            <w:tcW w:w="2033" w:type="dxa"/>
          </w:tcPr>
          <w:p w:rsidR="00F32795" w:rsidRDefault="00F32795" w:rsidP="00887615">
            <w:r>
              <w:rPr>
                <w:rFonts w:hint="eastAsia"/>
              </w:rPr>
              <w:t>H</w:t>
            </w:r>
            <w:r>
              <w:t>emodialysis patients</w:t>
            </w:r>
          </w:p>
        </w:tc>
        <w:tc>
          <w:tcPr>
            <w:tcW w:w="1273" w:type="dxa"/>
          </w:tcPr>
          <w:p w:rsidR="00F32795" w:rsidRDefault="00F32795" w:rsidP="00887615">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5554EA">
              <w:rPr>
                <w:noProof/>
                <w:vertAlign w:val="superscript"/>
              </w:rPr>
              <w:t>9</w:t>
            </w:r>
            <w:r>
              <w:fldChar w:fldCharType="end"/>
            </w:r>
            <w:r>
              <w:t>*</w:t>
            </w:r>
          </w:p>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r w:rsidRPr="002F590A">
              <w:t>Mycophenolate mofetil (MMF) dose reduction (MDR)</w:t>
            </w:r>
          </w:p>
        </w:tc>
        <w:tc>
          <w:tcPr>
            <w:tcW w:w="1803" w:type="dxa"/>
          </w:tcPr>
          <w:p w:rsidR="00F32795" w:rsidRDefault="00F32795" w:rsidP="00887615"/>
        </w:tc>
        <w:tc>
          <w:tcPr>
            <w:tcW w:w="1468" w:type="dxa"/>
            <w:vMerge w:val="restart"/>
          </w:tcPr>
          <w:p w:rsidR="00F32795" w:rsidRDefault="00F32795" w:rsidP="00887615">
            <w:r>
              <w:rPr>
                <w:rFonts w:hint="eastAsia"/>
              </w:rPr>
              <w:t>Fried Frailty Phenotypes</w:t>
            </w:r>
          </w:p>
        </w:tc>
        <w:tc>
          <w:tcPr>
            <w:tcW w:w="1207" w:type="dxa"/>
            <w:vMerge w:val="restart"/>
          </w:tcPr>
          <w:p w:rsidR="00F32795" w:rsidRDefault="00F32795" w:rsidP="00887615">
            <w:r>
              <w:rPr>
                <w:rFonts w:hint="eastAsia"/>
              </w:rPr>
              <w:t>525</w:t>
            </w:r>
          </w:p>
        </w:tc>
        <w:tc>
          <w:tcPr>
            <w:tcW w:w="2033" w:type="dxa"/>
            <w:vMerge w:val="restart"/>
          </w:tcPr>
          <w:p w:rsidR="00F32795" w:rsidRDefault="00F32795" w:rsidP="00887615">
            <w:r>
              <w:rPr>
                <w:rFonts w:hint="eastAsia"/>
              </w:rPr>
              <w:t>Kidney transplant recipi</w:t>
            </w:r>
            <w:r>
              <w:t>ents</w:t>
            </w:r>
          </w:p>
        </w:tc>
        <w:tc>
          <w:tcPr>
            <w:tcW w:w="1273" w:type="dxa"/>
            <w:vMerge w:val="restart"/>
          </w:tcPr>
          <w:p w:rsidR="00F32795" w:rsidRDefault="00F32795" w:rsidP="00887615">
            <w:r>
              <w:fldChar w:fldCharType="begin" w:fldLock="1"/>
            </w:r>
            <w: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10&lt;/sup&gt;","plainTextFormattedCitation":"10","previouslyFormattedCitation":"&lt;sup&gt;10&lt;/sup&gt;"},"properties":{"noteIndex":0},"schema":"https://github.com/citation-style-language/schema/raw/master/csl-citation.json"}</w:instrText>
            </w:r>
            <w:r>
              <w:fldChar w:fldCharType="separate"/>
            </w:r>
            <w:r w:rsidRPr="005554EA">
              <w:rPr>
                <w:noProof/>
                <w:vertAlign w:val="superscript"/>
              </w:rPr>
              <w:t>10</w:t>
            </w:r>
            <w:r>
              <w:fldChar w:fldCharType="end"/>
            </w:r>
          </w:p>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Pr="002F590A" w:rsidRDefault="00F32795" w:rsidP="00887615"/>
        </w:tc>
        <w:tc>
          <w:tcPr>
            <w:tcW w:w="3535" w:type="dxa"/>
            <w:gridSpan w:val="6"/>
          </w:tcPr>
          <w:p w:rsidR="00F32795" w:rsidRPr="002F590A" w:rsidRDefault="00F32795" w:rsidP="00887615">
            <w:r>
              <w:rPr>
                <w:rFonts w:hint="eastAsia"/>
              </w:rPr>
              <w:t>1</w:t>
            </w:r>
            <w:r>
              <w:t xml:space="preserve"> year since KT</w:t>
            </w:r>
          </w:p>
        </w:tc>
        <w:tc>
          <w:tcPr>
            <w:tcW w:w="1803" w:type="dxa"/>
          </w:tcPr>
          <w:p w:rsidR="00F32795" w:rsidRDefault="00F32795" w:rsidP="00887615">
            <w:r>
              <w:rPr>
                <w:rFonts w:hint="eastAsia"/>
              </w:rPr>
              <w:t>+4</w:t>
            </w:r>
            <w:r>
              <w: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Pr="002F590A" w:rsidRDefault="00F32795" w:rsidP="00887615"/>
        </w:tc>
        <w:tc>
          <w:tcPr>
            <w:tcW w:w="3535" w:type="dxa"/>
            <w:gridSpan w:val="6"/>
          </w:tcPr>
          <w:p w:rsidR="00F32795" w:rsidRDefault="00F32795" w:rsidP="00887615">
            <w:r>
              <w:rPr>
                <w:rFonts w:hint="eastAsia"/>
              </w:rPr>
              <w:t>2 year</w:t>
            </w:r>
            <w:r>
              <w:t>s</w:t>
            </w:r>
            <w:r>
              <w:rPr>
                <w:rFonts w:hint="eastAsia"/>
              </w:rPr>
              <w:t xml:space="preserve"> since KT</w:t>
            </w:r>
          </w:p>
        </w:tc>
        <w:tc>
          <w:tcPr>
            <w:tcW w:w="1803" w:type="dxa"/>
          </w:tcPr>
          <w:p w:rsidR="00F32795" w:rsidRDefault="00F32795" w:rsidP="00887615">
            <w:r>
              <w:rPr>
                <w:rFonts w:hint="eastAsia"/>
              </w:rPr>
              <w:t>+</w:t>
            </w:r>
            <w:r>
              <w:t>9%</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Pr="002F590A" w:rsidRDefault="00F32795" w:rsidP="00887615"/>
        </w:tc>
        <w:tc>
          <w:tcPr>
            <w:tcW w:w="3535" w:type="dxa"/>
            <w:gridSpan w:val="6"/>
          </w:tcPr>
          <w:p w:rsidR="00F32795" w:rsidRDefault="00F32795" w:rsidP="00887615">
            <w:r>
              <w:rPr>
                <w:rFonts w:hint="eastAsia"/>
              </w:rPr>
              <w:t>3 year</w:t>
            </w:r>
            <w:r>
              <w:t>s</w:t>
            </w:r>
            <w:r>
              <w:rPr>
                <w:rFonts w:hint="eastAsia"/>
              </w:rPr>
              <w:t xml:space="preserve"> since KT</w:t>
            </w:r>
          </w:p>
        </w:tc>
        <w:tc>
          <w:tcPr>
            <w:tcW w:w="1803" w:type="dxa"/>
          </w:tcPr>
          <w:p w:rsidR="00F32795" w:rsidRDefault="00F32795" w:rsidP="00887615">
            <w:r>
              <w:rPr>
                <w:rFonts w:hint="eastAsia"/>
              </w:rPr>
              <w:t>+</w:t>
            </w:r>
            <w:r>
              <w:t>16%</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Pr="002F590A" w:rsidRDefault="00F32795" w:rsidP="00887615">
            <w:r>
              <w:rPr>
                <w:rFonts w:hint="eastAsia"/>
              </w:rPr>
              <w:t>Gut Microbiota Composition</w:t>
            </w:r>
          </w:p>
        </w:tc>
        <w:tc>
          <w:tcPr>
            <w:tcW w:w="1803" w:type="dxa"/>
          </w:tcPr>
          <w:p w:rsidR="00F32795" w:rsidRDefault="00F32795" w:rsidP="00887615"/>
        </w:tc>
        <w:tc>
          <w:tcPr>
            <w:tcW w:w="1468" w:type="dxa"/>
            <w:vMerge w:val="restart"/>
          </w:tcPr>
          <w:p w:rsidR="00F32795" w:rsidRDefault="00F32795" w:rsidP="00887615">
            <w:r>
              <w:rPr>
                <w:rFonts w:hint="eastAsia"/>
              </w:rPr>
              <w:t>Fried Frailty Phenotype score</w:t>
            </w:r>
          </w:p>
        </w:tc>
        <w:tc>
          <w:tcPr>
            <w:tcW w:w="1207" w:type="dxa"/>
            <w:vMerge w:val="restart"/>
          </w:tcPr>
          <w:p w:rsidR="00F32795" w:rsidRDefault="00F32795" w:rsidP="00887615">
            <w:r>
              <w:rPr>
                <w:rFonts w:hint="eastAsia"/>
              </w:rPr>
              <w:t>64</w:t>
            </w:r>
            <w:r>
              <w:t xml:space="preserve"> (and 15 control subjects)</w:t>
            </w:r>
          </w:p>
        </w:tc>
        <w:tc>
          <w:tcPr>
            <w:tcW w:w="2033" w:type="dxa"/>
            <w:vMerge w:val="restart"/>
          </w:tcPr>
          <w:p w:rsidR="00F32795" w:rsidRDefault="00F32795" w:rsidP="00887615">
            <w:r>
              <w:rPr>
                <w:rFonts w:hint="eastAsia"/>
              </w:rPr>
              <w:t>Stage 3b-4</w:t>
            </w:r>
            <w:r>
              <w:t>, eGFR 15-45ml/min</w:t>
            </w:r>
          </w:p>
        </w:tc>
        <w:tc>
          <w:tcPr>
            <w:tcW w:w="1273" w:type="dxa"/>
            <w:vMerge w:val="restart"/>
          </w:tcPr>
          <w:p w:rsidR="00F32795" w:rsidRDefault="00F32795" w:rsidP="00887615">
            <w:r>
              <w:fldChar w:fldCharType="begin" w:fldLock="1"/>
            </w:r>
            <w: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11&lt;/sup&gt;","plainTextFormattedCitation":"11","previouslyFormattedCitation":"&lt;sup&gt;11&lt;/sup&gt;"},"properties":{"noteIndex":0},"schema":"https://github.com/citation-style-language/schema/raw/master/csl-citation.json"}</w:instrText>
            </w:r>
            <w:r>
              <w:fldChar w:fldCharType="separate"/>
            </w:r>
            <w:r w:rsidRPr="005554EA">
              <w:rPr>
                <w:noProof/>
                <w:vertAlign w:val="superscript"/>
              </w:rPr>
              <w:t>11</w:t>
            </w:r>
            <w:r>
              <w:fldChar w:fldCharType="end"/>
            </w:r>
          </w:p>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t>Malnutrition-Inflammation-Score (</w:t>
            </w:r>
            <w:r>
              <w:rPr>
                <w:rFonts w:hint="eastAsia"/>
              </w:rPr>
              <w:t>MIS</w:t>
            </w:r>
            <w:r>
              <w:t>)</w:t>
            </w:r>
          </w:p>
        </w:tc>
        <w:tc>
          <w:tcPr>
            <w:tcW w:w="1803" w:type="dxa"/>
          </w:tcPr>
          <w:p w:rsidR="00F32795" w:rsidRDefault="00F32795" w:rsidP="00887615">
            <w:r>
              <w:rPr>
                <w:rFonts w:hint="eastAsia"/>
              </w:rPr>
              <w:t>+3.7</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1477" w:type="dxa"/>
            <w:gridSpan w:val="3"/>
          </w:tcPr>
          <w:p w:rsidR="00F32795" w:rsidRDefault="00F32795" w:rsidP="00887615"/>
        </w:tc>
        <w:tc>
          <w:tcPr>
            <w:tcW w:w="2058" w:type="dxa"/>
            <w:gridSpan w:val="3"/>
          </w:tcPr>
          <w:p w:rsidR="00F32795" w:rsidRDefault="00F32795" w:rsidP="00887615">
            <w:r>
              <w:rPr>
                <w:rFonts w:hint="eastAsia"/>
              </w:rPr>
              <w:t>Abundance</w:t>
            </w:r>
            <w:r>
              <w:t xml:space="preserve"> of unclassified Mogibacteriaceae and </w:t>
            </w:r>
            <w:r w:rsidRPr="008405CD">
              <w:t>Oscillospira</w:t>
            </w:r>
          </w:p>
        </w:tc>
        <w:tc>
          <w:tcPr>
            <w:tcW w:w="1803" w:type="dxa"/>
          </w:tcPr>
          <w:p w:rsidR="00F32795" w:rsidRDefault="00F32795" w:rsidP="00887615">
            <w:r>
              <w:t>Directly proportional to MIS</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1477" w:type="dxa"/>
            <w:gridSpan w:val="3"/>
          </w:tcPr>
          <w:p w:rsidR="00F32795" w:rsidRDefault="00F32795" w:rsidP="00887615"/>
        </w:tc>
        <w:tc>
          <w:tcPr>
            <w:tcW w:w="2058" w:type="dxa"/>
            <w:gridSpan w:val="3"/>
          </w:tcPr>
          <w:p w:rsidR="00F32795" w:rsidRDefault="00F32795" w:rsidP="00887615">
            <w:r>
              <w:t xml:space="preserve">Abundance of </w:t>
            </w:r>
            <w:r w:rsidRPr="008405CD">
              <w:t xml:space="preserve">Akkermansia, Ruminococcus, </w:t>
            </w:r>
            <w:r>
              <w:t xml:space="preserve">and </w:t>
            </w:r>
            <w:r w:rsidRPr="008405CD">
              <w:t>Eubacterium</w:t>
            </w:r>
          </w:p>
        </w:tc>
        <w:tc>
          <w:tcPr>
            <w:tcW w:w="1803" w:type="dxa"/>
          </w:tcPr>
          <w:p w:rsidR="00F32795" w:rsidRDefault="00F32795" w:rsidP="00887615">
            <w:r>
              <w:rPr>
                <w:rFonts w:hint="eastAsia"/>
              </w:rPr>
              <w:t>Inversely proportional to MIS</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Bacterial Abundance</w:t>
            </w:r>
            <w:r>
              <w:t xml:space="preserve"> </w:t>
            </w:r>
            <w:r w:rsidRPr="00A75741">
              <w:t>of</w:t>
            </w:r>
            <w:r>
              <w:t xml:space="preserve"> some genera (</w:t>
            </w:r>
            <w:r w:rsidRPr="00A75741">
              <w:t xml:space="preserve">Mogibacteriacee, Coriobacteriacee, Eggerthella, Erwinia, Coprobacillus, </w:t>
            </w:r>
            <w:r w:rsidRPr="00A75741">
              <w:lastRenderedPageBreak/>
              <w:t>A</w:t>
            </w:r>
            <w:r>
              <w:t>naerotruncus, etc)</w:t>
            </w:r>
          </w:p>
        </w:tc>
        <w:tc>
          <w:tcPr>
            <w:tcW w:w="1803" w:type="dxa"/>
          </w:tcPr>
          <w:p w:rsidR="00F32795" w:rsidRPr="00D50400" w:rsidRDefault="00F32795" w:rsidP="00887615">
            <w:r>
              <w:rPr>
                <w:rFonts w:hint="eastAsia"/>
              </w:rPr>
              <w:lastRenderedPageBreak/>
              <w: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416"/>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r>
              <w:rPr>
                <w:rFonts w:hint="eastAsia"/>
              </w:rPr>
              <w:t>Viral infection</w:t>
            </w:r>
          </w:p>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1889" w:type="dxa"/>
            <w:gridSpan w:val="5"/>
          </w:tcPr>
          <w:p w:rsidR="00F32795" w:rsidRDefault="00F32795" w:rsidP="00887615"/>
        </w:tc>
        <w:tc>
          <w:tcPr>
            <w:tcW w:w="1890" w:type="dxa"/>
            <w:gridSpan w:val="2"/>
          </w:tcPr>
          <w:p w:rsidR="00F32795" w:rsidRDefault="00F32795" w:rsidP="00887615">
            <w:r>
              <w:rPr>
                <w:rFonts w:hint="eastAsia"/>
              </w:rPr>
              <w:t>HCV</w:t>
            </w:r>
            <w:r>
              <w:t xml:space="preserve"> (n=37)</w:t>
            </w:r>
          </w:p>
        </w:tc>
        <w:tc>
          <w:tcPr>
            <w:tcW w:w="1803" w:type="dxa"/>
          </w:tcPr>
          <w:p w:rsidR="00F32795" w:rsidRDefault="00F32795" w:rsidP="00887615">
            <w:r>
              <w:rPr>
                <w:rFonts w:hint="eastAsia"/>
              </w:rPr>
              <w:t>36</w:t>
            </w:r>
            <w:r>
              <w:t xml:space="preserve"> vs. 1</w:t>
            </w:r>
            <w:bookmarkStart w:id="0" w:name="_GoBack"/>
            <w:bookmarkEnd w:id="0"/>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205</w:t>
            </w:r>
          </w:p>
        </w:tc>
        <w:tc>
          <w:tcPr>
            <w:tcW w:w="2033" w:type="dxa"/>
          </w:tcPr>
          <w:p w:rsidR="00F32795" w:rsidRDefault="00F32795" w:rsidP="00887615">
            <w:r>
              <w:rPr>
                <w:rFonts w:hint="eastAsia"/>
              </w:rPr>
              <w:t>Ma</w:t>
            </w:r>
            <w:r>
              <w:t>intenance hemodialysis</w:t>
            </w:r>
          </w:p>
        </w:tc>
        <w:tc>
          <w:tcPr>
            <w:tcW w:w="1273" w:type="dxa"/>
          </w:tcPr>
          <w:p w:rsidR="00F32795" w:rsidRDefault="00F32795" w:rsidP="00887615">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F479A">
              <w:rPr>
                <w:noProof/>
                <w:vertAlign w:val="superscript"/>
              </w:rPr>
              <w:t>1</w:t>
            </w:r>
            <w:r>
              <w:fldChar w:fldCharType="end"/>
            </w:r>
          </w:p>
        </w:tc>
      </w:tr>
      <w:tr w:rsidR="00F32795" w:rsidTr="00887615">
        <w:trPr>
          <w:trHeight w:val="280"/>
        </w:trPr>
        <w:tc>
          <w:tcPr>
            <w:tcW w:w="333" w:type="dxa"/>
            <w:vMerge w:val="restart"/>
          </w:tcPr>
          <w:p w:rsidR="00F32795" w:rsidRDefault="00F32795" w:rsidP="00887615"/>
        </w:tc>
        <w:tc>
          <w:tcPr>
            <w:tcW w:w="2052" w:type="dxa"/>
            <w:gridSpan w:val="2"/>
            <w:vMerge w:val="restart"/>
          </w:tcPr>
          <w:p w:rsidR="00F32795" w:rsidRDefault="00F32795" w:rsidP="00887615">
            <w:r>
              <w:rPr>
                <w:rFonts w:hint="eastAsia"/>
              </w:rPr>
              <w:t>P</w:t>
            </w:r>
            <w:r>
              <w:t>hysical Function</w:t>
            </w:r>
          </w:p>
        </w:tc>
        <w:tc>
          <w:tcPr>
            <w:tcW w:w="3779" w:type="dxa"/>
            <w:gridSpan w:val="7"/>
          </w:tcPr>
          <w:p w:rsidR="00F32795" w:rsidRDefault="00F32795" w:rsidP="00887615">
            <w:r>
              <w:t>Disability</w:t>
            </w:r>
          </w:p>
        </w:tc>
        <w:tc>
          <w:tcPr>
            <w:tcW w:w="1803" w:type="dxa"/>
          </w:tcPr>
          <w:p w:rsidR="00F32795" w:rsidRDefault="00F32795" w:rsidP="00887615"/>
        </w:tc>
        <w:tc>
          <w:tcPr>
            <w:tcW w:w="1468" w:type="dxa"/>
            <w:vMerge w:val="restart"/>
          </w:tcPr>
          <w:p w:rsidR="00F32795" w:rsidRDefault="00F32795" w:rsidP="00887615">
            <w:r>
              <w:rPr>
                <w:rFonts w:hint="eastAsia"/>
              </w:rPr>
              <w:t>Fried Frailty Phenotypes</w:t>
            </w:r>
          </w:p>
        </w:tc>
        <w:tc>
          <w:tcPr>
            <w:tcW w:w="1207" w:type="dxa"/>
            <w:vMerge w:val="restart"/>
          </w:tcPr>
          <w:p w:rsidR="00F32795" w:rsidRDefault="00F32795" w:rsidP="00887615">
            <w:r>
              <w:rPr>
                <w:rFonts w:hint="eastAsia"/>
              </w:rPr>
              <w:t>336</w:t>
            </w:r>
          </w:p>
        </w:tc>
        <w:tc>
          <w:tcPr>
            <w:tcW w:w="2033" w:type="dxa"/>
            <w:vMerge w:val="restart"/>
          </w:tcPr>
          <w:p w:rsidR="00F32795" w:rsidRDefault="00F32795" w:rsidP="00887615">
            <w:r>
              <w:t>CKD stages 1-4, n</w:t>
            </w:r>
            <w:r>
              <w:rPr>
                <w:rFonts w:hint="eastAsia"/>
              </w:rPr>
              <w:t>on</w:t>
            </w:r>
            <w:r>
              <w:t>-dialysis-dependent</w:t>
            </w:r>
          </w:p>
        </w:tc>
        <w:tc>
          <w:tcPr>
            <w:tcW w:w="1273" w:type="dxa"/>
            <w:vMerge w:val="restart"/>
          </w:tcPr>
          <w:p w:rsidR="00F32795" w:rsidRDefault="00F32795" w:rsidP="00887615">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F32795" w:rsidTr="00887615">
        <w:trPr>
          <w:trHeight w:val="276"/>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t>Activities of Daily Living (</w:t>
            </w:r>
            <w:r>
              <w:rPr>
                <w:rFonts w:hint="eastAsia"/>
              </w:rPr>
              <w:t>ADL</w:t>
            </w:r>
            <w:r>
              <w:t>s)</w:t>
            </w:r>
          </w:p>
        </w:tc>
        <w:tc>
          <w:tcPr>
            <w:tcW w:w="1803" w:type="dxa"/>
          </w:tcPr>
          <w:p w:rsidR="00F32795" w:rsidRDefault="00F32795" w:rsidP="00887615">
            <w:r>
              <w:rPr>
                <w:rFonts w:hint="eastAsia"/>
              </w:rPr>
              <w:t>+10</w:t>
            </w:r>
            <w:r>
              <w: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t>Instrumental Activities of Daily Living (</w:t>
            </w:r>
            <w:r>
              <w:rPr>
                <w:rFonts w:hint="eastAsia"/>
              </w:rPr>
              <w:t>IADL</w:t>
            </w:r>
            <w:r>
              <w:t>s)</w:t>
            </w:r>
          </w:p>
        </w:tc>
        <w:tc>
          <w:tcPr>
            <w:tcW w:w="1803" w:type="dxa"/>
          </w:tcPr>
          <w:p w:rsidR="00F32795" w:rsidRDefault="00F32795" w:rsidP="00887615">
            <w:r>
              <w:rPr>
                <w:rFonts w:hint="eastAsia"/>
              </w:rPr>
              <w:t>+32</w:t>
            </w:r>
            <w:r>
              <w: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359"/>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Mobility Disabilities</w:t>
            </w:r>
          </w:p>
        </w:tc>
        <w:tc>
          <w:tcPr>
            <w:tcW w:w="1803" w:type="dxa"/>
          </w:tcPr>
          <w:p w:rsidR="00F32795" w:rsidRDefault="00F32795" w:rsidP="00887615">
            <w:r>
              <w:rPr>
                <w:rFonts w:hint="eastAsia"/>
              </w:rPr>
              <w:t>+22</w:t>
            </w:r>
            <w:r>
              <w: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93"/>
        </w:trPr>
        <w:tc>
          <w:tcPr>
            <w:tcW w:w="333" w:type="dxa"/>
            <w:vMerge w:val="restart"/>
          </w:tcPr>
          <w:p w:rsidR="00F32795" w:rsidRDefault="00F32795" w:rsidP="00887615"/>
        </w:tc>
        <w:tc>
          <w:tcPr>
            <w:tcW w:w="2052" w:type="dxa"/>
            <w:gridSpan w:val="2"/>
            <w:vMerge w:val="restart"/>
          </w:tcPr>
          <w:p w:rsidR="00F32795" w:rsidRDefault="00F32795" w:rsidP="00887615">
            <w:r>
              <w:t>Metabolic Syndromes</w:t>
            </w:r>
          </w:p>
        </w:tc>
        <w:tc>
          <w:tcPr>
            <w:tcW w:w="3779" w:type="dxa"/>
            <w:gridSpan w:val="7"/>
            <w:vMerge w:val="restart"/>
          </w:tcPr>
          <w:p w:rsidR="00F32795" w:rsidRDefault="00F32795" w:rsidP="00887615">
            <w:r>
              <w:t>Diabetes</w:t>
            </w:r>
          </w:p>
        </w:tc>
        <w:tc>
          <w:tcPr>
            <w:tcW w:w="1803" w:type="dxa"/>
          </w:tcPr>
          <w:p w:rsidR="00F32795" w:rsidRDefault="00F32795" w:rsidP="00887615">
            <w:r>
              <w:rPr>
                <w:rFonts w:hint="eastAsia"/>
              </w:rPr>
              <w:t>OR 1.35</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2275</w:t>
            </w:r>
          </w:p>
        </w:tc>
        <w:tc>
          <w:tcPr>
            <w:tcW w:w="2033" w:type="dxa"/>
          </w:tcPr>
          <w:p w:rsidR="00F32795" w:rsidRDefault="00F32795" w:rsidP="00887615">
            <w:r>
              <w:rPr>
                <w:rFonts w:hint="eastAsia"/>
              </w:rPr>
              <w:t>Dialysis patients</w:t>
            </w:r>
          </w:p>
        </w:tc>
        <w:tc>
          <w:tcPr>
            <w:tcW w:w="1273" w:type="dxa"/>
          </w:tcPr>
          <w:p w:rsidR="00F32795" w:rsidRDefault="00F32795" w:rsidP="00887615">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3779" w:type="dxa"/>
            <w:gridSpan w:val="7"/>
            <w:vMerge/>
          </w:tcPr>
          <w:p w:rsidR="00F32795" w:rsidRDefault="00F32795" w:rsidP="00887615"/>
        </w:tc>
        <w:tc>
          <w:tcPr>
            <w:tcW w:w="1803" w:type="dxa"/>
          </w:tcPr>
          <w:p w:rsidR="00F32795" w:rsidRDefault="00F32795" w:rsidP="00887615">
            <w:r>
              <w:rPr>
                <w:rFonts w:hint="eastAsia"/>
              </w:rPr>
              <w:t>Prevalence</w:t>
            </w:r>
            <w:r>
              <w:t xml:space="preserve"> +15%</w:t>
            </w:r>
          </w:p>
        </w:tc>
        <w:tc>
          <w:tcPr>
            <w:tcW w:w="1468" w:type="dxa"/>
          </w:tcPr>
          <w:p w:rsidR="00F32795" w:rsidRDefault="00F32795" w:rsidP="00887615">
            <w:r>
              <w:rPr>
                <w:rFonts w:hint="eastAsia"/>
              </w:rPr>
              <w:t xml:space="preserve">Fried Frailty </w:t>
            </w:r>
            <w:r>
              <w:t>Phenotypes</w:t>
            </w:r>
          </w:p>
        </w:tc>
        <w:tc>
          <w:tcPr>
            <w:tcW w:w="1207" w:type="dxa"/>
          </w:tcPr>
          <w:p w:rsidR="00F32795" w:rsidRDefault="00F32795" w:rsidP="00887615">
            <w:r>
              <w:rPr>
                <w:rFonts w:hint="eastAsia"/>
              </w:rPr>
              <w:t>336</w:t>
            </w:r>
          </w:p>
        </w:tc>
        <w:tc>
          <w:tcPr>
            <w:tcW w:w="2033" w:type="dxa"/>
          </w:tcPr>
          <w:p w:rsidR="00F32795" w:rsidRDefault="00F32795" w:rsidP="00887615">
            <w:r>
              <w:t>CKD stages 1-4, n</w:t>
            </w:r>
            <w:r>
              <w:rPr>
                <w:rFonts w:hint="eastAsia"/>
              </w:rPr>
              <w:t>on</w:t>
            </w:r>
            <w:r>
              <w:t>-dialysis-dependent</w:t>
            </w:r>
          </w:p>
        </w:tc>
        <w:tc>
          <w:tcPr>
            <w:tcW w:w="1273" w:type="dxa"/>
          </w:tcPr>
          <w:p w:rsidR="00F32795" w:rsidRDefault="00F32795" w:rsidP="00887615">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3779" w:type="dxa"/>
            <w:gridSpan w:val="7"/>
            <w:vMerge/>
          </w:tcPr>
          <w:p w:rsidR="00F32795" w:rsidRDefault="00F32795" w:rsidP="00887615"/>
        </w:tc>
        <w:tc>
          <w:tcPr>
            <w:tcW w:w="1803" w:type="dxa"/>
          </w:tcPr>
          <w:p w:rsidR="00F32795" w:rsidRDefault="00F32795" w:rsidP="00887615">
            <w:r>
              <w:t xml:space="preserve">Frailty scores </w:t>
            </w:r>
            <w:r>
              <w:rPr>
                <w:rFonts w:hint="eastAsia"/>
              </w:rPr>
              <w:t>+0.7 poin</w:t>
            </w:r>
            <w:r>
              <w:t>ts per year</w:t>
            </w:r>
          </w:p>
        </w:tc>
        <w:tc>
          <w:tcPr>
            <w:tcW w:w="1468" w:type="dxa"/>
          </w:tcPr>
          <w:p w:rsidR="00F32795" w:rsidRPr="00221176" w:rsidRDefault="00F32795" w:rsidP="00887615">
            <w:r>
              <w:rPr>
                <w:rFonts w:hint="eastAsia"/>
              </w:rPr>
              <w:t>F</w:t>
            </w:r>
            <w:r>
              <w:t>ried Frailty Phenotypes</w:t>
            </w:r>
          </w:p>
        </w:tc>
        <w:tc>
          <w:tcPr>
            <w:tcW w:w="1207" w:type="dxa"/>
          </w:tcPr>
          <w:p w:rsidR="00F32795" w:rsidRDefault="00F32795" w:rsidP="00887615">
            <w:r>
              <w:rPr>
                <w:rFonts w:hint="eastAsia"/>
              </w:rPr>
              <w:t>762</w:t>
            </w:r>
          </w:p>
        </w:tc>
        <w:tc>
          <w:tcPr>
            <w:tcW w:w="2033" w:type="dxa"/>
          </w:tcPr>
          <w:p w:rsidR="00F32795" w:rsidRDefault="00F32795" w:rsidP="00887615">
            <w:r>
              <w:rPr>
                <w:rFonts w:hint="eastAsia"/>
              </w:rPr>
              <w:t>Hemodial</w:t>
            </w:r>
            <w:r>
              <w:t>ysis patients</w:t>
            </w:r>
          </w:p>
        </w:tc>
        <w:tc>
          <w:tcPr>
            <w:tcW w:w="1273" w:type="dxa"/>
          </w:tcPr>
          <w:p w:rsidR="00F32795" w:rsidRDefault="00F32795" w:rsidP="00887615">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221176">
              <w:rPr>
                <w:noProof/>
                <w:vertAlign w:val="superscript"/>
              </w:rPr>
              <w:t>9</w:t>
            </w:r>
            <w:r>
              <w:fldChar w:fldCharType="end"/>
            </w:r>
            <w:r>
              <w:t>*</w:t>
            </w:r>
          </w:p>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r>
              <w:rPr>
                <w:rFonts w:hint="eastAsia"/>
              </w:rPr>
              <w:t>O</w:t>
            </w:r>
            <w:r>
              <w:t>besity</w:t>
            </w:r>
          </w:p>
        </w:tc>
        <w:tc>
          <w:tcPr>
            <w:tcW w:w="1803" w:type="dxa"/>
          </w:tcPr>
          <w:p w:rsidR="00F32795" w:rsidRDefault="00F32795" w:rsidP="00887615">
            <w:r>
              <w:t>Prevalence +14%</w:t>
            </w:r>
          </w:p>
        </w:tc>
        <w:tc>
          <w:tcPr>
            <w:tcW w:w="1468" w:type="dxa"/>
          </w:tcPr>
          <w:p w:rsidR="00F32795" w:rsidRDefault="00F32795" w:rsidP="00887615">
            <w:r>
              <w:rPr>
                <w:rFonts w:hint="eastAsia"/>
              </w:rPr>
              <w:t>F</w:t>
            </w:r>
            <w:r>
              <w:t>ried Frailty Phenotypes</w:t>
            </w:r>
          </w:p>
        </w:tc>
        <w:tc>
          <w:tcPr>
            <w:tcW w:w="1207" w:type="dxa"/>
          </w:tcPr>
          <w:p w:rsidR="00F32795" w:rsidRDefault="00F32795" w:rsidP="00887615">
            <w:r>
              <w:rPr>
                <w:rFonts w:hint="eastAsia"/>
              </w:rPr>
              <w:t>336</w:t>
            </w:r>
          </w:p>
        </w:tc>
        <w:tc>
          <w:tcPr>
            <w:tcW w:w="2033" w:type="dxa"/>
          </w:tcPr>
          <w:p w:rsidR="00F32795" w:rsidRDefault="00F32795" w:rsidP="00887615">
            <w:r>
              <w:t>CKD stages 1-4, n</w:t>
            </w:r>
            <w:r>
              <w:rPr>
                <w:rFonts w:hint="eastAsia"/>
              </w:rPr>
              <w:t>on</w:t>
            </w:r>
            <w:r>
              <w:t>-dialysis-dependent</w:t>
            </w:r>
          </w:p>
        </w:tc>
        <w:tc>
          <w:tcPr>
            <w:tcW w:w="1273" w:type="dxa"/>
          </w:tcPr>
          <w:p w:rsidR="00F32795" w:rsidRDefault="00F32795" w:rsidP="00887615">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F32795" w:rsidTr="00887615">
        <w:trPr>
          <w:trHeight w:val="71"/>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t xml:space="preserve">Dry weight </w:t>
            </w:r>
            <w:r>
              <w:rPr>
                <w:rFonts w:hint="eastAsia"/>
              </w:rPr>
              <w:t>BMI</w:t>
            </w:r>
          </w:p>
        </w:tc>
        <w:tc>
          <w:tcPr>
            <w:tcW w:w="1803" w:type="dxa"/>
          </w:tcPr>
          <w:p w:rsidR="00F32795" w:rsidRDefault="00F32795" w:rsidP="00887615">
            <w:r>
              <w:rPr>
                <w:rFonts w:hint="eastAsia"/>
              </w:rPr>
              <w:t>+</w:t>
            </w:r>
            <w:r>
              <w:t>3.9</w:t>
            </w:r>
          </w:p>
        </w:tc>
        <w:tc>
          <w:tcPr>
            <w:tcW w:w="1468" w:type="dxa"/>
            <w:vMerge w:val="restart"/>
          </w:tcPr>
          <w:p w:rsidR="00F32795" w:rsidRDefault="00F32795" w:rsidP="00887615">
            <w:r>
              <w:rPr>
                <w:rFonts w:hint="eastAsia"/>
              </w:rPr>
              <w:t xml:space="preserve">Fried Frailty </w:t>
            </w:r>
            <w:r>
              <w:rPr>
                <w:rFonts w:hint="eastAsia"/>
              </w:rPr>
              <w:lastRenderedPageBreak/>
              <w:t>Phenotypes</w:t>
            </w:r>
          </w:p>
        </w:tc>
        <w:tc>
          <w:tcPr>
            <w:tcW w:w="1207" w:type="dxa"/>
            <w:vMerge w:val="restart"/>
          </w:tcPr>
          <w:p w:rsidR="00F32795" w:rsidRDefault="00F32795" w:rsidP="00887615">
            <w:r>
              <w:rPr>
                <w:rFonts w:hint="eastAsia"/>
              </w:rPr>
              <w:lastRenderedPageBreak/>
              <w:t>324</w:t>
            </w:r>
          </w:p>
        </w:tc>
        <w:tc>
          <w:tcPr>
            <w:tcW w:w="2033" w:type="dxa"/>
            <w:vMerge w:val="restart"/>
          </w:tcPr>
          <w:p w:rsidR="00F32795" w:rsidRDefault="00F32795" w:rsidP="00887615">
            <w:r>
              <w:rPr>
                <w:rFonts w:hint="eastAsia"/>
              </w:rPr>
              <w:t>ESRD</w:t>
            </w:r>
          </w:p>
        </w:tc>
        <w:tc>
          <w:tcPr>
            <w:tcW w:w="1273" w:type="dxa"/>
            <w:vMerge w:val="restart"/>
          </w:tcPr>
          <w:p w:rsidR="00F32795" w:rsidRDefault="00F32795" w:rsidP="00887615">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F32795" w:rsidTr="00887615">
        <w:trPr>
          <w:trHeight w:val="119"/>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Pr</w:t>
            </w:r>
            <w:r>
              <w:t>evalence</w:t>
            </w:r>
          </w:p>
        </w:tc>
        <w:tc>
          <w:tcPr>
            <w:tcW w:w="1803" w:type="dxa"/>
          </w:tcPr>
          <w:p w:rsidR="00F32795" w:rsidRDefault="00F32795" w:rsidP="00887615">
            <w:r>
              <w:rPr>
                <w:rFonts w:hint="eastAsia"/>
              </w:rPr>
              <w:t>+27.9</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119"/>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r w:rsidRPr="00CE60C9">
              <w:t>Appendicular skeletal muscle mass index (ASMI)</w:t>
            </w:r>
          </w:p>
        </w:tc>
        <w:tc>
          <w:tcPr>
            <w:tcW w:w="1803" w:type="dxa"/>
          </w:tcPr>
          <w:p w:rsidR="00F32795" w:rsidRDefault="00F32795" w:rsidP="00887615">
            <w:r>
              <w:rPr>
                <w:rFonts w:hint="eastAsia"/>
              </w:rPr>
              <w:t>-</w:t>
            </w:r>
            <w:r>
              <w:t>0.9</w:t>
            </w:r>
          </w:p>
        </w:tc>
        <w:tc>
          <w:tcPr>
            <w:tcW w:w="1468" w:type="dxa"/>
            <w:vMerge w:val="restart"/>
          </w:tcPr>
          <w:p w:rsidR="00F32795" w:rsidRDefault="00F32795" w:rsidP="00887615">
            <w:r>
              <w:rPr>
                <w:rFonts w:hint="eastAsia"/>
              </w:rPr>
              <w:t>Edmonton Frail Scale (</w:t>
            </w:r>
            <w:r>
              <w:t>EFS</w:t>
            </w:r>
            <w:r>
              <w:rPr>
                <w:rFonts w:hint="eastAsia"/>
              </w:rPr>
              <w:t>)</w:t>
            </w:r>
          </w:p>
        </w:tc>
        <w:tc>
          <w:tcPr>
            <w:tcW w:w="1207" w:type="dxa"/>
            <w:vMerge w:val="restart"/>
          </w:tcPr>
          <w:p w:rsidR="00F32795" w:rsidRDefault="00F32795" w:rsidP="00887615">
            <w:r>
              <w:rPr>
                <w:rFonts w:hint="eastAsia"/>
              </w:rPr>
              <w:t>41</w:t>
            </w:r>
          </w:p>
        </w:tc>
        <w:tc>
          <w:tcPr>
            <w:tcW w:w="2033" w:type="dxa"/>
            <w:vMerge w:val="restart"/>
          </w:tcPr>
          <w:p w:rsidR="00F32795" w:rsidRDefault="00F32795" w:rsidP="00887615">
            <w:r>
              <w:rPr>
                <w:rFonts w:hint="eastAsia"/>
              </w:rPr>
              <w:t xml:space="preserve">CKD stage </w:t>
            </w:r>
            <w:r>
              <w:t>1-5</w:t>
            </w:r>
          </w:p>
        </w:tc>
        <w:tc>
          <w:tcPr>
            <w:tcW w:w="1273" w:type="dxa"/>
            <w:vMerge w:val="restart"/>
          </w:tcPr>
          <w:p w:rsidR="00F32795" w:rsidRDefault="00F32795" w:rsidP="00887615">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32795" w:rsidTr="00887615">
        <w:trPr>
          <w:trHeight w:val="119"/>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Pr="00CE60C9" w:rsidRDefault="00F32795" w:rsidP="00887615">
            <w:r>
              <w:rPr>
                <w:rFonts w:hint="eastAsia"/>
              </w:rPr>
              <w:t>L</w:t>
            </w:r>
            <w:r>
              <w:t>ow lean body mass (% participants) (i.e. sarcopenia)</w:t>
            </w:r>
          </w:p>
        </w:tc>
        <w:tc>
          <w:tcPr>
            <w:tcW w:w="1803" w:type="dxa"/>
          </w:tcPr>
          <w:p w:rsidR="00F32795" w:rsidRDefault="00F32795" w:rsidP="00887615">
            <w:r>
              <w:t>+</w:t>
            </w:r>
            <w:r>
              <w:rPr>
                <w:rFonts w:hint="eastAsia"/>
              </w:rPr>
              <w:t>42.4</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93"/>
        </w:trPr>
        <w:tc>
          <w:tcPr>
            <w:tcW w:w="333" w:type="dxa"/>
            <w:vMerge w:val="restart"/>
          </w:tcPr>
          <w:p w:rsidR="00F32795" w:rsidRDefault="00F32795" w:rsidP="00887615">
            <w:r>
              <w:rPr>
                <w:rFonts w:hint="eastAsia"/>
              </w:rPr>
              <w:t xml:space="preserve"> </w:t>
            </w:r>
          </w:p>
        </w:tc>
        <w:tc>
          <w:tcPr>
            <w:tcW w:w="2052" w:type="dxa"/>
            <w:gridSpan w:val="2"/>
            <w:vMerge w:val="restart"/>
          </w:tcPr>
          <w:p w:rsidR="00F32795" w:rsidRDefault="00F32795" w:rsidP="00887615">
            <w:r>
              <w:rPr>
                <w:rFonts w:hint="eastAsia"/>
              </w:rPr>
              <w:t>Laboratory Data</w:t>
            </w:r>
          </w:p>
        </w:tc>
        <w:tc>
          <w:tcPr>
            <w:tcW w:w="3779" w:type="dxa"/>
            <w:gridSpan w:val="7"/>
          </w:tcPr>
          <w:p w:rsidR="00F32795" w:rsidRDefault="00F32795" w:rsidP="00887615">
            <w:r>
              <w:rPr>
                <w:rFonts w:hint="eastAsia"/>
              </w:rPr>
              <w:t>eGFR</w:t>
            </w:r>
            <w:r>
              <w:t xml:space="preserve"> (mL/min/1.72</w:t>
            </w:r>
            <w:r w:rsidRPr="00646C52">
              <w:t>m</w:t>
            </w:r>
            <w:r>
              <w:t>^2)</w:t>
            </w:r>
          </w:p>
        </w:tc>
        <w:tc>
          <w:tcPr>
            <w:tcW w:w="1803" w:type="dxa"/>
          </w:tcPr>
          <w:p w:rsidR="00F32795" w:rsidRDefault="00F32795" w:rsidP="00887615">
            <w:r>
              <w:rPr>
                <w:rFonts w:hint="eastAsia"/>
              </w:rPr>
              <w:t>-32</w:t>
            </w:r>
          </w:p>
        </w:tc>
        <w:tc>
          <w:tcPr>
            <w:tcW w:w="1468" w:type="dxa"/>
          </w:tcPr>
          <w:p w:rsidR="00F32795" w:rsidRDefault="00F32795" w:rsidP="00887615">
            <w:r>
              <w:rPr>
                <w:rFonts w:hint="eastAsia"/>
              </w:rPr>
              <w:t>Edmonton Frail Scale (</w:t>
            </w:r>
            <w:r>
              <w:t>EFS</w:t>
            </w:r>
            <w:r>
              <w:rPr>
                <w:rFonts w:hint="eastAsia"/>
              </w:rPr>
              <w:t>)</w:t>
            </w:r>
          </w:p>
        </w:tc>
        <w:tc>
          <w:tcPr>
            <w:tcW w:w="1207" w:type="dxa"/>
          </w:tcPr>
          <w:p w:rsidR="00F32795" w:rsidRDefault="00F32795" w:rsidP="00887615">
            <w:r>
              <w:rPr>
                <w:rFonts w:hint="eastAsia"/>
              </w:rPr>
              <w:t>41</w:t>
            </w:r>
          </w:p>
        </w:tc>
        <w:tc>
          <w:tcPr>
            <w:tcW w:w="2033" w:type="dxa"/>
          </w:tcPr>
          <w:p w:rsidR="00F32795" w:rsidRDefault="00F32795" w:rsidP="00887615">
            <w:r>
              <w:rPr>
                <w:rFonts w:hint="eastAsia"/>
              </w:rPr>
              <w:t xml:space="preserve">CKD stage </w:t>
            </w:r>
            <w:r>
              <w:t>1-5</w:t>
            </w:r>
          </w:p>
        </w:tc>
        <w:tc>
          <w:tcPr>
            <w:tcW w:w="1273" w:type="dxa"/>
          </w:tcPr>
          <w:p w:rsidR="00F32795" w:rsidRDefault="00F32795" w:rsidP="00887615">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244" w:type="dxa"/>
            <w:vMerge w:val="restart"/>
          </w:tcPr>
          <w:p w:rsidR="00F32795" w:rsidRDefault="00F32795" w:rsidP="00887615"/>
        </w:tc>
        <w:tc>
          <w:tcPr>
            <w:tcW w:w="3535" w:type="dxa"/>
            <w:gridSpan w:val="6"/>
          </w:tcPr>
          <w:p w:rsidR="00F32795" w:rsidRDefault="00F32795" w:rsidP="00887615">
            <w:r>
              <w:rPr>
                <w:rFonts w:hint="eastAsia"/>
              </w:rPr>
              <w:t>eGFRcys</w:t>
            </w:r>
            <w:r>
              <w:t xml:space="preserve"> &lt;30</w:t>
            </w:r>
          </w:p>
        </w:tc>
        <w:tc>
          <w:tcPr>
            <w:tcW w:w="1803" w:type="dxa"/>
          </w:tcPr>
          <w:p w:rsidR="00F32795" w:rsidRDefault="00F32795" w:rsidP="00887615">
            <w:r>
              <w:t xml:space="preserve">Frailty prevalence </w:t>
            </w:r>
            <w:r>
              <w:rPr>
                <w:rFonts w:hint="eastAsia"/>
              </w:rPr>
              <w:t>2.8</w:t>
            </w:r>
          </w:p>
        </w:tc>
        <w:tc>
          <w:tcPr>
            <w:tcW w:w="1468" w:type="dxa"/>
            <w:vMerge w:val="restart"/>
          </w:tcPr>
          <w:p w:rsidR="00F32795" w:rsidRDefault="00F32795" w:rsidP="00887615">
            <w:r>
              <w:rPr>
                <w:rFonts w:hint="eastAsia"/>
              </w:rPr>
              <w:t>F</w:t>
            </w:r>
            <w:r>
              <w:t>ried Frailty Phenotypes</w:t>
            </w:r>
          </w:p>
        </w:tc>
        <w:tc>
          <w:tcPr>
            <w:tcW w:w="1207" w:type="dxa"/>
            <w:vMerge w:val="restart"/>
          </w:tcPr>
          <w:p w:rsidR="00F32795" w:rsidRDefault="00F32795" w:rsidP="00887615">
            <w:r>
              <w:rPr>
                <w:rFonts w:hint="eastAsia"/>
              </w:rPr>
              <w:t>336</w:t>
            </w:r>
          </w:p>
        </w:tc>
        <w:tc>
          <w:tcPr>
            <w:tcW w:w="2033" w:type="dxa"/>
            <w:vMerge w:val="restart"/>
          </w:tcPr>
          <w:p w:rsidR="00F32795" w:rsidRDefault="00F32795" w:rsidP="00887615">
            <w:r>
              <w:t>CKD stages 1-4, n</w:t>
            </w:r>
            <w:r>
              <w:rPr>
                <w:rFonts w:hint="eastAsia"/>
              </w:rPr>
              <w:t>on</w:t>
            </w:r>
            <w:r>
              <w:t>-dialysis-dependent</w:t>
            </w:r>
          </w:p>
        </w:tc>
        <w:tc>
          <w:tcPr>
            <w:tcW w:w="1273" w:type="dxa"/>
            <w:vMerge w:val="restart"/>
          </w:tcPr>
          <w:p w:rsidR="00F32795" w:rsidRDefault="00F32795" w:rsidP="00887615">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C04DFD">
              <w:rPr>
                <w:noProof/>
                <w:vertAlign w:val="superscript"/>
              </w:rPr>
              <w:t>3</w:t>
            </w:r>
            <w:r>
              <w:fldChar w:fldCharType="end"/>
            </w:r>
            <w:r>
              <w:t>*</w:t>
            </w:r>
          </w:p>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244" w:type="dxa"/>
            <w:vMerge/>
          </w:tcPr>
          <w:p w:rsidR="00F32795" w:rsidRDefault="00F32795" w:rsidP="00887615"/>
        </w:tc>
        <w:tc>
          <w:tcPr>
            <w:tcW w:w="3535" w:type="dxa"/>
            <w:gridSpan w:val="6"/>
          </w:tcPr>
          <w:p w:rsidR="00F32795" w:rsidRDefault="00F32795" w:rsidP="00887615">
            <w:r>
              <w:rPr>
                <w:rFonts w:hint="eastAsia"/>
              </w:rPr>
              <w:t>e</w:t>
            </w:r>
            <w:r>
              <w:t>GFRcys 30-44</w:t>
            </w:r>
          </w:p>
        </w:tc>
        <w:tc>
          <w:tcPr>
            <w:tcW w:w="1803" w:type="dxa"/>
          </w:tcPr>
          <w:p w:rsidR="00F32795" w:rsidRDefault="00F32795" w:rsidP="00887615">
            <w:r>
              <w:t xml:space="preserve">Frailty prevalence </w:t>
            </w:r>
            <w:r>
              <w:rPr>
                <w:rFonts w:hint="eastAsia"/>
              </w:rPr>
              <w:t>2.1</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244" w:type="dxa"/>
            <w:vMerge/>
          </w:tcPr>
          <w:p w:rsidR="00F32795" w:rsidRDefault="00F32795" w:rsidP="00887615"/>
        </w:tc>
        <w:tc>
          <w:tcPr>
            <w:tcW w:w="3535" w:type="dxa"/>
            <w:gridSpan w:val="6"/>
          </w:tcPr>
          <w:p w:rsidR="00F32795" w:rsidRDefault="00F32795" w:rsidP="00887615">
            <w:r>
              <w:rPr>
                <w:rFonts w:hint="eastAsia"/>
              </w:rPr>
              <w:t>eGFR</w:t>
            </w:r>
            <w:r>
              <w:t>cys &gt;60</w:t>
            </w:r>
          </w:p>
        </w:tc>
        <w:tc>
          <w:tcPr>
            <w:tcW w:w="1803" w:type="dxa"/>
          </w:tcPr>
          <w:p w:rsidR="00F32795" w:rsidRDefault="00F32795" w:rsidP="00887615">
            <w:r>
              <w:t>Referent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r>
              <w:rPr>
                <w:rFonts w:hint="eastAsia"/>
              </w:rPr>
              <w:t>Dial</w:t>
            </w:r>
            <w:r>
              <w:t xml:space="preserve">ysis </w:t>
            </w:r>
            <w:r>
              <w:rPr>
                <w:rFonts w:hint="eastAsia"/>
              </w:rPr>
              <w:t>clearance rate</w:t>
            </w:r>
          </w:p>
        </w:tc>
        <w:tc>
          <w:tcPr>
            <w:tcW w:w="1803" w:type="dxa"/>
          </w:tcPr>
          <w:p w:rsidR="00F32795" w:rsidRDefault="00F32795" w:rsidP="00887615">
            <w:r>
              <w:rPr>
                <w:rFonts w:hint="eastAsia"/>
              </w:rPr>
              <w:t>↑</w:t>
            </w:r>
          </w:p>
        </w:tc>
        <w:tc>
          <w:tcPr>
            <w:tcW w:w="1468" w:type="dxa"/>
          </w:tcPr>
          <w:p w:rsidR="00F32795" w:rsidRDefault="00F32795" w:rsidP="00887615">
            <w:r>
              <w:rPr>
                <w:rFonts w:hint="eastAsia"/>
              </w:rPr>
              <w:t>S</w:t>
            </w:r>
            <w:r>
              <w:t>imple FRAIL scale (SFS)</w:t>
            </w:r>
          </w:p>
        </w:tc>
        <w:tc>
          <w:tcPr>
            <w:tcW w:w="1207" w:type="dxa"/>
          </w:tcPr>
          <w:p w:rsidR="00F32795" w:rsidRDefault="00F32795" w:rsidP="00887615">
            <w:r>
              <w:rPr>
                <w:rFonts w:hint="eastAsia"/>
              </w:rPr>
              <w:t>46</w:t>
            </w:r>
          </w:p>
        </w:tc>
        <w:tc>
          <w:tcPr>
            <w:tcW w:w="2033" w:type="dxa"/>
          </w:tcPr>
          <w:p w:rsidR="00F32795" w:rsidRDefault="00F32795" w:rsidP="00887615">
            <w:r>
              <w:rPr>
                <w:rFonts w:hint="eastAsia"/>
              </w:rPr>
              <w:t xml:space="preserve">ESRD, under </w:t>
            </w:r>
            <w:r>
              <w:t>chronic dialysis</w:t>
            </w:r>
          </w:p>
        </w:tc>
        <w:tc>
          <w:tcPr>
            <w:tcW w:w="1273" w:type="dxa"/>
          </w:tcPr>
          <w:p w:rsidR="00F32795" w:rsidRDefault="00F32795" w:rsidP="00887615">
            <w:pPr>
              <w:rPr>
                <w:lang w:eastAsia="ko-KR"/>
              </w:rPr>
            </w:pPr>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w:instrText>
            </w:r>
            <w:r>
              <w:rPr>
                <w:lang w:eastAsia="ko-KR"/>
              </w:rPr>
              <w:instrText>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lang w:eastAsia="ko-KR"/>
              </w:rPr>
              <w:instrText>n","non-dropping-particle":"","parse-names":false,"suffix":""}],"container-title":"BMC Geriatrics","id":"ITEM-1","issue":"1","issued":{"date-parts":[["2017","12","2"]]},"note":"</w:instrText>
            </w:r>
            <w:r>
              <w:rPr>
                <w:rFonts w:hint="eastAsia"/>
                <w:lang w:eastAsia="ko-KR"/>
              </w:rPr>
              <w:instrText>這篇沒有提到</w:instrText>
            </w:r>
            <w:r>
              <w:rPr>
                <w:rFonts w:hint="eastAsia"/>
                <w:lang w:eastAsia="ko-KR"/>
              </w:rPr>
              <w:instrText>Kt/V</w:instrText>
            </w:r>
            <w:r>
              <w:rPr>
                <w:rFonts w:hint="eastAsia"/>
                <w:lang w:eastAsia="ko-KR"/>
              </w:rPr>
              <w:instrText>如何被</w:instrText>
            </w:r>
            <w:r>
              <w:rPr>
                <w:rFonts w:hint="eastAsia"/>
                <w:lang w:eastAsia="ko-KR"/>
              </w:rPr>
              <w:instrText>frailty</w:instrText>
            </w:r>
            <w:r>
              <w:rPr>
                <w:rFonts w:hint="eastAsia"/>
                <w:lang w:eastAsia="ko-KR"/>
              </w:rPr>
              <w:instrText>影響，是受試者</w:instrText>
            </w:r>
            <w:r>
              <w:rPr>
                <w:rFonts w:hint="eastAsia"/>
                <w:lang w:eastAsia="ko-KR"/>
              </w:rPr>
              <w:instrText>baseline test</w:instrText>
            </w:r>
            <w:r>
              <w:rPr>
                <w:rFonts w:hint="eastAsia"/>
                <w:lang w:eastAsia="ko-KR"/>
              </w:rPr>
              <w:instrText>的時候測的。</w:instrText>
            </w:r>
            <w:r>
              <w:rPr>
                <w:rFonts w:hint="eastAsia"/>
                <w:lang w:eastAsia="ko-KR"/>
              </w:rPr>
              <w:instrText>(moderately to severely frail pa</w:instrText>
            </w:r>
            <w:r>
              <w:rPr>
                <w:lang w:eastAsia="ko-KR"/>
              </w:rPr>
              <w:instrText>tients have higher dialysis clearace rates)\n</w:instrText>
            </w:r>
            <w:r>
              <w:rPr>
                <w:rFonts w:hint="eastAsia"/>
                <w:lang w:eastAsia="ko-KR"/>
              </w:rPr>
              <w:instrText>家德老師只有討論</w:instrText>
            </w:r>
            <w:r>
              <w:rPr>
                <w:lang w:eastAsia="ko-KR"/>
              </w:rPr>
              <w:instrText>frailty in ESRD</w:instrText>
            </w:r>
            <w:r>
              <w:rPr>
                <w:rFonts w:hint="eastAsia"/>
                <w:lang w:eastAsia="ko-KR"/>
              </w:rPr>
              <w:instrText>如何影響</w:instrText>
            </w:r>
            <w:r>
              <w:rPr>
                <w:lang w:eastAsia="ko-KR"/>
              </w:rPr>
              <w:instrText>EEG</w:instrText>
            </w:r>
            <w:r>
              <w:rPr>
                <w:rFonts w:hint="eastAsia"/>
                <w:lang w:eastAsia="ko-KR"/>
              </w:rPr>
              <w:instrText>所测得的</w:instrText>
            </w:r>
            <w:r>
              <w:rPr>
                <w:lang w:eastAsia="ko-KR"/>
              </w:rPr>
              <w:instrText>DAR</w:instrText>
            </w:r>
            <w:r>
              <w:rPr>
                <w:rFonts w:hint="eastAsia"/>
                <w:lang w:eastAsia="ko-KR"/>
              </w:rPr>
              <w:instrText>以及</w:instrText>
            </w:r>
            <w:r>
              <w:rPr>
                <w:lang w:eastAsia="ko-KR"/>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operties":{"noteIndex":0},"schema":"https://github.com/citation-style-language/schema/raw/master/csl-citation.json"}</w:instrText>
            </w:r>
            <w:r>
              <w:fldChar w:fldCharType="separate"/>
            </w:r>
            <w:r w:rsidRPr="00247690">
              <w:rPr>
                <w:noProof/>
                <w:vertAlign w:val="superscript"/>
                <w:lang w:eastAsia="ko-KR"/>
              </w:rPr>
              <w:t>6</w:t>
            </w:r>
            <w:r>
              <w:fldChar w:fldCharType="end"/>
            </w:r>
          </w:p>
        </w:tc>
      </w:tr>
      <w:tr w:rsidR="00F32795" w:rsidTr="00887615">
        <w:trPr>
          <w:trHeight w:val="693"/>
        </w:trPr>
        <w:tc>
          <w:tcPr>
            <w:tcW w:w="333" w:type="dxa"/>
            <w:vMerge/>
          </w:tcPr>
          <w:p w:rsidR="00F32795" w:rsidRDefault="00F32795" w:rsidP="00887615">
            <w:pPr>
              <w:rPr>
                <w:lang w:eastAsia="ko-KR"/>
              </w:rPr>
            </w:pPr>
          </w:p>
        </w:tc>
        <w:tc>
          <w:tcPr>
            <w:tcW w:w="2052" w:type="dxa"/>
            <w:gridSpan w:val="2"/>
            <w:vMerge/>
          </w:tcPr>
          <w:p w:rsidR="00F32795" w:rsidRDefault="00F32795" w:rsidP="00887615">
            <w:pPr>
              <w:rPr>
                <w:lang w:eastAsia="ko-KR"/>
              </w:rPr>
            </w:pPr>
          </w:p>
        </w:tc>
        <w:tc>
          <w:tcPr>
            <w:tcW w:w="3779" w:type="dxa"/>
            <w:gridSpan w:val="7"/>
            <w:vMerge w:val="restart"/>
          </w:tcPr>
          <w:p w:rsidR="00F32795" w:rsidRDefault="00F32795" w:rsidP="00887615">
            <w:pPr>
              <w:rPr>
                <w:lang w:eastAsia="ko-KR"/>
              </w:rPr>
            </w:pPr>
            <w:r>
              <w:rPr>
                <w:rFonts w:hint="eastAsia"/>
                <w:lang w:eastAsia="ko-KR"/>
              </w:rPr>
              <w:t xml:space="preserve">Serum Albumin </w:t>
            </w:r>
            <w:r>
              <w:rPr>
                <w:lang w:eastAsia="ko-KR"/>
              </w:rPr>
              <w:t>Concentrations (g/dL)</w:t>
            </w:r>
          </w:p>
        </w:tc>
        <w:tc>
          <w:tcPr>
            <w:tcW w:w="1803" w:type="dxa"/>
          </w:tcPr>
          <w:p w:rsidR="00F32795" w:rsidRDefault="00F32795" w:rsidP="00887615">
            <w:pPr>
              <w:rPr>
                <w:lang w:eastAsia="ko-KR"/>
              </w:rPr>
            </w:pPr>
            <w:r>
              <w:rPr>
                <w:lang w:eastAsia="ko-KR"/>
              </w:rPr>
              <w:t>F</w:t>
            </w:r>
            <w:r>
              <w:rPr>
                <w:rFonts w:hint="eastAsia"/>
                <w:lang w:eastAsia="ko-KR"/>
              </w:rPr>
              <w:t xml:space="preserve">railty </w:t>
            </w:r>
            <w:r>
              <w:rPr>
                <w:lang w:eastAsia="ko-KR"/>
              </w:rPr>
              <w:t>scores</w:t>
            </w:r>
          </w:p>
          <w:p w:rsidR="00F32795" w:rsidRPr="009B38DE" w:rsidRDefault="00F32795" w:rsidP="00887615">
            <w:pPr>
              <w:rPr>
                <w:lang w:eastAsia="ko-KR"/>
              </w:rPr>
            </w:pPr>
            <w:r>
              <w:rPr>
                <w:lang w:eastAsia="ko-KR"/>
              </w:rPr>
              <w:t>-1.1 points</w:t>
            </w:r>
          </w:p>
        </w:tc>
        <w:tc>
          <w:tcPr>
            <w:tcW w:w="1468" w:type="dxa"/>
          </w:tcPr>
          <w:p w:rsidR="00F32795" w:rsidRDefault="00F32795" w:rsidP="00887615">
            <w:pPr>
              <w:rPr>
                <w:lang w:eastAsia="ko-KR"/>
              </w:rPr>
            </w:pPr>
            <w:r>
              <w:rPr>
                <w:rFonts w:hint="eastAsia"/>
                <w:lang w:eastAsia="ko-KR"/>
              </w:rPr>
              <w:t>Fried Frailty Phenotypes</w:t>
            </w:r>
          </w:p>
        </w:tc>
        <w:tc>
          <w:tcPr>
            <w:tcW w:w="1207" w:type="dxa"/>
          </w:tcPr>
          <w:p w:rsidR="00F32795" w:rsidRDefault="00F32795" w:rsidP="00887615">
            <w:pPr>
              <w:rPr>
                <w:lang w:eastAsia="ko-KR"/>
              </w:rPr>
            </w:pPr>
            <w:r>
              <w:rPr>
                <w:rFonts w:hint="eastAsia"/>
                <w:lang w:eastAsia="ko-KR"/>
              </w:rPr>
              <w:t>762</w:t>
            </w:r>
          </w:p>
        </w:tc>
        <w:tc>
          <w:tcPr>
            <w:tcW w:w="2033" w:type="dxa"/>
          </w:tcPr>
          <w:p w:rsidR="00F32795" w:rsidRDefault="00F32795" w:rsidP="00887615">
            <w:pPr>
              <w:rPr>
                <w:lang w:eastAsia="ko-KR"/>
              </w:rPr>
            </w:pPr>
            <w:r>
              <w:rPr>
                <w:rFonts w:hint="eastAsia"/>
                <w:lang w:eastAsia="ko-KR"/>
              </w:rPr>
              <w:t>H</w:t>
            </w:r>
            <w:r>
              <w:rPr>
                <w:lang w:eastAsia="ko-KR"/>
              </w:rPr>
              <w:t>emodialysis patients</w:t>
            </w:r>
          </w:p>
        </w:tc>
        <w:tc>
          <w:tcPr>
            <w:tcW w:w="1273" w:type="dxa"/>
          </w:tcPr>
          <w:p w:rsidR="00F32795" w:rsidRDefault="00F32795" w:rsidP="00887615">
            <w:r>
              <w:fldChar w:fldCharType="begin" w:fldLock="1"/>
            </w:r>
            <w:r>
              <w:rPr>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w:instrText>
            </w:r>
            <w:r>
              <w:instrText>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5554EA">
              <w:rPr>
                <w:noProof/>
                <w:vertAlign w:val="superscript"/>
              </w:rPr>
              <w:t>9</w:t>
            </w:r>
            <w:r>
              <w:fldChar w:fldCharType="end"/>
            </w:r>
            <w:r>
              <w:t>*</w:t>
            </w:r>
          </w:p>
        </w:tc>
      </w:tr>
      <w:tr w:rsidR="00F32795" w:rsidTr="00887615">
        <w:trPr>
          <w:trHeight w:val="693"/>
        </w:trPr>
        <w:tc>
          <w:tcPr>
            <w:tcW w:w="333" w:type="dxa"/>
            <w:vMerge/>
          </w:tcPr>
          <w:p w:rsidR="00F32795" w:rsidRDefault="00F32795" w:rsidP="00887615"/>
        </w:tc>
        <w:tc>
          <w:tcPr>
            <w:tcW w:w="2052" w:type="dxa"/>
            <w:gridSpan w:val="2"/>
            <w:vMerge/>
          </w:tcPr>
          <w:p w:rsidR="00F32795" w:rsidRDefault="00F32795" w:rsidP="00887615"/>
        </w:tc>
        <w:tc>
          <w:tcPr>
            <w:tcW w:w="3779" w:type="dxa"/>
            <w:gridSpan w:val="7"/>
            <w:vMerge/>
          </w:tcPr>
          <w:p w:rsidR="00F32795" w:rsidRDefault="00F32795" w:rsidP="00887615"/>
        </w:tc>
        <w:tc>
          <w:tcPr>
            <w:tcW w:w="1803" w:type="dxa"/>
          </w:tcPr>
          <w:p w:rsidR="00F32795" w:rsidRDefault="00F32795" w:rsidP="00887615">
            <w:r>
              <w:rPr>
                <w:rFonts w:hint="eastAsia"/>
              </w:rPr>
              <w:t>↓</w:t>
            </w:r>
          </w:p>
        </w:tc>
        <w:tc>
          <w:tcPr>
            <w:tcW w:w="1468" w:type="dxa"/>
            <w:vMerge w:val="restart"/>
          </w:tcPr>
          <w:p w:rsidR="00F32795" w:rsidRDefault="00F32795" w:rsidP="00887615">
            <w:r>
              <w:rPr>
                <w:rFonts w:hint="eastAsia"/>
              </w:rPr>
              <w:t>Fried Frailty Phenotypes</w:t>
            </w:r>
          </w:p>
        </w:tc>
        <w:tc>
          <w:tcPr>
            <w:tcW w:w="1207" w:type="dxa"/>
            <w:vMerge w:val="restart"/>
          </w:tcPr>
          <w:p w:rsidR="00F32795" w:rsidRDefault="00F32795" w:rsidP="00887615">
            <w:r>
              <w:rPr>
                <w:rFonts w:hint="eastAsia"/>
              </w:rPr>
              <w:t>2275</w:t>
            </w:r>
          </w:p>
        </w:tc>
        <w:tc>
          <w:tcPr>
            <w:tcW w:w="2033" w:type="dxa"/>
            <w:vMerge w:val="restart"/>
          </w:tcPr>
          <w:p w:rsidR="00F32795" w:rsidRDefault="00F32795" w:rsidP="00887615">
            <w:r>
              <w:rPr>
                <w:rFonts w:hint="eastAsia"/>
              </w:rPr>
              <w:t xml:space="preserve">Dialysis </w:t>
            </w:r>
            <w:r>
              <w:t>patients</w:t>
            </w:r>
          </w:p>
        </w:tc>
        <w:tc>
          <w:tcPr>
            <w:tcW w:w="1273" w:type="dxa"/>
            <w:vMerge w:val="restart"/>
          </w:tcPr>
          <w:p w:rsidR="00F32795" w:rsidRDefault="00F32795" w:rsidP="00887615">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F32795" w:rsidTr="00887615">
        <w:trPr>
          <w:trHeight w:val="401"/>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&lt;3.2</w:t>
            </w:r>
          </w:p>
        </w:tc>
        <w:tc>
          <w:tcPr>
            <w:tcW w:w="1803" w:type="dxa"/>
          </w:tcPr>
          <w:p w:rsidR="00F32795" w:rsidRDefault="00F32795" w:rsidP="00887615">
            <w:r>
              <w:t xml:space="preserve">OR </w:t>
            </w:r>
            <w:r>
              <w:rPr>
                <w:rFonts w:hint="eastAsia"/>
              </w:rPr>
              <w:t>1.89</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264"/>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 xml:space="preserve">3.2 to </w:t>
            </w:r>
            <w:r>
              <w:t>&lt;3.5</w:t>
            </w:r>
          </w:p>
        </w:tc>
        <w:tc>
          <w:tcPr>
            <w:tcW w:w="1803" w:type="dxa"/>
          </w:tcPr>
          <w:p w:rsidR="00F32795" w:rsidRPr="00071C89" w:rsidRDefault="00F32795" w:rsidP="00887615">
            <w:pPr>
              <w:rPr>
                <w:rFonts w:eastAsia="Malgun Gothic"/>
                <w:lang w:eastAsia="ko-KR"/>
              </w:rPr>
            </w:pPr>
            <w:r>
              <w:rPr>
                <w:rFonts w:eastAsia="Malgun Gothic" w:hint="eastAsia"/>
                <w:lang w:eastAsia="ko-KR"/>
              </w:rPr>
              <w:t xml:space="preserve">OR </w:t>
            </w:r>
            <w:r>
              <w:rPr>
                <w:rFonts w:eastAsia="Malgun Gothic"/>
                <w:lang w:eastAsia="ko-KR"/>
              </w:rPr>
              <w:t>1.32</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326"/>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3.5 to &lt;3.9</w:t>
            </w:r>
          </w:p>
        </w:tc>
        <w:tc>
          <w:tcPr>
            <w:tcW w:w="1803" w:type="dxa"/>
          </w:tcPr>
          <w:p w:rsidR="00F32795" w:rsidRDefault="00F32795" w:rsidP="00887615">
            <w:r>
              <w:rPr>
                <w:rFonts w:hint="eastAsia"/>
              </w:rPr>
              <w:t xml:space="preserve">OR </w:t>
            </w:r>
            <w:r>
              <w:t>1.06</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389"/>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tc>
        <w:tc>
          <w:tcPr>
            <w:tcW w:w="3535" w:type="dxa"/>
            <w:gridSpan w:val="6"/>
          </w:tcPr>
          <w:p w:rsidR="00F32795" w:rsidRPr="00071C89" w:rsidRDefault="00F32795" w:rsidP="00887615">
            <w:pPr>
              <w:rPr>
                <w:rFonts w:ascii="Calibri" w:eastAsia="DengXian" w:hAnsi="Calibri" w:cs="Calibri"/>
                <w:lang w:eastAsia="zh-CN"/>
              </w:rPr>
            </w:pPr>
            <w:r w:rsidRPr="00071C89">
              <w:rPr>
                <w:rFonts w:ascii="Calibri" w:eastAsia="DengXian" w:hAnsi="Calibri" w:cs="Calibri"/>
                <w:lang w:eastAsia="zh-CN"/>
              </w:rPr>
              <w:t>≥</w:t>
            </w:r>
            <w:r>
              <w:rPr>
                <w:rFonts w:ascii="Calibri" w:eastAsia="DengXian" w:hAnsi="Calibri" w:cs="Calibri" w:hint="eastAsia"/>
                <w:lang w:eastAsia="zh-CN"/>
              </w:rPr>
              <w:t>3.9</w:t>
            </w:r>
          </w:p>
        </w:tc>
        <w:tc>
          <w:tcPr>
            <w:tcW w:w="1803" w:type="dxa"/>
          </w:tcPr>
          <w:p w:rsidR="00F32795" w:rsidRDefault="00F32795" w:rsidP="00887615">
            <w:r>
              <w:t>Referent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389"/>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Pr="00712FBC" w:rsidRDefault="00F32795" w:rsidP="00887615">
            <w:pPr>
              <w:rPr>
                <w:rFonts w:cstheme="minorHAnsi"/>
              </w:rPr>
            </w:pPr>
            <w:r>
              <w:rPr>
                <w:rFonts w:cstheme="minorHAnsi" w:hint="eastAsia"/>
              </w:rPr>
              <w:t>Albumin</w:t>
            </w:r>
            <w:r>
              <w:rPr>
                <w:rFonts w:cstheme="minorHAnsi"/>
              </w:rPr>
              <w:t xml:space="preserve"> (g/L)</w:t>
            </w:r>
          </w:p>
        </w:tc>
        <w:tc>
          <w:tcPr>
            <w:tcW w:w="1803" w:type="dxa"/>
          </w:tcPr>
          <w:p w:rsidR="00F32795" w:rsidRPr="00712FBC" w:rsidRDefault="00F32795" w:rsidP="00887615">
            <w:pPr>
              <w:rPr>
                <w:rFonts w:cstheme="minorHAnsi"/>
              </w:rPr>
            </w:pPr>
            <w:r>
              <w:rPr>
                <w:rFonts w:cstheme="minorHAnsi" w:hint="eastAsia"/>
              </w:rPr>
              <w:t>-3</w:t>
            </w:r>
          </w:p>
        </w:tc>
        <w:tc>
          <w:tcPr>
            <w:tcW w:w="1468" w:type="dxa"/>
            <w:vMerge w:val="restart"/>
          </w:tcPr>
          <w:p w:rsidR="00F32795" w:rsidRDefault="00F32795" w:rsidP="00887615">
            <w:r>
              <w:rPr>
                <w:rFonts w:hint="eastAsia"/>
              </w:rPr>
              <w:t>Edmonton Frail Scale (</w:t>
            </w:r>
            <w:r>
              <w:t>EFS</w:t>
            </w:r>
            <w:r>
              <w:rPr>
                <w:rFonts w:hint="eastAsia"/>
              </w:rPr>
              <w:t>)</w:t>
            </w:r>
          </w:p>
        </w:tc>
        <w:tc>
          <w:tcPr>
            <w:tcW w:w="1207" w:type="dxa"/>
            <w:vMerge w:val="restart"/>
          </w:tcPr>
          <w:p w:rsidR="00F32795" w:rsidRDefault="00F32795" w:rsidP="00887615">
            <w:r>
              <w:rPr>
                <w:rFonts w:hint="eastAsia"/>
              </w:rPr>
              <w:t>41</w:t>
            </w:r>
          </w:p>
        </w:tc>
        <w:tc>
          <w:tcPr>
            <w:tcW w:w="2033" w:type="dxa"/>
            <w:vMerge w:val="restart"/>
          </w:tcPr>
          <w:p w:rsidR="00F32795" w:rsidRDefault="00F32795" w:rsidP="00887615">
            <w:r>
              <w:rPr>
                <w:rFonts w:hint="eastAsia"/>
              </w:rPr>
              <w:t xml:space="preserve">CKD stage </w:t>
            </w:r>
            <w:r>
              <w:t>1-5</w:t>
            </w:r>
          </w:p>
        </w:tc>
        <w:tc>
          <w:tcPr>
            <w:tcW w:w="1273" w:type="dxa"/>
            <w:vMerge w:val="restart"/>
          </w:tcPr>
          <w:p w:rsidR="00F32795" w:rsidRPr="00712FBC" w:rsidRDefault="00F32795" w:rsidP="00887615">
            <w:pPr>
              <w:rPr>
                <w:rFonts w:cstheme="minorHAnsi"/>
              </w:rPr>
            </w:pPr>
            <w:r>
              <w:rPr>
                <w:rFonts w:cstheme="minorHAnsi"/>
              </w:rPr>
              <w:fldChar w:fldCharType="begin" w:fldLock="1"/>
            </w:r>
            <w:r>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Pr="005554EA">
              <w:rPr>
                <w:rFonts w:cstheme="minorHAnsi"/>
                <w:noProof/>
                <w:vertAlign w:val="superscript"/>
              </w:rPr>
              <w:t>12</w:t>
            </w:r>
            <w:r>
              <w:rPr>
                <w:rFonts w:cstheme="minorHAnsi"/>
              </w:rPr>
              <w:fldChar w:fldCharType="end"/>
            </w:r>
          </w:p>
        </w:tc>
      </w:tr>
      <w:tr w:rsidR="00F32795" w:rsidTr="00887615">
        <w:trPr>
          <w:trHeight w:val="389"/>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pPr>
              <w:rPr>
                <w:rFonts w:cstheme="minorHAnsi"/>
              </w:rPr>
            </w:pPr>
            <w:r>
              <w:rPr>
                <w:rFonts w:cstheme="minorHAnsi" w:hint="eastAsia"/>
              </w:rPr>
              <w:t>Cal</w:t>
            </w:r>
            <w:r>
              <w:rPr>
                <w:rFonts w:cstheme="minorHAnsi"/>
              </w:rPr>
              <w:t>cium (mmol/L)</w:t>
            </w:r>
          </w:p>
        </w:tc>
        <w:tc>
          <w:tcPr>
            <w:tcW w:w="1803" w:type="dxa"/>
          </w:tcPr>
          <w:p w:rsidR="00F32795" w:rsidRDefault="00F32795" w:rsidP="00887615">
            <w:pPr>
              <w:rPr>
                <w:rFonts w:cstheme="minorHAnsi"/>
              </w:rPr>
            </w:pPr>
            <w:r>
              <w:rPr>
                <w:rFonts w:cstheme="minorHAnsi"/>
              </w:rPr>
              <w:t>-0.12</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pPr>
              <w:rPr>
                <w:rFonts w:cstheme="minorHAnsi"/>
              </w:rPr>
            </w:pPr>
          </w:p>
        </w:tc>
      </w:tr>
      <w:tr w:rsidR="00F32795" w:rsidTr="00887615">
        <w:trPr>
          <w:trHeight w:val="389"/>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pPr>
              <w:rPr>
                <w:rFonts w:cstheme="minorHAnsi"/>
              </w:rPr>
            </w:pPr>
            <w:r>
              <w:rPr>
                <w:rFonts w:cstheme="minorHAnsi" w:hint="eastAsia"/>
              </w:rPr>
              <w:t>Creatinine</w:t>
            </w:r>
            <w:r>
              <w:rPr>
                <w:rFonts w:cstheme="minorHAnsi"/>
              </w:rPr>
              <w:t xml:space="preserve"> </w:t>
            </w:r>
            <w:r w:rsidRPr="00646C52">
              <w:rPr>
                <w:rFonts w:cstheme="minorHAnsi"/>
              </w:rPr>
              <w:t>(umol/L)</w:t>
            </w:r>
          </w:p>
        </w:tc>
        <w:tc>
          <w:tcPr>
            <w:tcW w:w="1803" w:type="dxa"/>
          </w:tcPr>
          <w:p w:rsidR="00F32795" w:rsidRDefault="00F32795" w:rsidP="00887615">
            <w:pPr>
              <w:rPr>
                <w:rFonts w:cstheme="minorHAnsi"/>
              </w:rPr>
            </w:pPr>
            <w:r>
              <w:rPr>
                <w:rFonts w:cstheme="minorHAnsi" w:hint="eastAsia"/>
              </w:rPr>
              <w:t>+</w:t>
            </w:r>
            <w:r>
              <w:rPr>
                <w:rFonts w:cstheme="minorHAnsi"/>
              </w:rPr>
              <w:t>184</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pPr>
              <w:rPr>
                <w:rFonts w:cstheme="minorHAnsi"/>
              </w:rPr>
            </w:pPr>
          </w:p>
        </w:tc>
      </w:tr>
      <w:tr w:rsidR="00F32795" w:rsidTr="00887615">
        <w:trPr>
          <w:trHeight w:val="389"/>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pPr>
              <w:rPr>
                <w:rFonts w:cstheme="minorHAnsi"/>
              </w:rPr>
            </w:pPr>
            <w:r>
              <w:rPr>
                <w:rFonts w:cstheme="minorHAnsi" w:hint="eastAsia"/>
              </w:rPr>
              <w:t>Serum Creatinine</w:t>
            </w:r>
            <w:r>
              <w:rPr>
                <w:rFonts w:cstheme="minorHAnsi"/>
              </w:rPr>
              <w:t xml:space="preserve"> &lt;4 mg/dL*</w:t>
            </w:r>
          </w:p>
        </w:tc>
        <w:tc>
          <w:tcPr>
            <w:tcW w:w="1803" w:type="dxa"/>
          </w:tcPr>
          <w:p w:rsidR="00F32795" w:rsidRDefault="00F32795" w:rsidP="00887615">
            <w:pPr>
              <w:rPr>
                <w:rFonts w:cstheme="minorHAnsi"/>
              </w:rPr>
            </w:pPr>
            <w:r>
              <w:rPr>
                <w:rFonts w:cstheme="minorHAnsi" w:hint="eastAsia"/>
              </w:rPr>
              <w:t>RR 1.46</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205</w:t>
            </w:r>
          </w:p>
        </w:tc>
        <w:tc>
          <w:tcPr>
            <w:tcW w:w="2033" w:type="dxa"/>
          </w:tcPr>
          <w:p w:rsidR="00F32795" w:rsidRDefault="00F32795" w:rsidP="00887615">
            <w:r>
              <w:rPr>
                <w:rFonts w:hint="eastAsia"/>
              </w:rPr>
              <w:t>Ma</w:t>
            </w:r>
            <w:r>
              <w:t>intenance hemodialysis</w:t>
            </w:r>
          </w:p>
        </w:tc>
        <w:tc>
          <w:tcPr>
            <w:tcW w:w="1273" w:type="dxa"/>
          </w:tcPr>
          <w:p w:rsidR="00F32795" w:rsidRDefault="00F32795" w:rsidP="00887615">
            <w:pPr>
              <w:rPr>
                <w:rFonts w:cstheme="minorHAnsi"/>
              </w:rPr>
            </w:pPr>
            <w:r>
              <w:rPr>
                <w:rFonts w:cstheme="minorHAnsi"/>
              </w:rPr>
              <w:fldChar w:fldCharType="begin" w:fldLock="1"/>
            </w:r>
            <w:r>
              <w:rPr>
                <w:rFonts w:cstheme="minorHAnsi"/>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cstheme="minorHAnsi" w:hint="eastAsia"/>
              </w:rPr>
              <w:instrText>suffix":""}],"container-title":"Saudi Journal of Kidney Diseases and Transplantation","id":"ITEM-1","issued":{"date-parts":[["2017"]]},"note":"</w:instrText>
            </w:r>
            <w:r>
              <w:rPr>
                <w:rFonts w:cstheme="minorHAnsi" w:hint="eastAsia"/>
              </w:rPr>
              <w:instrText>很多因子都是</w:instrText>
            </w:r>
            <w:r>
              <w:rPr>
                <w:rFonts w:cstheme="minorHAnsi" w:hint="eastAsia"/>
              </w:rPr>
              <w:instrText>causes/predictors of frailty</w:instrText>
            </w:r>
            <w:r>
              <w:rPr>
                <w:rFonts w:cstheme="minorHAnsi" w:hint="eastAsia"/>
              </w:rPr>
              <w:instrText>，提到的因</w:instrText>
            </w:r>
            <w:r>
              <w:rPr>
                <w:rFonts w:cstheme="minorHAnsi" w:hint="eastAsia"/>
              </w:rPr>
              <w:instrText>frailty</w:instrText>
            </w:r>
            <w:r>
              <w:rPr>
                <w:rFonts w:cstheme="minorHAnsi" w:hint="eastAsia"/>
              </w:rPr>
              <w:instrText>而生的</w:instrText>
            </w:r>
            <w:r>
              <w:rPr>
                <w:rFonts w:cstheme="minorHAnsi" w:hint="eastAsia"/>
              </w:rPr>
              <w:instrText>adverse health outcomes</w:instrText>
            </w:r>
            <w:r>
              <w:rPr>
                <w:rFonts w:cstheme="minorHAnsi" w:hint="eastAsia"/>
              </w:rPr>
              <w:instrText>只有</w:instrText>
            </w:r>
            <w:r>
              <w:rPr>
                <w:rFonts w:cstheme="minorHAnsi" w:hint="eastAsia"/>
              </w:rPr>
              <w:instrText>hospitalizations</w:instrText>
            </w:r>
            <w:r>
              <w:rPr>
                <w:rFonts w:cstheme="minorHAnsi" w:hint="eastAsia"/>
              </w:rPr>
              <w:instrText>跟</w:instrText>
            </w:r>
            <w:r>
              <w:rPr>
                <w:rFonts w:cstheme="minorHAnsi" w:hint="eastAsia"/>
              </w:rPr>
              <w:instrText>falls</w:instrText>
            </w:r>
            <w:r>
              <w:rPr>
                <w:rFonts w:cstheme="minorHAnsi" w:hint="eastAsia"/>
              </w:rPr>
              <w:instrText>。</w:instrText>
            </w:r>
            <w:r>
              <w:rPr>
                <w:rFonts w:cstheme="minorHAnsi" w:hint="eastAsia"/>
              </w:rPr>
              <w:instrText>","title":"A st</w:instrText>
            </w:r>
            <w:r>
              <w:rPr>
                <w:rFonts w:cstheme="minorHAnsi"/>
              </w:rP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rPr>
                <w:rFonts w:cstheme="minorHAnsi"/>
              </w:rPr>
              <w:fldChar w:fldCharType="separate"/>
            </w:r>
            <w:r w:rsidRPr="00577729">
              <w:rPr>
                <w:rFonts w:cstheme="minorHAnsi"/>
                <w:noProof/>
                <w:vertAlign w:val="superscript"/>
              </w:rPr>
              <w:t>1</w:t>
            </w:r>
            <w:r>
              <w:rPr>
                <w:rFonts w:cstheme="minorHAnsi"/>
              </w:rPr>
              <w:fldChar w:fldCharType="end"/>
            </w:r>
            <w:r>
              <w:rPr>
                <w:rFonts w:cstheme="minorHAnsi"/>
              </w:rPr>
              <w:t>*</w:t>
            </w:r>
          </w:p>
        </w:tc>
      </w:tr>
      <w:tr w:rsidR="00F32795" w:rsidTr="00887615">
        <w:trPr>
          <w:trHeight w:val="603"/>
        </w:trPr>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Default="00F32795" w:rsidP="00887615">
            <w:pPr>
              <w:rPr>
                <w:rFonts w:cstheme="minorHAnsi"/>
              </w:rPr>
            </w:pPr>
            <w:r>
              <w:rPr>
                <w:rFonts w:cstheme="minorHAnsi" w:hint="eastAsia"/>
              </w:rPr>
              <w:t>Testoste</w:t>
            </w:r>
            <w:r>
              <w:rPr>
                <w:rFonts w:cstheme="minorHAnsi"/>
              </w:rPr>
              <w:t>rone, per 50% lower free testosterone*</w:t>
            </w:r>
          </w:p>
        </w:tc>
        <w:tc>
          <w:tcPr>
            <w:tcW w:w="1803" w:type="dxa"/>
          </w:tcPr>
          <w:p w:rsidR="00F32795" w:rsidRDefault="00F32795" w:rsidP="00887615">
            <w:pPr>
              <w:rPr>
                <w:rFonts w:cstheme="minorHAnsi"/>
              </w:rPr>
            </w:pPr>
          </w:p>
        </w:tc>
        <w:tc>
          <w:tcPr>
            <w:tcW w:w="1468" w:type="dxa"/>
            <w:vMerge w:val="restart"/>
          </w:tcPr>
          <w:p w:rsidR="00F32795" w:rsidRDefault="00F32795" w:rsidP="00887615">
            <w:r>
              <w:rPr>
                <w:rFonts w:hint="eastAsia"/>
              </w:rPr>
              <w:t>Fried Frailty Phenotypes</w:t>
            </w:r>
          </w:p>
        </w:tc>
        <w:tc>
          <w:tcPr>
            <w:tcW w:w="1207" w:type="dxa"/>
            <w:vMerge w:val="restart"/>
          </w:tcPr>
          <w:p w:rsidR="00F32795" w:rsidRDefault="00F32795" w:rsidP="00887615">
            <w:r>
              <w:rPr>
                <w:rFonts w:hint="eastAsia"/>
              </w:rPr>
              <w:t>440</w:t>
            </w:r>
          </w:p>
        </w:tc>
        <w:tc>
          <w:tcPr>
            <w:tcW w:w="2033" w:type="dxa"/>
            <w:vMerge w:val="restart"/>
          </w:tcPr>
          <w:p w:rsidR="00F32795" w:rsidRDefault="00F32795" w:rsidP="00887615">
            <w:r>
              <w:rPr>
                <w:rFonts w:hint="eastAsia"/>
              </w:rPr>
              <w:t>Men receiving hemodia</w:t>
            </w:r>
            <w:r>
              <w:t>lysis</w:t>
            </w:r>
          </w:p>
        </w:tc>
        <w:tc>
          <w:tcPr>
            <w:tcW w:w="1273" w:type="dxa"/>
            <w:vMerge w:val="restart"/>
          </w:tcPr>
          <w:p w:rsidR="00F32795" w:rsidRDefault="00F32795" w:rsidP="00887615">
            <w:pPr>
              <w:rPr>
                <w:rFonts w:cstheme="minorHAnsi"/>
              </w:rPr>
            </w:pPr>
            <w:r>
              <w:rPr>
                <w:rFonts w:cstheme="minorHAnsi"/>
              </w:rPr>
              <w:fldChar w:fldCharType="begin" w:fldLock="1"/>
            </w:r>
            <w:r>
              <w:rPr>
                <w:rFonts w:cstheme="minorHAnsi"/>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13&lt;/sup&gt;","plainTextFormattedCitation":"13","previouslyFormattedCitation":"&lt;sup&gt;13&lt;/sup&gt;"},"properties":{"noteIndex":0},"schema":"https://github.com/citation-style-language/schema/raw/master/csl-citation.json"}</w:instrText>
            </w:r>
            <w:r>
              <w:rPr>
                <w:rFonts w:cstheme="minorHAnsi"/>
              </w:rPr>
              <w:fldChar w:fldCharType="separate"/>
            </w:r>
            <w:r w:rsidRPr="005554EA">
              <w:rPr>
                <w:rFonts w:cstheme="minorHAnsi"/>
                <w:noProof/>
                <w:vertAlign w:val="superscript"/>
              </w:rPr>
              <w:t>13</w:t>
            </w:r>
            <w:r>
              <w:rPr>
                <w:rFonts w:cstheme="minorHAnsi"/>
              </w:rPr>
              <w:fldChar w:fldCharType="end"/>
            </w:r>
            <w:r>
              <w:rPr>
                <w:rFonts w:cstheme="minorHAnsi"/>
              </w:rPr>
              <w:t>*</w:t>
            </w:r>
          </w:p>
        </w:tc>
      </w:tr>
      <w:tr w:rsidR="00F32795" w:rsidTr="00887615">
        <w:trPr>
          <w:trHeight w:val="503"/>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pPr>
              <w:rPr>
                <w:rFonts w:cstheme="minorHAnsi"/>
              </w:rPr>
            </w:pPr>
          </w:p>
        </w:tc>
        <w:tc>
          <w:tcPr>
            <w:tcW w:w="3535" w:type="dxa"/>
            <w:gridSpan w:val="6"/>
          </w:tcPr>
          <w:p w:rsidR="00F32795" w:rsidRDefault="00F32795" w:rsidP="00887615">
            <w:pPr>
              <w:rPr>
                <w:rFonts w:cstheme="minorHAnsi"/>
              </w:rPr>
            </w:pPr>
            <w:r>
              <w:rPr>
                <w:rFonts w:cstheme="minorHAnsi"/>
              </w:rPr>
              <w:t>b</w:t>
            </w:r>
            <w:r>
              <w:rPr>
                <w:rFonts w:cstheme="minorHAnsi" w:hint="eastAsia"/>
              </w:rPr>
              <w:t>e</w:t>
            </w:r>
            <w:r>
              <w:rPr>
                <w:rFonts w:cstheme="minorHAnsi"/>
              </w:rPr>
              <w:t>ing frail</w:t>
            </w:r>
          </w:p>
        </w:tc>
        <w:tc>
          <w:tcPr>
            <w:tcW w:w="1803" w:type="dxa"/>
          </w:tcPr>
          <w:p w:rsidR="00F32795" w:rsidRDefault="00F32795" w:rsidP="00887615">
            <w:pPr>
              <w:rPr>
                <w:rFonts w:cstheme="minorHAnsi"/>
              </w:rPr>
            </w:pPr>
            <w:r>
              <w:rPr>
                <w:rFonts w:cstheme="minorHAnsi"/>
              </w:rPr>
              <w:t>OR 1.40</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pPr>
              <w:rPr>
                <w:rFonts w:cstheme="minorHAnsi"/>
              </w:rPr>
            </w:pPr>
          </w:p>
        </w:tc>
      </w:tr>
      <w:tr w:rsidR="00F32795" w:rsidTr="00887615">
        <w:trPr>
          <w:trHeight w:val="502"/>
        </w:trPr>
        <w:tc>
          <w:tcPr>
            <w:tcW w:w="333" w:type="dxa"/>
            <w:vMerge/>
          </w:tcPr>
          <w:p w:rsidR="00F32795" w:rsidRDefault="00F32795" w:rsidP="00887615"/>
        </w:tc>
        <w:tc>
          <w:tcPr>
            <w:tcW w:w="2052" w:type="dxa"/>
            <w:gridSpan w:val="2"/>
            <w:vMerge/>
          </w:tcPr>
          <w:p w:rsidR="00F32795" w:rsidRDefault="00F32795" w:rsidP="00887615"/>
        </w:tc>
        <w:tc>
          <w:tcPr>
            <w:tcW w:w="244" w:type="dxa"/>
          </w:tcPr>
          <w:p w:rsidR="00F32795" w:rsidRDefault="00F32795" w:rsidP="00887615">
            <w:pPr>
              <w:rPr>
                <w:rFonts w:cstheme="minorHAnsi"/>
              </w:rPr>
            </w:pPr>
          </w:p>
        </w:tc>
        <w:tc>
          <w:tcPr>
            <w:tcW w:w="3535" w:type="dxa"/>
            <w:gridSpan w:val="6"/>
          </w:tcPr>
          <w:p w:rsidR="00F32795" w:rsidRDefault="00F32795" w:rsidP="00887615">
            <w:pPr>
              <w:rPr>
                <w:rFonts w:cstheme="minorHAnsi"/>
              </w:rPr>
            </w:pPr>
            <w:r>
              <w:rPr>
                <w:rFonts w:cstheme="minorHAnsi"/>
              </w:rPr>
              <w:t>becoming frail over 12 months</w:t>
            </w:r>
          </w:p>
        </w:tc>
        <w:tc>
          <w:tcPr>
            <w:tcW w:w="1803" w:type="dxa"/>
          </w:tcPr>
          <w:p w:rsidR="00F32795" w:rsidRDefault="00F32795" w:rsidP="00887615">
            <w:pPr>
              <w:rPr>
                <w:rFonts w:cstheme="minorHAnsi"/>
              </w:rPr>
            </w:pPr>
            <w:r>
              <w:rPr>
                <w:rFonts w:cstheme="minorHAnsi"/>
              </w:rPr>
              <w:t>OR 1.40</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pPr>
              <w:rPr>
                <w:rFonts w:cstheme="minorHAnsi"/>
              </w:rPr>
            </w:pPr>
          </w:p>
        </w:tc>
      </w:tr>
      <w:tr w:rsidR="00F32795" w:rsidTr="00887615">
        <w:tc>
          <w:tcPr>
            <w:tcW w:w="2385" w:type="dxa"/>
            <w:gridSpan w:val="3"/>
          </w:tcPr>
          <w:p w:rsidR="00F32795" w:rsidRDefault="00F32795" w:rsidP="00887615">
            <w:r>
              <w:rPr>
                <w:rFonts w:hint="eastAsia"/>
              </w:rPr>
              <w:t>Psychological</w:t>
            </w:r>
          </w:p>
        </w:tc>
        <w:tc>
          <w:tcPr>
            <w:tcW w:w="3779" w:type="dxa"/>
            <w:gridSpan w:val="7"/>
          </w:tcPr>
          <w:p w:rsidR="00F32795" w:rsidRDefault="00F32795" w:rsidP="00887615"/>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c>
          <w:tcPr>
            <w:tcW w:w="333" w:type="dxa"/>
          </w:tcPr>
          <w:p w:rsidR="00F32795" w:rsidRDefault="00F32795" w:rsidP="00887615"/>
        </w:tc>
        <w:tc>
          <w:tcPr>
            <w:tcW w:w="2052" w:type="dxa"/>
            <w:gridSpan w:val="2"/>
          </w:tcPr>
          <w:p w:rsidR="00F32795" w:rsidRDefault="00F32795" w:rsidP="00887615">
            <w:r>
              <w:rPr>
                <w:rFonts w:hint="eastAsia"/>
              </w:rPr>
              <w:t>Mood</w:t>
            </w:r>
          </w:p>
        </w:tc>
        <w:tc>
          <w:tcPr>
            <w:tcW w:w="3779" w:type="dxa"/>
            <w:gridSpan w:val="7"/>
          </w:tcPr>
          <w:p w:rsidR="00F32795" w:rsidRDefault="00F32795" w:rsidP="00887615">
            <w:r>
              <w:t>Mood Change</w:t>
            </w:r>
          </w:p>
        </w:tc>
        <w:tc>
          <w:tcPr>
            <w:tcW w:w="1803" w:type="dxa"/>
          </w:tcPr>
          <w:p w:rsidR="00F32795" w:rsidRDefault="00F32795" w:rsidP="00887615">
            <w:r>
              <w:rPr>
                <w:rFonts w:hint="eastAsia"/>
              </w:rPr>
              <w:t>Ne</w:t>
            </w:r>
            <w:r>
              <w:t>gative change</w:t>
            </w:r>
          </w:p>
        </w:tc>
        <w:tc>
          <w:tcPr>
            <w:tcW w:w="1468" w:type="dxa"/>
          </w:tcPr>
          <w:p w:rsidR="00F32795" w:rsidRDefault="00F32795" w:rsidP="00887615">
            <w:r>
              <w:rPr>
                <w:rFonts w:hint="eastAsia"/>
              </w:rPr>
              <w:t>Edmonton Frail Scale</w:t>
            </w:r>
            <w:r>
              <w:t xml:space="preserve"> (EFS)</w:t>
            </w:r>
          </w:p>
        </w:tc>
        <w:tc>
          <w:tcPr>
            <w:tcW w:w="1207" w:type="dxa"/>
          </w:tcPr>
          <w:p w:rsidR="00F32795" w:rsidRDefault="00F32795" w:rsidP="00887615">
            <w:r>
              <w:rPr>
                <w:rFonts w:hint="eastAsia"/>
              </w:rPr>
              <w:t>N/A</w:t>
            </w:r>
          </w:p>
        </w:tc>
        <w:tc>
          <w:tcPr>
            <w:tcW w:w="2033" w:type="dxa"/>
          </w:tcPr>
          <w:p w:rsidR="00F32795" w:rsidRDefault="00F32795" w:rsidP="00887615">
            <w:r>
              <w:t>U</w:t>
            </w:r>
            <w:r>
              <w:rPr>
                <w:rFonts w:hint="eastAsia"/>
              </w:rPr>
              <w:t xml:space="preserve">ndergoing </w:t>
            </w:r>
            <w:r>
              <w:t>hemodialysis</w:t>
            </w:r>
          </w:p>
        </w:tc>
        <w:tc>
          <w:tcPr>
            <w:tcW w:w="1273" w:type="dxa"/>
          </w:tcPr>
          <w:p w:rsidR="00F32795" w:rsidRDefault="00F32795" w:rsidP="00887615">
            <w:r>
              <w:fldChar w:fldCharType="begin" w:fldLock="1"/>
            </w:r>
            <w: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14&lt;/sup&gt;","plainTextFormattedCitation":"14","previouslyFormattedCitation":"&lt;sup&gt;14&lt;/sup&gt;"},"properties":{"noteIndex":0},"schema":"https://github.com/citation-style-language/schema/raw/master/csl-citation.json"}</w:instrText>
            </w:r>
            <w:r>
              <w:fldChar w:fldCharType="separate"/>
            </w:r>
            <w:r w:rsidRPr="005554EA">
              <w:rPr>
                <w:noProof/>
                <w:vertAlign w:val="superscript"/>
              </w:rPr>
              <w:t>14</w:t>
            </w:r>
            <w:r>
              <w:fldChar w:fldCharType="end"/>
            </w:r>
          </w:p>
        </w:tc>
      </w:tr>
      <w:tr w:rsidR="00F32795" w:rsidTr="00887615">
        <w:tc>
          <w:tcPr>
            <w:tcW w:w="333" w:type="dxa"/>
          </w:tcPr>
          <w:p w:rsidR="00F32795" w:rsidRDefault="00F32795" w:rsidP="00887615"/>
        </w:tc>
        <w:tc>
          <w:tcPr>
            <w:tcW w:w="2052" w:type="dxa"/>
            <w:gridSpan w:val="2"/>
          </w:tcPr>
          <w:p w:rsidR="00F32795" w:rsidRDefault="00F32795" w:rsidP="00887615">
            <w:r>
              <w:rPr>
                <w:rFonts w:hint="eastAsia"/>
              </w:rPr>
              <w:t>Mental Healt</w:t>
            </w:r>
            <w:r>
              <w:t>h</w:t>
            </w:r>
          </w:p>
        </w:tc>
        <w:tc>
          <w:tcPr>
            <w:tcW w:w="3779" w:type="dxa"/>
            <w:gridSpan w:val="7"/>
          </w:tcPr>
          <w:p w:rsidR="00F32795" w:rsidRPr="00205299" w:rsidRDefault="00F32795" w:rsidP="00887615"/>
        </w:tc>
        <w:tc>
          <w:tcPr>
            <w:tcW w:w="1803" w:type="dxa"/>
          </w:tcPr>
          <w:p w:rsidR="00F32795" w:rsidRPr="00541C54" w:rsidRDefault="00F32795" w:rsidP="00887615">
            <w:pPr>
              <w:rPr>
                <w:u w:val="single"/>
              </w:rPr>
            </w:pPr>
          </w:p>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c>
          <w:tcPr>
            <w:tcW w:w="333" w:type="dxa"/>
          </w:tcPr>
          <w:p w:rsidR="00F32795" w:rsidRDefault="00F32795" w:rsidP="00887615"/>
        </w:tc>
        <w:tc>
          <w:tcPr>
            <w:tcW w:w="353" w:type="dxa"/>
          </w:tcPr>
          <w:p w:rsidR="00F32795" w:rsidRDefault="00F32795" w:rsidP="00887615"/>
        </w:tc>
        <w:tc>
          <w:tcPr>
            <w:tcW w:w="1699" w:type="dxa"/>
          </w:tcPr>
          <w:p w:rsidR="00F32795" w:rsidRDefault="00F32795" w:rsidP="00887615">
            <w:r>
              <w:rPr>
                <w:rFonts w:hint="eastAsia"/>
              </w:rPr>
              <w:t>Anxiety</w:t>
            </w:r>
          </w:p>
        </w:tc>
        <w:tc>
          <w:tcPr>
            <w:tcW w:w="3779" w:type="dxa"/>
            <w:gridSpan w:val="7"/>
          </w:tcPr>
          <w:p w:rsidR="00F32795" w:rsidRDefault="00F32795" w:rsidP="00887615">
            <w:r w:rsidRPr="00205299">
              <w:t>Hospital Anxiety and Depression Scale (HADS)</w:t>
            </w:r>
          </w:p>
        </w:tc>
        <w:tc>
          <w:tcPr>
            <w:tcW w:w="1803" w:type="dxa"/>
          </w:tcPr>
          <w:p w:rsidR="00F32795" w:rsidRDefault="00F32795" w:rsidP="00887615">
            <w:r w:rsidRPr="00541C54">
              <w:rPr>
                <w:u w:val="single"/>
              </w:rPr>
              <w:t>Women</w:t>
            </w:r>
            <w:r w:rsidRPr="00541C54">
              <w:t>:</w:t>
            </w:r>
            <w:r>
              <w:rPr>
                <w:rFonts w:hint="eastAsia"/>
              </w:rPr>
              <w:t>↑</w:t>
            </w:r>
            <w:r>
              <w:rPr>
                <w:rFonts w:hint="eastAsia"/>
              </w:rPr>
              <w:t xml:space="preserve">in </w:t>
            </w:r>
            <w:r>
              <w:t>global, psychological, social frailty</w:t>
            </w:r>
          </w:p>
          <w:p w:rsidR="00F32795" w:rsidRDefault="00F32795" w:rsidP="00887615">
            <w:r w:rsidRPr="00541C54">
              <w:rPr>
                <w:rFonts w:hint="eastAsia"/>
                <w:u w:val="single"/>
              </w:rPr>
              <w:lastRenderedPageBreak/>
              <w:t>Men</w:t>
            </w:r>
            <w:r>
              <w:rPr>
                <w:rFonts w:hint="eastAsia"/>
              </w:rPr>
              <w:t>:</w:t>
            </w:r>
            <w:r>
              <w:rPr>
                <w:rFonts w:hint="eastAsia"/>
              </w:rPr>
              <w:t>↑</w:t>
            </w:r>
            <w:r>
              <w:rPr>
                <w:rFonts w:hint="eastAsia"/>
              </w:rPr>
              <w:t xml:space="preserve">in </w:t>
            </w:r>
            <w:r>
              <w:t>Physical frailty</w:t>
            </w:r>
          </w:p>
        </w:tc>
        <w:tc>
          <w:tcPr>
            <w:tcW w:w="1468" w:type="dxa"/>
          </w:tcPr>
          <w:p w:rsidR="00F32795" w:rsidRDefault="00F32795" w:rsidP="00887615">
            <w:r>
              <w:rPr>
                <w:rFonts w:hint="eastAsia"/>
              </w:rPr>
              <w:lastRenderedPageBreak/>
              <w:t>N/A</w:t>
            </w:r>
          </w:p>
        </w:tc>
        <w:tc>
          <w:tcPr>
            <w:tcW w:w="1207" w:type="dxa"/>
          </w:tcPr>
          <w:p w:rsidR="00F32795" w:rsidRDefault="00F32795" w:rsidP="00887615">
            <w:r>
              <w:rPr>
                <w:rFonts w:hint="eastAsia"/>
              </w:rPr>
              <w:t>97</w:t>
            </w:r>
          </w:p>
        </w:tc>
        <w:tc>
          <w:tcPr>
            <w:tcW w:w="2033" w:type="dxa"/>
          </w:tcPr>
          <w:p w:rsidR="00F32795" w:rsidRDefault="00F32795" w:rsidP="00887615">
            <w:r>
              <w:rPr>
                <w:rFonts w:hint="eastAsia"/>
              </w:rPr>
              <w:t>ESRD</w:t>
            </w:r>
            <w:r>
              <w:t>, under online-</w:t>
            </w:r>
            <w:r w:rsidRPr="003900F9">
              <w:t>haemodiafiltration (OL-HDF)</w:t>
            </w:r>
          </w:p>
        </w:tc>
        <w:tc>
          <w:tcPr>
            <w:tcW w:w="1273" w:type="dxa"/>
          </w:tcPr>
          <w:p w:rsidR="00F32795" w:rsidRDefault="00F32795" w:rsidP="00887615">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15&lt;/sup&gt;","plainTextFormattedCitation":"15","previouslyFormattedCitation":"&lt;sup&gt;15&lt;/sup&gt;"},"properties":{"noteIndex":0},"schema":"https://github.com/citation-style-language/schema/raw/master/csl-citation.json"}</w:instrText>
            </w:r>
            <w:r>
              <w:fldChar w:fldCharType="separate"/>
            </w:r>
            <w:r w:rsidRPr="005554EA">
              <w:rPr>
                <w:noProof/>
                <w:vertAlign w:val="superscript"/>
              </w:rPr>
              <w:t>15</w:t>
            </w:r>
            <w:r>
              <w:fldChar w:fldCharType="end"/>
            </w:r>
          </w:p>
        </w:tc>
      </w:tr>
      <w:tr w:rsidR="00F32795" w:rsidTr="00887615">
        <w:trPr>
          <w:trHeight w:val="302"/>
        </w:trPr>
        <w:tc>
          <w:tcPr>
            <w:tcW w:w="333" w:type="dxa"/>
            <w:vMerge w:val="restart"/>
          </w:tcPr>
          <w:p w:rsidR="00F32795" w:rsidRDefault="00F32795" w:rsidP="00887615"/>
        </w:tc>
        <w:tc>
          <w:tcPr>
            <w:tcW w:w="353" w:type="dxa"/>
            <w:vMerge w:val="restart"/>
          </w:tcPr>
          <w:p w:rsidR="00F32795" w:rsidRDefault="00F32795" w:rsidP="00887615"/>
        </w:tc>
        <w:tc>
          <w:tcPr>
            <w:tcW w:w="1699" w:type="dxa"/>
            <w:vMerge w:val="restart"/>
          </w:tcPr>
          <w:p w:rsidR="00F32795" w:rsidRDefault="00F32795" w:rsidP="00887615">
            <w:r>
              <w:rPr>
                <w:rFonts w:hint="eastAsia"/>
              </w:rPr>
              <w:t>Depression</w:t>
            </w:r>
          </w:p>
        </w:tc>
        <w:tc>
          <w:tcPr>
            <w:tcW w:w="3779" w:type="dxa"/>
            <w:gridSpan w:val="7"/>
          </w:tcPr>
          <w:p w:rsidR="00F32795" w:rsidRDefault="00F32795" w:rsidP="00887615">
            <w:r w:rsidRPr="00205299">
              <w:t>Hospital Anxiety and Depression Scale (HADS)</w:t>
            </w:r>
          </w:p>
        </w:tc>
        <w:tc>
          <w:tcPr>
            <w:tcW w:w="1803" w:type="dxa"/>
          </w:tcPr>
          <w:p w:rsidR="00F32795" w:rsidRDefault="00F32795" w:rsidP="00887615">
            <w:r w:rsidRPr="007750B0">
              <w:rPr>
                <w:rFonts w:hint="eastAsia"/>
                <w:u w:val="single"/>
              </w:rPr>
              <w:t>Men</w:t>
            </w:r>
            <w:r>
              <w:rPr>
                <w:rFonts w:hint="eastAsia"/>
              </w:rPr>
              <w:t>↑</w:t>
            </w:r>
            <w:r>
              <w:rPr>
                <w:rFonts w:hint="eastAsia"/>
              </w:rPr>
              <w:t>in</w:t>
            </w:r>
            <w:r>
              <w:t xml:space="preserve"> global, psychological, physical frailty</w:t>
            </w:r>
          </w:p>
        </w:tc>
        <w:tc>
          <w:tcPr>
            <w:tcW w:w="1468" w:type="dxa"/>
          </w:tcPr>
          <w:p w:rsidR="00F32795" w:rsidRPr="007750B0" w:rsidRDefault="00F32795" w:rsidP="00887615">
            <w:r>
              <w:rPr>
                <w:rFonts w:hint="eastAsia"/>
              </w:rPr>
              <w:t>N/A</w:t>
            </w:r>
          </w:p>
        </w:tc>
        <w:tc>
          <w:tcPr>
            <w:tcW w:w="1207" w:type="dxa"/>
          </w:tcPr>
          <w:p w:rsidR="00F32795" w:rsidRDefault="00F32795" w:rsidP="00887615">
            <w:r>
              <w:rPr>
                <w:rFonts w:hint="eastAsia"/>
              </w:rPr>
              <w:t>97</w:t>
            </w:r>
          </w:p>
        </w:tc>
        <w:tc>
          <w:tcPr>
            <w:tcW w:w="2033" w:type="dxa"/>
          </w:tcPr>
          <w:p w:rsidR="00F32795" w:rsidRDefault="00F32795" w:rsidP="00887615">
            <w:r>
              <w:rPr>
                <w:rFonts w:hint="eastAsia"/>
              </w:rPr>
              <w:t>ESRD</w:t>
            </w:r>
            <w:r>
              <w:t>, under online-</w:t>
            </w:r>
            <w:r w:rsidRPr="003900F9">
              <w:t>haemodiafiltration (OL-HDF)</w:t>
            </w:r>
          </w:p>
        </w:tc>
        <w:tc>
          <w:tcPr>
            <w:tcW w:w="1273" w:type="dxa"/>
          </w:tcPr>
          <w:p w:rsidR="00F32795" w:rsidRDefault="00F32795" w:rsidP="00887615">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15&lt;/sup&gt;","plainTextFormattedCitation":"15","previouslyFormattedCitation":"&lt;sup&gt;15&lt;/sup&gt;"},"properties":{"noteIndex":0},"schema":"https://github.com/citation-style-language/schema/raw/master/csl-citation.json"}</w:instrText>
            </w:r>
            <w:r>
              <w:fldChar w:fldCharType="separate"/>
            </w:r>
            <w:r w:rsidRPr="005554EA">
              <w:rPr>
                <w:noProof/>
                <w:vertAlign w:val="superscript"/>
              </w:rPr>
              <w:t>15</w:t>
            </w:r>
            <w:r>
              <w:fldChar w:fldCharType="end"/>
            </w:r>
          </w:p>
        </w:tc>
      </w:tr>
      <w:tr w:rsidR="00F32795" w:rsidTr="00887615">
        <w:trPr>
          <w:trHeight w:val="301"/>
        </w:trPr>
        <w:tc>
          <w:tcPr>
            <w:tcW w:w="333" w:type="dxa"/>
            <w:vMerge/>
          </w:tcPr>
          <w:p w:rsidR="00F32795" w:rsidRDefault="00F32795" w:rsidP="00887615"/>
        </w:tc>
        <w:tc>
          <w:tcPr>
            <w:tcW w:w="353" w:type="dxa"/>
            <w:vMerge/>
          </w:tcPr>
          <w:p w:rsidR="00F32795" w:rsidRDefault="00F32795" w:rsidP="00887615"/>
        </w:tc>
        <w:tc>
          <w:tcPr>
            <w:tcW w:w="1699" w:type="dxa"/>
            <w:vMerge/>
          </w:tcPr>
          <w:p w:rsidR="00F32795" w:rsidRDefault="00F32795" w:rsidP="00887615"/>
        </w:tc>
        <w:tc>
          <w:tcPr>
            <w:tcW w:w="3779" w:type="dxa"/>
            <w:gridSpan w:val="7"/>
          </w:tcPr>
          <w:p w:rsidR="00F32795" w:rsidRDefault="00F32795" w:rsidP="00887615">
            <w:r>
              <w:rPr>
                <w:rFonts w:hint="eastAsia"/>
              </w:rPr>
              <w:t xml:space="preserve">Self-reported </w:t>
            </w:r>
            <w:r>
              <w:t>Major Depression Inventory</w:t>
            </w:r>
          </w:p>
        </w:tc>
        <w:tc>
          <w:tcPr>
            <w:tcW w:w="1803" w:type="dxa"/>
          </w:tcPr>
          <w:p w:rsidR="00F32795" w:rsidRDefault="00F32795" w:rsidP="00887615">
            <w:r>
              <w:rPr>
                <w:rFonts w:hint="eastAsia"/>
              </w:rPr>
              <w:t>+77%</w:t>
            </w:r>
          </w:p>
        </w:tc>
        <w:tc>
          <w:tcPr>
            <w:tcW w:w="1468" w:type="dxa"/>
          </w:tcPr>
          <w:p w:rsidR="00F32795" w:rsidRDefault="00F32795" w:rsidP="00887615">
            <w:r>
              <w:rPr>
                <w:rFonts w:hint="eastAsia"/>
              </w:rPr>
              <w:t>Edmonton Frail Scale (</w:t>
            </w:r>
            <w:r>
              <w:t>EFS</w:t>
            </w:r>
            <w:r>
              <w:rPr>
                <w:rFonts w:hint="eastAsia"/>
              </w:rPr>
              <w:t>)</w:t>
            </w:r>
          </w:p>
        </w:tc>
        <w:tc>
          <w:tcPr>
            <w:tcW w:w="1207" w:type="dxa"/>
          </w:tcPr>
          <w:p w:rsidR="00F32795" w:rsidRDefault="00F32795" w:rsidP="00887615">
            <w:r>
              <w:rPr>
                <w:rFonts w:hint="eastAsia"/>
              </w:rPr>
              <w:t>41</w:t>
            </w:r>
          </w:p>
        </w:tc>
        <w:tc>
          <w:tcPr>
            <w:tcW w:w="2033" w:type="dxa"/>
          </w:tcPr>
          <w:p w:rsidR="00F32795" w:rsidRDefault="00F32795" w:rsidP="00887615">
            <w:r>
              <w:rPr>
                <w:rFonts w:hint="eastAsia"/>
              </w:rPr>
              <w:t>CKD stage I to V</w:t>
            </w:r>
          </w:p>
        </w:tc>
        <w:tc>
          <w:tcPr>
            <w:tcW w:w="1273" w:type="dxa"/>
          </w:tcPr>
          <w:p w:rsidR="00F32795" w:rsidRDefault="00F32795" w:rsidP="00887615">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32795" w:rsidTr="00887615">
        <w:tc>
          <w:tcPr>
            <w:tcW w:w="333" w:type="dxa"/>
            <w:vMerge w:val="restart"/>
          </w:tcPr>
          <w:p w:rsidR="00F32795" w:rsidRDefault="00F32795" w:rsidP="00887615"/>
        </w:tc>
        <w:tc>
          <w:tcPr>
            <w:tcW w:w="2052" w:type="dxa"/>
            <w:gridSpan w:val="2"/>
            <w:vMerge w:val="restart"/>
          </w:tcPr>
          <w:p w:rsidR="00F32795" w:rsidRDefault="00F32795" w:rsidP="00887615">
            <w:r>
              <w:rPr>
                <w:rFonts w:hint="eastAsia"/>
              </w:rPr>
              <w:t xml:space="preserve">Executive </w:t>
            </w:r>
            <w:r>
              <w:t>Function</w:t>
            </w:r>
          </w:p>
        </w:tc>
        <w:tc>
          <w:tcPr>
            <w:tcW w:w="3779" w:type="dxa"/>
            <w:gridSpan w:val="7"/>
          </w:tcPr>
          <w:p w:rsidR="00F32795" w:rsidRPr="00621C9F" w:rsidRDefault="00F32795" w:rsidP="00887615">
            <w:r w:rsidRPr="00621C9F">
              <w:t>Trail Making Tests A</w:t>
            </w:r>
            <w:r>
              <w:t xml:space="preserve"> (</w:t>
            </w:r>
            <w:r>
              <w:rPr>
                <w:rFonts w:hint="eastAsia"/>
              </w:rPr>
              <w:t>TMTA</w:t>
            </w:r>
            <w:r>
              <w:t>)</w:t>
            </w:r>
          </w:p>
        </w:tc>
        <w:tc>
          <w:tcPr>
            <w:tcW w:w="1803" w:type="dxa"/>
          </w:tcPr>
          <w:p w:rsidR="00F32795" w:rsidRDefault="00F32795" w:rsidP="00887615">
            <w:r>
              <w:rPr>
                <w:rFonts w:hint="eastAsia"/>
              </w:rPr>
              <w:t xml:space="preserve">At cohort entry: </w:t>
            </w:r>
            <w:r>
              <w:t>+</w:t>
            </w:r>
            <w:r>
              <w:rPr>
                <w:rFonts w:hint="eastAsia"/>
              </w:rPr>
              <w:t>12.08</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324</w:t>
            </w:r>
          </w:p>
        </w:tc>
        <w:tc>
          <w:tcPr>
            <w:tcW w:w="2033" w:type="dxa"/>
          </w:tcPr>
          <w:p w:rsidR="00F32795" w:rsidRDefault="00F32795" w:rsidP="00887615">
            <w:r>
              <w:rPr>
                <w:rFonts w:hint="eastAsia"/>
              </w:rPr>
              <w:t>ESRD</w:t>
            </w:r>
          </w:p>
        </w:tc>
        <w:tc>
          <w:tcPr>
            <w:tcW w:w="1273" w:type="dxa"/>
          </w:tcPr>
          <w:p w:rsidR="00F32795" w:rsidRDefault="00F32795" w:rsidP="00887615">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F32795" w:rsidTr="00887615">
        <w:tc>
          <w:tcPr>
            <w:tcW w:w="333" w:type="dxa"/>
            <w:vMerge/>
          </w:tcPr>
          <w:p w:rsidR="00F32795" w:rsidRDefault="00F32795" w:rsidP="00887615"/>
        </w:tc>
        <w:tc>
          <w:tcPr>
            <w:tcW w:w="2052" w:type="dxa"/>
            <w:gridSpan w:val="2"/>
            <w:vMerge/>
          </w:tcPr>
          <w:p w:rsidR="00F32795" w:rsidRDefault="00F32795" w:rsidP="00887615"/>
        </w:tc>
        <w:tc>
          <w:tcPr>
            <w:tcW w:w="3779" w:type="dxa"/>
            <w:gridSpan w:val="7"/>
          </w:tcPr>
          <w:p w:rsidR="00F32795" w:rsidRPr="00621C9F" w:rsidRDefault="00F32795" w:rsidP="00887615">
            <w:r>
              <w:rPr>
                <w:rFonts w:hint="eastAsia"/>
              </w:rPr>
              <w:t>Trail Making Tests B (</w:t>
            </w:r>
            <w:r>
              <w:t>TMTB</w:t>
            </w:r>
            <w:r>
              <w:rPr>
                <w:rFonts w:hint="eastAsia"/>
              </w:rPr>
              <w:t>)</w:t>
            </w:r>
          </w:p>
        </w:tc>
        <w:tc>
          <w:tcPr>
            <w:tcW w:w="1803" w:type="dxa"/>
          </w:tcPr>
          <w:p w:rsidR="00F32795" w:rsidRDefault="00F32795" w:rsidP="00887615">
            <w:r>
              <w:rPr>
                <w:rFonts w:hint="eastAsia"/>
              </w:rPr>
              <w:t>At cohort entry: +33.15</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324</w:t>
            </w:r>
          </w:p>
        </w:tc>
        <w:tc>
          <w:tcPr>
            <w:tcW w:w="2033" w:type="dxa"/>
          </w:tcPr>
          <w:p w:rsidR="00F32795" w:rsidRDefault="00F32795" w:rsidP="00887615">
            <w:r>
              <w:rPr>
                <w:rFonts w:hint="eastAsia"/>
              </w:rPr>
              <w:t>ESRD</w:t>
            </w:r>
          </w:p>
        </w:tc>
        <w:tc>
          <w:tcPr>
            <w:tcW w:w="1273" w:type="dxa"/>
          </w:tcPr>
          <w:p w:rsidR="00F32795" w:rsidRDefault="00F32795" w:rsidP="00887615">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F32795" w:rsidTr="00887615">
        <w:tc>
          <w:tcPr>
            <w:tcW w:w="333" w:type="dxa"/>
          </w:tcPr>
          <w:p w:rsidR="00F32795" w:rsidRDefault="00F32795" w:rsidP="00887615"/>
        </w:tc>
        <w:tc>
          <w:tcPr>
            <w:tcW w:w="2052" w:type="dxa"/>
            <w:gridSpan w:val="2"/>
          </w:tcPr>
          <w:p w:rsidR="00F32795" w:rsidRDefault="00F32795" w:rsidP="00887615">
            <w:r>
              <w:t>Mental Function</w:t>
            </w:r>
          </w:p>
        </w:tc>
        <w:tc>
          <w:tcPr>
            <w:tcW w:w="3779" w:type="dxa"/>
            <w:gridSpan w:val="7"/>
          </w:tcPr>
          <w:p w:rsidR="00F32795" w:rsidRDefault="00F32795" w:rsidP="00887615">
            <w:r>
              <w:rPr>
                <w:rFonts w:hint="eastAsia"/>
              </w:rPr>
              <w:t>Post-KT delirium</w:t>
            </w:r>
          </w:p>
        </w:tc>
        <w:tc>
          <w:tcPr>
            <w:tcW w:w="1803" w:type="dxa"/>
          </w:tcPr>
          <w:p w:rsidR="00F32795" w:rsidRDefault="00F32795" w:rsidP="00887615">
            <w:r>
              <w:rPr>
                <w:rFonts w:hint="eastAsia"/>
              </w:rPr>
              <w:t>+5.1%</w:t>
            </w:r>
          </w:p>
          <w:p w:rsidR="00F32795" w:rsidRDefault="00F32795" w:rsidP="00887615">
            <w:r>
              <w:t>OR 2.05</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893</w:t>
            </w:r>
          </w:p>
        </w:tc>
        <w:tc>
          <w:tcPr>
            <w:tcW w:w="2033" w:type="dxa"/>
          </w:tcPr>
          <w:p w:rsidR="00F32795" w:rsidRDefault="00F32795" w:rsidP="00887615">
            <w:r>
              <w:rPr>
                <w:rFonts w:hint="eastAsia"/>
              </w:rPr>
              <w:t>Kidney Transplant</w:t>
            </w:r>
            <w:r>
              <w:t xml:space="preserve"> recipients</w:t>
            </w:r>
          </w:p>
        </w:tc>
        <w:tc>
          <w:tcPr>
            <w:tcW w:w="1273" w:type="dxa"/>
          </w:tcPr>
          <w:p w:rsidR="00F32795" w:rsidRDefault="00F32795" w:rsidP="00887615">
            <w:r>
              <w:fldChar w:fldCharType="begin" w:fldLock="1"/>
            </w:r>
            <w: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JASN","id":"ITEM-1","issue":"6","issued":{"date-parts":[["2018","6","1"]]},"page":"1752-1759","publisher":"American Society of Nephrology","title":"Incidence, Risk Factors, and Sequelae of Post-kidney Transplant Delirium.","type":"article-journal","volume":"29"},"uris":["http://www.mendeley.com/documents/?uuid=749ae920-a167-3b38-a5c9-cac45e4c2d59"]}],"mendeley":{"formattedCitation":"&lt;sup&gt;16&lt;/sup&gt;","plainTextFormattedCitation":"16","previouslyFormattedCitation":"&lt;sup&gt;16&lt;/sup&gt;"},"properties":{"noteIndex":0},"schema":"https://github.com/citation-style-language/schema/raw/master/csl-citation.json"}</w:instrText>
            </w:r>
            <w:r>
              <w:fldChar w:fldCharType="separate"/>
            </w:r>
            <w:r w:rsidRPr="005554EA">
              <w:rPr>
                <w:noProof/>
                <w:vertAlign w:val="superscript"/>
              </w:rPr>
              <w:t>16</w:t>
            </w:r>
            <w:r>
              <w:fldChar w:fldCharType="end"/>
            </w:r>
          </w:p>
        </w:tc>
      </w:tr>
      <w:tr w:rsidR="00F32795" w:rsidTr="00887615">
        <w:tc>
          <w:tcPr>
            <w:tcW w:w="2385" w:type="dxa"/>
            <w:gridSpan w:val="3"/>
          </w:tcPr>
          <w:p w:rsidR="00F32795" w:rsidRDefault="00F32795" w:rsidP="00887615">
            <w:r>
              <w:t>Sociological</w:t>
            </w:r>
          </w:p>
        </w:tc>
        <w:tc>
          <w:tcPr>
            <w:tcW w:w="3779" w:type="dxa"/>
            <w:gridSpan w:val="7"/>
          </w:tcPr>
          <w:p w:rsidR="00F32795" w:rsidRDefault="00F32795" w:rsidP="00887615"/>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c>
          <w:tcPr>
            <w:tcW w:w="333" w:type="dxa"/>
          </w:tcPr>
          <w:p w:rsidR="00F32795" w:rsidRDefault="00F32795" w:rsidP="00887615"/>
        </w:tc>
        <w:tc>
          <w:tcPr>
            <w:tcW w:w="2052" w:type="dxa"/>
            <w:gridSpan w:val="2"/>
          </w:tcPr>
          <w:p w:rsidR="00F32795" w:rsidRDefault="00F32795" w:rsidP="00887615">
            <w:r>
              <w:rPr>
                <w:rFonts w:hint="eastAsia"/>
              </w:rPr>
              <w:t>Isolation</w:t>
            </w:r>
          </w:p>
        </w:tc>
        <w:tc>
          <w:tcPr>
            <w:tcW w:w="3779" w:type="dxa"/>
            <w:gridSpan w:val="7"/>
          </w:tcPr>
          <w:p w:rsidR="00F32795" w:rsidRDefault="00F32795" w:rsidP="00887615"/>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c>
          <w:tcPr>
            <w:tcW w:w="333" w:type="dxa"/>
          </w:tcPr>
          <w:p w:rsidR="00F32795" w:rsidRDefault="00F32795" w:rsidP="00887615"/>
        </w:tc>
        <w:tc>
          <w:tcPr>
            <w:tcW w:w="2052" w:type="dxa"/>
            <w:gridSpan w:val="2"/>
          </w:tcPr>
          <w:p w:rsidR="00F32795" w:rsidRDefault="00F32795" w:rsidP="00887615">
            <w:r>
              <w:rPr>
                <w:rFonts w:hint="eastAsia"/>
              </w:rPr>
              <w:t>Interaction</w:t>
            </w:r>
          </w:p>
        </w:tc>
        <w:tc>
          <w:tcPr>
            <w:tcW w:w="3779" w:type="dxa"/>
            <w:gridSpan w:val="7"/>
          </w:tcPr>
          <w:p w:rsidR="00F32795" w:rsidRDefault="00F32795" w:rsidP="00887615">
            <w:r>
              <w:rPr>
                <w:rFonts w:hint="eastAsia"/>
              </w:rPr>
              <w:t>Interaction with family</w:t>
            </w:r>
          </w:p>
        </w:tc>
        <w:tc>
          <w:tcPr>
            <w:tcW w:w="1803" w:type="dxa"/>
          </w:tcPr>
          <w:p w:rsidR="00F32795" w:rsidRDefault="00F32795" w:rsidP="00887615">
            <w:r>
              <w:rPr>
                <w:rFonts w:hint="eastAsia"/>
              </w:rPr>
              <w:t>Good</w:t>
            </w:r>
          </w:p>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r>
              <w:fldChar w:fldCharType="begin" w:fldLock="1"/>
            </w:r>
            <w: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17&lt;/sup&gt;","plainTextFormattedCitation":"17","previouslyFormattedCitation":"&lt;sup&gt;17&lt;/sup&gt;"},"properties":{"noteIndex":0},"schema":"https://github.com/citation-style-language/schema/raw/master/csl-citation.json"}</w:instrText>
            </w:r>
            <w:r>
              <w:fldChar w:fldCharType="separate"/>
            </w:r>
            <w:r w:rsidRPr="005554EA">
              <w:rPr>
                <w:noProof/>
                <w:vertAlign w:val="superscript"/>
              </w:rPr>
              <w:t>17</w:t>
            </w:r>
            <w:r>
              <w:fldChar w:fldCharType="end"/>
            </w:r>
          </w:p>
        </w:tc>
      </w:tr>
      <w:tr w:rsidR="00F32795" w:rsidTr="00887615">
        <w:tc>
          <w:tcPr>
            <w:tcW w:w="2385" w:type="dxa"/>
            <w:gridSpan w:val="3"/>
          </w:tcPr>
          <w:p w:rsidR="00F32795" w:rsidRDefault="00F32795" w:rsidP="00887615">
            <w:r>
              <w:rPr>
                <w:rFonts w:hint="eastAsia"/>
              </w:rPr>
              <w:t>Life</w:t>
            </w:r>
            <w:r>
              <w:t>style</w:t>
            </w:r>
          </w:p>
        </w:tc>
        <w:tc>
          <w:tcPr>
            <w:tcW w:w="3779" w:type="dxa"/>
            <w:gridSpan w:val="7"/>
          </w:tcPr>
          <w:p w:rsidR="00F32795" w:rsidRDefault="00F32795" w:rsidP="00887615">
            <w:r>
              <w:rPr>
                <w:rFonts w:hint="eastAsia"/>
              </w:rPr>
              <w:t>Smoking</w:t>
            </w:r>
            <w:r>
              <w:t>*</w:t>
            </w:r>
          </w:p>
        </w:tc>
        <w:tc>
          <w:tcPr>
            <w:tcW w:w="1803" w:type="dxa"/>
          </w:tcPr>
          <w:p w:rsidR="00F32795" w:rsidRDefault="00F32795" w:rsidP="00887615">
            <w:r>
              <w:t xml:space="preserve">RR </w:t>
            </w:r>
            <w:r>
              <w:rPr>
                <w:rFonts w:hint="eastAsia"/>
              </w:rPr>
              <w:t>1.18</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205</w:t>
            </w:r>
          </w:p>
        </w:tc>
        <w:tc>
          <w:tcPr>
            <w:tcW w:w="2033" w:type="dxa"/>
          </w:tcPr>
          <w:p w:rsidR="00F32795" w:rsidRDefault="00F32795" w:rsidP="00887615">
            <w:r>
              <w:rPr>
                <w:rFonts w:hint="eastAsia"/>
              </w:rPr>
              <w:t>Ma</w:t>
            </w:r>
            <w:r>
              <w:t>intenance hemodialysis</w:t>
            </w:r>
          </w:p>
        </w:tc>
        <w:tc>
          <w:tcPr>
            <w:tcW w:w="1273" w:type="dxa"/>
          </w:tcPr>
          <w:p w:rsidR="00F32795" w:rsidRDefault="00F32795" w:rsidP="00887615">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t>*</w:t>
            </w:r>
          </w:p>
        </w:tc>
      </w:tr>
      <w:tr w:rsidR="00F32795" w:rsidTr="00887615">
        <w:tc>
          <w:tcPr>
            <w:tcW w:w="2385" w:type="dxa"/>
            <w:gridSpan w:val="3"/>
          </w:tcPr>
          <w:p w:rsidR="00F32795" w:rsidRDefault="00F32795" w:rsidP="00887615">
            <w:r>
              <w:rPr>
                <w:rFonts w:hint="eastAsia"/>
              </w:rPr>
              <w:t>Ethnicity</w:t>
            </w:r>
          </w:p>
        </w:tc>
        <w:tc>
          <w:tcPr>
            <w:tcW w:w="3779" w:type="dxa"/>
            <w:gridSpan w:val="7"/>
          </w:tcPr>
          <w:p w:rsidR="00F32795" w:rsidRDefault="00F32795" w:rsidP="00887615">
            <w:r>
              <w:rPr>
                <w:rFonts w:hint="eastAsia"/>
              </w:rPr>
              <w:t>Hispanic</w:t>
            </w:r>
            <w:r>
              <w:t>*</w:t>
            </w:r>
          </w:p>
        </w:tc>
        <w:tc>
          <w:tcPr>
            <w:tcW w:w="1803" w:type="dxa"/>
          </w:tcPr>
          <w:p w:rsidR="00F32795" w:rsidRDefault="00F32795" w:rsidP="00887615">
            <w:r>
              <w:t xml:space="preserve">Frailty scores </w:t>
            </w:r>
            <w:r>
              <w:rPr>
                <w:rFonts w:hint="eastAsia"/>
              </w:rPr>
              <w:t>+</w:t>
            </w:r>
            <w:r>
              <w:t xml:space="preserve">0.6 points per </w:t>
            </w:r>
            <w:r>
              <w:lastRenderedPageBreak/>
              <w:t>year</w:t>
            </w:r>
          </w:p>
        </w:tc>
        <w:tc>
          <w:tcPr>
            <w:tcW w:w="1468" w:type="dxa"/>
          </w:tcPr>
          <w:p w:rsidR="00F32795" w:rsidRDefault="00F32795" w:rsidP="00887615">
            <w:r>
              <w:rPr>
                <w:rFonts w:hint="eastAsia"/>
              </w:rPr>
              <w:lastRenderedPageBreak/>
              <w:t>Fried Frailty</w:t>
            </w:r>
            <w:r>
              <w:t xml:space="preserve"> Phenotypes</w:t>
            </w:r>
          </w:p>
        </w:tc>
        <w:tc>
          <w:tcPr>
            <w:tcW w:w="1207" w:type="dxa"/>
          </w:tcPr>
          <w:p w:rsidR="00F32795" w:rsidRDefault="00F32795" w:rsidP="00887615">
            <w:r>
              <w:rPr>
                <w:rFonts w:hint="eastAsia"/>
              </w:rPr>
              <w:t>762</w:t>
            </w:r>
          </w:p>
        </w:tc>
        <w:tc>
          <w:tcPr>
            <w:tcW w:w="2033" w:type="dxa"/>
          </w:tcPr>
          <w:p w:rsidR="00F32795" w:rsidRDefault="00F32795" w:rsidP="00887615">
            <w:r>
              <w:rPr>
                <w:rFonts w:hint="eastAsia"/>
              </w:rPr>
              <w:t>H</w:t>
            </w:r>
            <w:r>
              <w:t>emodialysis patients</w:t>
            </w:r>
          </w:p>
        </w:tc>
        <w:tc>
          <w:tcPr>
            <w:tcW w:w="1273" w:type="dxa"/>
          </w:tcPr>
          <w:p w:rsidR="00F32795" w:rsidRDefault="00F32795" w:rsidP="00887615">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5F21C7">
              <w:rPr>
                <w:noProof/>
                <w:vertAlign w:val="superscript"/>
              </w:rPr>
              <w:t>9</w:t>
            </w:r>
            <w:r>
              <w:fldChar w:fldCharType="end"/>
            </w:r>
            <w:r>
              <w:t>*</w:t>
            </w:r>
          </w:p>
        </w:tc>
      </w:tr>
      <w:tr w:rsidR="00F32795" w:rsidTr="00887615">
        <w:tc>
          <w:tcPr>
            <w:tcW w:w="2385" w:type="dxa"/>
            <w:gridSpan w:val="3"/>
            <w:vMerge w:val="restart"/>
          </w:tcPr>
          <w:p w:rsidR="00F32795" w:rsidRDefault="00F32795" w:rsidP="00887615">
            <w:r>
              <w:rPr>
                <w:rFonts w:hint="eastAsia"/>
              </w:rPr>
              <w:t>Q</w:t>
            </w:r>
            <w:r>
              <w:t>uality of Life</w:t>
            </w:r>
          </w:p>
        </w:tc>
        <w:tc>
          <w:tcPr>
            <w:tcW w:w="3779" w:type="dxa"/>
            <w:gridSpan w:val="7"/>
          </w:tcPr>
          <w:p w:rsidR="00F32795" w:rsidRDefault="00F32795" w:rsidP="00887615">
            <w:r>
              <w:rPr>
                <w:rFonts w:hint="eastAsia"/>
              </w:rPr>
              <w:t>HRQoL</w:t>
            </w:r>
          </w:p>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c>
          <w:tcPr>
            <w:tcW w:w="2385" w:type="dxa"/>
            <w:gridSpan w:val="3"/>
            <w:vMerge/>
          </w:tcPr>
          <w:p w:rsidR="00F32795"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SF-36</w:t>
            </w:r>
          </w:p>
        </w:tc>
        <w:tc>
          <w:tcPr>
            <w:tcW w:w="1803" w:type="dxa"/>
          </w:tcPr>
          <w:p w:rsidR="00F32795" w:rsidRPr="00C32753"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r w:rsidR="00F32795" w:rsidTr="00887615">
        <w:tc>
          <w:tcPr>
            <w:tcW w:w="2385" w:type="dxa"/>
            <w:gridSpan w:val="3"/>
            <w:vMerge/>
          </w:tcPr>
          <w:p w:rsidR="00F32795" w:rsidRDefault="00F32795" w:rsidP="00887615"/>
        </w:tc>
        <w:tc>
          <w:tcPr>
            <w:tcW w:w="244" w:type="dxa"/>
          </w:tcPr>
          <w:p w:rsidR="00F32795" w:rsidRDefault="00F32795" w:rsidP="00887615"/>
        </w:tc>
        <w:tc>
          <w:tcPr>
            <w:tcW w:w="283" w:type="dxa"/>
          </w:tcPr>
          <w:p w:rsidR="00F32795" w:rsidRDefault="00F32795" w:rsidP="00887615"/>
        </w:tc>
        <w:tc>
          <w:tcPr>
            <w:tcW w:w="3252" w:type="dxa"/>
            <w:gridSpan w:val="5"/>
          </w:tcPr>
          <w:p w:rsidR="00F32795" w:rsidRDefault="00F32795" w:rsidP="00887615">
            <w:r>
              <w:rPr>
                <w:rFonts w:hint="eastAsia"/>
              </w:rPr>
              <w:t xml:space="preserve">Scores in </w:t>
            </w:r>
            <w:r>
              <w:t>physical functioning, blood pressure, role physical, and physical component summary domains</w:t>
            </w:r>
          </w:p>
        </w:tc>
        <w:tc>
          <w:tcPr>
            <w:tcW w:w="1803" w:type="dxa"/>
          </w:tcPr>
          <w:p w:rsidR="00F32795" w:rsidRDefault="00F32795" w:rsidP="00887615">
            <w:r>
              <w:rPr>
                <w:rFonts w:hint="eastAsia"/>
              </w:rPr>
              <w:t>↓</w:t>
            </w:r>
          </w:p>
        </w:tc>
        <w:tc>
          <w:tcPr>
            <w:tcW w:w="1468" w:type="dxa"/>
          </w:tcPr>
          <w:p w:rsidR="00F32795" w:rsidRDefault="00F32795" w:rsidP="00887615">
            <w:r>
              <w:rPr>
                <w:rFonts w:hint="eastAsia"/>
              </w:rPr>
              <w:t>Edmonton Frail Scale (</w:t>
            </w:r>
            <w:r>
              <w:t>EFS</w:t>
            </w:r>
            <w:r>
              <w:rPr>
                <w:rFonts w:hint="eastAsia"/>
              </w:rPr>
              <w:t>)</w:t>
            </w:r>
          </w:p>
        </w:tc>
        <w:tc>
          <w:tcPr>
            <w:tcW w:w="1207" w:type="dxa"/>
          </w:tcPr>
          <w:p w:rsidR="00F32795" w:rsidRDefault="00F32795" w:rsidP="00887615">
            <w:r>
              <w:rPr>
                <w:rFonts w:hint="eastAsia"/>
              </w:rPr>
              <w:t>41</w:t>
            </w:r>
          </w:p>
        </w:tc>
        <w:tc>
          <w:tcPr>
            <w:tcW w:w="2033" w:type="dxa"/>
          </w:tcPr>
          <w:p w:rsidR="00F32795" w:rsidRDefault="00F32795" w:rsidP="00887615">
            <w:r>
              <w:rPr>
                <w:rFonts w:hint="eastAsia"/>
              </w:rPr>
              <w:t xml:space="preserve">CKD stage </w:t>
            </w:r>
            <w:r>
              <w:t>1-5</w:t>
            </w:r>
          </w:p>
        </w:tc>
        <w:tc>
          <w:tcPr>
            <w:tcW w:w="1273" w:type="dxa"/>
          </w:tcPr>
          <w:p w:rsidR="00F32795" w:rsidRDefault="00F32795" w:rsidP="00887615">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32795" w:rsidTr="00887615">
        <w:tc>
          <w:tcPr>
            <w:tcW w:w="2385" w:type="dxa"/>
            <w:gridSpan w:val="3"/>
            <w:vMerge/>
          </w:tcPr>
          <w:p w:rsidR="00F32795" w:rsidRDefault="00F32795" w:rsidP="00887615"/>
        </w:tc>
        <w:tc>
          <w:tcPr>
            <w:tcW w:w="244" w:type="dxa"/>
          </w:tcPr>
          <w:p w:rsidR="00F32795" w:rsidRDefault="00F32795" w:rsidP="00887615"/>
        </w:tc>
        <w:tc>
          <w:tcPr>
            <w:tcW w:w="283" w:type="dxa"/>
          </w:tcPr>
          <w:p w:rsidR="00F32795" w:rsidRDefault="00F32795" w:rsidP="00887615"/>
        </w:tc>
        <w:tc>
          <w:tcPr>
            <w:tcW w:w="3252" w:type="dxa"/>
            <w:gridSpan w:val="5"/>
          </w:tcPr>
          <w:p w:rsidR="00F32795" w:rsidRDefault="00F32795" w:rsidP="00887615">
            <w:r>
              <w:t>Hierarchical regression R^2 change (effects of frailty on HRQoL) in Physical Component Summary</w:t>
            </w:r>
            <w:r>
              <w:rPr>
                <w:rFonts w:hint="eastAsia"/>
              </w:rPr>
              <w:t xml:space="preserve"> (PCS</w:t>
            </w:r>
            <w:r>
              <w:t>)</w:t>
            </w:r>
          </w:p>
        </w:tc>
        <w:tc>
          <w:tcPr>
            <w:tcW w:w="1803" w:type="dxa"/>
          </w:tcPr>
          <w:p w:rsidR="00F32795" w:rsidRPr="00C32753" w:rsidRDefault="00F32795" w:rsidP="00887615">
            <w:r>
              <w:rPr>
                <w:rFonts w:hint="eastAsia"/>
              </w:rPr>
              <w:t>29%</w:t>
            </w:r>
          </w:p>
        </w:tc>
        <w:tc>
          <w:tcPr>
            <w:tcW w:w="1468" w:type="dxa"/>
            <w:vMerge w:val="restart"/>
          </w:tcPr>
          <w:p w:rsidR="00F32795" w:rsidRDefault="00F32795" w:rsidP="00887615">
            <w:r>
              <w:rPr>
                <w:rFonts w:hint="eastAsia"/>
              </w:rPr>
              <w:t>Fried Frailty Phenotypes</w:t>
            </w:r>
          </w:p>
        </w:tc>
        <w:tc>
          <w:tcPr>
            <w:tcW w:w="1207" w:type="dxa"/>
            <w:vMerge w:val="restart"/>
          </w:tcPr>
          <w:p w:rsidR="00F32795" w:rsidRDefault="00F32795" w:rsidP="00887615">
            <w:r>
              <w:rPr>
                <w:rFonts w:hint="eastAsia"/>
              </w:rPr>
              <w:t>168</w:t>
            </w:r>
          </w:p>
        </w:tc>
        <w:tc>
          <w:tcPr>
            <w:tcW w:w="2033" w:type="dxa"/>
            <w:vMerge w:val="restart"/>
          </w:tcPr>
          <w:p w:rsidR="00F32795" w:rsidRDefault="00F32795" w:rsidP="00887615">
            <w:r w:rsidRPr="00C32753">
              <w:t>CKD patients</w:t>
            </w:r>
            <w:r>
              <w:t xml:space="preserve"> stage 2-4, p</w:t>
            </w:r>
            <w:r w:rsidRPr="00C32753">
              <w:t>re-dialysis</w:t>
            </w:r>
          </w:p>
        </w:tc>
        <w:tc>
          <w:tcPr>
            <w:tcW w:w="1273" w:type="dxa"/>
            <w:vMerge w:val="restart"/>
          </w:tcPr>
          <w:p w:rsidR="00F32795" w:rsidRDefault="00F32795" w:rsidP="00887615">
            <w:r>
              <w:fldChar w:fldCharType="begin" w:fldLock="1"/>
            </w:r>
            <w:r>
              <w:instrText>ADDIN CSL_CITATION {"citationItems":[{"id":"ITEM-1","itemData":{"DOI":"10.1186/s12955-015-0270-0","ISBN":"1477-7525 (Electronic) 1477-7525 (Linking)","PMID":"26021987","abstract":"BACKGROUND: 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 METHODS: 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 RESULTS: 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 CONCLUSIONS: Frailty affected both physical and mental quality of life in pre-dialysis patients with CKD. More attention should be paid to the potential role of early detection and prevention of frailty to improve patients' quality of life.","author":[{"dropping-particle":"","family":"Lee","given":"S J","non-dropping-particle":"","parse-names":false,"suffix":""},{"dropping-particle":"","family":"Son","given":"H","non-dropping-particle":"","parse-names":false,"suffix":""},{"dropping-particle":"","family":"Shin","given":"S K","non-dropping-particle":"","parse-names":false,"suffix":""}],"container-title":"Health Qual Life Outcomes","id":"ITEM-1","issued":{"date-parts":[["2015"]]},"note":"Lee, Suk Jeong\nSon, Heesook\nShin, Sug Kyun\neng\nResearch Support, Non-U.S. Gov't\nEngland\n2015/05/30 06:00\nHealth Qual Life Outcomes. 2015 May 29;13:70. doi: 10.1186/s12955-015-0270-0.","page":"70","title":"Influence of frailty on health-related quality of life in pre-dialysis patients with chronic kidney disease in Korea: a cross-sectional study","type":"article-journal","volume":"13"},"uris":["http://www.mendeley.com/documents/?uuid=24abbc73-f302-4108-8c7e-16017b26b4f4"]}],"mendeley":{"formattedCitation":"&lt;sup&gt;18&lt;/sup&gt;","plainTextFormattedCitation":"18","previouslyFormattedCitation":"&lt;sup&gt;18&lt;/sup&gt;"},"properties":{"noteIndex":0},"schema":"https://github.com/citation-style-language/schema/raw/master/csl-citation.json"}</w:instrText>
            </w:r>
            <w:r>
              <w:fldChar w:fldCharType="separate"/>
            </w:r>
            <w:r w:rsidRPr="005554EA">
              <w:rPr>
                <w:noProof/>
                <w:vertAlign w:val="superscript"/>
              </w:rPr>
              <w:t>18</w:t>
            </w:r>
            <w:r>
              <w:fldChar w:fldCharType="end"/>
            </w:r>
          </w:p>
        </w:tc>
      </w:tr>
      <w:tr w:rsidR="00F32795" w:rsidTr="00887615">
        <w:tc>
          <w:tcPr>
            <w:tcW w:w="2385" w:type="dxa"/>
            <w:gridSpan w:val="3"/>
            <w:vMerge/>
          </w:tcPr>
          <w:p w:rsidR="00F32795" w:rsidRDefault="00F32795" w:rsidP="00887615"/>
        </w:tc>
        <w:tc>
          <w:tcPr>
            <w:tcW w:w="244" w:type="dxa"/>
          </w:tcPr>
          <w:p w:rsidR="00F32795" w:rsidRDefault="00F32795" w:rsidP="00887615"/>
        </w:tc>
        <w:tc>
          <w:tcPr>
            <w:tcW w:w="283" w:type="dxa"/>
          </w:tcPr>
          <w:p w:rsidR="00F32795" w:rsidRDefault="00F32795" w:rsidP="00887615"/>
        </w:tc>
        <w:tc>
          <w:tcPr>
            <w:tcW w:w="3252" w:type="dxa"/>
            <w:gridSpan w:val="5"/>
          </w:tcPr>
          <w:p w:rsidR="00F32795" w:rsidRDefault="00F32795" w:rsidP="00887615">
            <w:r>
              <w:t>Hierarchical regression R^2 change (effects of frailty on HRQoL) in Mental Component Summary</w:t>
            </w:r>
            <w:r>
              <w:rPr>
                <w:rFonts w:hint="eastAsia"/>
              </w:rPr>
              <w:t xml:space="preserve"> </w:t>
            </w:r>
            <w:r>
              <w:t>(MCS)</w:t>
            </w:r>
          </w:p>
        </w:tc>
        <w:tc>
          <w:tcPr>
            <w:tcW w:w="1803" w:type="dxa"/>
          </w:tcPr>
          <w:p w:rsidR="00F32795" w:rsidRPr="00C32753" w:rsidRDefault="00F32795" w:rsidP="00887615">
            <w:r>
              <w:rPr>
                <w:rFonts w:hint="eastAsia"/>
              </w:rPr>
              <w:t>21.3%</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2385" w:type="dxa"/>
            <w:gridSpan w:val="3"/>
            <w:vMerge/>
          </w:tcPr>
          <w:p w:rsidR="00F32795" w:rsidRDefault="00F32795" w:rsidP="00887615"/>
        </w:tc>
        <w:tc>
          <w:tcPr>
            <w:tcW w:w="244" w:type="dxa"/>
            <w:vMerge w:val="restart"/>
          </w:tcPr>
          <w:p w:rsidR="00F32795" w:rsidRDefault="00F32795" w:rsidP="00887615"/>
        </w:tc>
        <w:tc>
          <w:tcPr>
            <w:tcW w:w="3535" w:type="dxa"/>
            <w:gridSpan w:val="6"/>
          </w:tcPr>
          <w:p w:rsidR="00F32795" w:rsidRDefault="00F32795" w:rsidP="00887615">
            <w:r w:rsidRPr="00054770">
              <w:t xml:space="preserve">KDQOL-SF </w:t>
            </w:r>
            <w:r>
              <w:t>scores in physical and kidney disease-specific HRQoL</w:t>
            </w:r>
          </w:p>
        </w:tc>
        <w:tc>
          <w:tcPr>
            <w:tcW w:w="1803" w:type="dxa"/>
          </w:tcPr>
          <w:p w:rsidR="00F32795" w:rsidRDefault="00F32795" w:rsidP="00887615"/>
        </w:tc>
        <w:tc>
          <w:tcPr>
            <w:tcW w:w="1468" w:type="dxa"/>
            <w:vMerge w:val="restart"/>
          </w:tcPr>
          <w:p w:rsidR="00F32795" w:rsidRDefault="00F32795" w:rsidP="00887615">
            <w:r>
              <w:rPr>
                <w:rFonts w:hint="eastAsia"/>
              </w:rPr>
              <w:t xml:space="preserve">Fired </w:t>
            </w:r>
            <w:r>
              <w:t xml:space="preserve">Frailty </w:t>
            </w:r>
            <w:r>
              <w:rPr>
                <w:rFonts w:hint="eastAsia"/>
              </w:rPr>
              <w:t>Phenotypes</w:t>
            </w:r>
          </w:p>
        </w:tc>
        <w:tc>
          <w:tcPr>
            <w:tcW w:w="1207" w:type="dxa"/>
            <w:vMerge w:val="restart"/>
          </w:tcPr>
          <w:p w:rsidR="00F32795" w:rsidRDefault="00F32795" w:rsidP="00887615">
            <w:r>
              <w:rPr>
                <w:rFonts w:hint="eastAsia"/>
              </w:rPr>
              <w:t>443</w:t>
            </w:r>
          </w:p>
        </w:tc>
        <w:tc>
          <w:tcPr>
            <w:tcW w:w="2033" w:type="dxa"/>
            <w:vMerge w:val="restart"/>
          </w:tcPr>
          <w:p w:rsidR="00F32795" w:rsidRDefault="00F32795" w:rsidP="00887615">
            <w:r>
              <w:rPr>
                <w:rFonts w:hint="eastAsia"/>
              </w:rPr>
              <w:t>KT</w:t>
            </w:r>
            <w:r>
              <w:t xml:space="preserve"> patients</w:t>
            </w:r>
          </w:p>
        </w:tc>
        <w:tc>
          <w:tcPr>
            <w:tcW w:w="1273" w:type="dxa"/>
            <w:vMerge w:val="restart"/>
          </w:tcPr>
          <w:p w:rsidR="00F32795" w:rsidRDefault="00F32795" w:rsidP="00887615">
            <w:r>
              <w:fldChar w:fldCharType="begin" w:fldLock="1"/>
            </w:r>
            <w: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19&lt;/sup&gt;","plainTextFormattedCitation":"19","previouslyFormattedCitation":"&lt;sup&gt;19&lt;/sup&gt;"},"properties":{"noteIndex":0},"schema":"https://github.com/citation-style-language/schema/raw/master/csl-citation.json"}</w:instrText>
            </w:r>
            <w:r>
              <w:fldChar w:fldCharType="separate"/>
            </w:r>
            <w:r w:rsidRPr="005554EA">
              <w:rPr>
                <w:noProof/>
                <w:vertAlign w:val="superscript"/>
              </w:rPr>
              <w:t>19</w:t>
            </w:r>
            <w:r>
              <w:fldChar w:fldCharType="end"/>
            </w:r>
          </w:p>
        </w:tc>
      </w:tr>
      <w:tr w:rsidR="00F32795" w:rsidTr="00887615">
        <w:tc>
          <w:tcPr>
            <w:tcW w:w="2385" w:type="dxa"/>
            <w:gridSpan w:val="3"/>
            <w:vMerge/>
          </w:tcPr>
          <w:p w:rsidR="00F32795" w:rsidRDefault="00F32795" w:rsidP="00887615"/>
        </w:tc>
        <w:tc>
          <w:tcPr>
            <w:tcW w:w="244" w:type="dxa"/>
            <w:vMerge/>
          </w:tcPr>
          <w:p w:rsidR="00F32795" w:rsidRDefault="00F32795" w:rsidP="00887615"/>
        </w:tc>
        <w:tc>
          <w:tcPr>
            <w:tcW w:w="1998" w:type="dxa"/>
            <w:gridSpan w:val="5"/>
          </w:tcPr>
          <w:p w:rsidR="00F32795" w:rsidRPr="00054770" w:rsidRDefault="00F32795" w:rsidP="00887615"/>
        </w:tc>
        <w:tc>
          <w:tcPr>
            <w:tcW w:w="1537" w:type="dxa"/>
          </w:tcPr>
          <w:p w:rsidR="00F32795" w:rsidRPr="00054770" w:rsidRDefault="00F32795" w:rsidP="00887615">
            <w:r>
              <w:t>At KT</w:t>
            </w:r>
          </w:p>
        </w:tc>
        <w:tc>
          <w:tcPr>
            <w:tcW w:w="1803" w:type="dxa"/>
          </w:tcPr>
          <w:p w:rsidR="00F32795" w:rsidRPr="00054770" w:rsidRDefault="00F32795" w:rsidP="00887615">
            <w:r>
              <w:rPr>
                <w:rFonts w:hint="eastAsia"/>
              </w:rPr>
              <w: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2385" w:type="dxa"/>
            <w:gridSpan w:val="3"/>
            <w:vMerge/>
          </w:tcPr>
          <w:p w:rsidR="00F32795" w:rsidRDefault="00F32795" w:rsidP="00887615"/>
        </w:tc>
        <w:tc>
          <w:tcPr>
            <w:tcW w:w="244" w:type="dxa"/>
            <w:vMerge/>
          </w:tcPr>
          <w:p w:rsidR="00F32795" w:rsidRDefault="00F32795" w:rsidP="00887615"/>
        </w:tc>
        <w:tc>
          <w:tcPr>
            <w:tcW w:w="1998" w:type="dxa"/>
            <w:gridSpan w:val="5"/>
          </w:tcPr>
          <w:p w:rsidR="00F32795" w:rsidRPr="00054770" w:rsidRDefault="00F32795" w:rsidP="00887615"/>
        </w:tc>
        <w:tc>
          <w:tcPr>
            <w:tcW w:w="1537" w:type="dxa"/>
          </w:tcPr>
          <w:p w:rsidR="00F32795" w:rsidRDefault="00F32795" w:rsidP="00887615">
            <w:r>
              <w:rPr>
                <w:rFonts w:hint="eastAsia"/>
              </w:rPr>
              <w:t>Post-KT</w:t>
            </w:r>
          </w:p>
        </w:tc>
        <w:tc>
          <w:tcPr>
            <w:tcW w:w="1803" w:type="dxa"/>
          </w:tcPr>
          <w:p w:rsidR="00F32795" w:rsidRDefault="00F32795" w:rsidP="00887615">
            <w:r>
              <w:rPr>
                <w:rFonts w:hint="eastAsia"/>
              </w:rPr>
              <w:t xml:space="preserve">Greater </w:t>
            </w:r>
            <w:r>
              <w:rPr>
                <w:rFonts w:hint="eastAsia"/>
              </w:rPr>
              <w:t>↑</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451"/>
        </w:trPr>
        <w:tc>
          <w:tcPr>
            <w:tcW w:w="2385" w:type="dxa"/>
            <w:gridSpan w:val="3"/>
            <w:vMerge/>
          </w:tcPr>
          <w:p w:rsidR="00F32795" w:rsidRDefault="00F32795" w:rsidP="00887615"/>
        </w:tc>
        <w:tc>
          <w:tcPr>
            <w:tcW w:w="3779" w:type="dxa"/>
            <w:gridSpan w:val="7"/>
            <w:vMerge w:val="restart"/>
          </w:tcPr>
          <w:p w:rsidR="00F32795" w:rsidRDefault="00F32795" w:rsidP="00887615">
            <w:r>
              <w:rPr>
                <w:rFonts w:hint="eastAsia"/>
              </w:rPr>
              <w:t>Falls</w:t>
            </w:r>
          </w:p>
        </w:tc>
        <w:tc>
          <w:tcPr>
            <w:tcW w:w="1803" w:type="dxa"/>
          </w:tcPr>
          <w:p w:rsidR="00F32795" w:rsidRDefault="00F32795" w:rsidP="00887615">
            <w:r>
              <w:t>+</w:t>
            </w:r>
            <w:r>
              <w:rPr>
                <w:rFonts w:hint="eastAsia"/>
              </w:rPr>
              <w:t>103</w:t>
            </w:r>
            <w:r>
              <w:t xml:space="preserve"> times</w:t>
            </w:r>
          </w:p>
        </w:tc>
        <w:tc>
          <w:tcPr>
            <w:tcW w:w="1468" w:type="dxa"/>
            <w:vMerge w:val="restart"/>
          </w:tcPr>
          <w:p w:rsidR="00F32795" w:rsidRDefault="00F32795" w:rsidP="00887615">
            <w:r>
              <w:rPr>
                <w:rFonts w:hint="eastAsia"/>
              </w:rPr>
              <w:t>Fried Frailty Phenotypes</w:t>
            </w:r>
          </w:p>
        </w:tc>
        <w:tc>
          <w:tcPr>
            <w:tcW w:w="1207" w:type="dxa"/>
            <w:vMerge w:val="restart"/>
          </w:tcPr>
          <w:p w:rsidR="00F32795" w:rsidRDefault="00F32795" w:rsidP="00887615">
            <w:r>
              <w:rPr>
                <w:rFonts w:hint="eastAsia"/>
              </w:rPr>
              <w:t>205</w:t>
            </w:r>
          </w:p>
        </w:tc>
        <w:tc>
          <w:tcPr>
            <w:tcW w:w="2033" w:type="dxa"/>
            <w:vMerge w:val="restart"/>
          </w:tcPr>
          <w:p w:rsidR="00F32795" w:rsidRDefault="00F32795" w:rsidP="00887615">
            <w:r>
              <w:rPr>
                <w:rFonts w:hint="eastAsia"/>
              </w:rPr>
              <w:t>Ma</w:t>
            </w:r>
            <w:r>
              <w:t>intenance hemodialysis</w:t>
            </w:r>
          </w:p>
        </w:tc>
        <w:tc>
          <w:tcPr>
            <w:tcW w:w="1273" w:type="dxa"/>
            <w:vMerge w:val="restart"/>
          </w:tcPr>
          <w:p w:rsidR="00F32795" w:rsidRDefault="00F32795" w:rsidP="00887615">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p>
        </w:tc>
      </w:tr>
      <w:tr w:rsidR="00F32795" w:rsidTr="00887615">
        <w:trPr>
          <w:trHeight w:val="451"/>
        </w:trPr>
        <w:tc>
          <w:tcPr>
            <w:tcW w:w="2385" w:type="dxa"/>
            <w:gridSpan w:val="3"/>
            <w:vMerge/>
          </w:tcPr>
          <w:p w:rsidR="00F32795" w:rsidRDefault="00F32795" w:rsidP="00887615"/>
        </w:tc>
        <w:tc>
          <w:tcPr>
            <w:tcW w:w="3779" w:type="dxa"/>
            <w:gridSpan w:val="7"/>
            <w:vMerge/>
          </w:tcPr>
          <w:p w:rsidR="00F32795" w:rsidRDefault="00F32795" w:rsidP="00887615"/>
        </w:tc>
        <w:tc>
          <w:tcPr>
            <w:tcW w:w="1803" w:type="dxa"/>
          </w:tcPr>
          <w:p w:rsidR="00F32795" w:rsidRDefault="00F32795" w:rsidP="00887615">
            <w:r>
              <w:rPr>
                <w:rFonts w:hint="eastAsia"/>
              </w:rPr>
              <w:t>HR</w:t>
            </w:r>
            <w:r>
              <w:t xml:space="preserve"> 2.1</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c>
          <w:tcPr>
            <w:tcW w:w="2385" w:type="dxa"/>
            <w:gridSpan w:val="3"/>
            <w:vMerge w:val="restart"/>
          </w:tcPr>
          <w:p w:rsidR="00F32795" w:rsidRPr="002F2F00" w:rsidRDefault="00F32795" w:rsidP="00887615">
            <w:pPr>
              <w:rPr>
                <w:color w:val="A6A6A6" w:themeColor="background1" w:themeShade="A6"/>
              </w:rPr>
            </w:pPr>
            <w:r w:rsidRPr="002F2F00">
              <w:rPr>
                <w:rFonts w:hint="eastAsia"/>
                <w:color w:val="A6A6A6" w:themeColor="background1" w:themeShade="A6"/>
              </w:rPr>
              <w:t>Independence</w:t>
            </w:r>
          </w:p>
        </w:tc>
        <w:tc>
          <w:tcPr>
            <w:tcW w:w="3779" w:type="dxa"/>
            <w:gridSpan w:val="7"/>
          </w:tcPr>
          <w:p w:rsidR="00F32795" w:rsidRPr="002F2F00" w:rsidRDefault="00F32795" w:rsidP="00887615">
            <w:pPr>
              <w:rPr>
                <w:color w:val="A6A6A6" w:themeColor="background1" w:themeShade="A6"/>
              </w:rPr>
            </w:pPr>
            <w:r w:rsidRPr="002F2F00">
              <w:rPr>
                <w:rFonts w:hint="eastAsia"/>
                <w:color w:val="A6A6A6" w:themeColor="background1" w:themeShade="A6"/>
              </w:rPr>
              <w:t>Functional Independence Measure</w:t>
            </w:r>
            <w:r w:rsidRPr="002F2F00">
              <w:rPr>
                <w:color w:val="A6A6A6" w:themeColor="background1" w:themeShade="A6"/>
              </w:rPr>
              <w:t xml:space="preserve"> </w:t>
            </w:r>
            <w:r w:rsidRPr="002F2F00">
              <w:rPr>
                <w:color w:val="A6A6A6" w:themeColor="background1" w:themeShade="A6"/>
              </w:rPr>
              <w:lastRenderedPageBreak/>
              <w:t>(FIM)</w:t>
            </w:r>
          </w:p>
        </w:tc>
        <w:tc>
          <w:tcPr>
            <w:tcW w:w="1803" w:type="dxa"/>
          </w:tcPr>
          <w:p w:rsidR="00F32795" w:rsidRPr="002F2F00" w:rsidRDefault="00F32795" w:rsidP="00887615">
            <w:pPr>
              <w:rPr>
                <w:color w:val="A6A6A6" w:themeColor="background1" w:themeShade="A6"/>
              </w:rPr>
            </w:pPr>
          </w:p>
        </w:tc>
        <w:tc>
          <w:tcPr>
            <w:tcW w:w="1468" w:type="dxa"/>
            <w:vMerge w:val="restart"/>
          </w:tcPr>
          <w:p w:rsidR="00F32795" w:rsidRPr="002F2F00" w:rsidRDefault="00F32795" w:rsidP="00887615">
            <w:pPr>
              <w:rPr>
                <w:color w:val="A6A6A6" w:themeColor="background1" w:themeShade="A6"/>
              </w:rPr>
            </w:pPr>
            <w:r w:rsidRPr="002F2F00">
              <w:rPr>
                <w:rFonts w:hint="eastAsia"/>
                <w:color w:val="A6A6A6" w:themeColor="background1" w:themeShade="A6"/>
              </w:rPr>
              <w:t xml:space="preserve">Edmonton </w:t>
            </w:r>
            <w:r w:rsidRPr="002F2F00">
              <w:rPr>
                <w:rFonts w:hint="eastAsia"/>
                <w:color w:val="A6A6A6" w:themeColor="background1" w:themeShade="A6"/>
              </w:rPr>
              <w:lastRenderedPageBreak/>
              <w:t>Frail Scale (</w:t>
            </w:r>
            <w:r w:rsidRPr="002F2F00">
              <w:rPr>
                <w:color w:val="A6A6A6" w:themeColor="background1" w:themeShade="A6"/>
              </w:rPr>
              <w:t>EFS</w:t>
            </w:r>
            <w:r w:rsidRPr="002F2F00">
              <w:rPr>
                <w:rFonts w:hint="eastAsia"/>
                <w:color w:val="A6A6A6" w:themeColor="background1" w:themeShade="A6"/>
              </w:rPr>
              <w:t>)</w:t>
            </w:r>
          </w:p>
        </w:tc>
        <w:tc>
          <w:tcPr>
            <w:tcW w:w="1207" w:type="dxa"/>
            <w:vMerge w:val="restart"/>
          </w:tcPr>
          <w:p w:rsidR="00F32795" w:rsidRPr="002F2F00" w:rsidRDefault="00F32795" w:rsidP="00887615">
            <w:pPr>
              <w:rPr>
                <w:color w:val="A6A6A6" w:themeColor="background1" w:themeShade="A6"/>
              </w:rPr>
            </w:pPr>
            <w:r w:rsidRPr="002F2F00">
              <w:rPr>
                <w:rFonts w:hint="eastAsia"/>
                <w:color w:val="A6A6A6" w:themeColor="background1" w:themeShade="A6"/>
              </w:rPr>
              <w:lastRenderedPageBreak/>
              <w:t>137</w:t>
            </w:r>
          </w:p>
        </w:tc>
        <w:tc>
          <w:tcPr>
            <w:tcW w:w="2033" w:type="dxa"/>
            <w:vMerge w:val="restart"/>
          </w:tcPr>
          <w:p w:rsidR="00F32795" w:rsidRPr="002F2F00" w:rsidRDefault="00F32795" w:rsidP="00887615">
            <w:pPr>
              <w:rPr>
                <w:color w:val="A6A6A6" w:themeColor="background1" w:themeShade="A6"/>
              </w:rPr>
            </w:pPr>
            <w:r>
              <w:rPr>
                <w:color w:val="A6A6A6" w:themeColor="background1" w:themeShade="A6"/>
              </w:rPr>
              <w:t xml:space="preserve">Brazilian </w:t>
            </w:r>
            <w:r>
              <w:rPr>
                <w:rFonts w:hint="eastAsia"/>
                <w:color w:val="A6A6A6" w:themeColor="background1" w:themeShade="A6"/>
              </w:rPr>
              <w:t>Elderly</w:t>
            </w:r>
          </w:p>
        </w:tc>
        <w:tc>
          <w:tcPr>
            <w:tcW w:w="1273" w:type="dxa"/>
            <w:vMerge w:val="restart"/>
          </w:tcPr>
          <w:p w:rsidR="00F32795" w:rsidRPr="002F2F00" w:rsidRDefault="00F32795" w:rsidP="00887615">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F32795" w:rsidTr="00887615">
        <w:tc>
          <w:tcPr>
            <w:tcW w:w="2385" w:type="dxa"/>
            <w:gridSpan w:val="3"/>
            <w:vMerge/>
          </w:tcPr>
          <w:p w:rsidR="00F32795" w:rsidRPr="002F2F00" w:rsidRDefault="00F32795" w:rsidP="00887615">
            <w:pPr>
              <w:rPr>
                <w:color w:val="A6A6A6" w:themeColor="background1" w:themeShade="A6"/>
              </w:rPr>
            </w:pPr>
          </w:p>
        </w:tc>
        <w:tc>
          <w:tcPr>
            <w:tcW w:w="1721" w:type="dxa"/>
            <w:gridSpan w:val="4"/>
            <w:vMerge w:val="restart"/>
          </w:tcPr>
          <w:p w:rsidR="00F32795" w:rsidRPr="002F2F00" w:rsidRDefault="00F32795" w:rsidP="00887615">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p>
        </w:tc>
        <w:tc>
          <w:tcPr>
            <w:tcW w:w="2058" w:type="dxa"/>
            <w:gridSpan w:val="3"/>
          </w:tcPr>
          <w:p w:rsidR="00F32795" w:rsidRPr="002F2F00" w:rsidRDefault="00F32795" w:rsidP="00887615">
            <w:pPr>
              <w:rPr>
                <w:color w:val="A6A6A6" w:themeColor="background1" w:themeShade="A6"/>
              </w:rPr>
            </w:pPr>
            <w:r w:rsidRPr="002F2F00">
              <w:rPr>
                <w:color w:val="A6A6A6" w:themeColor="background1" w:themeShade="A6"/>
              </w:rPr>
              <w:t>F</w:t>
            </w:r>
            <w:r w:rsidRPr="002F2F00">
              <w:rPr>
                <w:rFonts w:hint="eastAsia"/>
                <w:color w:val="A6A6A6" w:themeColor="background1" w:themeShade="A6"/>
              </w:rPr>
              <w:t xml:space="preserve">railty </w:t>
            </w:r>
            <w:r w:rsidRPr="002F2F00">
              <w:rPr>
                <w:color w:val="A6A6A6" w:themeColor="background1" w:themeShade="A6"/>
              </w:rPr>
              <w:t>diagnosis with global FIM</w:t>
            </w:r>
          </w:p>
        </w:tc>
        <w:tc>
          <w:tcPr>
            <w:tcW w:w="1803" w:type="dxa"/>
          </w:tcPr>
          <w:p w:rsidR="00F32795" w:rsidRPr="002F2F00" w:rsidRDefault="00F32795" w:rsidP="00887615">
            <w:pPr>
              <w:rPr>
                <w:color w:val="A6A6A6" w:themeColor="background1" w:themeShade="A6"/>
              </w:rPr>
            </w:pPr>
            <w:r w:rsidRPr="002F2F00">
              <w:rPr>
                <w:rFonts w:hint="eastAsia"/>
                <w:color w:val="A6A6A6" w:themeColor="background1" w:themeShade="A6"/>
              </w:rPr>
              <w:t>-0.703</w:t>
            </w:r>
          </w:p>
        </w:tc>
        <w:tc>
          <w:tcPr>
            <w:tcW w:w="1468" w:type="dxa"/>
            <w:vMerge/>
          </w:tcPr>
          <w:p w:rsidR="00F32795" w:rsidRPr="002F2F00" w:rsidRDefault="00F32795" w:rsidP="00887615">
            <w:pPr>
              <w:rPr>
                <w:color w:val="A6A6A6" w:themeColor="background1" w:themeShade="A6"/>
              </w:rPr>
            </w:pPr>
          </w:p>
        </w:tc>
        <w:tc>
          <w:tcPr>
            <w:tcW w:w="1207" w:type="dxa"/>
            <w:vMerge/>
          </w:tcPr>
          <w:p w:rsidR="00F32795" w:rsidRPr="002F2F00" w:rsidRDefault="00F32795" w:rsidP="00887615">
            <w:pPr>
              <w:rPr>
                <w:color w:val="A6A6A6" w:themeColor="background1" w:themeShade="A6"/>
              </w:rPr>
            </w:pPr>
          </w:p>
        </w:tc>
        <w:tc>
          <w:tcPr>
            <w:tcW w:w="2033" w:type="dxa"/>
            <w:vMerge/>
          </w:tcPr>
          <w:p w:rsidR="00F32795" w:rsidRPr="002F2F00" w:rsidRDefault="00F32795" w:rsidP="00887615">
            <w:pPr>
              <w:rPr>
                <w:color w:val="A6A6A6" w:themeColor="background1" w:themeShade="A6"/>
              </w:rPr>
            </w:pPr>
          </w:p>
        </w:tc>
        <w:tc>
          <w:tcPr>
            <w:tcW w:w="1273" w:type="dxa"/>
            <w:vMerge/>
          </w:tcPr>
          <w:p w:rsidR="00F32795" w:rsidRPr="002F2F00" w:rsidRDefault="00F32795" w:rsidP="00887615">
            <w:pPr>
              <w:rPr>
                <w:color w:val="A6A6A6" w:themeColor="background1" w:themeShade="A6"/>
              </w:rPr>
            </w:pPr>
          </w:p>
        </w:tc>
      </w:tr>
      <w:tr w:rsidR="00F32795" w:rsidTr="00887615">
        <w:tc>
          <w:tcPr>
            <w:tcW w:w="2385" w:type="dxa"/>
            <w:gridSpan w:val="3"/>
            <w:vMerge/>
          </w:tcPr>
          <w:p w:rsidR="00F32795" w:rsidRPr="002F2F00" w:rsidRDefault="00F32795" w:rsidP="00887615">
            <w:pPr>
              <w:rPr>
                <w:color w:val="A6A6A6" w:themeColor="background1" w:themeShade="A6"/>
              </w:rPr>
            </w:pPr>
          </w:p>
        </w:tc>
        <w:tc>
          <w:tcPr>
            <w:tcW w:w="1721" w:type="dxa"/>
            <w:gridSpan w:val="4"/>
            <w:vMerge/>
          </w:tcPr>
          <w:p w:rsidR="00F32795" w:rsidRPr="002F2F00" w:rsidRDefault="00F32795" w:rsidP="00887615">
            <w:pPr>
              <w:rPr>
                <w:color w:val="A6A6A6" w:themeColor="background1" w:themeShade="A6"/>
              </w:rPr>
            </w:pPr>
          </w:p>
        </w:tc>
        <w:tc>
          <w:tcPr>
            <w:tcW w:w="2058" w:type="dxa"/>
            <w:gridSpan w:val="3"/>
          </w:tcPr>
          <w:p w:rsidR="00F32795" w:rsidRPr="002F2F00" w:rsidRDefault="00F32795" w:rsidP="00887615">
            <w:pPr>
              <w:rPr>
                <w:color w:val="A6A6A6" w:themeColor="background1" w:themeShade="A6"/>
              </w:rPr>
            </w:pPr>
            <w:r w:rsidRPr="002F2F00">
              <w:rPr>
                <w:rFonts w:hint="eastAsia"/>
                <w:color w:val="A6A6A6" w:themeColor="background1" w:themeShade="A6"/>
              </w:rPr>
              <w:t>Frailty diagnosis with motor FIM</w:t>
            </w:r>
          </w:p>
        </w:tc>
        <w:tc>
          <w:tcPr>
            <w:tcW w:w="1803" w:type="dxa"/>
          </w:tcPr>
          <w:p w:rsidR="00F32795" w:rsidRPr="002F2F00" w:rsidRDefault="00F32795" w:rsidP="00887615">
            <w:pPr>
              <w:rPr>
                <w:color w:val="A6A6A6" w:themeColor="background1" w:themeShade="A6"/>
              </w:rPr>
            </w:pPr>
            <w:r w:rsidRPr="002F2F00">
              <w:rPr>
                <w:rFonts w:hint="eastAsia"/>
                <w:color w:val="A6A6A6" w:themeColor="background1" w:themeShade="A6"/>
              </w:rPr>
              <w:t>-0.714</w:t>
            </w:r>
          </w:p>
        </w:tc>
        <w:tc>
          <w:tcPr>
            <w:tcW w:w="1468" w:type="dxa"/>
            <w:vMerge/>
          </w:tcPr>
          <w:p w:rsidR="00F32795" w:rsidRPr="002F2F00" w:rsidRDefault="00F32795" w:rsidP="00887615">
            <w:pPr>
              <w:rPr>
                <w:color w:val="A6A6A6" w:themeColor="background1" w:themeShade="A6"/>
              </w:rPr>
            </w:pPr>
          </w:p>
        </w:tc>
        <w:tc>
          <w:tcPr>
            <w:tcW w:w="1207" w:type="dxa"/>
            <w:vMerge/>
          </w:tcPr>
          <w:p w:rsidR="00F32795" w:rsidRPr="002F2F00" w:rsidRDefault="00F32795" w:rsidP="00887615">
            <w:pPr>
              <w:rPr>
                <w:color w:val="A6A6A6" w:themeColor="background1" w:themeShade="A6"/>
              </w:rPr>
            </w:pPr>
          </w:p>
        </w:tc>
        <w:tc>
          <w:tcPr>
            <w:tcW w:w="2033" w:type="dxa"/>
            <w:vMerge/>
          </w:tcPr>
          <w:p w:rsidR="00F32795" w:rsidRPr="002F2F00" w:rsidRDefault="00F32795" w:rsidP="00887615">
            <w:pPr>
              <w:rPr>
                <w:color w:val="A6A6A6" w:themeColor="background1" w:themeShade="A6"/>
              </w:rPr>
            </w:pPr>
          </w:p>
        </w:tc>
        <w:tc>
          <w:tcPr>
            <w:tcW w:w="1273" w:type="dxa"/>
            <w:vMerge/>
          </w:tcPr>
          <w:p w:rsidR="00F32795" w:rsidRPr="002F2F00" w:rsidRDefault="00F32795" w:rsidP="00887615">
            <w:pPr>
              <w:rPr>
                <w:color w:val="A6A6A6" w:themeColor="background1" w:themeShade="A6"/>
              </w:rPr>
            </w:pPr>
          </w:p>
        </w:tc>
      </w:tr>
      <w:tr w:rsidR="00F32795" w:rsidTr="00887615">
        <w:tc>
          <w:tcPr>
            <w:tcW w:w="2385" w:type="dxa"/>
            <w:gridSpan w:val="3"/>
            <w:vMerge/>
          </w:tcPr>
          <w:p w:rsidR="00F32795" w:rsidRPr="002F2F00" w:rsidRDefault="00F32795" w:rsidP="00887615">
            <w:pPr>
              <w:rPr>
                <w:color w:val="A6A6A6" w:themeColor="background1" w:themeShade="A6"/>
              </w:rPr>
            </w:pPr>
          </w:p>
        </w:tc>
        <w:tc>
          <w:tcPr>
            <w:tcW w:w="1721" w:type="dxa"/>
            <w:gridSpan w:val="4"/>
            <w:vMerge/>
          </w:tcPr>
          <w:p w:rsidR="00F32795" w:rsidRPr="002F2F00" w:rsidRDefault="00F32795" w:rsidP="00887615">
            <w:pPr>
              <w:rPr>
                <w:color w:val="A6A6A6" w:themeColor="background1" w:themeShade="A6"/>
              </w:rPr>
            </w:pPr>
          </w:p>
        </w:tc>
        <w:tc>
          <w:tcPr>
            <w:tcW w:w="2058" w:type="dxa"/>
            <w:gridSpan w:val="3"/>
          </w:tcPr>
          <w:p w:rsidR="00F32795" w:rsidRPr="002F2F00" w:rsidRDefault="00F32795" w:rsidP="00887615">
            <w:pPr>
              <w:rPr>
                <w:color w:val="A6A6A6" w:themeColor="background1" w:themeShade="A6"/>
              </w:rPr>
            </w:pPr>
            <w:r w:rsidRPr="002F2F00">
              <w:rPr>
                <w:rFonts w:hint="eastAsia"/>
                <w:color w:val="A6A6A6" w:themeColor="background1" w:themeShade="A6"/>
              </w:rPr>
              <w:t xml:space="preserve">Frailty diagnosis with </w:t>
            </w:r>
            <w:r w:rsidRPr="002F2F00">
              <w:rPr>
                <w:color w:val="A6A6A6" w:themeColor="background1" w:themeShade="A6"/>
              </w:rPr>
              <w:t>cognitive FIM</w:t>
            </w:r>
          </w:p>
        </w:tc>
        <w:tc>
          <w:tcPr>
            <w:tcW w:w="1803" w:type="dxa"/>
          </w:tcPr>
          <w:p w:rsidR="00F32795" w:rsidRPr="002F2F00" w:rsidRDefault="00F32795" w:rsidP="00887615">
            <w:pPr>
              <w:rPr>
                <w:color w:val="A6A6A6" w:themeColor="background1" w:themeShade="A6"/>
              </w:rPr>
            </w:pPr>
            <w:r w:rsidRPr="002F2F00">
              <w:rPr>
                <w:rFonts w:hint="eastAsia"/>
                <w:color w:val="A6A6A6" w:themeColor="background1" w:themeShade="A6"/>
              </w:rPr>
              <w:t>-</w:t>
            </w:r>
            <w:r w:rsidRPr="002F2F00">
              <w:rPr>
                <w:color w:val="A6A6A6" w:themeColor="background1" w:themeShade="A6"/>
              </w:rPr>
              <w:t>0.575</w:t>
            </w:r>
          </w:p>
        </w:tc>
        <w:tc>
          <w:tcPr>
            <w:tcW w:w="1468" w:type="dxa"/>
            <w:vMerge/>
          </w:tcPr>
          <w:p w:rsidR="00F32795" w:rsidRPr="002F2F00" w:rsidRDefault="00F32795" w:rsidP="00887615">
            <w:pPr>
              <w:rPr>
                <w:color w:val="A6A6A6" w:themeColor="background1" w:themeShade="A6"/>
              </w:rPr>
            </w:pPr>
          </w:p>
        </w:tc>
        <w:tc>
          <w:tcPr>
            <w:tcW w:w="1207" w:type="dxa"/>
            <w:vMerge/>
          </w:tcPr>
          <w:p w:rsidR="00F32795" w:rsidRPr="002F2F00" w:rsidRDefault="00F32795" w:rsidP="00887615">
            <w:pPr>
              <w:rPr>
                <w:color w:val="A6A6A6" w:themeColor="background1" w:themeShade="A6"/>
              </w:rPr>
            </w:pPr>
          </w:p>
        </w:tc>
        <w:tc>
          <w:tcPr>
            <w:tcW w:w="2033" w:type="dxa"/>
            <w:vMerge/>
          </w:tcPr>
          <w:p w:rsidR="00F32795" w:rsidRPr="002F2F00" w:rsidRDefault="00F32795" w:rsidP="00887615">
            <w:pPr>
              <w:rPr>
                <w:color w:val="A6A6A6" w:themeColor="background1" w:themeShade="A6"/>
              </w:rPr>
            </w:pPr>
          </w:p>
        </w:tc>
        <w:tc>
          <w:tcPr>
            <w:tcW w:w="1273" w:type="dxa"/>
            <w:vMerge/>
          </w:tcPr>
          <w:p w:rsidR="00F32795" w:rsidRPr="002F2F00" w:rsidRDefault="00F32795" w:rsidP="00887615">
            <w:pPr>
              <w:rPr>
                <w:color w:val="A6A6A6" w:themeColor="background1" w:themeShade="A6"/>
              </w:rPr>
            </w:pPr>
          </w:p>
        </w:tc>
      </w:tr>
      <w:tr w:rsidR="00F32795" w:rsidTr="00887615">
        <w:tc>
          <w:tcPr>
            <w:tcW w:w="2385" w:type="dxa"/>
            <w:gridSpan w:val="3"/>
            <w:vMerge/>
          </w:tcPr>
          <w:p w:rsidR="00F32795" w:rsidRPr="002F2F00" w:rsidRDefault="00F32795" w:rsidP="00887615">
            <w:pPr>
              <w:rPr>
                <w:color w:val="A6A6A6" w:themeColor="background1" w:themeShade="A6"/>
              </w:rPr>
            </w:pPr>
          </w:p>
        </w:tc>
        <w:tc>
          <w:tcPr>
            <w:tcW w:w="1721" w:type="dxa"/>
            <w:gridSpan w:val="4"/>
            <w:vMerge/>
          </w:tcPr>
          <w:p w:rsidR="00F32795" w:rsidRPr="002F2F00" w:rsidRDefault="00F32795" w:rsidP="00887615">
            <w:pPr>
              <w:rPr>
                <w:color w:val="A6A6A6" w:themeColor="background1" w:themeShade="A6"/>
              </w:rPr>
            </w:pPr>
          </w:p>
        </w:tc>
        <w:tc>
          <w:tcPr>
            <w:tcW w:w="2058" w:type="dxa"/>
            <w:gridSpan w:val="3"/>
          </w:tcPr>
          <w:p w:rsidR="00F32795" w:rsidRPr="002F2F00" w:rsidRDefault="00F32795" w:rsidP="00887615">
            <w:pPr>
              <w:rPr>
                <w:color w:val="A6A6A6" w:themeColor="background1" w:themeShade="A6"/>
              </w:rPr>
            </w:pPr>
            <w:r w:rsidRPr="002F2F00">
              <w:rPr>
                <w:rFonts w:hint="eastAsia"/>
                <w:color w:val="A6A6A6" w:themeColor="background1" w:themeShade="A6"/>
              </w:rPr>
              <w:t>EFS</w:t>
            </w:r>
            <w:r w:rsidRPr="002F2F00">
              <w:rPr>
                <w:color w:val="A6A6A6" w:themeColor="background1" w:themeShade="A6"/>
              </w:rPr>
              <w:t xml:space="preserve"> scores with gross FIM</w:t>
            </w:r>
          </w:p>
        </w:tc>
        <w:tc>
          <w:tcPr>
            <w:tcW w:w="1803" w:type="dxa"/>
          </w:tcPr>
          <w:p w:rsidR="00F32795" w:rsidRPr="002F2F00" w:rsidRDefault="00F32795" w:rsidP="00887615">
            <w:pPr>
              <w:rPr>
                <w:color w:val="A6A6A6" w:themeColor="background1" w:themeShade="A6"/>
              </w:rPr>
            </w:pPr>
            <w:r w:rsidRPr="002F2F00">
              <w:rPr>
                <w:rFonts w:hint="eastAsia"/>
                <w:color w:val="A6A6A6" w:themeColor="background1" w:themeShade="A6"/>
              </w:rPr>
              <w:t>-0.53</w:t>
            </w:r>
          </w:p>
        </w:tc>
        <w:tc>
          <w:tcPr>
            <w:tcW w:w="1468" w:type="dxa"/>
            <w:vMerge/>
          </w:tcPr>
          <w:p w:rsidR="00F32795" w:rsidRPr="002F2F00" w:rsidRDefault="00F32795" w:rsidP="00887615">
            <w:pPr>
              <w:rPr>
                <w:color w:val="A6A6A6" w:themeColor="background1" w:themeShade="A6"/>
              </w:rPr>
            </w:pPr>
          </w:p>
        </w:tc>
        <w:tc>
          <w:tcPr>
            <w:tcW w:w="1207" w:type="dxa"/>
            <w:vMerge/>
          </w:tcPr>
          <w:p w:rsidR="00F32795" w:rsidRPr="002F2F00" w:rsidRDefault="00F32795" w:rsidP="00887615">
            <w:pPr>
              <w:rPr>
                <w:color w:val="A6A6A6" w:themeColor="background1" w:themeShade="A6"/>
              </w:rPr>
            </w:pPr>
          </w:p>
        </w:tc>
        <w:tc>
          <w:tcPr>
            <w:tcW w:w="2033" w:type="dxa"/>
            <w:vMerge/>
          </w:tcPr>
          <w:p w:rsidR="00F32795" w:rsidRPr="002F2F00" w:rsidRDefault="00F32795" w:rsidP="00887615">
            <w:pPr>
              <w:rPr>
                <w:color w:val="A6A6A6" w:themeColor="background1" w:themeShade="A6"/>
              </w:rPr>
            </w:pPr>
          </w:p>
        </w:tc>
        <w:tc>
          <w:tcPr>
            <w:tcW w:w="1273" w:type="dxa"/>
            <w:vMerge/>
          </w:tcPr>
          <w:p w:rsidR="00F32795" w:rsidRPr="002F2F00" w:rsidRDefault="00F32795" w:rsidP="00887615">
            <w:pPr>
              <w:rPr>
                <w:color w:val="A6A6A6" w:themeColor="background1" w:themeShade="A6"/>
              </w:rPr>
            </w:pPr>
          </w:p>
        </w:tc>
      </w:tr>
      <w:tr w:rsidR="00F32795" w:rsidTr="00887615">
        <w:trPr>
          <w:trHeight w:val="399"/>
        </w:trPr>
        <w:tc>
          <w:tcPr>
            <w:tcW w:w="2385" w:type="dxa"/>
            <w:gridSpan w:val="3"/>
            <w:vMerge w:val="restart"/>
          </w:tcPr>
          <w:p w:rsidR="00F32795" w:rsidRPr="004A32A1" w:rsidRDefault="00F32795" w:rsidP="00887615">
            <w:r w:rsidRPr="004A32A1">
              <w:rPr>
                <w:rFonts w:hint="eastAsia"/>
              </w:rPr>
              <w:t>Health-care u</w:t>
            </w:r>
            <w:r w:rsidRPr="004A32A1">
              <w:t>tilization</w:t>
            </w:r>
          </w:p>
        </w:tc>
        <w:tc>
          <w:tcPr>
            <w:tcW w:w="3779" w:type="dxa"/>
            <w:gridSpan w:val="7"/>
            <w:vMerge w:val="restart"/>
          </w:tcPr>
          <w:p w:rsidR="00F32795" w:rsidRPr="004A32A1" w:rsidRDefault="00F32795" w:rsidP="00887615">
            <w:r>
              <w:rPr>
                <w:rFonts w:hint="eastAsia"/>
              </w:rPr>
              <w:t>Hospitalization</w:t>
            </w:r>
          </w:p>
        </w:tc>
        <w:tc>
          <w:tcPr>
            <w:tcW w:w="1803" w:type="dxa"/>
          </w:tcPr>
          <w:p w:rsidR="00F32795" w:rsidRPr="004A32A1" w:rsidRDefault="00F32795" w:rsidP="00887615">
            <w:r>
              <w:rPr>
                <w:rFonts w:hint="eastAsia"/>
              </w:rPr>
              <w:t>HR 1.56</w:t>
            </w:r>
          </w:p>
        </w:tc>
        <w:tc>
          <w:tcPr>
            <w:tcW w:w="1468" w:type="dxa"/>
          </w:tcPr>
          <w:p w:rsidR="00F32795" w:rsidRPr="004A32A1" w:rsidRDefault="00F32795" w:rsidP="00887615">
            <w:r>
              <w:rPr>
                <w:rFonts w:hint="eastAsia"/>
              </w:rPr>
              <w:t>F</w:t>
            </w:r>
            <w:r>
              <w:t>ried Frailty Phenotypes</w:t>
            </w:r>
          </w:p>
        </w:tc>
        <w:tc>
          <w:tcPr>
            <w:tcW w:w="1207" w:type="dxa"/>
          </w:tcPr>
          <w:p w:rsidR="00F32795" w:rsidRPr="004A32A1" w:rsidRDefault="00F32795" w:rsidP="00887615">
            <w:r>
              <w:rPr>
                <w:rFonts w:hint="eastAsia"/>
              </w:rPr>
              <w:t>227</w:t>
            </w:r>
            <w:r>
              <w:t>5</w:t>
            </w:r>
          </w:p>
        </w:tc>
        <w:tc>
          <w:tcPr>
            <w:tcW w:w="2033" w:type="dxa"/>
          </w:tcPr>
          <w:p w:rsidR="00F32795" w:rsidRPr="004A32A1" w:rsidRDefault="00F32795" w:rsidP="00887615">
            <w:r>
              <w:rPr>
                <w:rFonts w:hint="eastAsia"/>
              </w:rPr>
              <w:t xml:space="preserve">Dialysis </w:t>
            </w:r>
            <w:r>
              <w:t>patients</w:t>
            </w:r>
          </w:p>
        </w:tc>
        <w:tc>
          <w:tcPr>
            <w:tcW w:w="1273" w:type="dxa"/>
          </w:tcPr>
          <w:p w:rsidR="00F32795" w:rsidRPr="004A32A1" w:rsidRDefault="00F32795" w:rsidP="00887615">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F32795" w:rsidTr="00887615">
        <w:trPr>
          <w:trHeight w:val="399"/>
        </w:trPr>
        <w:tc>
          <w:tcPr>
            <w:tcW w:w="2385" w:type="dxa"/>
            <w:gridSpan w:val="3"/>
            <w:vMerge/>
          </w:tcPr>
          <w:p w:rsidR="00F32795" w:rsidRPr="004A32A1" w:rsidRDefault="00F32795" w:rsidP="00887615"/>
        </w:tc>
        <w:tc>
          <w:tcPr>
            <w:tcW w:w="3779" w:type="dxa"/>
            <w:gridSpan w:val="7"/>
            <w:vMerge/>
          </w:tcPr>
          <w:p w:rsidR="00F32795" w:rsidRDefault="00F32795" w:rsidP="00887615"/>
        </w:tc>
        <w:tc>
          <w:tcPr>
            <w:tcW w:w="1803" w:type="dxa"/>
          </w:tcPr>
          <w:p w:rsidR="00F32795" w:rsidRDefault="00F32795" w:rsidP="00887615">
            <w:r>
              <w:rPr>
                <w:rFonts w:hint="eastAsia"/>
              </w:rPr>
              <w:t>HR</w:t>
            </w:r>
            <w:r>
              <w:t xml:space="preserve"> 2.06</w:t>
            </w:r>
          </w:p>
        </w:tc>
        <w:tc>
          <w:tcPr>
            <w:tcW w:w="1468" w:type="dxa"/>
          </w:tcPr>
          <w:p w:rsidR="00F32795" w:rsidRDefault="00F32795" w:rsidP="00887615">
            <w:r>
              <w:rPr>
                <w:rFonts w:hint="eastAsia"/>
              </w:rPr>
              <w:t>Fried Frailty Phenotypes</w:t>
            </w:r>
          </w:p>
        </w:tc>
        <w:tc>
          <w:tcPr>
            <w:tcW w:w="1207" w:type="dxa"/>
          </w:tcPr>
          <w:p w:rsidR="00F32795" w:rsidRDefault="00F32795" w:rsidP="00887615">
            <w:r>
              <w:rPr>
                <w:rFonts w:hint="eastAsia"/>
              </w:rPr>
              <w:t>205</w:t>
            </w:r>
          </w:p>
        </w:tc>
        <w:tc>
          <w:tcPr>
            <w:tcW w:w="2033" w:type="dxa"/>
          </w:tcPr>
          <w:p w:rsidR="00F32795" w:rsidRDefault="00F32795" w:rsidP="00887615">
            <w:r>
              <w:rPr>
                <w:rFonts w:hint="eastAsia"/>
              </w:rPr>
              <w:t>Ma</w:t>
            </w:r>
            <w:r>
              <w:t>intenance hemodialysis</w:t>
            </w:r>
          </w:p>
        </w:tc>
        <w:tc>
          <w:tcPr>
            <w:tcW w:w="1273" w:type="dxa"/>
          </w:tcPr>
          <w:p w:rsidR="00F32795" w:rsidRDefault="00F32795" w:rsidP="00887615">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3656D">
              <w:rPr>
                <w:noProof/>
                <w:vertAlign w:val="superscript"/>
              </w:rPr>
              <w:t>1</w:t>
            </w:r>
            <w:r>
              <w:fldChar w:fldCharType="end"/>
            </w:r>
          </w:p>
        </w:tc>
      </w:tr>
      <w:tr w:rsidR="00F32795" w:rsidTr="00887615">
        <w:trPr>
          <w:trHeight w:val="399"/>
        </w:trPr>
        <w:tc>
          <w:tcPr>
            <w:tcW w:w="2385" w:type="dxa"/>
            <w:gridSpan w:val="3"/>
            <w:vMerge/>
          </w:tcPr>
          <w:p w:rsidR="00F32795" w:rsidRPr="004A32A1" w:rsidRDefault="00F32795" w:rsidP="00887615"/>
        </w:tc>
        <w:tc>
          <w:tcPr>
            <w:tcW w:w="3779" w:type="dxa"/>
            <w:gridSpan w:val="7"/>
            <w:vMerge/>
          </w:tcPr>
          <w:p w:rsidR="00F32795" w:rsidRDefault="00F32795" w:rsidP="00887615"/>
        </w:tc>
        <w:tc>
          <w:tcPr>
            <w:tcW w:w="1803" w:type="dxa"/>
          </w:tcPr>
          <w:p w:rsidR="00F32795" w:rsidRDefault="00F32795" w:rsidP="00887615">
            <w:r>
              <w:t>W</w:t>
            </w:r>
            <w:r>
              <w:rPr>
                <w:rFonts w:hint="eastAsia"/>
              </w:rPr>
              <w:t xml:space="preserve">orse </w:t>
            </w:r>
            <w:r>
              <w:t>frailty</w:t>
            </w:r>
          </w:p>
        </w:tc>
        <w:tc>
          <w:tcPr>
            <w:tcW w:w="1468" w:type="dxa"/>
          </w:tcPr>
          <w:p w:rsidR="00F32795" w:rsidRDefault="00F32795" w:rsidP="00887615">
            <w:r>
              <w:rPr>
                <w:rFonts w:hint="eastAsia"/>
              </w:rPr>
              <w:t>Fried Frailty</w:t>
            </w:r>
            <w:r>
              <w:t xml:space="preserve"> Phenotypes</w:t>
            </w:r>
          </w:p>
        </w:tc>
        <w:tc>
          <w:tcPr>
            <w:tcW w:w="1207" w:type="dxa"/>
          </w:tcPr>
          <w:p w:rsidR="00F32795" w:rsidRDefault="00F32795" w:rsidP="00887615">
            <w:r>
              <w:rPr>
                <w:rFonts w:hint="eastAsia"/>
              </w:rPr>
              <w:t>762</w:t>
            </w:r>
          </w:p>
        </w:tc>
        <w:tc>
          <w:tcPr>
            <w:tcW w:w="2033" w:type="dxa"/>
          </w:tcPr>
          <w:p w:rsidR="00F32795" w:rsidRDefault="00F32795" w:rsidP="00887615">
            <w:r>
              <w:rPr>
                <w:rFonts w:hint="eastAsia"/>
              </w:rPr>
              <w:t>H</w:t>
            </w:r>
            <w:r>
              <w:t>emodialysis patients</w:t>
            </w:r>
          </w:p>
        </w:tc>
        <w:tc>
          <w:tcPr>
            <w:tcW w:w="1273" w:type="dxa"/>
          </w:tcPr>
          <w:p w:rsidR="00F32795" w:rsidRDefault="00F32795" w:rsidP="00887615">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9&lt;/sup&gt;","plainTextFormattedCitation":"9","previouslyFormattedCitation":"&lt;sup&gt;9&lt;/sup&gt;"},"properties":{"noteIndex":0},"schema":"https://github.com/citation-style-language/schema/raw/master/csl-citation.json"}</w:instrText>
            </w:r>
            <w:r>
              <w:fldChar w:fldCharType="separate"/>
            </w:r>
            <w:r w:rsidRPr="005F21C7">
              <w:rPr>
                <w:noProof/>
                <w:vertAlign w:val="superscript"/>
              </w:rPr>
              <w:t>9</w:t>
            </w:r>
            <w:r>
              <w:fldChar w:fldCharType="end"/>
            </w:r>
          </w:p>
        </w:tc>
      </w:tr>
      <w:tr w:rsidR="00F32795" w:rsidTr="00887615">
        <w:trPr>
          <w:trHeight w:val="60"/>
        </w:trPr>
        <w:tc>
          <w:tcPr>
            <w:tcW w:w="2385" w:type="dxa"/>
            <w:gridSpan w:val="3"/>
            <w:vMerge/>
          </w:tcPr>
          <w:p w:rsidR="00F32795" w:rsidRPr="004A32A1"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C</w:t>
            </w:r>
            <w:r w:rsidRPr="005212BE">
              <w:t>umulative number of inpatient</w:t>
            </w:r>
            <w:r>
              <w:t xml:space="preserve"> health-care visits</w:t>
            </w:r>
          </w:p>
        </w:tc>
        <w:tc>
          <w:tcPr>
            <w:tcW w:w="1803" w:type="dxa"/>
            <w:vMerge w:val="restart"/>
          </w:tcPr>
          <w:p w:rsidR="00F32795" w:rsidRPr="004A32A1" w:rsidRDefault="00F32795" w:rsidP="00887615">
            <w:r>
              <w:rPr>
                <w:rFonts w:hint="eastAsia"/>
              </w:rPr>
              <w:t>↑</w:t>
            </w:r>
          </w:p>
        </w:tc>
        <w:tc>
          <w:tcPr>
            <w:tcW w:w="1468" w:type="dxa"/>
            <w:vMerge w:val="restart"/>
          </w:tcPr>
          <w:p w:rsidR="00F32795" w:rsidRDefault="00F32795" w:rsidP="00887615">
            <w:r>
              <w:rPr>
                <w:rFonts w:hint="eastAsia"/>
              </w:rPr>
              <w:t>Edmonton Frail Scale (</w:t>
            </w:r>
            <w:r>
              <w:t>EFS</w:t>
            </w:r>
            <w:r>
              <w:rPr>
                <w:rFonts w:hint="eastAsia"/>
              </w:rPr>
              <w:t>)</w:t>
            </w:r>
          </w:p>
        </w:tc>
        <w:tc>
          <w:tcPr>
            <w:tcW w:w="1207" w:type="dxa"/>
            <w:vMerge w:val="restart"/>
          </w:tcPr>
          <w:p w:rsidR="00F32795" w:rsidRDefault="00F32795" w:rsidP="00887615">
            <w:r>
              <w:rPr>
                <w:rFonts w:hint="eastAsia"/>
              </w:rPr>
              <w:t>41</w:t>
            </w:r>
          </w:p>
        </w:tc>
        <w:tc>
          <w:tcPr>
            <w:tcW w:w="2033" w:type="dxa"/>
            <w:vMerge w:val="restart"/>
          </w:tcPr>
          <w:p w:rsidR="00F32795" w:rsidRDefault="00F32795" w:rsidP="00887615">
            <w:r>
              <w:rPr>
                <w:rFonts w:hint="eastAsia"/>
              </w:rPr>
              <w:t xml:space="preserve">CKD stage </w:t>
            </w:r>
            <w:r>
              <w:t>1-5</w:t>
            </w:r>
          </w:p>
        </w:tc>
        <w:tc>
          <w:tcPr>
            <w:tcW w:w="1273" w:type="dxa"/>
            <w:vMerge w:val="restart"/>
          </w:tcPr>
          <w:p w:rsidR="00F32795" w:rsidRPr="004A32A1" w:rsidRDefault="00F32795" w:rsidP="00887615">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12&lt;/sup&gt;","plainTextFormattedCitation":"12","previouslyFormattedCitation":"&lt;sup&gt;12&lt;/sup&gt;"},"properties":{"noteIndex":0},"schema":"https://github.com/citation-style-language/schema/raw/master/csl-citation.json"}</w:instrText>
            </w:r>
            <w:r>
              <w:fldChar w:fldCharType="separate"/>
            </w:r>
            <w:r w:rsidRPr="005554EA">
              <w:rPr>
                <w:noProof/>
                <w:vertAlign w:val="superscript"/>
              </w:rPr>
              <w:t>12</w:t>
            </w:r>
            <w:r>
              <w:fldChar w:fldCharType="end"/>
            </w:r>
          </w:p>
        </w:tc>
      </w:tr>
      <w:tr w:rsidR="00F32795" w:rsidTr="00887615">
        <w:trPr>
          <w:trHeight w:val="60"/>
        </w:trPr>
        <w:tc>
          <w:tcPr>
            <w:tcW w:w="2385" w:type="dxa"/>
            <w:gridSpan w:val="3"/>
            <w:vMerge/>
          </w:tcPr>
          <w:p w:rsidR="00F32795" w:rsidRPr="004A32A1" w:rsidRDefault="00F32795" w:rsidP="00887615"/>
        </w:tc>
        <w:tc>
          <w:tcPr>
            <w:tcW w:w="244" w:type="dxa"/>
          </w:tcPr>
          <w:p w:rsidR="00F32795" w:rsidRDefault="00F32795" w:rsidP="00887615"/>
        </w:tc>
        <w:tc>
          <w:tcPr>
            <w:tcW w:w="3535" w:type="dxa"/>
            <w:gridSpan w:val="6"/>
          </w:tcPr>
          <w:p w:rsidR="00F32795" w:rsidRPr="005212BE" w:rsidRDefault="00F32795" w:rsidP="00887615">
            <w:r>
              <w:rPr>
                <w:rFonts w:hint="eastAsia"/>
              </w:rPr>
              <w:t>C</w:t>
            </w:r>
            <w:r w:rsidRPr="005212BE">
              <w:t>umulative number of emergency health-care visits</w:t>
            </w:r>
          </w:p>
        </w:tc>
        <w:tc>
          <w:tcPr>
            <w:tcW w:w="1803" w:type="dxa"/>
            <w:vMerge/>
          </w:tcPr>
          <w:p w:rsidR="00F32795" w:rsidRPr="004A32A1" w:rsidRDefault="00F32795" w:rsidP="00887615"/>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0"/>
        </w:trPr>
        <w:tc>
          <w:tcPr>
            <w:tcW w:w="2385" w:type="dxa"/>
            <w:gridSpan w:val="3"/>
            <w:vMerge/>
          </w:tcPr>
          <w:p w:rsidR="00F32795" w:rsidRPr="004A32A1" w:rsidRDefault="00F32795" w:rsidP="00887615"/>
        </w:tc>
        <w:tc>
          <w:tcPr>
            <w:tcW w:w="244" w:type="dxa"/>
          </w:tcPr>
          <w:p w:rsidR="00F32795" w:rsidRDefault="00F32795" w:rsidP="00887615"/>
        </w:tc>
        <w:tc>
          <w:tcPr>
            <w:tcW w:w="3535" w:type="dxa"/>
            <w:gridSpan w:val="6"/>
          </w:tcPr>
          <w:p w:rsidR="00F32795" w:rsidRPr="005212BE" w:rsidRDefault="00F32795" w:rsidP="00887615">
            <w:r>
              <w:rPr>
                <w:rFonts w:hint="eastAsia"/>
              </w:rPr>
              <w:t>C</w:t>
            </w:r>
            <w:r w:rsidRPr="005212BE">
              <w:t>umulative number of</w:t>
            </w:r>
            <w:r>
              <w:t xml:space="preserve"> total health-care visits</w:t>
            </w:r>
          </w:p>
        </w:tc>
        <w:tc>
          <w:tcPr>
            <w:tcW w:w="1803" w:type="dxa"/>
            <w:vMerge/>
          </w:tcPr>
          <w:p w:rsidR="00F32795" w:rsidRPr="004A32A1" w:rsidRDefault="00F32795" w:rsidP="00887615"/>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0"/>
        </w:trPr>
        <w:tc>
          <w:tcPr>
            <w:tcW w:w="2385" w:type="dxa"/>
            <w:gridSpan w:val="3"/>
            <w:vMerge/>
          </w:tcPr>
          <w:p w:rsidR="00F32795" w:rsidRPr="004A32A1"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&gt;3</w:t>
            </w:r>
            <w:r>
              <w:t xml:space="preserve"> times (n=141)</w:t>
            </w:r>
          </w:p>
        </w:tc>
        <w:tc>
          <w:tcPr>
            <w:tcW w:w="1803" w:type="dxa"/>
          </w:tcPr>
          <w:p w:rsidR="00F32795" w:rsidRPr="004A32A1" w:rsidRDefault="00F32795" w:rsidP="00887615">
            <w:r>
              <w:rPr>
                <w:rFonts w:hint="eastAsia"/>
              </w:rPr>
              <w:t>+113</w:t>
            </w:r>
          </w:p>
        </w:tc>
        <w:tc>
          <w:tcPr>
            <w:tcW w:w="1468" w:type="dxa"/>
            <w:vMerge w:val="restart"/>
          </w:tcPr>
          <w:p w:rsidR="00F32795" w:rsidRDefault="00F32795" w:rsidP="00887615">
            <w:r>
              <w:rPr>
                <w:rFonts w:hint="eastAsia"/>
              </w:rPr>
              <w:t xml:space="preserve">Fried Frailty </w:t>
            </w:r>
            <w:r>
              <w:rPr>
                <w:rFonts w:hint="eastAsia"/>
              </w:rPr>
              <w:lastRenderedPageBreak/>
              <w:t>Phenotypes</w:t>
            </w:r>
          </w:p>
        </w:tc>
        <w:tc>
          <w:tcPr>
            <w:tcW w:w="1207" w:type="dxa"/>
            <w:vMerge w:val="restart"/>
          </w:tcPr>
          <w:p w:rsidR="00F32795" w:rsidRDefault="00F32795" w:rsidP="00887615">
            <w:r>
              <w:rPr>
                <w:rFonts w:hint="eastAsia"/>
              </w:rPr>
              <w:lastRenderedPageBreak/>
              <w:t>205</w:t>
            </w:r>
          </w:p>
        </w:tc>
        <w:tc>
          <w:tcPr>
            <w:tcW w:w="2033" w:type="dxa"/>
            <w:vMerge w:val="restart"/>
          </w:tcPr>
          <w:p w:rsidR="00F32795" w:rsidRDefault="00F32795" w:rsidP="00887615">
            <w:r>
              <w:rPr>
                <w:rFonts w:hint="eastAsia"/>
              </w:rPr>
              <w:t>Ma</w:t>
            </w:r>
            <w:r>
              <w:t xml:space="preserve">intenance </w:t>
            </w:r>
            <w:r>
              <w:lastRenderedPageBreak/>
              <w:t>hemodialysis</w:t>
            </w:r>
          </w:p>
        </w:tc>
        <w:tc>
          <w:tcPr>
            <w:tcW w:w="1273" w:type="dxa"/>
            <w:vMerge w:val="restart"/>
          </w:tcPr>
          <w:p w:rsidR="00F32795" w:rsidRDefault="00F32795" w:rsidP="00887615">
            <w:r>
              <w:lastRenderedPageBreak/>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2F609A">
              <w:rPr>
                <w:noProof/>
                <w:vertAlign w:val="superscript"/>
              </w:rPr>
              <w:t>1</w:t>
            </w:r>
            <w:r>
              <w:fldChar w:fldCharType="end"/>
            </w:r>
          </w:p>
        </w:tc>
      </w:tr>
      <w:tr w:rsidR="00F32795" w:rsidTr="00887615">
        <w:trPr>
          <w:trHeight w:val="60"/>
        </w:trPr>
        <w:tc>
          <w:tcPr>
            <w:tcW w:w="2385" w:type="dxa"/>
            <w:gridSpan w:val="3"/>
            <w:vMerge/>
          </w:tcPr>
          <w:p w:rsidR="00F32795" w:rsidRPr="004A32A1" w:rsidRDefault="00F32795" w:rsidP="00887615"/>
        </w:tc>
        <w:tc>
          <w:tcPr>
            <w:tcW w:w="244" w:type="dxa"/>
          </w:tcPr>
          <w:p w:rsidR="00F32795" w:rsidRDefault="00F32795" w:rsidP="00887615"/>
        </w:tc>
        <w:tc>
          <w:tcPr>
            <w:tcW w:w="3535" w:type="dxa"/>
            <w:gridSpan w:val="6"/>
          </w:tcPr>
          <w:p w:rsidR="00F32795" w:rsidRDefault="00F32795" w:rsidP="00887615">
            <w:r>
              <w:rPr>
                <w:rFonts w:hint="eastAsia"/>
              </w:rPr>
              <w:t>1-2</w:t>
            </w:r>
            <w:r>
              <w:t xml:space="preserve"> times (n=64)</w:t>
            </w:r>
          </w:p>
        </w:tc>
        <w:tc>
          <w:tcPr>
            <w:tcW w:w="1803" w:type="dxa"/>
          </w:tcPr>
          <w:p w:rsidR="00F32795" w:rsidRPr="004A32A1" w:rsidRDefault="00F32795" w:rsidP="00887615">
            <w:r>
              <w:rPr>
                <w:rFonts w:hint="eastAsia"/>
              </w:rPr>
              <w:t>+16</w:t>
            </w:r>
          </w:p>
        </w:tc>
        <w:tc>
          <w:tcPr>
            <w:tcW w:w="1468" w:type="dxa"/>
            <w:vMerge/>
          </w:tcPr>
          <w:p w:rsidR="00F32795" w:rsidRDefault="00F32795" w:rsidP="00887615"/>
        </w:tc>
        <w:tc>
          <w:tcPr>
            <w:tcW w:w="1207" w:type="dxa"/>
            <w:vMerge/>
          </w:tcPr>
          <w:p w:rsidR="00F32795" w:rsidRDefault="00F32795" w:rsidP="00887615"/>
        </w:tc>
        <w:tc>
          <w:tcPr>
            <w:tcW w:w="2033" w:type="dxa"/>
            <w:vMerge/>
          </w:tcPr>
          <w:p w:rsidR="00F32795" w:rsidRDefault="00F32795" w:rsidP="00887615"/>
        </w:tc>
        <w:tc>
          <w:tcPr>
            <w:tcW w:w="1273" w:type="dxa"/>
            <w:vMerge/>
          </w:tcPr>
          <w:p w:rsidR="00F32795" w:rsidRDefault="00F32795" w:rsidP="00887615"/>
        </w:tc>
      </w:tr>
      <w:tr w:rsidR="00F32795" w:rsidTr="00887615">
        <w:trPr>
          <w:trHeight w:val="60"/>
        </w:trPr>
        <w:tc>
          <w:tcPr>
            <w:tcW w:w="2385" w:type="dxa"/>
            <w:gridSpan w:val="3"/>
            <w:vMerge/>
          </w:tcPr>
          <w:p w:rsidR="00F32795" w:rsidRPr="004A32A1" w:rsidRDefault="00F32795" w:rsidP="00887615"/>
        </w:tc>
        <w:tc>
          <w:tcPr>
            <w:tcW w:w="244" w:type="dxa"/>
          </w:tcPr>
          <w:p w:rsidR="00F32795" w:rsidRDefault="00F32795" w:rsidP="00887615"/>
        </w:tc>
        <w:tc>
          <w:tcPr>
            <w:tcW w:w="3535" w:type="dxa"/>
            <w:gridSpan w:val="6"/>
          </w:tcPr>
          <w:p w:rsidR="00F32795" w:rsidRDefault="00F32795" w:rsidP="00887615"/>
        </w:tc>
        <w:tc>
          <w:tcPr>
            <w:tcW w:w="1803" w:type="dxa"/>
          </w:tcPr>
          <w:p w:rsidR="00F32795" w:rsidRDefault="00F32795" w:rsidP="00887615"/>
        </w:tc>
        <w:tc>
          <w:tcPr>
            <w:tcW w:w="1468" w:type="dxa"/>
          </w:tcPr>
          <w:p w:rsidR="00F32795" w:rsidRDefault="00F32795" w:rsidP="00887615"/>
        </w:tc>
        <w:tc>
          <w:tcPr>
            <w:tcW w:w="1207" w:type="dxa"/>
          </w:tcPr>
          <w:p w:rsidR="00F32795" w:rsidRDefault="00F32795" w:rsidP="00887615"/>
        </w:tc>
        <w:tc>
          <w:tcPr>
            <w:tcW w:w="2033" w:type="dxa"/>
          </w:tcPr>
          <w:p w:rsidR="00F32795" w:rsidRDefault="00F32795" w:rsidP="00887615"/>
        </w:tc>
        <w:tc>
          <w:tcPr>
            <w:tcW w:w="1273" w:type="dxa"/>
          </w:tcPr>
          <w:p w:rsidR="00F32795" w:rsidRDefault="00F32795" w:rsidP="00887615"/>
        </w:tc>
      </w:tr>
    </w:tbl>
    <w:p w:rsidR="00F32795" w:rsidRDefault="00F32795">
      <w:pPr>
        <w:widowControl/>
      </w:pPr>
      <w:r>
        <w:br w:type="page"/>
      </w:r>
    </w:p>
    <w:p w:rsidR="001752C5" w:rsidRDefault="00697E00" w:rsidP="00BA243C">
      <w:r>
        <w:rPr>
          <w:rFonts w:hint="eastAsia"/>
        </w:rPr>
        <w:lastRenderedPageBreak/>
        <w:t>Bibliography</w:t>
      </w:r>
    </w:p>
    <w:p w:rsidR="00247690" w:rsidRPr="00247690" w:rsidRDefault="00697E00" w:rsidP="00247690">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247690" w:rsidRPr="00247690">
        <w:rPr>
          <w:rFonts w:ascii="Calibri" w:hAnsi="Calibri" w:cs="Calibri"/>
          <w:noProof/>
          <w:kern w:val="0"/>
          <w:szCs w:val="24"/>
        </w:rPr>
        <w:t xml:space="preserve">1. </w:t>
      </w:r>
      <w:r w:rsidR="00247690" w:rsidRPr="00247690">
        <w:rPr>
          <w:rFonts w:ascii="Calibri" w:hAnsi="Calibri" w:cs="Calibri"/>
          <w:noProof/>
          <w:kern w:val="0"/>
          <w:szCs w:val="24"/>
        </w:rPr>
        <w:tab/>
        <w:t xml:space="preserve">YadlaM, JohnJ, MummadiM. A study of clinical assessment of frailty in patients on maintenance hemodialysis supported by cashless government scheme. </w:t>
      </w:r>
      <w:r w:rsidR="00247690" w:rsidRPr="00247690">
        <w:rPr>
          <w:rFonts w:ascii="Calibri" w:hAnsi="Calibri" w:cs="Calibri"/>
          <w:i/>
          <w:iCs/>
          <w:noProof/>
          <w:kern w:val="0"/>
          <w:szCs w:val="24"/>
        </w:rPr>
        <w:t>Saudi J Kidney Dis Transplant</w:t>
      </w:r>
      <w:r w:rsidR="00247690" w:rsidRPr="00247690">
        <w:rPr>
          <w:rFonts w:ascii="Calibri" w:hAnsi="Calibri" w:cs="Calibri"/>
          <w:noProof/>
          <w:kern w:val="0"/>
          <w:szCs w:val="24"/>
        </w:rPr>
        <w:t>. 2017. doi:10.4103/1319-2442.198102</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2. </w:t>
      </w:r>
      <w:r w:rsidRPr="00247690">
        <w:rPr>
          <w:rFonts w:ascii="Calibri" w:hAnsi="Calibri" w:cs="Calibri"/>
          <w:noProof/>
          <w:kern w:val="0"/>
          <w:szCs w:val="24"/>
        </w:rPr>
        <w:tab/>
        <w:t xml:space="preserve">MuradK, KitzmanDW. Frailty and multiple comorbidities in the elderly patient with heart failure: implications for management. </w:t>
      </w:r>
      <w:r w:rsidRPr="00247690">
        <w:rPr>
          <w:rFonts w:ascii="Calibri" w:hAnsi="Calibri" w:cs="Calibri"/>
          <w:i/>
          <w:iCs/>
          <w:noProof/>
          <w:kern w:val="0"/>
          <w:szCs w:val="24"/>
        </w:rPr>
        <w:t>Heart Fail Rev</w:t>
      </w:r>
      <w:r w:rsidRPr="00247690">
        <w:rPr>
          <w:rFonts w:ascii="Calibri" w:hAnsi="Calibri" w:cs="Calibri"/>
          <w:noProof/>
          <w:kern w:val="0"/>
          <w:szCs w:val="24"/>
        </w:rPr>
        <w:t>. 2012;17(4-5):581-588. doi:10.1007/s10741-011-9258-y</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3. </w:t>
      </w:r>
      <w:r w:rsidRPr="00247690">
        <w:rPr>
          <w:rFonts w:ascii="Calibri" w:hAnsi="Calibri" w:cs="Calibri"/>
          <w:noProof/>
          <w:kern w:val="0"/>
          <w:szCs w:val="24"/>
        </w:rPr>
        <w:tab/>
        <w:t xml:space="preserve">RoshanravanB, KhatriM, Robinson-CohenC, et al. A prospective study of frailty in nephrology-referred patients with CKD. </w:t>
      </w:r>
      <w:r w:rsidRPr="00247690">
        <w:rPr>
          <w:rFonts w:ascii="Calibri" w:hAnsi="Calibri" w:cs="Calibri"/>
          <w:i/>
          <w:iCs/>
          <w:noProof/>
          <w:kern w:val="0"/>
          <w:szCs w:val="24"/>
        </w:rPr>
        <w:t>Am J Kidney Dis</w:t>
      </w:r>
      <w:r w:rsidRPr="00247690">
        <w:rPr>
          <w:rFonts w:ascii="Calibri" w:hAnsi="Calibri" w:cs="Calibri"/>
          <w:noProof/>
          <w:kern w:val="0"/>
          <w:szCs w:val="24"/>
        </w:rPr>
        <w:t>. 2012;60(6):912-921. doi:10.1053/j.ajkd.2012.05.017</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4. </w:t>
      </w:r>
      <w:r w:rsidRPr="00247690">
        <w:rPr>
          <w:rFonts w:ascii="Calibri" w:hAnsi="Calibri" w:cs="Calibri"/>
          <w:noProof/>
          <w:kern w:val="0"/>
          <w:szCs w:val="24"/>
        </w:rPr>
        <w:tab/>
        <w:t xml:space="preserve">JohansenKL, ChertowGM, JinC, KutnerNG. Significance of frailty among dialysis patients. </w:t>
      </w:r>
      <w:r w:rsidRPr="00247690">
        <w:rPr>
          <w:rFonts w:ascii="Calibri" w:hAnsi="Calibri" w:cs="Calibri"/>
          <w:i/>
          <w:iCs/>
          <w:noProof/>
          <w:kern w:val="0"/>
          <w:szCs w:val="24"/>
        </w:rPr>
        <w:t>J Am Soc Nephrol</w:t>
      </w:r>
      <w:r w:rsidRPr="00247690">
        <w:rPr>
          <w:rFonts w:ascii="Calibri" w:hAnsi="Calibri" w:cs="Calibri"/>
          <w:noProof/>
          <w:kern w:val="0"/>
          <w:szCs w:val="24"/>
        </w:rPr>
        <w:t>. 2007;18(11):2960-2967.</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5. </w:t>
      </w:r>
      <w:r w:rsidRPr="00247690">
        <w:rPr>
          <w:rFonts w:ascii="Calibri" w:hAnsi="Calibri" w:cs="Calibri"/>
          <w:noProof/>
          <w:kern w:val="0"/>
          <w:szCs w:val="24"/>
        </w:rPr>
        <w:tab/>
        <w:t xml:space="preserve">McAdams-DemarcoMA, TanJ, SalterML, et al. Frailty and cognitive function in incident hemodialysis patients. </w:t>
      </w:r>
      <w:r w:rsidRPr="00247690">
        <w:rPr>
          <w:rFonts w:ascii="Calibri" w:hAnsi="Calibri" w:cs="Calibri"/>
          <w:i/>
          <w:iCs/>
          <w:noProof/>
          <w:kern w:val="0"/>
          <w:szCs w:val="24"/>
        </w:rPr>
        <w:t>Clin J Am Soc Nephrol</w:t>
      </w:r>
      <w:r w:rsidRPr="00247690">
        <w:rPr>
          <w:rFonts w:ascii="Calibri" w:hAnsi="Calibri" w:cs="Calibri"/>
          <w:noProof/>
          <w:kern w:val="0"/>
          <w:szCs w:val="24"/>
        </w:rPr>
        <w:t>. 2015;10(12):2181-2189. doi:10.2215/CJN.01960215</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6. </w:t>
      </w:r>
      <w:r w:rsidRPr="00247690">
        <w:rPr>
          <w:rFonts w:ascii="Calibri" w:hAnsi="Calibri" w:cs="Calibri"/>
          <w:noProof/>
          <w:kern w:val="0"/>
          <w:szCs w:val="24"/>
        </w:rPr>
        <w:tab/>
        <w:t xml:space="preserve">ChaoC-T, LaiH-J, TsaiH-B, YangS-Y, HuangJ-W. Frail phenotype is associated with distinct quantitative electroencephalographic findings among end-stage renal disease patients: an observational study. </w:t>
      </w:r>
      <w:r w:rsidRPr="00247690">
        <w:rPr>
          <w:rFonts w:ascii="Calibri" w:hAnsi="Calibri" w:cs="Calibri"/>
          <w:i/>
          <w:iCs/>
          <w:noProof/>
          <w:kern w:val="0"/>
          <w:szCs w:val="24"/>
        </w:rPr>
        <w:t>BMC Geriatr</w:t>
      </w:r>
      <w:r w:rsidRPr="00247690">
        <w:rPr>
          <w:rFonts w:ascii="Calibri" w:hAnsi="Calibri" w:cs="Calibri"/>
          <w:noProof/>
          <w:kern w:val="0"/>
          <w:szCs w:val="24"/>
        </w:rPr>
        <w:t>. 2017;17(1):277. doi:10.1186/s12877-017-0673-3</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7. </w:t>
      </w:r>
      <w:r w:rsidRPr="00247690">
        <w:rPr>
          <w:rFonts w:ascii="Calibri" w:hAnsi="Calibri" w:cs="Calibri"/>
          <w:noProof/>
          <w:kern w:val="0"/>
          <w:szCs w:val="24"/>
        </w:rPr>
        <w:tab/>
        <w:t xml:space="preserve">Fabrício-WehbeSCC, SchiavetoFV, VendrusculoTRP, HaasVJ, DantasRAS, RodriguesRAP. Cross-cultural adaptation and validity of the “Edmonton Frail Scale - EFS” in a Brazilian elderly sample. </w:t>
      </w:r>
      <w:r w:rsidRPr="00247690">
        <w:rPr>
          <w:rFonts w:ascii="Calibri" w:hAnsi="Calibri" w:cs="Calibri"/>
          <w:i/>
          <w:iCs/>
          <w:noProof/>
          <w:kern w:val="0"/>
          <w:szCs w:val="24"/>
        </w:rPr>
        <w:t>Rev Lat Am Enfermagem</w:t>
      </w:r>
      <w:r w:rsidRPr="00247690">
        <w:rPr>
          <w:rFonts w:ascii="Calibri" w:hAnsi="Calibri" w:cs="Calibri"/>
          <w:noProof/>
          <w:kern w:val="0"/>
          <w:szCs w:val="24"/>
        </w:rPr>
        <w:t>. 2009;17(6):1043-1049. doi:10.1590/S0104-11692009000600018</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8. </w:t>
      </w:r>
      <w:r w:rsidRPr="00247690">
        <w:rPr>
          <w:rFonts w:ascii="Calibri" w:hAnsi="Calibri" w:cs="Calibri"/>
          <w:noProof/>
          <w:kern w:val="0"/>
          <w:szCs w:val="24"/>
        </w:rPr>
        <w:tab/>
        <w:t xml:space="preserve">NixonAC, BampourasTM, PendletonN, WoywodtA, MitraS, DhaygudeA. Frailty and chronic kidney disease: current evidence and continuing uncertainties. </w:t>
      </w:r>
      <w:r w:rsidRPr="00247690">
        <w:rPr>
          <w:rFonts w:ascii="Calibri" w:hAnsi="Calibri" w:cs="Calibri"/>
          <w:i/>
          <w:iCs/>
          <w:noProof/>
          <w:kern w:val="0"/>
          <w:szCs w:val="24"/>
        </w:rPr>
        <w:t>Clin Kidney J</w:t>
      </w:r>
      <w:r w:rsidRPr="00247690">
        <w:rPr>
          <w:rFonts w:ascii="Calibri" w:hAnsi="Calibri" w:cs="Calibri"/>
          <w:noProof/>
          <w:kern w:val="0"/>
          <w:szCs w:val="24"/>
        </w:rPr>
        <w:t>. 2017;11(2):236-245.</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9. </w:t>
      </w:r>
      <w:r w:rsidRPr="00247690">
        <w:rPr>
          <w:rFonts w:ascii="Calibri" w:hAnsi="Calibri" w:cs="Calibri"/>
          <w:noProof/>
          <w:kern w:val="0"/>
          <w:szCs w:val="24"/>
        </w:rPr>
        <w:tab/>
        <w:t xml:space="preserve">JohansenKL, DalrympleLS, DelgadoC, et al. Factors Associated with Frailty and Its Trajectory among Patients on Hemodialysis. </w:t>
      </w:r>
      <w:r w:rsidRPr="00247690">
        <w:rPr>
          <w:rFonts w:ascii="Calibri" w:hAnsi="Calibri" w:cs="Calibri"/>
          <w:i/>
          <w:iCs/>
          <w:noProof/>
          <w:kern w:val="0"/>
          <w:szCs w:val="24"/>
        </w:rPr>
        <w:t>Clin J Am Soc Nephrol</w:t>
      </w:r>
      <w:r w:rsidRPr="00247690">
        <w:rPr>
          <w:rFonts w:ascii="Calibri" w:hAnsi="Calibri" w:cs="Calibri"/>
          <w:noProof/>
          <w:kern w:val="0"/>
          <w:szCs w:val="24"/>
        </w:rPr>
        <w:t>. 2017;12(7):1100-1108. doi:10.2215/CJN.12131116</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10. </w:t>
      </w:r>
      <w:r w:rsidRPr="00247690">
        <w:rPr>
          <w:rFonts w:ascii="Calibri" w:hAnsi="Calibri" w:cs="Calibri"/>
          <w:noProof/>
          <w:kern w:val="0"/>
          <w:szCs w:val="24"/>
        </w:rPr>
        <w:tab/>
        <w:t xml:space="preserve">McAdams-DemarcoMA, LawA, TanJ, et al. Frailty, mycophenolate reduction, and graft loss in kidney transplant recipients. </w:t>
      </w:r>
      <w:r w:rsidRPr="00247690">
        <w:rPr>
          <w:rFonts w:ascii="Calibri" w:hAnsi="Calibri" w:cs="Calibri"/>
          <w:i/>
          <w:iCs/>
          <w:noProof/>
          <w:kern w:val="0"/>
          <w:szCs w:val="24"/>
        </w:rPr>
        <w:t>Transplantation</w:t>
      </w:r>
      <w:r w:rsidRPr="00247690">
        <w:rPr>
          <w:rFonts w:ascii="Calibri" w:hAnsi="Calibri" w:cs="Calibri"/>
          <w:noProof/>
          <w:kern w:val="0"/>
          <w:szCs w:val="24"/>
        </w:rPr>
        <w:t>. 2015;99(4):805-810. doi:10.1097/TP.0000000000000444</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11. </w:t>
      </w:r>
      <w:r w:rsidRPr="00247690">
        <w:rPr>
          <w:rFonts w:ascii="Calibri" w:hAnsi="Calibri" w:cs="Calibri"/>
          <w:noProof/>
          <w:kern w:val="0"/>
          <w:szCs w:val="24"/>
        </w:rPr>
        <w:tab/>
        <w:t xml:space="preserve">MargiottaE, CaldiroliL, VettorettiS, et al. SuO004GUT MICROBIOTA COMPOSITION AND FRAILTY IN ELDERLY PATIENTS WITH CHRONIC KIDNEY DISEASE. </w:t>
      </w:r>
      <w:r w:rsidRPr="00247690">
        <w:rPr>
          <w:rFonts w:ascii="Calibri" w:hAnsi="Calibri" w:cs="Calibri"/>
          <w:i/>
          <w:iCs/>
          <w:noProof/>
          <w:kern w:val="0"/>
          <w:szCs w:val="24"/>
        </w:rPr>
        <w:t>Nephrol Dial Transplant</w:t>
      </w:r>
      <w:r w:rsidRPr="00247690">
        <w:rPr>
          <w:rFonts w:ascii="Calibri" w:hAnsi="Calibri" w:cs="Calibri"/>
          <w:noProof/>
          <w:kern w:val="0"/>
          <w:szCs w:val="24"/>
        </w:rPr>
        <w:t>. 2018;33(suppl_1):i618-i618. doi:10.1093/ndt/gfy104.SuO004</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lastRenderedPageBreak/>
        <w:t xml:space="preserve">12. </w:t>
      </w:r>
      <w:r w:rsidRPr="00247690">
        <w:rPr>
          <w:rFonts w:ascii="Calibri" w:hAnsi="Calibri" w:cs="Calibri"/>
          <w:noProof/>
          <w:kern w:val="0"/>
          <w:szCs w:val="24"/>
        </w:rPr>
        <w:tab/>
        <w:t xml:space="preserve">Adame PerezSI, SeniorPA, FieldCJ, JindalK, MagerDR. Frailty, Health-Related Quality of Life, Cognition, Depression, Vitamin D and Health-Care Utilization in an Ambulatory Adult Population with Type 1 or Type 2 Diabetes Mellitus and Chronic Kidney Disease: A Cross-Sectional Analysis. </w:t>
      </w:r>
      <w:r w:rsidRPr="00247690">
        <w:rPr>
          <w:rFonts w:ascii="Calibri" w:hAnsi="Calibri" w:cs="Calibri"/>
          <w:i/>
          <w:iCs/>
          <w:noProof/>
          <w:kern w:val="0"/>
          <w:szCs w:val="24"/>
        </w:rPr>
        <w:t>Can J Diabetes</w:t>
      </w:r>
      <w:r w:rsidRPr="00247690">
        <w:rPr>
          <w:rFonts w:ascii="Calibri" w:hAnsi="Calibri" w:cs="Calibri"/>
          <w:noProof/>
          <w:kern w:val="0"/>
          <w:szCs w:val="24"/>
        </w:rPr>
        <w:t>. June2018. doi:10.1016/j.jcjd.2018.06.001</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13. </w:t>
      </w:r>
      <w:r w:rsidRPr="00247690">
        <w:rPr>
          <w:rFonts w:ascii="Calibri" w:hAnsi="Calibri" w:cs="Calibri"/>
          <w:noProof/>
          <w:kern w:val="0"/>
          <w:szCs w:val="24"/>
        </w:rPr>
        <w:tab/>
        <w:t xml:space="preserve">ChiangJM, KaysenGA, SegalM, ChertowGM, DelgadoC, JohansenKL. Low testosterone is associated with frailty, muscle wasting and physical dysfunction among men receiving hemodialysis: a longitudinal analysis. </w:t>
      </w:r>
      <w:r w:rsidRPr="00247690">
        <w:rPr>
          <w:rFonts w:ascii="Calibri" w:hAnsi="Calibri" w:cs="Calibri"/>
          <w:i/>
          <w:iCs/>
          <w:noProof/>
          <w:kern w:val="0"/>
          <w:szCs w:val="24"/>
        </w:rPr>
        <w:t>Nephrol Dial Transplant</w:t>
      </w:r>
      <w:r w:rsidRPr="00247690">
        <w:rPr>
          <w:rFonts w:ascii="Calibri" w:hAnsi="Calibri" w:cs="Calibri"/>
          <w:noProof/>
          <w:kern w:val="0"/>
          <w:szCs w:val="24"/>
        </w:rPr>
        <w:t>. 2018. doi:10.1093/ndt/gfy252</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14. </w:t>
      </w:r>
      <w:r w:rsidRPr="00247690">
        <w:rPr>
          <w:rFonts w:ascii="Calibri" w:hAnsi="Calibri" w:cs="Calibri"/>
          <w:noProof/>
          <w:kern w:val="0"/>
          <w:szCs w:val="24"/>
        </w:rPr>
        <w:tab/>
        <w:t xml:space="preserve">DeSouza OrlandiF, GesualdoGD. Assessment of the frailty level of elderly people with chronic kidney disease undergoing hemodialysis. </w:t>
      </w:r>
      <w:r w:rsidRPr="00247690">
        <w:rPr>
          <w:rFonts w:ascii="Calibri" w:hAnsi="Calibri" w:cs="Calibri"/>
          <w:i/>
          <w:iCs/>
          <w:noProof/>
          <w:kern w:val="0"/>
          <w:szCs w:val="24"/>
        </w:rPr>
        <w:t>ACTA Paul Enferm</w:t>
      </w:r>
      <w:r w:rsidRPr="00247690">
        <w:rPr>
          <w:rFonts w:ascii="Calibri" w:hAnsi="Calibri" w:cs="Calibri"/>
          <w:noProof/>
          <w:kern w:val="0"/>
          <w:szCs w:val="24"/>
        </w:rPr>
        <w:t>. 2014;27(1):29-34. doi:10.1590/1982-0194201400007</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15. </w:t>
      </w:r>
      <w:r w:rsidRPr="00247690">
        <w:rPr>
          <w:rFonts w:ascii="Calibri" w:hAnsi="Calibri" w:cs="Calibri"/>
          <w:noProof/>
          <w:kern w:val="0"/>
          <w:szCs w:val="24"/>
        </w:rPr>
        <w:tab/>
        <w:t xml:space="preserve">SalesC, TavaresR, AmadoL, et al. SP651ANXIETY AND DEPRESSION IN END STAGE RENAL DISEASE PATIENTS AND ITS ASSOCIATION WITH CLINICAL AND LABORATORIAL DATA. </w:t>
      </w:r>
      <w:r w:rsidRPr="00247690">
        <w:rPr>
          <w:rFonts w:ascii="Calibri" w:hAnsi="Calibri" w:cs="Calibri"/>
          <w:i/>
          <w:iCs/>
          <w:noProof/>
          <w:kern w:val="0"/>
          <w:szCs w:val="24"/>
        </w:rPr>
        <w:t>Nephrol Dial Transplant</w:t>
      </w:r>
      <w:r w:rsidRPr="00247690">
        <w:rPr>
          <w:rFonts w:ascii="Calibri" w:hAnsi="Calibri" w:cs="Calibri"/>
          <w:noProof/>
          <w:kern w:val="0"/>
          <w:szCs w:val="24"/>
        </w:rPr>
        <w:t>. 2017;32(suppl_3):iii355-iii355. doi:10.1093/ndt/gfx154.SP651</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16. </w:t>
      </w:r>
      <w:r w:rsidRPr="00247690">
        <w:rPr>
          <w:rFonts w:ascii="Calibri" w:hAnsi="Calibri" w:cs="Calibri"/>
          <w:noProof/>
          <w:kern w:val="0"/>
          <w:szCs w:val="24"/>
        </w:rPr>
        <w:tab/>
        <w:t xml:space="preserve">HaugenCE, MountfordA, WarsameF, et al. Incidence, Risk Factors, and Sequelae of Post-kidney Transplant Delirium. </w:t>
      </w:r>
      <w:r w:rsidRPr="00247690">
        <w:rPr>
          <w:rFonts w:ascii="Calibri" w:hAnsi="Calibri" w:cs="Calibri"/>
          <w:i/>
          <w:iCs/>
          <w:noProof/>
          <w:kern w:val="0"/>
          <w:szCs w:val="24"/>
        </w:rPr>
        <w:t>J Am Soc Nephrol</w:t>
      </w:r>
      <w:r w:rsidRPr="00247690">
        <w:rPr>
          <w:rFonts w:ascii="Calibri" w:hAnsi="Calibri" w:cs="Calibri"/>
          <w:noProof/>
          <w:kern w:val="0"/>
          <w:szCs w:val="24"/>
        </w:rPr>
        <w:t>. 2018;29(6):1752-1759. doi:10.1681/ASN.2018010064</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17. </w:t>
      </w:r>
      <w:r w:rsidRPr="00247690">
        <w:rPr>
          <w:rFonts w:ascii="Calibri" w:hAnsi="Calibri" w:cs="Calibri"/>
          <w:noProof/>
          <w:kern w:val="0"/>
          <w:szCs w:val="24"/>
        </w:rPr>
        <w:tab/>
        <w:t xml:space="preserve">MoffattH, MoorhouseP, MalleryL, LandryD, TennankoreK. Using the Frailty Assessment for Care Planning Tool (FACT) to screen elderly chronic kidney disease patients for frailty: the nurse experience. </w:t>
      </w:r>
      <w:r w:rsidRPr="00247690">
        <w:rPr>
          <w:rFonts w:ascii="Calibri" w:hAnsi="Calibri" w:cs="Calibri"/>
          <w:i/>
          <w:iCs/>
          <w:noProof/>
          <w:kern w:val="0"/>
          <w:szCs w:val="24"/>
        </w:rPr>
        <w:t>Clin Interv Aging</w:t>
      </w:r>
      <w:r w:rsidRPr="00247690">
        <w:rPr>
          <w:rFonts w:ascii="Calibri" w:hAnsi="Calibri" w:cs="Calibri"/>
          <w:noProof/>
          <w:kern w:val="0"/>
          <w:szCs w:val="24"/>
        </w:rPr>
        <w:t>. 2018;13:843.</w:t>
      </w:r>
    </w:p>
    <w:p w:rsidR="00247690" w:rsidRPr="00247690" w:rsidRDefault="00247690" w:rsidP="00247690">
      <w:pPr>
        <w:autoSpaceDE w:val="0"/>
        <w:autoSpaceDN w:val="0"/>
        <w:adjustRightInd w:val="0"/>
        <w:ind w:left="640" w:hanging="640"/>
        <w:rPr>
          <w:rFonts w:ascii="Calibri" w:hAnsi="Calibri" w:cs="Calibri"/>
          <w:noProof/>
          <w:kern w:val="0"/>
          <w:szCs w:val="24"/>
        </w:rPr>
      </w:pPr>
      <w:r w:rsidRPr="00247690">
        <w:rPr>
          <w:rFonts w:ascii="Calibri" w:hAnsi="Calibri" w:cs="Calibri"/>
          <w:noProof/>
          <w:kern w:val="0"/>
          <w:szCs w:val="24"/>
        </w:rPr>
        <w:t xml:space="preserve">18. </w:t>
      </w:r>
      <w:r w:rsidRPr="00247690">
        <w:rPr>
          <w:rFonts w:ascii="Calibri" w:hAnsi="Calibri" w:cs="Calibri"/>
          <w:noProof/>
          <w:kern w:val="0"/>
          <w:szCs w:val="24"/>
        </w:rPr>
        <w:tab/>
        <w:t xml:space="preserve">LeeSJ, SonH, ShinSK. Influence of frailty on health-related quality of life in pre-dialysis patients with chronic kidney disease in Korea: a cross-sectional study. </w:t>
      </w:r>
      <w:r w:rsidRPr="00247690">
        <w:rPr>
          <w:rFonts w:ascii="Calibri" w:hAnsi="Calibri" w:cs="Calibri"/>
          <w:i/>
          <w:iCs/>
          <w:noProof/>
          <w:kern w:val="0"/>
          <w:szCs w:val="24"/>
        </w:rPr>
        <w:t>Heal Qual Life Outcomes</w:t>
      </w:r>
      <w:r w:rsidRPr="00247690">
        <w:rPr>
          <w:rFonts w:ascii="Calibri" w:hAnsi="Calibri" w:cs="Calibri"/>
          <w:noProof/>
          <w:kern w:val="0"/>
          <w:szCs w:val="24"/>
        </w:rPr>
        <w:t>. 2015;13:70. doi:10.1186/s12955-015-0270-0</w:t>
      </w:r>
    </w:p>
    <w:p w:rsidR="00247690" w:rsidRPr="00247690" w:rsidRDefault="00247690" w:rsidP="00247690">
      <w:pPr>
        <w:autoSpaceDE w:val="0"/>
        <w:autoSpaceDN w:val="0"/>
        <w:adjustRightInd w:val="0"/>
        <w:ind w:left="640" w:hanging="640"/>
        <w:rPr>
          <w:rFonts w:ascii="Calibri" w:hAnsi="Calibri" w:cs="Calibri"/>
          <w:noProof/>
        </w:rPr>
      </w:pPr>
      <w:r w:rsidRPr="00247690">
        <w:rPr>
          <w:rFonts w:ascii="Calibri" w:hAnsi="Calibri" w:cs="Calibri"/>
          <w:noProof/>
          <w:kern w:val="0"/>
          <w:szCs w:val="24"/>
        </w:rPr>
        <w:t xml:space="preserve">19. </w:t>
      </w:r>
      <w:r w:rsidRPr="00247690">
        <w:rPr>
          <w:rFonts w:ascii="Calibri" w:hAnsi="Calibri" w:cs="Calibri"/>
          <w:noProof/>
          <w:kern w:val="0"/>
          <w:szCs w:val="24"/>
        </w:rPr>
        <w:tab/>
        <w:t xml:space="preserve">McAdams-DeMarcoMA, OlorundareIO, YingH, et al. Frailty and Postkidney Transplant Health-Related Quality of Life. </w:t>
      </w:r>
      <w:r w:rsidRPr="00247690">
        <w:rPr>
          <w:rFonts w:ascii="Calibri" w:hAnsi="Calibri" w:cs="Calibri"/>
          <w:i/>
          <w:iCs/>
          <w:noProof/>
          <w:kern w:val="0"/>
          <w:szCs w:val="24"/>
        </w:rPr>
        <w:t>Transplantation</w:t>
      </w:r>
      <w:r w:rsidRPr="00247690">
        <w:rPr>
          <w:rFonts w:ascii="Calibri" w:hAnsi="Calibri" w:cs="Calibri"/>
          <w:noProof/>
          <w:kern w:val="0"/>
          <w:szCs w:val="24"/>
        </w:rPr>
        <w:t>. 2018;102(2):291-299. doi:10.1097/TP.0000000000001943</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C7E" w:rsidRDefault="00906C7E" w:rsidP="00D103FF">
      <w:r>
        <w:separator/>
      </w:r>
    </w:p>
  </w:endnote>
  <w:endnote w:type="continuationSeparator" w:id="0">
    <w:p w:rsidR="00906C7E" w:rsidRDefault="00906C7E"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C7E" w:rsidRDefault="00906C7E" w:rsidP="00D103FF">
      <w:r>
        <w:separator/>
      </w:r>
    </w:p>
  </w:footnote>
  <w:footnote w:type="continuationSeparator" w:id="0">
    <w:p w:rsidR="00906C7E" w:rsidRDefault="00906C7E"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54770"/>
    <w:rsid w:val="00064343"/>
    <w:rsid w:val="00071C89"/>
    <w:rsid w:val="000B64BB"/>
    <w:rsid w:val="000C5634"/>
    <w:rsid w:val="000E0703"/>
    <w:rsid w:val="00113CEC"/>
    <w:rsid w:val="00116A0C"/>
    <w:rsid w:val="0013614F"/>
    <w:rsid w:val="00150AA8"/>
    <w:rsid w:val="00153C71"/>
    <w:rsid w:val="0015424A"/>
    <w:rsid w:val="001752C5"/>
    <w:rsid w:val="001A237B"/>
    <w:rsid w:val="001B0401"/>
    <w:rsid w:val="00205299"/>
    <w:rsid w:val="00221176"/>
    <w:rsid w:val="00247648"/>
    <w:rsid w:val="00247690"/>
    <w:rsid w:val="0026721E"/>
    <w:rsid w:val="002A3C15"/>
    <w:rsid w:val="002F2F00"/>
    <w:rsid w:val="002F590A"/>
    <w:rsid w:val="002F609A"/>
    <w:rsid w:val="0031514C"/>
    <w:rsid w:val="00316F6C"/>
    <w:rsid w:val="003555B9"/>
    <w:rsid w:val="0038244B"/>
    <w:rsid w:val="003900F9"/>
    <w:rsid w:val="003B33F4"/>
    <w:rsid w:val="003B4E5C"/>
    <w:rsid w:val="003C25F0"/>
    <w:rsid w:val="003E1C6E"/>
    <w:rsid w:val="0042328C"/>
    <w:rsid w:val="00435525"/>
    <w:rsid w:val="00445A8B"/>
    <w:rsid w:val="00463F83"/>
    <w:rsid w:val="004A32A1"/>
    <w:rsid w:val="005143CB"/>
    <w:rsid w:val="005212BE"/>
    <w:rsid w:val="00541C54"/>
    <w:rsid w:val="00542EF1"/>
    <w:rsid w:val="005554EA"/>
    <w:rsid w:val="00577729"/>
    <w:rsid w:val="005C3D44"/>
    <w:rsid w:val="005C4872"/>
    <w:rsid w:val="005F21C7"/>
    <w:rsid w:val="00621C9F"/>
    <w:rsid w:val="0063656D"/>
    <w:rsid w:val="00646C52"/>
    <w:rsid w:val="00697E00"/>
    <w:rsid w:val="006C094D"/>
    <w:rsid w:val="006D188E"/>
    <w:rsid w:val="006E22D5"/>
    <w:rsid w:val="006F1C83"/>
    <w:rsid w:val="006F479A"/>
    <w:rsid w:val="00707A88"/>
    <w:rsid w:val="00712FBC"/>
    <w:rsid w:val="00771C6B"/>
    <w:rsid w:val="007750B0"/>
    <w:rsid w:val="00785E1A"/>
    <w:rsid w:val="00825612"/>
    <w:rsid w:val="00827399"/>
    <w:rsid w:val="00831589"/>
    <w:rsid w:val="008405CD"/>
    <w:rsid w:val="0084236C"/>
    <w:rsid w:val="008B2816"/>
    <w:rsid w:val="008B6A3E"/>
    <w:rsid w:val="00906C7E"/>
    <w:rsid w:val="00912CE2"/>
    <w:rsid w:val="00947F2D"/>
    <w:rsid w:val="00956BE6"/>
    <w:rsid w:val="0099519F"/>
    <w:rsid w:val="009B38DE"/>
    <w:rsid w:val="009F6C6E"/>
    <w:rsid w:val="00A374BB"/>
    <w:rsid w:val="00A519D1"/>
    <w:rsid w:val="00A52136"/>
    <w:rsid w:val="00A73D49"/>
    <w:rsid w:val="00A75741"/>
    <w:rsid w:val="00A75A36"/>
    <w:rsid w:val="00A85838"/>
    <w:rsid w:val="00A902F7"/>
    <w:rsid w:val="00AB114E"/>
    <w:rsid w:val="00AD7A7F"/>
    <w:rsid w:val="00AE2EA5"/>
    <w:rsid w:val="00B6446D"/>
    <w:rsid w:val="00B747A1"/>
    <w:rsid w:val="00B773DF"/>
    <w:rsid w:val="00BA243C"/>
    <w:rsid w:val="00BB0513"/>
    <w:rsid w:val="00BC186A"/>
    <w:rsid w:val="00C04DFD"/>
    <w:rsid w:val="00C11A15"/>
    <w:rsid w:val="00C16A64"/>
    <w:rsid w:val="00C30522"/>
    <w:rsid w:val="00C32753"/>
    <w:rsid w:val="00C6305D"/>
    <w:rsid w:val="00C76590"/>
    <w:rsid w:val="00C84EDE"/>
    <w:rsid w:val="00CA7998"/>
    <w:rsid w:val="00CE60C9"/>
    <w:rsid w:val="00CF38DD"/>
    <w:rsid w:val="00D103FF"/>
    <w:rsid w:val="00D50400"/>
    <w:rsid w:val="00DE2A53"/>
    <w:rsid w:val="00E40429"/>
    <w:rsid w:val="00E80DF0"/>
    <w:rsid w:val="00F008A5"/>
    <w:rsid w:val="00F04062"/>
    <w:rsid w:val="00F046B9"/>
    <w:rsid w:val="00F15657"/>
    <w:rsid w:val="00F32795"/>
    <w:rsid w:val="00F43EA1"/>
    <w:rsid w:val="00F60947"/>
    <w:rsid w:val="00F76EA4"/>
    <w:rsid w:val="00FA60C4"/>
    <w:rsid w:val="00FE29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ABFFC"/>
  <w15:chartTrackingRefBased/>
  <w15:docId w15:val="{383BB5C9-BDCD-410E-9FBF-86C8CCE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7E66BEF-C192-44F4-A9AA-BA0B289F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6813</TotalTime>
  <Pages>23</Pages>
  <Words>51556</Words>
  <Characters>293875</Characters>
  <Application>Microsoft Office Word</Application>
  <DocSecurity>0</DocSecurity>
  <Lines>2448</Lines>
  <Paragraphs>689</Paragraphs>
  <ScaleCrop>false</ScaleCrop>
  <Company/>
  <LinksUpToDate>false</LinksUpToDate>
  <CharactersWithSpaces>344742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31</cp:revision>
  <dcterms:created xsi:type="dcterms:W3CDTF">2019-01-31T09:24:00Z</dcterms:created>
  <dcterms:modified xsi:type="dcterms:W3CDTF">2019-02-10T17:52:00Z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