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0000"/>
          <w:sz w:val="44"/>
        </w:rPr>
        <w:t>PrüfPilot — MVP Fortschritt</w:t>
      </w:r>
    </w:p>
    <w:p>
      <w:r>
        <w:rPr>
          <w:color w:val="969696"/>
          <w:sz w:val="20"/>
        </w:rPr>
        <w:t>Stand: 28.03.2026</w:t>
      </w:r>
    </w:p>
    <w:p>
      <w:r>
        <w:rPr>
          <w:b/>
          <w:sz w:val="24"/>
        </w:rPr>
        <w:t>20 von 30 Aufgaben abgeschlossen (67%)</w:t>
      </w:r>
    </w:p>
    <w:p>
      <w:r>
        <w:rPr>
          <w:color w:val="646464"/>
          <w:sz w:val="20"/>
        </w:rPr>
        <w:t>✅ 20 Fertig    ⬜ 10 Offen</w:t>
      </w:r>
    </w:p>
    <w:p>
      <w:pPr>
        <w:pStyle w:val="Heading2"/>
      </w:pPr>
      <w:r>
        <w:rPr>
          <w:color w:val="000000"/>
          <w:sz w:val="28"/>
        </w:rPr>
        <w:t>Aufgaben-Übersicht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A1A1A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669"/>
            <w:shd w:val="clear" w:color="auto" w:fill="1A1A1A"/>
          </w:tcPr>
          <w:p>
            <w:r/>
            <w:r>
              <w:rPr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1701"/>
            <w:shd w:val="clear" w:color="auto" w:fill="1A1A1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0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Projektstruktur &amp; Docker Setup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0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PostgreSQL + Alembic Migrations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0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FastAPI Backend Grundgerüst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0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React + Vite Frontend Setup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0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JWT Auth (Register/Login/Refresh)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0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Datenmodelle (8 Tabellen)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0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Docker Compose (3 Services)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1A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Design System (Schwarz-Weiß, SumUp-Style)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1A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Sidebar + Bottom Nav Layout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1A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Dashboard mit Ampel-Übersicht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1A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Login &amp; Registrierung Page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1A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Arbeitsmittel CRUD (Backend API)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1A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Arbeitsmittel Page (Liste + Formular)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1A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Standorte CRUD (Backend API)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1A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Einstellungen Page (Profil + Standorte)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1B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Checklisten-Templates API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1B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Prüfungen API (Start/Punkte/Abschluss)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1B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Prüfungen Page (Liste)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1B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Prüf-Screen (Durchführung Schritt für Schritt)</w:t>
            </w:r>
          </w:p>
        </w:tc>
        <w:tc>
          <w:tcPr>
            <w:tcW w:type="dxa" w:w="1701"/>
            <w:shd w:val="clear" w:color="auto" w:fill="F3F4F6"/>
          </w:tcPr>
          <w:p>
            <w:pPr>
              <w:jc w:val="center"/>
            </w:pPr>
            <w:r/>
            <w:r>
              <w:rPr>
                <w:b/>
                <w:color w:val="6B7280"/>
                <w:sz w:val="16"/>
              </w:rPr>
              <w:t>Offen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1C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Mängel API (Liste + Status-Update)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1C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Mängel Page (Liste + Filter + Status)</w:t>
            </w:r>
          </w:p>
        </w:tc>
        <w:tc>
          <w:tcPr>
            <w:tcW w:type="dxa" w:w="1701"/>
            <w:shd w:val="clear" w:color="auto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Fertig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1C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PDF-Prüfprotokoll (WeasyPrint)</w:t>
            </w:r>
          </w:p>
        </w:tc>
        <w:tc>
          <w:tcPr>
            <w:tcW w:type="dxa" w:w="1701"/>
            <w:shd w:val="clear" w:color="auto" w:fill="F3F4F6"/>
          </w:tcPr>
          <w:p>
            <w:pPr>
              <w:jc w:val="center"/>
            </w:pPr>
            <w:r/>
            <w:r>
              <w:rPr>
                <w:b/>
                <w:color w:val="6B7280"/>
                <w:sz w:val="16"/>
              </w:rPr>
              <w:t>Offen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1C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QR-Code Generierung</w:t>
            </w:r>
          </w:p>
        </w:tc>
        <w:tc>
          <w:tcPr>
            <w:tcW w:type="dxa" w:w="1701"/>
            <w:shd w:val="clear" w:color="auto" w:fill="F3F4F6"/>
          </w:tcPr>
          <w:p>
            <w:pPr>
              <w:jc w:val="center"/>
            </w:pPr>
            <w:r/>
            <w:r>
              <w:rPr>
                <w:b/>
                <w:color w:val="6B7280"/>
                <w:sz w:val="16"/>
              </w:rPr>
              <w:t>Offen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CSV-Import Arbeitsmittel</w:t>
            </w:r>
          </w:p>
        </w:tc>
        <w:tc>
          <w:tcPr>
            <w:tcW w:type="dxa" w:w="1701"/>
            <w:shd w:val="clear" w:color="auto" w:fill="F3F4F6"/>
          </w:tcPr>
          <w:p>
            <w:pPr>
              <w:jc w:val="center"/>
            </w:pPr>
            <w:r/>
            <w:r>
              <w:rPr>
                <w:b/>
                <w:color w:val="6B7280"/>
                <w:sz w:val="16"/>
              </w:rPr>
              <w:t>Offen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Foto-Upload (S3/Hetzner)</w:t>
            </w:r>
          </w:p>
        </w:tc>
        <w:tc>
          <w:tcPr>
            <w:tcW w:type="dxa" w:w="1701"/>
            <w:shd w:val="clear" w:color="auto" w:fill="F3F4F6"/>
          </w:tcPr>
          <w:p>
            <w:pPr>
              <w:jc w:val="center"/>
            </w:pPr>
            <w:r/>
            <w:r>
              <w:rPr>
                <w:b/>
                <w:color w:val="6B7280"/>
                <w:sz w:val="16"/>
              </w:rPr>
              <w:t>Offen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E-Mail Benachrichtigungen</w:t>
            </w:r>
          </w:p>
        </w:tc>
        <w:tc>
          <w:tcPr>
            <w:tcW w:type="dxa" w:w="1701"/>
            <w:shd w:val="clear" w:color="auto" w:fill="F3F4F6"/>
          </w:tcPr>
          <w:p>
            <w:pPr>
              <w:jc w:val="center"/>
            </w:pPr>
            <w:r/>
            <w:r>
              <w:rPr>
                <w:b/>
                <w:color w:val="6B7280"/>
                <w:sz w:val="16"/>
              </w:rPr>
              <w:t>Offen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Benutzerverwaltung (Rollen)</w:t>
            </w:r>
          </w:p>
        </w:tc>
        <w:tc>
          <w:tcPr>
            <w:tcW w:type="dxa" w:w="1701"/>
            <w:shd w:val="clear" w:color="auto" w:fill="F3F4F6"/>
          </w:tcPr>
          <w:p>
            <w:pPr>
              <w:jc w:val="center"/>
            </w:pPr>
            <w:r/>
            <w:r>
              <w:rPr>
                <w:b/>
                <w:color w:val="6B7280"/>
                <w:sz w:val="16"/>
              </w:rPr>
              <w:t>Offen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Dashboard Statistiken (Charts)</w:t>
            </w:r>
          </w:p>
        </w:tc>
        <w:tc>
          <w:tcPr>
            <w:tcW w:type="dxa" w:w="1701"/>
            <w:shd w:val="clear" w:color="auto" w:fill="F3F4F6"/>
          </w:tcPr>
          <w:p>
            <w:pPr>
              <w:jc w:val="center"/>
            </w:pPr>
            <w:r/>
            <w:r>
              <w:rPr>
                <w:b/>
                <w:color w:val="6B7280"/>
                <w:sz w:val="16"/>
              </w:rPr>
              <w:t>Offen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Responsive Optimierung</w:t>
            </w:r>
          </w:p>
        </w:tc>
        <w:tc>
          <w:tcPr>
            <w:tcW w:type="dxa" w:w="1701"/>
            <w:shd w:val="clear" w:color="auto" w:fill="F3F4F6"/>
          </w:tcPr>
          <w:p>
            <w:pPr>
              <w:jc w:val="center"/>
            </w:pPr>
            <w:r/>
            <w:r>
              <w:rPr>
                <w:b/>
                <w:color w:val="6B7280"/>
                <w:sz w:val="16"/>
              </w:rPr>
              <w:t>Offen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969696"/>
                <w:sz w:val="16"/>
              </w:rPr>
              <w:t>Phase 1E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Deployment (Hetzner/Docker)</w:t>
            </w:r>
          </w:p>
        </w:tc>
        <w:tc>
          <w:tcPr>
            <w:tcW w:type="dxa" w:w="1701"/>
            <w:shd w:val="clear" w:color="auto" w:fill="F3F4F6"/>
          </w:tcPr>
          <w:p>
            <w:pPr>
              <w:jc w:val="center"/>
            </w:pPr>
            <w:r/>
            <w:r>
              <w:rPr>
                <w:b/>
                <w:color w:val="6B7280"/>
                <w:sz w:val="16"/>
              </w:rPr>
              <w:t>Offen</w:t>
            </w:r>
          </w:p>
        </w:tc>
      </w:tr>
    </w:tbl>
    <w:p/>
    <w:p>
      <w:pPr>
        <w:pStyle w:val="Heading2"/>
      </w:pPr>
      <w:r>
        <w:rPr>
          <w:color w:val="000000"/>
          <w:sz w:val="28"/>
        </w:rPr>
        <w:t>Nächste Schritte</w:t>
      </w:r>
    </w:p>
    <w:p>
      <w:r>
        <w:rPr>
          <w:b/>
          <w:sz w:val="20"/>
        </w:rPr>
        <w:t xml:space="preserve">1. </w:t>
      </w:r>
      <w:r>
        <w:rPr>
          <w:sz w:val="20"/>
        </w:rPr>
        <w:t>Docker Container neu bauen und alle Seiten im Browser testen</w:t>
      </w:r>
    </w:p>
    <w:p>
      <w:r>
        <w:rPr>
          <w:b/>
          <w:sz w:val="20"/>
        </w:rPr>
        <w:t xml:space="preserve">2. </w:t>
      </w:r>
      <w:r>
        <w:rPr>
          <w:sz w:val="20"/>
        </w:rPr>
        <w:t>Prüf-Screen bauen (Schritt-für-Schritt Prüfung durchführen)</w:t>
      </w:r>
    </w:p>
    <w:p>
      <w:r>
        <w:rPr>
          <w:b/>
          <w:sz w:val="20"/>
        </w:rPr>
        <w:t xml:space="preserve">3. </w:t>
      </w:r>
      <w:r>
        <w:rPr>
          <w:sz w:val="20"/>
        </w:rPr>
        <w:t>PDF-Prüfprotokoll Generierung (WeasyPrint)</w:t>
      </w:r>
    </w:p>
    <w:p>
      <w:r>
        <w:rPr>
          <w:b/>
          <w:sz w:val="20"/>
        </w:rPr>
        <w:t xml:space="preserve">4. </w:t>
      </w:r>
      <w:r>
        <w:rPr>
          <w:sz w:val="20"/>
        </w:rPr>
        <w:t>QR-Codes für Arbeitsmittel</w:t>
      </w:r>
    </w:p>
    <w:p>
      <w:r>
        <w:rPr>
          <w:b/>
          <w:sz w:val="20"/>
        </w:rPr>
        <w:t xml:space="preserve">5. </w:t>
      </w:r>
      <w:r>
        <w:rPr>
          <w:sz w:val="20"/>
        </w:rPr>
        <w:t>CSV-Import und Foto-Upload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