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52"/>
          <w:szCs w:val="52"/>
          <w:rtl w:val="0"/>
        </w:rPr>
        <w:t xml:space="preserve"> </w:t>
        <w:tab/>
        <w:t xml:space="preserve">Welkom in 2.4.</w:t>
        <w:br w:type="textWrapping"/>
      </w:r>
      <w:r w:rsidDel="00000000" w:rsidR="00000000" w:rsidRPr="00000000">
        <w:rPr>
          <w:rtl w:val="0"/>
        </w:rPr>
        <w:t xml:space="preserve">  </w:t>
        <w:br w:type="textWrapping"/>
      </w:r>
      <w:r w:rsidDel="00000000" w:rsidR="00000000" w:rsidRPr="00000000">
        <w:rPr>
          <w:sz w:val="52"/>
          <w:szCs w:val="52"/>
        </w:rPr>
        <w:drawing>
          <wp:inline distB="114300" distT="114300" distL="114300" distR="114300">
            <wp:extent cx="3492743" cy="232184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2743" cy="2321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Les 2 februari </w:t>
        <w:br w:type="textWrapping"/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rtl w:val="0"/>
        </w:rPr>
        <w:t xml:space="preserve">Kennismaking</w:t>
        <w:br w:type="textWrapping"/>
        <w:t xml:space="preserve">Praktische info</w:t>
        <w:br w:type="textWrapping"/>
        <w:t xml:space="preserve">Woordenschat toeristische activiteiten</w:t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hyperlink r:id="rId7">
        <w:r w:rsidDel="00000000" w:rsidR="00000000" w:rsidRPr="00000000">
          <w:rPr>
            <w:color w:val="1155cc"/>
            <w:sz w:val="36"/>
            <w:szCs w:val="36"/>
            <w:u w:val="single"/>
            <w:shd w:fill="fff2cc" w:val="clear"/>
            <w:rtl w:val="0"/>
          </w:rPr>
          <w:t xml:space="preserve">Syllabus schriftelijk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 -  </w:t>
      </w:r>
      <w:hyperlink r:id="rId8">
        <w:r w:rsidDel="00000000" w:rsidR="00000000" w:rsidRPr="00000000">
          <w:rPr>
            <w:color w:val="1155cc"/>
            <w:sz w:val="36"/>
            <w:szCs w:val="36"/>
            <w:u w:val="single"/>
            <w:shd w:fill="fff2cc" w:val="clear"/>
            <w:rtl w:val="0"/>
          </w:rPr>
          <w:t xml:space="preserve">Syllabus mondeling</w:t>
        </w:r>
      </w:hyperlink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ab/>
        <w:tab/>
        <w:t xml:space="preserve">Leerkracht: Daan Wouters</w:t>
        <w:br w:type="textWrapping"/>
        <w:tab/>
        <w:tab/>
      </w:r>
      <w:hyperlink r:id="rId9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daan.wouters@groeipunt.be</w:t>
        </w:r>
      </w:hyperlink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 </w:t>
        <w:tab/>
        <w:tab/>
        <w:tab/>
        <w:tab/>
        <w:tab/>
        <w:tab/>
      </w:r>
      <w:hyperlink r:id="rId10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Agenda</w:t>
        </w:r>
      </w:hyperlink>
      <w:r w:rsidDel="00000000" w:rsidR="00000000" w:rsidRPr="00000000">
        <w:br w:type="page"/>
      </w:r>
      <w:r w:rsidDel="00000000" w:rsidR="00000000" w:rsidRPr="00000000">
        <w:rPr>
          <w:sz w:val="50"/>
          <w:szCs w:val="50"/>
          <w:shd w:fill="d9ead3" w:val="clear"/>
          <w:rtl w:val="0"/>
        </w:rPr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1. Kennismaking</w:t>
        <w:br w:type="textWrapping"/>
        <w:br w:type="textWrapping"/>
        <w:t xml:space="preserve">A.</w:t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Ik ben Daan en ik hou van …</w:t>
        <w:br w:type="textWrapping"/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Waar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hou jij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van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?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Ik ben Daan en ik ben verslaafd aan …</w:t>
        <w:br w:type="textWrapping"/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Waaraan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ben jij verslaafd?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  <w:t xml:space="preserve">B.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Ga samenzitten in duo’s.</w:t>
        <w:br w:type="textWrapping"/>
        <w:br w:type="textWrapping"/>
        <w:t xml:space="preserve">Vertel elkaar wat je onthouden hebt:</w:t>
        <w:br w:type="textWrapping"/>
        <w:t xml:space="preserve">‘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Zij is … en zij houdt van …’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‘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Zij is … en zij is verslaafd aan …’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Een video over ‘op reis gaan’</w:t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Mondeling p. 4: </w:t>
        <w:br w:type="textWrapping"/>
        <w:t xml:space="preserve">Oef. A: video bekijken</w:t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denk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dat de meeste Belgen 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op vakantie gaan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naar Frankrijk.</w:t>
        <w:br w:type="textWrapping"/>
        <w:tab/>
        <w:t xml:space="preserve">naar Frankrijk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op vakantie gaan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denk </w:t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DAT 1 meisje naar Turkije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gaa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t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br w:type="textWrapping"/>
        <w:t xml:space="preserve">De Belgen gaan 1 of 2 keer per jaar op vakantie.  </w:t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denk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  <w:t xml:space="preserve">DAT de meeste Belgische kinder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en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ab/>
        <w:t xml:space="preserve">op vakantie in de natuur wandelen en met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hun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vrienden spelen.  </w:t>
        <w:br w:type="textWrapping"/>
        <w:br w:type="textWrapping"/>
        <w:tab/>
        <w:t xml:space="preserve">kinderen = tot ongeveer 12 jaar</w:t>
        <w:br w:type="textWrapping"/>
        <w:tab/>
        <w:t xml:space="preserve">jongeren = 12 - 24 jaar  </w:t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1 meisje zegt DAT ze in de vakantie vrije tijd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wil hebben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.  </w:t>
        <w:br w:type="textWrapping"/>
        <w:br w:type="textWrapping"/>
        <w:t xml:space="preserve">Het Mexicaanse meisje heeft gezegd DAT ze niet graag naar Mexico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gaat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</w:t>
        <w:br w:type="textWrapping"/>
        <w:t xml:space="preserve">OMDAT er veel muggen zijn in de zomer.</w:t>
        <w:br w:type="textWrapping"/>
        <w:br w:type="textWrapping"/>
        <w:t xml:space="preserve">Een meisje heeft gezegd DAT ze nog niet in het buitenland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geweest is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8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Spreken met je buur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 xml:space="preserve">Mondeling p. 4: Oef. B: Spreken </w:t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Wat is </w:t>
      </w:r>
      <w:r w:rsidDel="00000000" w:rsidR="00000000" w:rsidRPr="00000000">
        <w:rPr>
          <w:i w:val="1"/>
          <w:iCs w:val="1"/>
          <w:sz w:val="28"/>
          <w:szCs w:val="28"/>
          <w:shd w:fill="fff2cc" w:val="clear"/>
          <w:rtl w:val="0"/>
        </w:rPr>
        <w:t xml:space="preserve">de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mooiste plaats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fff2cc" w:val="clear"/>
          <w:rtl w:val="0"/>
        </w:rPr>
        <w:t xml:space="preserve">die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je ooit bezocht hebt?</w:t>
        <w:br w:type="textWrapping"/>
        <w:br w:type="textWrapping"/>
        <w:tab/>
        <w:t xml:space="preserve">De mooiste plaats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die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ooit </w:t>
        <w:br w:type="textWrapping"/>
        <w:t xml:space="preserve"> </w:t>
        <w:tab/>
        <w:t xml:space="preserve">bezocht heb, is Marokko.</w:t>
        <w:br w:type="textWrapping"/>
        <w:br w:type="textWrapping"/>
        <w:t xml:space="preserve">Wat is </w:t>
      </w:r>
      <w:r w:rsidDel="00000000" w:rsidR="00000000" w:rsidRPr="00000000">
        <w:rPr>
          <w:i w:val="1"/>
          <w:iCs w:val="1"/>
          <w:sz w:val="28"/>
          <w:szCs w:val="28"/>
          <w:shd w:fill="fff2cc" w:val="clear"/>
          <w:rtl w:val="0"/>
        </w:rPr>
        <w:t xml:space="preserve">het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mooiste moment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fff2cc" w:val="clear"/>
          <w:rtl w:val="0"/>
        </w:rPr>
        <w:t xml:space="preserve">dat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je op reis meegemaakt hebt?</w:t>
        <w:br w:type="textWrapping"/>
        <w:br w:type="textWrapping"/>
        <w:tab/>
        <w:t xml:space="preserve">Ik denk dat de reizen met mijn </w:t>
        <w:br w:type="textWrapping"/>
        <w:tab/>
        <w:t xml:space="preserve">ouders de mooiste momenten </w:t>
        <w:br w:type="textWrapping"/>
        <w:tab/>
        <w:t xml:space="preserve">zijn.</w:t>
        <w:br w:type="textWrapping"/>
        <w:br w:type="textWrapping"/>
        <w:t xml:space="preserve">Wat is de mooiste plaats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fff2cc" w:val="clear"/>
          <w:rtl w:val="0"/>
        </w:rPr>
        <w:t xml:space="preserve">waar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je ooit verbleven hebt?  </w:t>
        <w:br w:type="textWrapping"/>
        <w:br w:type="textWrapping"/>
        <w:tab/>
        <w:t xml:space="preserve">De mooiste plaats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waar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ooit </w:t>
        <w:br w:type="textWrapping"/>
        <w:tab/>
        <w:t xml:space="preserve">verbleven heb, was een </w:t>
        <w:br w:type="textWrapping"/>
        <w:tab/>
        <w:t xml:space="preserve"> appartement in Parijs.</w:t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‘die’ of ‘waar’ als relatief pronomen?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  <w:br w:type="textWrapping"/>
        <w:t xml:space="preserve">De mooiste plaats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die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ik bezocht heb, is Parijs.</w:t>
        <w:br w:type="textWrapping"/>
        <w:br w:type="textWrapping"/>
        <w:tab/>
        <w:t xml:space="preserve">Ik heb Parijs bezocht.  </w:t>
        <w:br w:type="textWrapping"/>
        <w:br w:type="textWrapping"/>
        <w:t xml:space="preserve">De mooiste plaats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waar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verbleven heb, is een appartement in Parijs.</w:t>
        <w:br w:type="textWrapping"/>
        <w:br w:type="textWrapping"/>
        <w:tab/>
        <w:t xml:space="preserve">Ik heb verbleven 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in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een appartement in Parijs.</w:t>
        <w:br w:type="textWrapping"/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fff2cc" w:val="clear"/>
          <w:rtl w:val="0"/>
        </w:rPr>
        <w:t xml:space="preserve">‘in / op </w:t>
      </w:r>
      <w:r w:rsidDel="00000000" w:rsidR="00000000" w:rsidRPr="00000000">
        <w:rPr>
          <w:i w:val="1"/>
          <w:iCs w:val="1"/>
          <w:sz w:val="28"/>
          <w:szCs w:val="28"/>
          <w:shd w:fill="fff2cc" w:val="clear"/>
          <w:rtl w:val="0"/>
        </w:rPr>
        <w:t xml:space="preserve">een plaats’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8"/>
          <w:szCs w:val="28"/>
          <w:highlight w:val="white"/>
          <w:rtl w:val="0"/>
        </w:rPr>
        <w:t xml:space="preserve">→ relatief pronomen </w:t>
      </w:r>
      <w:r w:rsidDel="00000000" w:rsidR="00000000" w:rsidRPr="00000000">
        <w:rPr>
          <w:i w:val="1"/>
          <w:iCs w:val="1"/>
          <w:sz w:val="28"/>
          <w:szCs w:val="28"/>
          <w:shd w:fill="fff2cc" w:val="clear"/>
          <w:rtl w:val="0"/>
        </w:rPr>
        <w:t xml:space="preserve">‘waar’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‘Blijven’ vs ‘verblijven’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  <w:br w:type="textWrapping"/>
        <w:tab/>
        <w:t xml:space="preserve">‘Blijven’ = niet weggaan.</w:t>
        <w:br w:type="textWrapping"/>
        <w:tab/>
        <w:tab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blijf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in de klas tot 12.00 u.</w:t>
        <w:br w:type="textWrapping"/>
        <w:tab/>
        <w:tab/>
        <w:t xml:space="preserve">Carolina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blijft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niet tot 12.00 u, </w:t>
        <w:br w:type="textWrapping"/>
        <w:tab/>
        <w:tab/>
        <w:t xml:space="preserve">want ze heeft een afspraak bij </w:t>
        <w:br w:type="textWrapping"/>
        <w:tab/>
        <w:tab/>
        <w:t xml:space="preserve">de VDAB om 11.00 u</w:t>
        <w:br w:type="textWrapping"/>
        <w:br w:type="textWrapping"/>
        <w:tab/>
        <w:t xml:space="preserve">‘verblijven’ = ergens ‘wonen’ voor </w:t>
        <w:br w:type="textWrapping"/>
        <w:tab/>
        <w:t xml:space="preserve">een periode; bv/ op reis.</w:t>
        <w:br w:type="textWrapping"/>
        <w:tab/>
        <w:tab/>
        <w:t xml:space="preserve">We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verbleven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in een mooi </w:t>
        <w:br w:type="textWrapping"/>
        <w:tab/>
        <w:tab/>
        <w:t xml:space="preserve">hotel / op een natuurcamping.</w:t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Domino ‘Op uitstap’</w:t>
        <w:br w:type="textWrapping"/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Mondeling</w:t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line="240" w:lineRule="auto"/>
        <w:rPr>
          <w:sz w:val="28"/>
          <w:szCs w:val="28"/>
          <w:shd w:fill="fff2cc" w:val="clear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Enkele 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shd w:fill="d9ead3" w:val="clear"/>
            <w:rtl w:val="0"/>
          </w:rPr>
          <w:t xml:space="preserve">Toeristische activiteiten</w:t>
        </w:r>
      </w:hyperlink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Wat doen toeristen?</w:t>
        <w:br w:type="textWrapping"/>
        <w:br w:type="textWrapping"/>
        <w:t xml:space="preserve">Mondeling p. 4, oef. F</w:t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</w:rPr>
        <w:drawing>
          <wp:inline distB="114300" distT="114300" distL="114300" distR="114300">
            <wp:extent cx="5731200" cy="3416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</w:rPr>
        <w:drawing>
          <wp:inline distB="114300" distT="114300" distL="114300" distR="114300">
            <wp:extent cx="5731200" cy="3263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</w:rPr>
        <w:drawing>
          <wp:inline distB="114300" distT="114300" distL="114300" distR="114300">
            <wp:extent cx="5731200" cy="3048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</w:rPr>
        <w:drawing>
          <wp:inline distB="114300" distT="114300" distL="114300" distR="114300">
            <wp:extent cx="5731200" cy="2946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</w:rPr>
        <w:drawing>
          <wp:inline distB="114300" distT="114300" distL="114300" distR="114300">
            <wp:extent cx="5731200" cy="2908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</w:rPr>
        <w:drawing>
          <wp:inline distB="114300" distT="114300" distL="114300" distR="114300">
            <wp:extent cx="5731200" cy="3124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</w:rPr>
        <w:drawing>
          <wp:inline distB="114300" distT="114300" distL="114300" distR="114300">
            <wp:extent cx="5731200" cy="2997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shd w:fill="fff2cc" w:val="clear"/>
        </w:rPr>
        <w:drawing>
          <wp:inline distB="114300" distT="114300" distL="114300" distR="114300">
            <wp:extent cx="5731200" cy="3352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Huiswerk</w:t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  <w:t xml:space="preserve">- Check je mail deze namiddag</w:t>
        <w:br w:type="textWrapping"/>
        <w:t xml:space="preserve">   en open je agenda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U9UnSYan1eTX-9OM62qeFENWFVLJBQ4o/edit?usp=sharing&amp;ouid=109111425475518380083&amp;rtpof=true&amp;sd=true" TargetMode="External"/><Relationship Id="rId10" Type="http://schemas.openxmlformats.org/officeDocument/2006/relationships/hyperlink" Target="https://docs.google.com/document/d/1LgxcW1GtDg2IDtQhRn2ljMQZTtUZG24HeJRvDjJ3ng8/edit?usp=sharing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aan.wouters@groeipunt.be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hyperlink" Target="https://drive.google.com/file/d/1n5NuGnb27pDrsC_GEODMQQCJeCKRpYCZ/view?usp=share_link" TargetMode="External"/><Relationship Id="rId8" Type="http://schemas.openxmlformats.org/officeDocument/2006/relationships/hyperlink" Target="https://drive.google.com/file/d/1LoyVVYMgS4d7ltz6mlZjS2A8RjyF0Jwx/view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