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280" w:afterAutospacing="0" w:after="240"/>
        <w:rPr>
          <w:rFonts w:ascii="Calibri" w:hAnsi="Calibri"/>
        </w:rPr>
      </w:pPr>
      <w:bookmarkStart w:id="0" w:name="identiteit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5457825</wp:posOffset>
            </wp:positionH>
            <wp:positionV relativeFrom="paragraph">
              <wp:posOffset>14605</wp:posOffset>
            </wp:positionV>
            <wp:extent cx="1027430" cy="1397000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2" t="-222" r="-30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auto"/>
          <w:sz w:val="28"/>
          <w:lang w:val="nl-BE"/>
        </w:rPr>
        <w:t>ZOETAERT PATRIEK</w:t>
      </w:r>
      <w:r>
        <w:rPr>
          <w:rFonts w:ascii="Calibri" w:hAnsi="Calibri"/>
          <w:color w:val="auto"/>
          <w:lang w:val="nl-BE"/>
        </w:rPr>
        <w:t xml:space="preserve"> </w:t>
        <w:br/>
        <w:br/>
        <w:t>Hofstraat 13, 9160 Lokeren-Eksaarde</w:t>
        <w:br/>
        <w:t>09/346 80 20    +32 472 32 77 11</w:t>
        <w:br/>
      </w:r>
      <w:hyperlink r:id="rId3">
        <w:r>
          <w:rPr>
            <w:rStyle w:val="Hyperlink"/>
            <w:rFonts w:eastAsia="Times New Roman" w:cs="Arial" w:ascii="Calibri" w:hAnsi="Calibri"/>
            <w:kern w:val="0"/>
            <w:sz w:val="20"/>
            <w:szCs w:val="20"/>
            <w:lang w:val="nl-BE" w:eastAsia="en-US" w:bidi="ar-SA"/>
          </w:rPr>
          <w:t>patriek.zoetaert@outlook.com</w:t>
        </w:r>
      </w:hyperlink>
      <w:r>
        <w:rPr>
          <w:rStyle w:val="Hyperlink"/>
          <w:rFonts w:eastAsia="Times New Roman" w:cs="Arial" w:ascii="Calibri" w:hAnsi="Calibri"/>
          <w:kern w:val="0"/>
          <w:sz w:val="20"/>
          <w:szCs w:val="20"/>
          <w:lang w:val="nl-BE" w:eastAsia="en-US" w:bidi="ar-SA"/>
        </w:rPr>
        <w:br/>
      </w:r>
      <w:r>
        <w:rPr>
          <w:rStyle w:val="InternetLink"/>
          <w:rFonts w:eastAsia="Times New Roman" w:cs="Arial" w:ascii="Calibri" w:hAnsi="Calibri"/>
          <w:kern w:val="0"/>
          <w:sz w:val="20"/>
          <w:szCs w:val="20"/>
          <w:lang w:val="nl-BE" w:eastAsia="en-US" w:bidi="ar-SA"/>
        </w:rPr>
        <w:br/>
      </w:r>
      <w:hyperlink r:id="rId4" w:tgtFrame="_blank">
        <w:r>
          <w:rPr>
            <w:rStyle w:val="Hyperlink"/>
            <w:rFonts w:eastAsia="Times New Roman" w:cs="Arial" w:ascii="Calibri" w:hAnsi="Calibri"/>
            <w:kern w:val="0"/>
            <w:sz w:val="20"/>
            <w:szCs w:val="20"/>
            <w:lang w:val="nl-BE" w:eastAsia="en-US" w:bidi="ar-SA"/>
          </w:rPr>
          <w:t>https://www.linkedin.com/in/patriek-zoetaert/</w:t>
        </w:r>
      </w:hyperlink>
      <w:r>
        <w:rPr>
          <w:rStyle w:val="InternetLink"/>
          <w:rFonts w:cs="Arial" w:ascii="Calibri" w:hAnsi="Calibri"/>
          <w:color w:val="0000FF"/>
          <w:lang w:val="nl-BE"/>
        </w:rPr>
        <w:br/>
      </w:r>
      <w:hyperlink r:id="rId5">
        <w:r>
          <w:rPr>
            <w:rStyle w:val="Hyperlink"/>
            <w:rFonts w:cs="Arial" w:ascii="Calibri" w:hAnsi="Calibri"/>
            <w:color w:val="0000FF"/>
            <w:lang w:val="nl-BE"/>
          </w:rPr>
          <w:t>https://patriekzoetaert.github.io/</w:t>
        </w:r>
      </w:hyperlink>
    </w:p>
    <w:p>
      <w:pPr>
        <w:pStyle w:val="2"/>
        <w:spacing w:before="280" w:after="280"/>
        <w:rPr>
          <w:rFonts w:ascii="Calibri" w:hAnsi="Calibri"/>
        </w:rPr>
      </w:pPr>
      <w:r>
        <w:rPr>
          <w:rFonts w:ascii="Calibri" w:hAnsi="Calibri"/>
          <w:color w:val="auto"/>
          <w:lang w:val="nl-BE"/>
        </w:rPr>
        <w:t>Belg, geboren te Lokeren op 16 maart 1971, ongehuwd, rijbewijs B</w:t>
      </w:r>
    </w:p>
    <w:p>
      <w:pPr>
        <w:pStyle w:val="Heading2"/>
        <w:widowControl/>
        <w:suppressAutoHyphens w:val="true"/>
        <w:bidi w:val="0"/>
        <w:spacing w:beforeAutospacing="0" w:before="0" w:afterAutospacing="0" w:after="0"/>
        <w:jc w:val="left"/>
        <w:rPr>
          <w:rFonts w:ascii="Calibri" w:hAnsi="Calibri"/>
          <w:i w:val="false"/>
          <w:i w:val="false"/>
          <w:iCs w:val="false"/>
          <w:color w:val="2A6099"/>
        </w:rPr>
      </w:pPr>
      <w:r>
        <w:rPr>
          <w:rFonts w:eastAsia="Times New Roman" w:cs="Times New Roman" w:ascii="Calibri" w:hAnsi="Calibri"/>
          <w:i w:val="false"/>
          <w:iCs w:val="false"/>
          <w:color w:val="2A6099"/>
          <w:kern w:val="0"/>
          <w:lang w:val="nl-BE" w:eastAsia="en-US" w:bidi="ar-SA"/>
        </w:rPr>
        <w:t xml:space="preserve">Profiel </w:t>
      </w:r>
    </w:p>
    <w:p>
      <w:pPr>
        <w:pStyle w:val="Heading2"/>
        <w:widowControl/>
        <w:suppressAutoHyphens w:val="true"/>
        <w:bidi w:val="0"/>
        <w:spacing w:beforeAutospacing="0" w:before="0" w:afterAutospacing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u w:val="none"/>
          <w:lang w:val="nl-BE" w:eastAsia="en-US" w:bidi="ar-SA"/>
        </w:rPr>
        <w:t>Als a1 analist-programmeur informix/python/php/progress/j2ee/webdev solliciteer ik.</w:t>
        <w:br/>
        <w:t>Bovendien heb ik de nodige kennis van hard- en software zoals informix, python, php, j2ee, unix, linux, progress en xponent (+ 4 jaar ervaring), html,jscript, xml,sql, cobol, scanners, barcodeprinters, flex3000 werkposten, warehousing, administration flows, en van boekhouden en met de linken naar en van een ERP-pakket zoals XDMS (www.xpower.be) naar oa. Cubic. met EDI flows oa babelway,</w:t>
        <w:br/>
        <w:t>Voor deze taken is het noodzakelijk om in werkgroepen te functioneren en is een goede communicatie met de eindgebruikers en de leveranciers nodig en met zin voor orde en kwaliteit.</w:t>
      </w:r>
    </w:p>
    <w:p>
      <w:pPr>
        <w:pStyle w:val="Heading2"/>
        <w:widowControl/>
        <w:suppressAutoHyphens w:val="true"/>
        <w:bidi w:val="0"/>
        <w:spacing w:beforeAutospacing="0" w:before="0" w:afterAutospacing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u w:val="none"/>
          <w:lang w:val="nl-BE" w:eastAsia="en-US" w:bidi="ar-SA"/>
        </w:rPr>
        <w:t>Ook heb ik belangstelling voor de nieuwste technologische ontwikkelingen en ben ik bereid om de nodige opleidingen te volgen.</w:t>
        <w:br/>
      </w:r>
    </w:p>
    <w:p>
      <w:pPr>
        <w:pStyle w:val="Heading2"/>
        <w:spacing w:beforeAutospacing="0" w:before="0" w:afterAutospacing="0" w:after="0"/>
        <w:rPr>
          <w:rFonts w:ascii="Calibri" w:hAnsi="Calibri"/>
          <w:i w:val="false"/>
          <w:i w:val="false"/>
          <w:iCs w:val="false"/>
          <w:color w:val="2A6099"/>
        </w:rPr>
      </w:pPr>
      <w:r>
        <w:rPr>
          <w:rFonts w:ascii="Calibri" w:hAnsi="Calibri"/>
          <w:i w:val="false"/>
          <w:iCs w:val="false"/>
          <w:color w:val="2A6099"/>
          <w:lang w:val="nl-BE"/>
        </w:rPr>
        <w:t>Persoonlijke kenmerken</w:t>
      </w:r>
    </w:p>
    <w:p>
      <w:pPr>
        <w:pStyle w:val="2"/>
        <w:spacing w:beforeAutospacing="0" w:before="0" w:afterAutospacing="0" w:after="0"/>
        <w:rPr>
          <w:rFonts w:ascii="Calibri" w:hAnsi="Calibri"/>
        </w:rPr>
      </w:pPr>
      <w:r>
        <w:rPr>
          <w:rFonts w:ascii="Calibri" w:hAnsi="Calibri"/>
          <w:color w:val="auto"/>
          <w:lang w:val="nl-BE"/>
        </w:rPr>
        <w:t>betrouwbaar, probleemoplossend, behulpzaam, doorzetter, creatief, nauwkeurig, leergierig</w:t>
      </w:r>
    </w:p>
    <w:p>
      <w:pPr>
        <w:pStyle w:val="2"/>
        <w:keepLines/>
        <w:spacing w:beforeAutospacing="0" w:before="0" w:afterAutospacing="0" w:after="0"/>
        <w:rPr>
          <w:rFonts w:ascii="Calibri" w:hAnsi="Calibri"/>
          <w:color w:val="auto"/>
          <w:lang w:val="nl-BE"/>
        </w:rPr>
      </w:pPr>
      <w:r>
        <w:rPr>
          <w:rFonts w:ascii="Calibri" w:hAnsi="Calibri"/>
          <w:color w:val="auto"/>
          <w:lang w:val="nl-BE"/>
        </w:rPr>
      </w:r>
      <w:bookmarkStart w:id="1" w:name="functies"/>
      <w:bookmarkStart w:id="2" w:name="functies"/>
      <w:bookmarkEnd w:id="2"/>
    </w:p>
    <w:p>
      <w:pPr>
        <w:pStyle w:val="Heading2"/>
        <w:spacing w:beforeAutospacing="0" w:before="0" w:afterAutospacing="0" w:after="0"/>
        <w:ind w:hanging="0" w:left="540"/>
        <w:rPr>
          <w:rFonts w:ascii="Calibri" w:hAnsi="Calibri"/>
          <w:color w:val="2A6099"/>
        </w:rPr>
      </w:pPr>
      <w:bookmarkStart w:id="3" w:name="vorming"/>
      <w:bookmarkEnd w:id="3"/>
      <w:r>
        <w:rPr>
          <w:rFonts w:ascii="Calibri" w:hAnsi="Calibri"/>
          <w:color w:val="2A6099"/>
          <w:lang w:val="nl-BE"/>
        </w:rPr>
        <w:t>Beroepservaring</w:t>
      </w:r>
    </w:p>
    <w:p>
      <w:pPr>
        <w:pStyle w:val="Heading3"/>
        <w:spacing w:beforeAutospacing="0" w:before="0" w:afterAutospacing="0" w:after="0"/>
        <w:ind w:hanging="0" w:left="540"/>
        <w:rPr>
          <w:rFonts w:ascii="Calibri" w:hAnsi="Calibri"/>
          <w:color w:val="auto"/>
          <w:lang w:val="nl-BE"/>
        </w:rPr>
      </w:pPr>
      <w:r>
        <w:rPr>
          <w:rFonts w:ascii="Calibri" w:hAnsi="Calibri"/>
          <w:color w:val="auto"/>
          <w:lang w:val="nl-BE"/>
        </w:rPr>
      </w:r>
    </w:p>
    <w:tbl>
      <w:tblPr>
        <w:tblW w:w="9905" w:type="dxa"/>
        <w:jc w:val="left"/>
        <w:tblInd w:w="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564"/>
        <w:gridCol w:w="3290"/>
        <w:gridCol w:w="2340"/>
        <w:gridCol w:w="1306"/>
        <w:gridCol w:w="2329"/>
        <w:gridCol w:w="30"/>
        <w:gridCol w:w="23"/>
        <w:gridCol w:w="12"/>
        <w:gridCol w:w="11"/>
      </w:tblGrid>
      <w:tr>
        <w:trPr/>
        <w:tc>
          <w:tcPr>
            <w:tcW w:w="3854" w:type="dxa"/>
            <w:gridSpan w:val="2"/>
            <w:tcBorders/>
          </w:tcPr>
          <w:p>
            <w:pPr>
              <w:pStyle w:val="Heading8"/>
              <w:widowControl w:val="false"/>
              <w:ind w:hanging="0" w:left="0"/>
              <w:rPr>
                <w:rFonts w:ascii="Calibri" w:hAnsi="Calibri"/>
              </w:rPr>
            </w:pPr>
            <w:r>
              <w:rPr>
                <w:rFonts w:cs="Times New Roman" w:ascii="Calibri" w:hAnsi="Calibri"/>
                <w:color w:val="auto"/>
              </w:rPr>
              <w:t xml:space="preserve"> </w:t>
            </w:r>
            <w:r>
              <w:rPr>
                <w:rFonts w:cs="Arial" w:ascii="Calibri" w:hAnsi="Calibri"/>
                <w:b/>
                <w:bCs/>
                <w:color w:val="auto"/>
                <w:sz w:val="20"/>
                <w:szCs w:val="20"/>
                <w:lang w:val="nl-BE"/>
              </w:rPr>
              <w:t>Functie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Locatie</w:t>
            </w:r>
          </w:p>
        </w:tc>
        <w:tc>
          <w:tcPr>
            <w:tcW w:w="2382" w:type="dxa"/>
            <w:gridSpan w:val="3"/>
            <w:tcBorders/>
          </w:tcPr>
          <w:p>
            <w:pPr>
              <w:pStyle w:val="Heading8"/>
              <w:widowControl w:val="false"/>
              <w:ind w:hanging="0" w:left="0"/>
              <w:rPr>
                <w:rFonts w:ascii="Calibri" w:hAnsi="Calibri"/>
              </w:rPr>
            </w:pPr>
            <w:r>
              <w:rPr>
                <w:rFonts w:cs="Times New Roman" w:ascii="Calibri" w:hAnsi="Calibri"/>
                <w:b/>
                <w:bCs/>
                <w:color w:val="auto"/>
                <w:sz w:val="20"/>
                <w:szCs w:val="20"/>
                <w:lang w:val="nl-BE"/>
              </w:rPr>
              <w:t xml:space="preserve"> </w:t>
            </w:r>
            <w:r>
              <w:rPr>
                <w:rFonts w:cs="Times New Roman" w:ascii="Calibri" w:hAnsi="Calibri"/>
                <w:b/>
                <w:bCs/>
                <w:color w:val="auto"/>
                <w:sz w:val="20"/>
                <w:szCs w:val="20"/>
                <w:lang w:val="nl-BE"/>
              </w:rPr>
              <w:t>Van             - Tot</w:t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854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Applicatiebeheerder</w:t>
            </w:r>
          </w:p>
        </w:tc>
        <w:tc>
          <w:tcPr>
            <w:tcW w:w="234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Q-food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Lokeren</w:t>
            </w:r>
          </w:p>
        </w:tc>
        <w:tc>
          <w:tcPr>
            <w:tcW w:w="2382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nl-BE"/>
              </w:rPr>
              <w:t>11/01/2024 - 26/02/2024</w:t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</w:r>
          </w:p>
        </w:tc>
        <w:tc>
          <w:tcPr>
            <w:tcW w:w="9265" w:type="dxa"/>
            <w:gridSpan w:val="4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</w:rPr>
              <w:t>Taakomschrijving</w:t>
            </w:r>
            <w:r>
              <w:rPr>
                <w:rFonts w:ascii="Calibri" w:hAnsi="Calibri"/>
                <w:color w:val="auto"/>
              </w:rPr>
              <w:t>: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755" w:leader="none"/>
              </w:tabs>
              <w:suppressAutoHyphens w:val="true"/>
              <w:bidi w:val="0"/>
              <w:spacing w:beforeAutospacing="0" w:before="0" w:afterAutospacing="0" w:after="0"/>
              <w:ind w:hanging="360" w:left="720" w:right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 w:eastAsia="en-US"/>
              </w:rPr>
              <w:t>Als applicatiebeheerder users beheren in active directory, reflex en exchange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755" w:leader="none"/>
              </w:tabs>
              <w:suppressAutoHyphens w:val="true"/>
              <w:bidi w:val="0"/>
              <w:spacing w:beforeAutospacing="0" w:before="0" w:afterAutospacing="0" w:after="0"/>
              <w:ind w:hanging="360" w:left="720" w:right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 w:eastAsia="en-US"/>
              </w:rPr>
              <w:t>edi processen beheren en fixen oa, babelway.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755" w:leader="none"/>
              </w:tabs>
              <w:suppressAutoHyphens w:val="true"/>
              <w:bidi w:val="0"/>
              <w:spacing w:beforeAutospacing="0" w:before="0" w:afterAutospacing="0" w:after="0"/>
              <w:ind w:hanging="360" w:left="720" w:right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 w:eastAsia="en-US"/>
              </w:rPr>
              <w:t>Flex3000 werkposten met scanners en barcodeprinters fixen</w:t>
            </w:r>
          </w:p>
          <w:p>
            <w:pPr>
              <w:pStyle w:val="4"/>
              <w:widowControl w:val="false"/>
              <w:bidi w:val="0"/>
              <w:spacing w:beforeAutospacing="0" w:before="0" w:afterAutospacing="0" w:after="0"/>
              <w:ind w:hanging="0" w:left="720" w:right="0"/>
              <w:jc w:val="left"/>
              <w:rPr>
                <w:rFonts w:ascii="Calibri" w:hAnsi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GB" w:eastAsia="en-US"/>
              </w:rPr>
            </w:r>
          </w:p>
        </w:tc>
        <w:tc>
          <w:tcPr>
            <w:tcW w:w="3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</w:r>
          </w:p>
        </w:tc>
        <w:tc>
          <w:tcPr>
            <w:tcW w:w="2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854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nl-BE"/>
              </w:rPr>
              <w:t>ERP programmeur informix 4gl, helpdesk</w:t>
            </w:r>
          </w:p>
        </w:tc>
        <w:tc>
          <w:tcPr>
            <w:tcW w:w="234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Charles.eu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Sint-</w:t>
            </w:r>
            <w:r>
              <w:rPr>
                <w:rFonts w:ascii="Calibri" w:hAnsi="Calibri"/>
                <w:sz w:val="20"/>
                <w:szCs w:val="20"/>
                <w:lang w:val="nl-BE"/>
              </w:rPr>
              <w:t>Niklaas</w:t>
            </w:r>
          </w:p>
        </w:tc>
        <w:tc>
          <w:tcPr>
            <w:tcW w:w="2382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20/03/2023 - 02/01/2024</w:t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4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</w:r>
          </w:p>
        </w:tc>
        <w:tc>
          <w:tcPr>
            <w:tcW w:w="9295" w:type="dxa"/>
            <w:gridSpan w:val="5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</w:rPr>
              <w:t>Taakomschrijving</w:t>
            </w:r>
            <w:r>
              <w:rPr>
                <w:rFonts w:ascii="Calibri" w:hAnsi="Calibri"/>
                <w:color w:val="auto"/>
              </w:rPr>
              <w:t>:</w:t>
            </w:r>
          </w:p>
          <w:p>
            <w:pPr>
              <w:pStyle w:val="4"/>
              <w:widowControl w:val="false"/>
              <w:suppressAutoHyphens w:val="true"/>
              <w:bidi w:val="0"/>
              <w:spacing w:beforeAutospacing="0" w:before="0" w:afterAutospacing="0" w:after="0"/>
              <w:ind w:hanging="340" w:left="794" w:right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lang w:val="en-GB" w:eastAsia="en-US"/>
              </w:rPr>
              <w:t>Als ERP programmeur in informix 4gl programmeren en support verlenen voor campus erp pakket :</w:t>
              <w:br/>
              <w:t>analyse en programmatie software voor tankkaarten bij voertuigen</w:t>
            </w:r>
          </w:p>
          <w:p>
            <w:pPr>
              <w:pStyle w:val="4"/>
              <w:widowControl w:val="false"/>
              <w:bidi w:val="0"/>
              <w:spacing w:beforeAutospacing="0" w:before="0" w:afterAutospacing="0" w:after="0"/>
              <w:ind w:hanging="0" w:left="737" w:right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854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Helpdesk, programmatie, testen, website manager, boekhouding, payroll officer</w:t>
            </w:r>
          </w:p>
        </w:tc>
        <w:tc>
          <w:tcPr>
            <w:tcW w:w="234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Synthetron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Brussel</w:t>
            </w:r>
          </w:p>
        </w:tc>
        <w:tc>
          <w:tcPr>
            <w:tcW w:w="2382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</w:r>
          </w:p>
        </w:tc>
        <w:tc>
          <w:tcPr>
            <w:tcW w:w="9318" w:type="dxa"/>
            <w:gridSpan w:val="6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</w:rPr>
              <w:t>Taakomschrijving</w:t>
            </w:r>
            <w:r>
              <w:rPr>
                <w:rFonts w:ascii="Calibri" w:hAnsi="Calibri"/>
                <w:color w:val="auto"/>
              </w:rPr>
              <w:t>: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Als analist-programmeur in Java, PHP, python ontwerpen, implementeren, testen en helpdesk telefonisch en met zendesk van Synthetron software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Jira sprint management van bugs en new features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Management van Synthetron omgeving : opzetten accounts en sessies, comoderatie, support in zendesk, reporting en postprocessing in python van reports xls en invoicing o.a. voor G1000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</w:rPr>
              <w:t xml:space="preserve">Beheer van </w:t>
            </w:r>
            <w:r>
              <w:rPr>
                <w:rFonts w:ascii="Calibri" w:hAnsi="Calibri"/>
                <w:b/>
                <w:bCs/>
                <w:color w:val="auto"/>
              </w:rPr>
              <w:t>aws</w:t>
            </w:r>
            <w:r>
              <w:rPr>
                <w:rFonts w:ascii="Calibri" w:hAnsi="Calibri"/>
                <w:color w:val="auto"/>
              </w:rPr>
              <w:t xml:space="preserve"> : cloudwatch en ec2 servers, </w:t>
            </w:r>
            <w:r>
              <w:rPr>
                <w:rFonts w:ascii="Calibri" w:hAnsi="Calibri"/>
                <w:b/>
                <w:bCs/>
                <w:color w:val="auto"/>
              </w:rPr>
              <w:t>google</w:t>
            </w:r>
            <w:r>
              <w:rPr>
                <w:rFonts w:ascii="Calibri" w:hAnsi="Calibri"/>
                <w:color w:val="auto"/>
              </w:rPr>
              <w:t xml:space="preserve"> enterprise mail, </w:t>
            </w:r>
            <w:r>
              <w:rPr>
                <w:rFonts w:ascii="Calibri" w:hAnsi="Calibri"/>
                <w:b/>
                <w:bCs/>
                <w:color w:val="auto"/>
              </w:rPr>
              <w:t>m365</w:t>
            </w:r>
            <w:r>
              <w:rPr>
                <w:rFonts w:ascii="Calibri" w:hAnsi="Calibri"/>
                <w:color w:val="auto"/>
              </w:rPr>
              <w:t xml:space="preserve"> SharePoint, endpoint, azure, exchange, flow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Ondersteuning van de mondiale consultants van Europa, Canada, Mexico, Australië, Singapore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website beheer in WordPress, joomla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boekhouding in billit</w:t>
            </w:r>
          </w:p>
          <w:p>
            <w:pPr>
              <w:pStyle w:val="4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hanging="360" w:left="720"/>
              <w:rPr>
                <w:rFonts w:ascii="Calibri" w:hAnsi="Calibri"/>
              </w:rPr>
            </w:pPr>
            <w:r>
              <w:rPr>
                <w:rFonts w:ascii="Calibri" w:hAnsi="Calibri"/>
                <w:color w:val="auto"/>
                <w:lang w:val="nl-BE"/>
              </w:rPr>
              <w:t>payroll officer in sdworx</w:t>
            </w:r>
          </w:p>
          <w:p>
            <w:pPr>
              <w:pStyle w:val="4"/>
              <w:widowControl w:val="false"/>
              <w:spacing w:beforeAutospacing="0" w:before="0" w:afterAutospacing="0" w:after="0"/>
              <w:ind w:hanging="0"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</w:r>
          </w:p>
        </w:tc>
      </w:tr>
      <w:tr>
        <w:trPr/>
        <w:tc>
          <w:tcPr>
            <w:tcW w:w="3854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programmeur-analist progress, j2ee</w:t>
            </w:r>
          </w:p>
        </w:tc>
        <w:tc>
          <w:tcPr>
            <w:tcW w:w="364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KMSKA, Argenta, Foncia, Kliniek ST Blasius</w:t>
            </w:r>
          </w:p>
        </w:tc>
        <w:tc>
          <w:tcPr>
            <w:tcW w:w="2382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22/03/2004 - 31/03/2007</w:t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854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programmeur-analist progress</w:t>
            </w:r>
          </w:p>
        </w:tc>
        <w:tc>
          <w:tcPr>
            <w:tcW w:w="364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2382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>
                <w:rStyle w:val="Style"/>
                <w:sz w:val="20"/>
                <w:szCs w:val="20"/>
                <w:lang w:val="nl-BE"/>
              </w:rPr>
              <w:instrText xml:space="preserve"> HYPERLINK "http://users.pandora.be/patriek.zoetaert/cv/cv.html" \l "firma9"</w:instrText>
            </w:r>
            <w:r>
              <w:rPr>
                <w:rStyle w:val="Style"/>
                <w:sz w:val="20"/>
                <w:szCs w:val="20"/>
                <w:lang w:val="nl-BE"/>
              </w:rPr>
              <w:fldChar w:fldCharType="separate"/>
            </w:r>
            <w:r>
              <w:rPr>
                <w:rStyle w:val="Style"/>
                <w:sz w:val="20"/>
                <w:szCs w:val="20"/>
                <w:lang w:val="nl-BE"/>
              </w:rPr>
              <w:t>04/01/1999 - 14/02/2003</w:t>
            </w:r>
            <w:r>
              <w:rPr>
                <w:rStyle w:val="Style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854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analist-programmeur, netwerkbeheerder, support engineer</w:t>
            </w:r>
          </w:p>
        </w:tc>
        <w:tc>
          <w:tcPr>
            <w:tcW w:w="364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Politie Aalst, Eurotronics, OCMW ST-Niklaas, Superclub CM, IPO-UFSIA en ,,,</w:t>
            </w:r>
          </w:p>
        </w:tc>
        <w:tc>
          <w:tcPr>
            <w:tcW w:w="2382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01/02/1993 – 26/07/1998</w:t>
            </w:r>
          </w:p>
        </w:tc>
        <w:tc>
          <w:tcPr>
            <w:tcW w:w="23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2"/>
        <w:spacing w:before="0" w:after="280"/>
        <w:rPr>
          <w:rFonts w:ascii="Calibri" w:hAnsi="Calibri"/>
          <w:color w:val="2A6099"/>
        </w:rPr>
      </w:pPr>
      <w:r>
        <w:rPr>
          <w:rFonts w:ascii="Calibri" w:hAnsi="Calibri"/>
          <w:color w:val="2A6099"/>
          <w:lang w:val="nl-BE"/>
        </w:rPr>
        <w:br/>
        <w:t>Vorming</w:t>
      </w:r>
    </w:p>
    <w:p>
      <w:pPr>
        <w:pStyle w:val="Heading3"/>
        <w:spacing w:beforeAutospacing="0" w:before="0" w:afterAutospacing="0" w:after="0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color w:val="auto"/>
          <w:lang w:val="nl-BE"/>
        </w:rPr>
        <w:t>Opleidingen</w:t>
      </w:r>
    </w:p>
    <w:p>
      <w:pPr>
        <w:pStyle w:val="Normal"/>
        <w:numPr>
          <w:ilvl w:val="0"/>
          <w:numId w:val="1"/>
        </w:numPr>
        <w:ind w:hanging="360" w:left="1418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US"/>
        </w:rPr>
        <w:t>2+3/05/2007 : Plus Consult : Business Process Management</w:t>
      </w:r>
    </w:p>
    <w:p>
      <w:pPr>
        <w:pStyle w:val="Normal"/>
        <w:numPr>
          <w:ilvl w:val="0"/>
          <w:numId w:val="1"/>
        </w:numPr>
        <w:ind w:hanging="360" w:left="1418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nl-BE"/>
        </w:rPr>
        <w:t>22/03/2004 tot 19/05/2004 : stage te kliniek Sint Blasius te Dendermonde</w:t>
      </w:r>
    </w:p>
    <w:p>
      <w:pPr>
        <w:pStyle w:val="Normal"/>
        <w:numPr>
          <w:ilvl w:val="0"/>
          <w:numId w:val="1"/>
        </w:numPr>
        <w:ind w:hanging="360" w:left="1418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nl-BE"/>
        </w:rPr>
        <w:t>02/10/2003 tot 19/03/2004 : Open Learning : java, jdbc, jsp, xml, uml, tomcat, servlets, MySql, apache</w:t>
      </w:r>
    </w:p>
    <w:p>
      <w:pPr>
        <w:pStyle w:val="Normal"/>
        <w:numPr>
          <w:ilvl w:val="0"/>
          <w:numId w:val="1"/>
        </w:numPr>
        <w:ind w:hanging="360" w:left="1418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nl-BE"/>
        </w:rPr>
        <w:t>30/04/1996 tot 31/05/1996 : Frans voor hoger afgestudeerden, Win95</w:t>
      </w:r>
    </w:p>
    <w:p>
      <w:pPr>
        <w:pStyle w:val="Normal"/>
        <w:numPr>
          <w:ilvl w:val="0"/>
          <w:numId w:val="1"/>
        </w:numPr>
        <w:ind w:hanging="360" w:left="1418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nl-BE"/>
        </w:rPr>
        <w:t xml:space="preserve">07/08/1995 tot 22/09/1995 : Open Learning : MSdos 6.2, netwerken, Novell 3.1, C, C++ </w:t>
      </w:r>
    </w:p>
    <w:p>
      <w:pPr>
        <w:pStyle w:val="Heading3"/>
        <w:spacing w:beforeAutospacing="0" w:before="0" w:afterAutospacing="0" w:after="0"/>
        <w:rPr>
          <w:rFonts w:ascii="Calibri" w:hAnsi="Calibri"/>
          <w:color w:val="auto"/>
          <w:lang w:val="nl-BE"/>
        </w:rPr>
      </w:pPr>
      <w:r>
        <w:rPr>
          <w:rFonts w:ascii="Calibri" w:hAnsi="Calibri"/>
          <w:color w:val="auto"/>
          <w:lang w:val="nl-BE"/>
        </w:rPr>
      </w:r>
    </w:p>
    <w:p>
      <w:pPr>
        <w:pStyle w:val="Heading3"/>
        <w:spacing w:beforeAutospacing="0" w:before="0" w:afterAutospacing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auto"/>
          <w:lang w:val="nl-BE"/>
        </w:rPr>
        <w:t>Hoger onderwijs</w:t>
      </w:r>
    </w:p>
    <w:p>
      <w:pPr>
        <w:pStyle w:val="Normal"/>
        <w:numPr>
          <w:ilvl w:val="0"/>
          <w:numId w:val="0"/>
        </w:numPr>
        <w:ind w:hanging="0" w:left="1417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  <w:lang w:val="nl-BE"/>
        </w:rPr>
        <w:t xml:space="preserve">A1 Graduaat Toegepaste Informatica optie systeemanalyse </w:t>
      </w:r>
      <w:r>
        <w:rPr>
          <w:rFonts w:ascii="Calibri" w:hAnsi="Calibri"/>
          <w:b/>
          <w:bCs/>
          <w:sz w:val="20"/>
          <w:szCs w:val="20"/>
          <w:lang w:val="nl-BE"/>
        </w:rPr>
        <w:t xml:space="preserve"> : </w:t>
      </w:r>
      <w:r>
        <w:rPr>
          <w:rFonts w:ascii="Calibri" w:hAnsi="Calibri"/>
          <w:b w:val="false"/>
          <w:bCs w:val="false"/>
          <w:sz w:val="20"/>
          <w:szCs w:val="20"/>
          <w:lang w:val="nl-BE"/>
        </w:rPr>
        <w:t>BME Gent :</w:t>
      </w:r>
      <w:r>
        <w:rPr>
          <w:rFonts w:ascii="Calibri" w:hAnsi="Calibri"/>
          <w:b w:val="false"/>
          <w:bCs w:val="false"/>
          <w:sz w:val="24"/>
          <w:szCs w:val="24"/>
          <w:lang w:val="nl-BE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lang w:val="nl-BE"/>
        </w:rPr>
        <w:t>1990-1993</w:t>
      </w:r>
    </w:p>
    <w:p>
      <w:pPr>
        <w:pStyle w:val="2"/>
        <w:spacing w:before="280" w:after="280"/>
        <w:ind w:firstLine="720" w:left="340"/>
        <w:rPr>
          <w:rFonts w:ascii="Calibri" w:hAnsi="Calibri"/>
        </w:rPr>
      </w:pPr>
      <w:r>
        <w:rPr>
          <w:rFonts w:ascii="Calibri" w:hAnsi="Calibri"/>
          <w:color w:val="auto"/>
          <w:lang w:val="nl-BE"/>
        </w:rPr>
        <w:t xml:space="preserve">Ik ben bereid om me verder bij te scholen of een bedrijfsopleiding te volgen. </w:t>
      </w:r>
    </w:p>
    <w:p>
      <w:pPr>
        <w:pStyle w:val="2"/>
        <w:widowControl/>
        <w:suppressAutoHyphens w:val="true"/>
        <w:bidi w:val="0"/>
        <w:spacing w:beforeAutospacing="1" w:afterAutospacing="1"/>
        <w:ind w:hanging="0" w:left="567" w:right="0"/>
        <w:jc w:val="left"/>
        <w:rPr>
          <w:rFonts w:ascii="Calibri" w:hAnsi="Calibri"/>
          <w:color w:val="2A6099"/>
        </w:rPr>
      </w:pPr>
      <w:bookmarkStart w:id="4" w:name="talen"/>
      <w:bookmarkEnd w:id="4"/>
      <w:r>
        <w:rPr>
          <w:rFonts w:eastAsia="Times New Roman" w:cs="Times New Roman" w:ascii="Calibri" w:hAnsi="Calibri"/>
          <w:b/>
          <w:bCs/>
          <w:color w:val="2A6099"/>
          <w:kern w:val="0"/>
          <w:sz w:val="20"/>
          <w:szCs w:val="20"/>
          <w:u w:val="single"/>
          <w:lang w:val="nl-BE" w:eastAsia="en-US" w:bidi="ar-SA"/>
        </w:rPr>
        <w:t>Talenkennis</w:t>
      </w:r>
    </w:p>
    <w:tbl>
      <w:tblPr>
        <w:tblW w:w="5977" w:type="dxa"/>
        <w:jc w:val="left"/>
        <w:tblInd w:w="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267"/>
        <w:gridCol w:w="1132"/>
        <w:gridCol w:w="1141"/>
        <w:gridCol w:w="1306"/>
        <w:gridCol w:w="1131"/>
      </w:tblGrid>
      <w:tr>
        <w:trPr/>
        <w:tc>
          <w:tcPr>
            <w:tcW w:w="126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510" w:right="0"/>
              <w:jc w:val="left"/>
              <w:rPr>
                <w:rFonts w:ascii="Calibri" w:hAnsi="Calibri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Heading9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Nederlands</w:t>
            </w:r>
          </w:p>
        </w:tc>
        <w:tc>
          <w:tcPr>
            <w:tcW w:w="113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4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moedertaal</w:t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113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goed</w:t>
            </w:r>
          </w:p>
        </w:tc>
        <w:tc>
          <w:tcPr>
            <w:tcW w:w="114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goed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113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4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113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14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goed</w:t>
            </w:r>
          </w:p>
        </w:tc>
        <w:tc>
          <w:tcPr>
            <w:tcW w:w="1306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goed</w:t>
            </w:r>
          </w:p>
        </w:tc>
      </w:tr>
    </w:tbl>
    <w:p>
      <w:pPr>
        <w:pStyle w:val="Heading2"/>
        <w:spacing w:beforeAutospacing="0" w:before="0" w:afterAutospacing="0" w:after="0"/>
        <w:rPr>
          <w:rFonts w:ascii="Calibri" w:hAnsi="Calibri"/>
          <w:color w:val="auto"/>
          <w:lang w:val="nl-BE"/>
        </w:rPr>
      </w:pPr>
      <w:r>
        <w:rPr>
          <w:rFonts w:ascii="Calibri" w:hAnsi="Calibri"/>
          <w:color w:val="auto"/>
          <w:lang w:val="nl-BE"/>
        </w:rPr>
      </w:r>
    </w:p>
    <w:p>
      <w:pPr>
        <w:pStyle w:val="Heading2"/>
        <w:spacing w:beforeAutospacing="0" w:before="0" w:afterAutospacing="0" w:after="0"/>
        <w:rPr>
          <w:rFonts w:ascii="Calibri" w:hAnsi="Calibri"/>
          <w:color w:val="2A6099"/>
        </w:rPr>
      </w:pPr>
      <w:bookmarkStart w:id="5" w:name="ervaring"/>
      <w:bookmarkEnd w:id="5"/>
      <w:r>
        <w:rPr>
          <w:rFonts w:ascii="Calibri" w:hAnsi="Calibri"/>
          <w:color w:val="2A6099"/>
          <w:lang w:val="en-US"/>
        </w:rPr>
        <w:t>Product Ervaring</w:t>
      </w:r>
    </w:p>
    <w:p>
      <w:pPr>
        <w:pStyle w:val="Heading2"/>
        <w:spacing w:beforeAutospacing="0" w:before="0" w:afterAutospacing="0" w:after="0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2143"/>
        <w:gridCol w:w="7389"/>
      </w:tblGrid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Informix SQL, Mysql, postgress, Progress v6,7,8,9 ( &gt;4j ervaring), MySql , MS-ACCESS , Foxpro , Oracle-sql , Visual Basic, Ingres, Dbase, Genifer, Softcode , Omnis 7, pcc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WinX , citrix, linux, Msdos, unix  (SCO, HPUX 9.4, 10.20, linux), Novell 3.1, Windows 3.x, WFW, OS7, BS2000 + SDF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Clients:  PC  en, Macintosh, Flex3000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Printers: Kyocera, HP, + …, Barcodeprinters, scanners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9" w:type="dxa"/>
            <w:tcBorders/>
          </w:tcPr>
          <w:p>
            <w:pPr>
              <w:pStyle w:val="FootnoteText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algemene + analytische exploitatie boekhouding : cubic, lisa, sisa, billit, reflex</w:t>
              <w:br/>
              <w:t>boekhoudlinken : Lisa : Claerhout, Iris : C&amp;C, Expertm, HCS, CCS, Cubic, Sap, Venice</w:t>
              <w:br/>
              <w:t>EDI : babelway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Active directory, 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Heading2"/>
        <w:spacing w:beforeAutospacing="0" w:before="0" w:afterAutospacing="0" w:after="0"/>
        <w:ind w:hanging="0" w:left="0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</w:r>
      <w:bookmarkStart w:id="6" w:name="beroepservaring"/>
      <w:bookmarkStart w:id="7" w:name="beroepservaring"/>
      <w:bookmarkEnd w:id="7"/>
    </w:p>
    <w:p>
      <w:pPr>
        <w:pStyle w:val="2"/>
        <w:spacing w:beforeAutospacing="0" w:before="0" w:afterAutospacing="0" w:after="0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Heading2">
    <w:name w:val="heading 2"/>
    <w:basedOn w:val="Normal"/>
    <w:link w:val="Kop2Char"/>
    <w:qFormat/>
    <w:pPr>
      <w:spacing w:beforeAutospacing="1" w:afterAutospacing="1"/>
      <w:ind w:hanging="0" w:left="567"/>
      <w:outlineLvl w:val="1"/>
    </w:pPr>
    <w:rPr>
      <w:b/>
      <w:bCs/>
      <w:color w:val="0000FF"/>
      <w:sz w:val="20"/>
      <w:szCs w:val="20"/>
      <w:u w:val="single"/>
    </w:rPr>
  </w:style>
  <w:style w:type="paragraph" w:styleId="Heading3">
    <w:name w:val="heading 3"/>
    <w:basedOn w:val="Normal"/>
    <w:qFormat/>
    <w:pPr>
      <w:spacing w:beforeAutospacing="1" w:afterAutospacing="1"/>
      <w:ind w:hanging="0" w:left="1134"/>
      <w:outlineLvl w:val="2"/>
    </w:pPr>
    <w:rPr>
      <w:b/>
      <w:bCs/>
      <w:color w:val="0000FF"/>
      <w:sz w:val="20"/>
      <w:szCs w:val="20"/>
      <w:u w:val="single"/>
    </w:rPr>
  </w:style>
  <w:style w:type="paragraph" w:styleId="Heading4">
    <w:name w:val="heading 4"/>
    <w:basedOn w:val="Normal"/>
    <w:link w:val="Kop4Char"/>
    <w:qFormat/>
    <w:pPr>
      <w:spacing w:beforeAutospacing="1" w:afterAutospacing="1"/>
      <w:ind w:hanging="0" w:left="1701"/>
      <w:outlineLvl w:val="3"/>
    </w:pPr>
    <w:rPr>
      <w:b/>
      <w:bCs/>
      <w:color w:val="0000FF"/>
      <w:sz w:val="20"/>
      <w:szCs w:val="20"/>
      <w:u w:val="single"/>
    </w:rPr>
  </w:style>
  <w:style w:type="paragraph" w:styleId="Heading5">
    <w:name w:val="heading 5"/>
    <w:basedOn w:val="Normal"/>
    <w:qFormat/>
    <w:pPr>
      <w:spacing w:beforeAutospacing="1" w:afterAutospacing="1"/>
      <w:ind w:hanging="0" w:left="2268"/>
      <w:outlineLvl w:val="4"/>
    </w:pPr>
    <w:rPr>
      <w:b/>
      <w:bCs/>
      <w:color w:val="0000FF"/>
      <w:sz w:val="20"/>
      <w:szCs w:val="20"/>
      <w:u w:val="single"/>
    </w:rPr>
  </w:style>
  <w:style w:type="paragraph" w:styleId="Heading6">
    <w:name w:val="heading 6"/>
    <w:basedOn w:val="Normal"/>
    <w:qFormat/>
    <w:pPr>
      <w:spacing w:beforeAutospacing="1" w:afterAutospacing="1"/>
      <w:ind w:hanging="0" w:left="2835"/>
      <w:outlineLvl w:val="5"/>
    </w:pPr>
    <w:rPr>
      <w:b/>
      <w:bCs/>
      <w:color w:val="0000FF"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Heading8">
    <w:name w:val="heading 8"/>
    <w:basedOn w:val="Normal"/>
    <w:next w:val="Normal"/>
    <w:qFormat/>
    <w:pPr>
      <w:keepNext w:val="true"/>
      <w:ind w:hanging="0" w:left="-1134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Link">
    <w:name w:val="Internet Link"/>
    <w:basedOn w:val="DefaultParagraphFont"/>
    <w:semiHidden/>
    <w:qFormat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0000FF"/>
      <w:u w:val="single"/>
    </w:rPr>
  </w:style>
  <w:style w:type="character" w:styleId="Voetnoottekensuser">
    <w:name w:val="Voetnoottekens (user)"/>
    <w:semiHidden/>
    <w:qFormat/>
    <w:rPr>
      <w:vertAlign w:val="superscript"/>
    </w:rPr>
  </w:style>
  <w:style w:type="character" w:styleId="Voetnoottekens">
    <w:name w:val="Voetnootteken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character" w:styleId="Hyperlink">
    <w:name w:val="Hyperlink"/>
    <w:rPr>
      <w:color w:val="000080"/>
      <w:u w:val="single"/>
    </w:rPr>
  </w:style>
  <w:style w:type="character" w:styleId="FootnoteCharacters1">
    <w:name w:val="Footnote Characters1"/>
    <w:qFormat/>
    <w:rPr>
      <w:vertAlign w:val="superscript"/>
    </w:rPr>
  </w:style>
  <w:style w:type="character" w:styleId="InternetLink1">
    <w:name w:val="Internet Link1"/>
    <w:qFormat/>
    <w:rPr>
      <w:rFonts w:ascii="Times New Roman" w:hAnsi="Times New Roman" w:eastAsia="Times New Roman" w:cs="Times New Roman"/>
      <w:color w:val="0000FF"/>
      <w:sz w:val="24"/>
      <w:szCs w:val="24"/>
      <w:u w:val="single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opuser">
    <w:name w:val="Kop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hanging="0" w:left="567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hanging="0" w:left="1134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hanging="0" w:left="1701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hanging="0" w:left="2268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hanging="0" w:left="2835"/>
    </w:pPr>
    <w:rPr>
      <w:color w:val="000080"/>
      <w:sz w:val="20"/>
      <w:szCs w:val="20"/>
    </w:rPr>
  </w:style>
  <w:style w:type="paragraph" w:styleId="FootnoteText">
    <w:name w:val="footnote text"/>
    <w:basedOn w:val="Normal"/>
    <w:semiHidden/>
    <w:pPr/>
    <w:rPr>
      <w:sz w:val="20"/>
      <w:szCs w:val="20"/>
    </w:rPr>
  </w:style>
  <w:style w:type="paragraph" w:styleId="Kop-envoettekst">
    <w:name w:val="Kop- en voettekst"/>
    <w:basedOn w:val="Normal"/>
    <w:qFormat/>
    <w:pPr/>
    <w:rPr/>
  </w:style>
  <w:style w:type="paragraph" w:styleId="Koptekstenvoettekstuser">
    <w:name w:val="Koptekst en voettekst (user)"/>
    <w:basedOn w:val="Normal"/>
    <w:qFormat/>
    <w:pPr/>
    <w:rPr/>
  </w:style>
  <w:style w:type="paragraph" w:styleId="Koptekstenvoettekst">
    <w:name w:val="Koptekst en voettekst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user">
    <w:name w:val="Inhoud tabel (user)"/>
    <w:basedOn w:val="Normal"/>
    <w:qFormat/>
    <w:pPr>
      <w:widowControl w:val="false"/>
      <w:suppressLineNumbers/>
    </w:pPr>
    <w:rPr/>
  </w:style>
  <w:style w:type="paragraph" w:styleId="Tabelkopuser">
    <w:name w:val="Tabelkop (user)"/>
    <w:basedOn w:val="Inhoudtabeluser"/>
    <w:qFormat/>
    <w:pPr>
      <w:suppressLineNumbers/>
      <w:jc w:val="center"/>
    </w:pPr>
    <w:rPr>
      <w:b/>
      <w:bCs/>
    </w:rPr>
  </w:style>
  <w:style w:type="numbering" w:styleId="Geenlijstuser" w:default="1">
    <w:name w:val="Geen lijst (user)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triek.zoetaert@outlook.com" TargetMode="External"/><Relationship Id="rId4" Type="http://schemas.openxmlformats.org/officeDocument/2006/relationships/hyperlink" Target="https://www.linkedin.com/in/patriek-zoetaert/" TargetMode="External"/><Relationship Id="rId5" Type="http://schemas.openxmlformats.org/officeDocument/2006/relationships/hyperlink" Target="https://patriekzoetaert.github.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LibreOffice/25.2.1.2$Windows_X86_64 LibreOffice_project/d3abf4aee5fd705e4a92bba33a32f40bc4e56f49</Application>
  <AppVersion>15.0000</AppVersion>
  <Pages>2</Pages>
  <Words>766</Words>
  <Characters>4695</Characters>
  <CharactersWithSpaces>5371</CharactersWithSpaces>
  <Paragraphs>110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cp:lastPrinted>2024-03-26T21:43:22Z</cp:lastPrinted>
  <dcterms:modified xsi:type="dcterms:W3CDTF">2025-03-06T20:12:41Z</dcterms:modified>
  <cp:revision>173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