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587" w:rsidP="5B160E04" w:rsidRDefault="005E0480" w14:paraId="5FD05363" w14:textId="22549E6B">
      <w:pPr>
        <w:jc w:val="center"/>
        <w:rPr>
          <w:rFonts w:ascii="Times New Roman" w:hAnsi="Times New Roman" w:cs="Times New Roman"/>
          <w:b w:val="1"/>
          <w:bCs w:val="1"/>
          <w:sz w:val="44"/>
          <w:szCs w:val="44"/>
          <w:u w:val="single"/>
        </w:rPr>
      </w:pPr>
      <w:r w:rsidRPr="5B160E04" w:rsidR="02BAB8FD">
        <w:rPr>
          <w:rFonts w:ascii="Times New Roman" w:hAnsi="Times New Roman" w:cs="Times New Roman"/>
          <w:b w:val="1"/>
          <w:bCs w:val="1"/>
          <w:sz w:val="44"/>
          <w:szCs w:val="44"/>
          <w:u w:val="single"/>
        </w:rPr>
        <w:t>UNIX Operating System</w:t>
      </w:r>
      <w:r w:rsidRPr="5B160E04" w:rsidR="00043587">
        <w:rPr>
          <w:rFonts w:ascii="Times New Roman" w:hAnsi="Times New Roman" w:cs="Times New Roman"/>
          <w:b w:val="1"/>
          <w:bCs w:val="1"/>
          <w:sz w:val="44"/>
          <w:szCs w:val="44"/>
          <w:u w:val="single"/>
        </w:rPr>
        <w:t xml:space="preserve"> </w:t>
      </w:r>
    </w:p>
    <w:p w:rsidR="00043587" w:rsidP="00043587" w:rsidRDefault="005E0480" w14:paraId="55C51AF9" w14:textId="48C91112">
      <w:pPr>
        <w:jc w:val="center"/>
        <w:rPr>
          <w:rFonts w:ascii="Times New Roman" w:hAnsi="Times New Roman" w:cs="Times New Roman"/>
          <w:b w:val="1"/>
          <w:bCs w:val="1"/>
          <w:sz w:val="44"/>
          <w:szCs w:val="44"/>
          <w:u w:val="single"/>
        </w:rPr>
      </w:pPr>
      <w:bookmarkStart w:name="_Int_HABqCt4D" w:id="1471358043"/>
      <w:r w:rsidRPr="5B160E04" w:rsidR="00043587">
        <w:rPr>
          <w:rFonts w:ascii="Times New Roman" w:hAnsi="Times New Roman" w:cs="Times New Roman"/>
          <w:b w:val="1"/>
          <w:bCs w:val="1"/>
          <w:sz w:val="44"/>
          <w:szCs w:val="44"/>
          <w:u w:val="single"/>
        </w:rPr>
        <w:t>CS</w:t>
      </w:r>
      <w:bookmarkEnd w:id="1471358043"/>
      <w:r w:rsidRPr="5B160E04" w:rsidR="00043587">
        <w:rPr>
          <w:rFonts w:ascii="Times New Roman" w:hAnsi="Times New Roman" w:cs="Times New Roman"/>
          <w:b w:val="1"/>
          <w:bCs w:val="1"/>
          <w:sz w:val="44"/>
          <w:szCs w:val="44"/>
          <w:u w:val="single"/>
        </w:rPr>
        <w:t xml:space="preserve"> </w:t>
      </w:r>
      <w:r w:rsidRPr="5B160E04" w:rsidR="36FA3CB0">
        <w:rPr>
          <w:rFonts w:ascii="Times New Roman" w:hAnsi="Times New Roman" w:cs="Times New Roman"/>
          <w:b w:val="1"/>
          <w:bCs w:val="1"/>
          <w:sz w:val="44"/>
          <w:szCs w:val="44"/>
          <w:u w:val="single"/>
        </w:rPr>
        <w:t>324</w:t>
      </w:r>
      <w:r w:rsidRPr="5B160E04" w:rsidR="00043587">
        <w:rPr>
          <w:rFonts w:ascii="Times New Roman" w:hAnsi="Times New Roman" w:cs="Times New Roman"/>
          <w:b w:val="1"/>
          <w:bCs w:val="1"/>
          <w:sz w:val="44"/>
          <w:szCs w:val="44"/>
          <w:u w:val="single"/>
        </w:rPr>
        <w:t>0 Fall 202</w:t>
      </w:r>
      <w:r w:rsidRPr="5B160E04" w:rsidR="1A79AE71">
        <w:rPr>
          <w:rFonts w:ascii="Times New Roman" w:hAnsi="Times New Roman" w:cs="Times New Roman"/>
          <w:b w:val="1"/>
          <w:bCs w:val="1"/>
          <w:sz w:val="44"/>
          <w:szCs w:val="44"/>
          <w:u w:val="single"/>
        </w:rPr>
        <w:t>3</w:t>
      </w:r>
    </w:p>
    <w:p w:rsidRPr="00043587" w:rsidR="00043587" w:rsidP="00043587" w:rsidRDefault="00043587" w14:paraId="56973847" w14:textId="77777777">
      <w:pPr>
        <w:jc w:val="center"/>
        <w:rPr>
          <w:rFonts w:ascii="Times New Roman" w:hAnsi="Times New Roman" w:cs="Times New Roman"/>
          <w:b/>
          <w:bCs/>
          <w:sz w:val="44"/>
          <w:szCs w:val="44"/>
          <w:u w:val="single"/>
        </w:rPr>
      </w:pPr>
    </w:p>
    <w:p w:rsidRPr="00DE4C13" w:rsidR="00043587" w:rsidP="00DE59C5" w:rsidRDefault="00043587" w14:paraId="67462BD8" w14:textId="77777777">
      <w:pPr>
        <w:spacing w:line="276" w:lineRule="auto"/>
        <w:rPr>
          <w:rFonts w:ascii="Times New Roman" w:hAnsi="Times New Roman" w:cs="Times New Roman"/>
        </w:rPr>
      </w:pPr>
      <w:r w:rsidRPr="00DE4C13">
        <w:rPr>
          <w:rFonts w:ascii="Times New Roman" w:hAnsi="Times New Roman" w:cs="Times New Roman"/>
        </w:rPr>
        <w:t xml:space="preserve">Department of Computer and Mathematical Sciences </w:t>
      </w:r>
    </w:p>
    <w:p w:rsidRPr="00DE4C13" w:rsidR="00043587" w:rsidP="00DE59C5" w:rsidRDefault="00043587" w14:paraId="27BA6CE7" w14:textId="19EAB2E0">
      <w:pPr>
        <w:spacing w:line="276" w:lineRule="auto"/>
        <w:rPr>
          <w:rFonts w:ascii="Times New Roman" w:hAnsi="Times New Roman" w:cs="Times New Roman"/>
        </w:rPr>
      </w:pPr>
      <w:r w:rsidRPr="00DE4C13">
        <w:rPr>
          <w:rFonts w:ascii="Times New Roman" w:hAnsi="Times New Roman" w:cs="Times New Roman"/>
        </w:rPr>
        <w:t xml:space="preserve">New Mexico Highlands University </w:t>
      </w:r>
    </w:p>
    <w:p w:rsidRPr="00DE4C13" w:rsidR="00DE4C13" w:rsidP="00DE59C5" w:rsidRDefault="00DE4C13" w14:paraId="5BDD0601" w14:textId="77777777">
      <w:pPr>
        <w:spacing w:line="276" w:lineRule="auto"/>
        <w:rPr>
          <w:rFonts w:ascii="Times New Roman" w:hAnsi="Times New Roman" w:cs="Times New Roman"/>
        </w:rPr>
      </w:pPr>
    </w:p>
    <w:p w:rsidRPr="00DE4C13" w:rsidR="00043587" w:rsidP="00DE59C5" w:rsidRDefault="00043587" w14:paraId="5843C14E" w14:textId="77777777">
      <w:pPr>
        <w:spacing w:line="276" w:lineRule="auto"/>
        <w:rPr>
          <w:rFonts w:ascii="Times New Roman" w:hAnsi="Times New Roman" w:cs="Times New Roman"/>
          <w:b/>
          <w:bCs/>
        </w:rPr>
      </w:pPr>
      <w:r w:rsidRPr="00DE4C13">
        <w:rPr>
          <w:rFonts w:ascii="Times New Roman" w:hAnsi="Times New Roman" w:cs="Times New Roman"/>
          <w:b/>
          <w:bCs/>
        </w:rPr>
        <w:t xml:space="preserve">Course Instructor </w:t>
      </w:r>
    </w:p>
    <w:p w:rsidRPr="00DE4C13" w:rsidR="00043587" w:rsidP="00DE59C5" w:rsidRDefault="00043587" w14:paraId="69265B26" w14:textId="2C7C8919">
      <w:pPr>
        <w:spacing w:line="276" w:lineRule="auto"/>
        <w:rPr>
          <w:rFonts w:ascii="Times New Roman" w:hAnsi="Times New Roman" w:cs="Times New Roman"/>
        </w:rPr>
      </w:pPr>
      <w:r w:rsidRPr="00DE4C13">
        <w:rPr>
          <w:rFonts w:ascii="Times New Roman" w:hAnsi="Times New Roman" w:cs="Times New Roman"/>
        </w:rPr>
        <w:t>Patrik Boloz</w:t>
      </w:r>
      <w:r w:rsidR="006C2EE9">
        <w:rPr>
          <w:rFonts w:ascii="Times New Roman" w:hAnsi="Times New Roman" w:cs="Times New Roman"/>
        </w:rPr>
        <w:t>, M.S.</w:t>
      </w:r>
    </w:p>
    <w:p w:rsidRPr="00DE4C13" w:rsidR="00043587" w:rsidP="00DE59C5" w:rsidRDefault="00651A13" w14:paraId="1B7E73F0" w14:textId="056E90C8">
      <w:pPr>
        <w:spacing w:line="276" w:lineRule="auto"/>
        <w:rPr>
          <w:rFonts w:ascii="Times New Roman" w:hAnsi="Times New Roman" w:cs="Times New Roman"/>
        </w:rPr>
      </w:pPr>
      <w:r>
        <w:rPr>
          <w:rFonts w:ascii="Times New Roman" w:hAnsi="Times New Roman" w:cs="Times New Roman"/>
        </w:rPr>
        <w:t>E</w:t>
      </w:r>
      <w:r w:rsidRPr="00DE4C13" w:rsidR="00043587">
        <w:rPr>
          <w:rFonts w:ascii="Times New Roman" w:hAnsi="Times New Roman" w:cs="Times New Roman"/>
        </w:rPr>
        <w:t xml:space="preserve">mail: </w:t>
      </w:r>
      <w:hyperlink w:history="1" r:id="rId5">
        <w:r w:rsidRPr="001D1B7F" w:rsidR="006C2EE9">
          <w:rPr>
            <w:rStyle w:val="Hyperlink"/>
            <w:rFonts w:ascii="Times New Roman" w:hAnsi="Times New Roman" w:cs="Times New Roman"/>
          </w:rPr>
          <w:t>patrikboloz@nmhu.edu</w:t>
        </w:r>
      </w:hyperlink>
      <w:r w:rsidRPr="00DE4C13" w:rsidR="00043587">
        <w:rPr>
          <w:rFonts w:ascii="Times New Roman" w:hAnsi="Times New Roman" w:cs="Times New Roman"/>
        </w:rPr>
        <w:t xml:space="preserve"> </w:t>
      </w:r>
    </w:p>
    <w:p w:rsidRPr="00DE4C13" w:rsidR="00043587" w:rsidP="00DE59C5" w:rsidRDefault="00043587" w14:paraId="6ABA72D9" w14:textId="77777777">
      <w:pPr>
        <w:spacing w:line="276" w:lineRule="auto"/>
        <w:rPr>
          <w:rFonts w:ascii="Times New Roman" w:hAnsi="Times New Roman" w:cs="Times New Roman"/>
        </w:rPr>
      </w:pPr>
    </w:p>
    <w:p w:rsidRPr="00DE4C13" w:rsidR="00043587" w:rsidP="00DE59C5" w:rsidRDefault="00043587" w14:paraId="5A87BF76" w14:textId="77777777">
      <w:pPr>
        <w:spacing w:line="276" w:lineRule="auto"/>
        <w:rPr>
          <w:rFonts w:ascii="Times New Roman" w:hAnsi="Times New Roman" w:cs="Times New Roman"/>
        </w:rPr>
      </w:pPr>
      <w:r w:rsidRPr="00DE4C13">
        <w:rPr>
          <w:rFonts w:ascii="Times New Roman" w:hAnsi="Times New Roman" w:cs="Times New Roman"/>
          <w:b/>
          <w:bCs/>
        </w:rPr>
        <w:t>Time and Location</w:t>
      </w:r>
      <w:r w:rsidRPr="00DE4C13">
        <w:rPr>
          <w:rFonts w:ascii="Times New Roman" w:hAnsi="Times New Roman" w:cs="Times New Roman"/>
        </w:rPr>
        <w:t xml:space="preserve"> </w:t>
      </w:r>
    </w:p>
    <w:p w:rsidR="00043587" w:rsidP="171DC701" w:rsidRDefault="00043587" w14:paraId="48FCF3B5" w14:textId="5D2CD871">
      <w:pPr>
        <w:pStyle w:val="Normal"/>
        <w:spacing w:line="276" w:lineRule="auto"/>
        <w:rPr>
          <w:rFonts w:ascii="Times New Roman" w:hAnsi="Times New Roman" w:cs="Times New Roman"/>
        </w:rPr>
      </w:pPr>
      <w:r w:rsidRPr="40B4297E" w:rsidR="00043587">
        <w:rPr>
          <w:rFonts w:ascii="Times New Roman" w:hAnsi="Times New Roman" w:cs="Times New Roman"/>
        </w:rPr>
        <w:t xml:space="preserve">Lecture: </w:t>
      </w:r>
      <w:r w:rsidRPr="40B4297E" w:rsidR="460B915F">
        <w:rPr>
          <w:rFonts w:ascii="Times New Roman" w:hAnsi="Times New Roman" w:cs="Times New Roman"/>
        </w:rPr>
        <w:t>Wednesday</w:t>
      </w:r>
      <w:r w:rsidRPr="40B4297E" w:rsidR="2295A9EF">
        <w:rPr>
          <w:rFonts w:ascii="Times New Roman" w:hAnsi="Times New Roman" w:cs="Times New Roman"/>
        </w:rPr>
        <w:t xml:space="preserve"> and Friday</w:t>
      </w:r>
      <w:r w:rsidRPr="40B4297E" w:rsidR="00043587">
        <w:rPr>
          <w:rFonts w:ascii="Times New Roman" w:hAnsi="Times New Roman" w:cs="Times New Roman"/>
        </w:rPr>
        <w:t xml:space="preserve">: </w:t>
      </w:r>
      <w:r w:rsidRPr="40B4297E" w:rsidR="35081762">
        <w:rPr>
          <w:rFonts w:ascii="Times New Roman" w:hAnsi="Times New Roman" w:cs="Times New Roman"/>
        </w:rPr>
        <w:t>2:00</w:t>
      </w:r>
      <w:r w:rsidRPr="40B4297E" w:rsidR="002377BF">
        <w:rPr>
          <w:rFonts w:ascii="Times New Roman" w:hAnsi="Times New Roman" w:cs="Times New Roman"/>
        </w:rPr>
        <w:t xml:space="preserve"> PM</w:t>
      </w:r>
      <w:r w:rsidRPr="40B4297E" w:rsidR="00043587">
        <w:rPr>
          <w:rFonts w:ascii="Times New Roman" w:hAnsi="Times New Roman" w:cs="Times New Roman"/>
        </w:rPr>
        <w:t xml:space="preserve"> </w:t>
      </w:r>
      <w:r w:rsidRPr="40B4297E" w:rsidR="002377BF">
        <w:rPr>
          <w:rFonts w:ascii="Times New Roman" w:hAnsi="Times New Roman" w:cs="Times New Roman"/>
        </w:rPr>
        <w:t>–</w:t>
      </w:r>
      <w:r w:rsidRPr="40B4297E" w:rsidR="00043587">
        <w:rPr>
          <w:rFonts w:ascii="Times New Roman" w:hAnsi="Times New Roman" w:cs="Times New Roman"/>
        </w:rPr>
        <w:t xml:space="preserve"> </w:t>
      </w:r>
      <w:r w:rsidRPr="40B4297E" w:rsidR="5B570989">
        <w:rPr>
          <w:rFonts w:ascii="Times New Roman" w:hAnsi="Times New Roman" w:cs="Times New Roman"/>
        </w:rPr>
        <w:t xml:space="preserve">3:15 </w:t>
      </w:r>
      <w:r w:rsidRPr="40B4297E" w:rsidR="002377BF">
        <w:rPr>
          <w:rFonts w:ascii="Times New Roman" w:hAnsi="Times New Roman" w:cs="Times New Roman"/>
        </w:rPr>
        <w:t>PM</w:t>
      </w:r>
      <w:r w:rsidRPr="40B4297E" w:rsidR="00043587">
        <w:rPr>
          <w:rFonts w:ascii="Times New Roman" w:hAnsi="Times New Roman" w:cs="Times New Roman"/>
        </w:rPr>
        <w:t xml:space="preserve"> </w:t>
      </w:r>
      <w:r w:rsidRPr="40B4297E" w:rsidR="070FAD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HSCI 282, Ivan Hilton Science Building, Las Vegas, NM</w:t>
      </w:r>
    </w:p>
    <w:p w:rsidR="11426214" w:rsidP="40B4297E" w:rsidRDefault="11426214" w14:paraId="24967E13" w14:textId="61FB3A8A">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B4297E" w:rsidR="114262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Lab: Asynchronous through Brightspace</w:t>
      </w:r>
    </w:p>
    <w:p w:rsidR="070FAD14" w:rsidP="5B160E04" w:rsidRDefault="070FAD14" w14:paraId="637C4C8B" w14:textId="55FE9923">
      <w:pPr>
        <w:pStyle w:val="Normal"/>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070FAD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Office Hours: </w:t>
      </w:r>
      <w:r w:rsidRPr="5B160E04" w:rsidR="132820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Monday</w:t>
      </w:r>
      <w:r w:rsidRPr="5B160E04" w:rsidR="132820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Tuesday, and Thursday</w:t>
      </w:r>
      <w:r w:rsidRPr="5B160E04" w:rsidR="132820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0</w:t>
      </w:r>
      <w:r w:rsidRPr="5B160E04" w:rsidR="132820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w:t>
      </w:r>
      <w:r w:rsidRPr="5B160E04" w:rsidR="132820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 PM – 05:00 PM + by appointment in HSCI 293</w:t>
      </w:r>
    </w:p>
    <w:p w:rsidRPr="00DE4C13" w:rsidR="00043587" w:rsidP="00DE59C5" w:rsidRDefault="00043587" w14:paraId="4F2C00B4" w14:textId="77777777">
      <w:pPr>
        <w:spacing w:line="276" w:lineRule="auto"/>
        <w:rPr>
          <w:rFonts w:ascii="Times New Roman" w:hAnsi="Times New Roman" w:cs="Times New Roman"/>
        </w:rPr>
      </w:pPr>
    </w:p>
    <w:p w:rsidRPr="00DE4C13" w:rsidR="00043587" w:rsidP="00DE59C5" w:rsidRDefault="00043587" w14:paraId="46862F7B" w14:textId="24C9075B">
      <w:pPr>
        <w:spacing w:line="276" w:lineRule="auto"/>
        <w:rPr>
          <w:rFonts w:ascii="Times New Roman" w:hAnsi="Times New Roman" w:cs="Times New Roman"/>
          <w:b/>
          <w:bCs/>
        </w:rPr>
      </w:pPr>
      <w:r w:rsidRPr="0B9A3E5A" w:rsidR="00043587">
        <w:rPr>
          <w:rFonts w:ascii="Times New Roman" w:hAnsi="Times New Roman" w:cs="Times New Roman"/>
          <w:b w:val="1"/>
          <w:bCs w:val="1"/>
        </w:rPr>
        <w:t xml:space="preserve">About This Course </w:t>
      </w:r>
    </w:p>
    <w:p w:rsidR="3098061C" w:rsidP="0B9A3E5A" w:rsidRDefault="3098061C" w14:paraId="3C1B3E72" w14:textId="016D77C8">
      <w:pPr>
        <w:pStyle w:val="Normal"/>
        <w:spacing w:line="360" w:lineRule="auto"/>
        <w:rPr>
          <w:rFonts w:ascii="Times New Roman" w:hAnsi="Times New Roman" w:cs="Times New Roman"/>
        </w:rPr>
      </w:pPr>
      <w:r w:rsidRPr="0B9A3E5A" w:rsidR="3098061C">
        <w:rPr>
          <w:rFonts w:ascii="Times New Roman" w:hAnsi="Times New Roman" w:cs="Times New Roman"/>
        </w:rPr>
        <w:t>Introduction</w:t>
      </w:r>
      <w:r w:rsidRPr="0B9A3E5A" w:rsidR="3098061C">
        <w:rPr>
          <w:rFonts w:ascii="Times New Roman" w:hAnsi="Times New Roman" w:cs="Times New Roman"/>
        </w:rPr>
        <w:t xml:space="preserve"> to the UNIX operating system and its interfaces including the file system, shell, editors, pipes, and filters, input/output system, shell programming, program development, and document preparation. Prerequisites: Any programming language or permission of instructor.</w:t>
      </w:r>
    </w:p>
    <w:p w:rsidRPr="00DE4C13" w:rsidR="005F1CB0" w:rsidP="0B9A3E5A" w:rsidRDefault="005F1CB0" w14:paraId="2174004C" w14:textId="77777777">
      <w:pPr>
        <w:spacing w:line="276" w:lineRule="auto"/>
        <w:rPr>
          <w:rFonts w:ascii="Times New Roman" w:hAnsi="Times New Roman" w:eastAsia="Times New Roman" w:cs="Times New Roman"/>
          <w:b w:val="0"/>
          <w:bCs w:val="0"/>
        </w:rPr>
      </w:pPr>
    </w:p>
    <w:p w:rsidRPr="00DE4C13" w:rsidR="00043587" w:rsidP="0B9A3E5A" w:rsidRDefault="00043587" w14:paraId="7DE3880B" w14:textId="36C309AD">
      <w:pPr>
        <w:spacing w:line="276" w:lineRule="auto"/>
        <w:rPr>
          <w:rFonts w:ascii="Times New Roman" w:hAnsi="Times New Roman" w:eastAsia="Times New Roman" w:cs="Times New Roman"/>
          <w:b w:val="1"/>
          <w:bCs w:val="1"/>
        </w:rPr>
      </w:pPr>
      <w:r w:rsidRPr="0B9A3E5A" w:rsidR="00043587">
        <w:rPr>
          <w:rFonts w:ascii="Times New Roman" w:hAnsi="Times New Roman" w:eastAsia="Times New Roman" w:cs="Times New Roman"/>
          <w:b w:val="1"/>
          <w:bCs w:val="1"/>
        </w:rPr>
        <w:t>Major Topics</w:t>
      </w:r>
    </w:p>
    <w:p w:rsidRPr="00DE4C13" w:rsidR="002377BF" w:rsidP="11813C61" w:rsidRDefault="002377BF" w14:paraId="72BEF563" w14:textId="4C482DCA">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History and Standards of Linux</w:t>
      </w:r>
    </w:p>
    <w:p w:rsidR="65CE4755" w:rsidP="11813C61" w:rsidRDefault="65CE4755" w14:paraId="2F48022C" w14:textId="3DBFAB59">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 xml:space="preserve">Fundamental </w:t>
      </w:r>
      <w:r w:rsidRPr="11813C61" w:rsidR="65CE4755">
        <w:rPr>
          <w:rFonts w:ascii="Times New Roman" w:hAnsi="Times New Roman" w:eastAsia="Times New Roman" w:cs="Times New Roman"/>
          <w:b w:val="0"/>
          <w:bCs w:val="0"/>
        </w:rPr>
        <w:t>Concepts</w:t>
      </w:r>
    </w:p>
    <w:p w:rsidR="65CE4755" w:rsidP="11813C61" w:rsidRDefault="65CE4755" w14:paraId="1BA48907" w14:textId="45A9A1F0">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System Programming Concepts</w:t>
      </w:r>
    </w:p>
    <w:p w:rsidR="65CE4755" w:rsidP="11813C61" w:rsidRDefault="65CE4755" w14:paraId="4CFA0E13" w14:textId="2E96CCA6">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File I/O</w:t>
      </w:r>
    </w:p>
    <w:p w:rsidR="65CE4755" w:rsidP="11813C61" w:rsidRDefault="65CE4755" w14:paraId="62B6C94C" w14:textId="394F9F89">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Processes</w:t>
      </w:r>
    </w:p>
    <w:p w:rsidR="65CE4755" w:rsidP="11813C61" w:rsidRDefault="65CE4755" w14:paraId="4206D94F" w14:textId="358F4FAE">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Memory Allocation</w:t>
      </w:r>
    </w:p>
    <w:p w:rsidR="65CE4755" w:rsidP="11813C61" w:rsidRDefault="65CE4755" w14:paraId="12CABD1C" w14:textId="100B3040">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Users and Groups</w:t>
      </w:r>
    </w:p>
    <w:p w:rsidR="65CE4755" w:rsidP="11813C61" w:rsidRDefault="65CE4755" w14:paraId="29B0E2F8" w14:textId="6008CEE2">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Process Credentials</w:t>
      </w:r>
    </w:p>
    <w:p w:rsidR="65CE4755" w:rsidP="11813C61" w:rsidRDefault="65CE4755" w14:paraId="516D5230" w14:textId="6CFDDB3E">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System Limits and Options</w:t>
      </w:r>
    </w:p>
    <w:p w:rsidR="65CE4755" w:rsidP="11813C61" w:rsidRDefault="65CE4755" w14:paraId="443CD1A1" w14:textId="5D1F8F2B">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File I/O Buffering, Systems, and Attributes</w:t>
      </w:r>
    </w:p>
    <w:p w:rsidR="65CE4755" w:rsidP="11813C61" w:rsidRDefault="65CE4755" w14:paraId="5D892E83" w14:textId="25D36C51">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Access Control Lists</w:t>
      </w:r>
    </w:p>
    <w:p w:rsidR="65CE4755" w:rsidP="11813C61" w:rsidRDefault="65CE4755" w14:paraId="75111317" w14:textId="7830E8B3">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Monitoring File Events</w:t>
      </w:r>
    </w:p>
    <w:p w:rsidR="65CE4755" w:rsidP="11813C61" w:rsidRDefault="65CE4755" w14:paraId="15EB66B8" w14:textId="096AF661">
      <w:pPr>
        <w:pStyle w:val="ListParagraph"/>
        <w:numPr>
          <w:ilvl w:val="0"/>
          <w:numId w:val="8"/>
        </w:numPr>
        <w:spacing w:line="276" w:lineRule="auto"/>
        <w:rPr>
          <w:rFonts w:ascii="Times New Roman" w:hAnsi="Times New Roman" w:eastAsia="Times New Roman" w:cs="Times New Roman"/>
          <w:b w:val="0"/>
          <w:bCs w:val="0"/>
        </w:rPr>
      </w:pPr>
      <w:r w:rsidRPr="11813C61" w:rsidR="65CE4755">
        <w:rPr>
          <w:rFonts w:ascii="Times New Roman" w:hAnsi="Times New Roman" w:eastAsia="Times New Roman" w:cs="Times New Roman"/>
          <w:b w:val="0"/>
          <w:bCs w:val="0"/>
        </w:rPr>
        <w:t xml:space="preserve">Signals (Fundamental Concepts, Signal Handlers, Advanced </w:t>
      </w:r>
      <w:r w:rsidRPr="11813C61" w:rsidR="65CE4755">
        <w:rPr>
          <w:rFonts w:ascii="Times New Roman" w:hAnsi="Times New Roman" w:eastAsia="Times New Roman" w:cs="Times New Roman"/>
          <w:b w:val="0"/>
          <w:bCs w:val="0"/>
        </w:rPr>
        <w:t>Features</w:t>
      </w:r>
      <w:r w:rsidRPr="11813C61" w:rsidR="65CE4755">
        <w:rPr>
          <w:rFonts w:ascii="Times New Roman" w:hAnsi="Times New Roman" w:eastAsia="Times New Roman" w:cs="Times New Roman"/>
          <w:b w:val="0"/>
          <w:bCs w:val="0"/>
        </w:rPr>
        <w:t>)</w:t>
      </w:r>
    </w:p>
    <w:p w:rsidR="3B374A9C" w:rsidP="11813C61" w:rsidRDefault="3B374A9C" w14:paraId="2C15D879" w14:textId="785E717A">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Time, Timers, and Sleeping</w:t>
      </w:r>
    </w:p>
    <w:p w:rsidR="3B374A9C" w:rsidP="11813C61" w:rsidRDefault="3B374A9C" w14:paraId="0D625CE0" w14:textId="13FCC30D">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 xml:space="preserve">Threads (Introduction, </w:t>
      </w:r>
      <w:r w:rsidRPr="11813C61" w:rsidR="3B374A9C">
        <w:rPr>
          <w:rFonts w:ascii="Times New Roman" w:hAnsi="Times New Roman" w:eastAsia="Times New Roman" w:cs="Times New Roman"/>
          <w:b w:val="0"/>
          <w:bCs w:val="0"/>
        </w:rPr>
        <w:t>Synchronization</w:t>
      </w:r>
      <w:r w:rsidRPr="11813C61" w:rsidR="3B374A9C">
        <w:rPr>
          <w:rFonts w:ascii="Times New Roman" w:hAnsi="Times New Roman" w:eastAsia="Times New Roman" w:cs="Times New Roman"/>
          <w:b w:val="0"/>
          <w:bCs w:val="0"/>
        </w:rPr>
        <w:t>, Safety and Per-Thread Storage, Cancellation)</w:t>
      </w:r>
    </w:p>
    <w:p w:rsidR="3B374A9C" w:rsidP="11813C61" w:rsidRDefault="3B374A9C" w14:paraId="054E675C" w14:textId="70B8461A">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Daemons</w:t>
      </w:r>
    </w:p>
    <w:p w:rsidR="3B374A9C" w:rsidP="11813C61" w:rsidRDefault="3B374A9C" w14:paraId="3187CE9A" w14:textId="50B626F5">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 xml:space="preserve">Writing Secure </w:t>
      </w:r>
      <w:r w:rsidRPr="11813C61" w:rsidR="3B374A9C">
        <w:rPr>
          <w:rFonts w:ascii="Times New Roman" w:hAnsi="Times New Roman" w:eastAsia="Times New Roman" w:cs="Times New Roman"/>
          <w:b w:val="0"/>
          <w:bCs w:val="0"/>
        </w:rPr>
        <w:t>Privileged</w:t>
      </w:r>
      <w:r w:rsidRPr="11813C61" w:rsidR="3B374A9C">
        <w:rPr>
          <w:rFonts w:ascii="Times New Roman" w:hAnsi="Times New Roman" w:eastAsia="Times New Roman" w:cs="Times New Roman"/>
          <w:b w:val="0"/>
          <w:bCs w:val="0"/>
        </w:rPr>
        <w:t xml:space="preserve"> Programs</w:t>
      </w:r>
    </w:p>
    <w:p w:rsidR="3B374A9C" w:rsidP="11813C61" w:rsidRDefault="3B374A9C" w14:paraId="67157DB6" w14:textId="1A88A6E6">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Fundamentals and Advanced Features of Shared Libraries</w:t>
      </w:r>
    </w:p>
    <w:p w:rsidR="3B374A9C" w:rsidP="11813C61" w:rsidRDefault="3B374A9C" w14:paraId="6F17D9C9" w14:textId="42DDEF92">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 xml:space="preserve">Pipes and </w:t>
      </w:r>
      <w:r w:rsidRPr="11813C61" w:rsidR="3B374A9C">
        <w:rPr>
          <w:rFonts w:ascii="Times New Roman" w:hAnsi="Times New Roman" w:eastAsia="Times New Roman" w:cs="Times New Roman"/>
          <w:b w:val="0"/>
          <w:bCs w:val="0"/>
        </w:rPr>
        <w:t>FIFOs</w:t>
      </w:r>
    </w:p>
    <w:p w:rsidR="3B374A9C" w:rsidP="11813C61" w:rsidRDefault="3B374A9C" w14:paraId="51538A6F" w14:textId="2C96809A">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Sockets (UNIX Domain, TCP/IP Networks, Inter</w:t>
      </w:r>
      <w:r w:rsidRPr="11813C61" w:rsidR="3B374A9C">
        <w:rPr>
          <w:rFonts w:ascii="Times New Roman" w:hAnsi="Times New Roman" w:eastAsia="Times New Roman" w:cs="Times New Roman"/>
          <w:b w:val="0"/>
          <w:bCs w:val="0"/>
        </w:rPr>
        <w:t>net Domains, Server Design)</w:t>
      </w:r>
    </w:p>
    <w:p w:rsidR="3B374A9C" w:rsidP="11813C61" w:rsidRDefault="3B374A9C" w14:paraId="6297631F" w14:textId="026F7010">
      <w:pPr>
        <w:pStyle w:val="ListParagraph"/>
        <w:numPr>
          <w:ilvl w:val="0"/>
          <w:numId w:val="8"/>
        </w:numPr>
        <w:spacing w:line="276" w:lineRule="auto"/>
        <w:rPr>
          <w:rFonts w:ascii="Times New Roman" w:hAnsi="Times New Roman" w:eastAsia="Times New Roman" w:cs="Times New Roman"/>
          <w:b w:val="0"/>
          <w:bCs w:val="0"/>
        </w:rPr>
      </w:pPr>
      <w:r w:rsidRPr="11813C61" w:rsidR="3B374A9C">
        <w:rPr>
          <w:rFonts w:ascii="Times New Roman" w:hAnsi="Times New Roman" w:eastAsia="Times New Roman" w:cs="Times New Roman"/>
          <w:b w:val="0"/>
          <w:bCs w:val="0"/>
        </w:rPr>
        <w:t xml:space="preserve">Terminals and </w:t>
      </w:r>
      <w:bookmarkStart w:name="_Int_d5TGqbRu" w:id="1221158423"/>
      <w:r w:rsidRPr="11813C61" w:rsidR="3B374A9C">
        <w:rPr>
          <w:rFonts w:ascii="Times New Roman" w:hAnsi="Times New Roman" w:eastAsia="Times New Roman" w:cs="Times New Roman"/>
          <w:b w:val="0"/>
          <w:bCs w:val="0"/>
        </w:rPr>
        <w:t>Pseudoterminals</w:t>
      </w:r>
      <w:bookmarkEnd w:id="1221158423"/>
    </w:p>
    <w:p w:rsidR="11813C61" w:rsidP="11813C61" w:rsidRDefault="11813C61" w14:paraId="6076B1BE" w14:textId="632832F6">
      <w:pPr>
        <w:pStyle w:val="Normal"/>
        <w:spacing w:line="276" w:lineRule="auto"/>
        <w:ind w:left="0"/>
        <w:rPr>
          <w:rFonts w:ascii="Times New Roman" w:hAnsi="Times New Roman" w:eastAsia="Times New Roman" w:cs="Times New Roman"/>
          <w:b w:val="0"/>
          <w:bCs w:val="0"/>
        </w:rPr>
      </w:pPr>
    </w:p>
    <w:p w:rsidRPr="00DE4C13" w:rsidR="00DE59C5" w:rsidP="00DE59C5" w:rsidRDefault="00DE59C5" w14:paraId="2C7B83AB" w14:textId="299AD35F">
      <w:pPr>
        <w:spacing w:line="240" w:lineRule="auto"/>
        <w:rPr>
          <w:rFonts w:ascii="Times New Roman" w:hAnsi="Times New Roman" w:cs="Times New Roman"/>
          <w:b/>
          <w:bCs/>
        </w:rPr>
      </w:pPr>
      <w:r w:rsidRPr="00DE4C13">
        <w:rPr>
          <w:rFonts w:ascii="Times New Roman" w:hAnsi="Times New Roman" w:cs="Times New Roman"/>
          <w:b/>
          <w:bCs/>
        </w:rPr>
        <w:t>Attendance</w:t>
      </w:r>
    </w:p>
    <w:p w:rsidRPr="00DE4C13" w:rsidR="00DE59C5" w:rsidP="00DE59C5" w:rsidRDefault="00DE59C5" w14:paraId="70E06D17" w14:textId="223FD2A4">
      <w:pPr>
        <w:spacing w:line="360" w:lineRule="auto"/>
        <w:rPr>
          <w:rFonts w:ascii="Times New Roman" w:hAnsi="Times New Roman" w:cs="Times New Roman"/>
        </w:rPr>
      </w:pPr>
      <w:r w:rsidRPr="00DE4C13" w:rsidR="00DE59C5">
        <w:rPr>
          <w:rFonts w:ascii="Times New Roman" w:hAnsi="Times New Roman" w:cs="Times New Roman"/>
        </w:rPr>
        <w:t xml:space="preserve">Class attendance and active participation are essential if a student wishes to receive maximum benefit from this class. Material discussed during class and lab times </w:t>
      </w:r>
      <w:r w:rsidRPr="00DE4C13" w:rsidR="2CBAFF4A">
        <w:rPr>
          <w:rFonts w:ascii="Times New Roman" w:hAnsi="Times New Roman" w:cs="Times New Roman"/>
        </w:rPr>
        <w:t xml:space="preserve">provides</w:t>
      </w:r>
      <w:r w:rsidRPr="00DE4C13" w:rsidR="00DE59C5">
        <w:rPr>
          <w:rFonts w:ascii="Times New Roman" w:hAnsi="Times New Roman" w:cs="Times New Roman"/>
        </w:rPr>
        <w:t xml:space="preserve"> the foundation for assignments and evaluations. Not all material discussed during class is necessarily available electronically. If a student is absent, they should obtain any notes from a fellow student present during that time. Any </w:t>
      </w:r>
      <w:r w:rsidRPr="00DE4C13" w:rsidR="00DE59C5">
        <w:rPr>
          <w:rFonts w:ascii="Times New Roman" w:hAnsi="Times New Roman" w:cs="Times New Roman"/>
        </w:rPr>
        <w:t xml:space="preserve">additional</w:t>
      </w:r>
      <w:r w:rsidRPr="00DE4C13" w:rsidR="00DE59C5">
        <w:rPr>
          <w:rFonts w:ascii="Times New Roman" w:hAnsi="Times New Roman" w:cs="Times New Roman"/>
        </w:rPr>
        <w:t xml:space="preserve"> course policies (not covered in this syllabus) will be discussed during class/lab time and it is the student’s responsibility to abide by these policies to achieve full credit for coursework completed. Although attendance does help one’s final grade, perfect attendance alone does not guarantee a passing grade. </w:t>
      </w:r>
      <w:r w:rsidRPr="00DE4C13">
        <w:rPr>
          <w:rFonts w:ascii="Times New Roman" w:hAnsi="Times New Roman" w:cs="Times New Roman"/>
        </w:rPr>
        <w:cr/>
      </w:r>
    </w:p>
    <w:p w:rsidR="5B160E04" w:rsidP="5B160E04" w:rsidRDefault="5B160E04" w14:paraId="4EDABF67" w14:textId="4BD15D7F">
      <w:pPr>
        <w:pStyle w:val="Normal"/>
        <w:spacing w:line="360" w:lineRule="auto"/>
        <w:rPr>
          <w:rFonts w:ascii="Times New Roman" w:hAnsi="Times New Roman" w:cs="Times New Roman"/>
        </w:rPr>
      </w:pPr>
    </w:p>
    <w:p w:rsidRPr="00DE4C13" w:rsidR="00DE59C5" w:rsidP="00DE59C5" w:rsidRDefault="00DE59C5" w14:paraId="5732BD0E" w14:textId="77901E49">
      <w:pPr>
        <w:spacing w:line="360" w:lineRule="auto"/>
        <w:rPr>
          <w:rFonts w:ascii="Times New Roman" w:hAnsi="Times New Roman" w:cs="Times New Roman"/>
          <w:b/>
          <w:bCs/>
        </w:rPr>
      </w:pPr>
      <w:r w:rsidRPr="00DE4C13">
        <w:rPr>
          <w:rFonts w:ascii="Times New Roman" w:hAnsi="Times New Roman" w:cs="Times New Roman"/>
          <w:b/>
          <w:bCs/>
        </w:rPr>
        <w:t>Email</w:t>
      </w:r>
    </w:p>
    <w:p w:rsidRPr="00DE4C13" w:rsidR="00043587" w:rsidP="00DE59C5" w:rsidRDefault="00DE59C5" w14:paraId="5E13C03F" w14:textId="186A7308">
      <w:pPr>
        <w:spacing w:line="360" w:lineRule="auto"/>
        <w:rPr>
          <w:rFonts w:ascii="Times New Roman" w:hAnsi="Times New Roman" w:cs="Times New Roman"/>
        </w:rPr>
      </w:pPr>
      <w:r w:rsidRPr="00DE4C13">
        <w:rPr>
          <w:rFonts w:ascii="Times New Roman" w:hAnsi="Times New Roman" w:cs="Times New Roman"/>
        </w:rPr>
        <w:t xml:space="preserve">Every attempt will be made to answer e-mail on a 24-hour to 48-hour turnaround basis (during the Monday through Friday week; weekend messages will be responded to during the next scheduled office hour). When sending an e-mail please indicate your name, in which course you are currently enrolled, the problem you are having, and how best to contact you with a resolution. </w:t>
      </w:r>
    </w:p>
    <w:p w:rsidRPr="00DE4C13" w:rsidR="00C107A3" w:rsidP="00DE59C5" w:rsidRDefault="00C107A3" w14:paraId="6588FDA1" w14:textId="5376F6A8">
      <w:pPr>
        <w:spacing w:line="360" w:lineRule="auto"/>
        <w:rPr>
          <w:rFonts w:ascii="Times New Roman" w:hAnsi="Times New Roman" w:cs="Times New Roman"/>
        </w:rPr>
      </w:pPr>
    </w:p>
    <w:p w:rsidRPr="00DE4C13" w:rsidR="00C107A3" w:rsidP="00DE59C5" w:rsidRDefault="00C107A3" w14:paraId="15E17DD3" w14:textId="1BFBBA65">
      <w:pPr>
        <w:spacing w:line="360" w:lineRule="auto"/>
        <w:rPr>
          <w:rFonts w:ascii="Times New Roman" w:hAnsi="Times New Roman" w:cs="Times New Roman"/>
          <w:b/>
          <w:bCs/>
        </w:rPr>
      </w:pPr>
      <w:r w:rsidRPr="00DE4C13">
        <w:rPr>
          <w:rFonts w:ascii="Times New Roman" w:hAnsi="Times New Roman" w:cs="Times New Roman"/>
          <w:b/>
          <w:bCs/>
        </w:rPr>
        <w:t>Textbooks and other Class Materials</w:t>
      </w:r>
    </w:p>
    <w:p w:rsidR="00C107A3" w:rsidP="11813C61" w:rsidRDefault="00C107A3" w14:paraId="6BDEAB5E" w14:textId="63C49816">
      <w:pPr>
        <w:pStyle w:val="Normal"/>
        <w:spacing w:line="360" w:lineRule="auto"/>
        <w:rPr>
          <w:rFonts w:ascii="Times New Roman" w:hAnsi="Times New Roman" w:eastAsia="Times New Roman" w:cs="Times New Roman"/>
        </w:rPr>
      </w:pPr>
      <w:r w:rsidRPr="11813C61" w:rsidR="00C107A3">
        <w:rPr>
          <w:rFonts w:ascii="Times New Roman" w:hAnsi="Times New Roman" w:cs="Times New Roman"/>
        </w:rPr>
        <w:t>Required book</w:t>
      </w:r>
      <w:r w:rsidRPr="11813C61" w:rsidR="00C107A3">
        <w:rPr>
          <w:rFonts w:ascii="Times New Roman" w:hAnsi="Times New Roman" w:cs="Times New Roman"/>
        </w:rPr>
        <w:t xml:space="preserve"> to read</w:t>
      </w:r>
      <w:r w:rsidRPr="11813C61" w:rsidR="00B025CE">
        <w:rPr>
          <w:rFonts w:ascii="Times New Roman" w:hAnsi="Times New Roman" w:cs="Times New Roman"/>
        </w:rPr>
        <w:t>:</w:t>
      </w:r>
      <w:r w:rsidR="00B025CE">
        <w:rPr/>
        <w:t xml:space="preserve"> </w:t>
      </w:r>
      <w:r w:rsidRPr="11813C61" w:rsidR="188B3D06">
        <w:rPr>
          <w:rFonts w:ascii="Times New Roman" w:hAnsi="Times New Roman" w:eastAsia="Times New Roman" w:cs="Times New Roman"/>
        </w:rPr>
        <w:t>The Linux Programming Interface: A Linux and UNIX System Programming Handbook / Michael Kerrisk (2010)</w:t>
      </w:r>
      <w:r w:rsidRPr="11813C61" w:rsidR="188B3D06">
        <w:rPr>
          <w:rFonts w:ascii="Times New Roman" w:hAnsi="Times New Roman" w:eastAsia="Times New Roman" w:cs="Times New Roman"/>
        </w:rPr>
        <w:t xml:space="preserve"> </w:t>
      </w:r>
    </w:p>
    <w:p w:rsidR="47DA20B7" w:rsidP="11813C61" w:rsidRDefault="47DA20B7" w14:paraId="00985F17" w14:textId="0F28238C">
      <w:pPr>
        <w:pStyle w:val="Normal"/>
        <w:spacing w:line="360" w:lineRule="auto"/>
        <w:rPr>
          <w:rFonts w:ascii="Times New Roman" w:hAnsi="Times New Roman" w:eastAsia="Times New Roman" w:cs="Times New Roman"/>
        </w:rPr>
      </w:pPr>
      <w:r w:rsidRPr="11813C61" w:rsidR="47DA20B7">
        <w:rPr>
          <w:rFonts w:ascii="Times New Roman" w:hAnsi="Times New Roman" w:eastAsia="Times New Roman" w:cs="Times New Roman"/>
        </w:rPr>
        <w:t xml:space="preserve">Optional book to read: </w:t>
      </w:r>
      <w:r w:rsidRPr="11813C61" w:rsidR="21400B1F">
        <w:rPr>
          <w:rFonts w:ascii="Times New Roman" w:hAnsi="Times New Roman" w:eastAsia="Times New Roman" w:cs="Times New Roman"/>
        </w:rPr>
        <w:t>How Linux Works: What Every Superuser Should Know, 2</w:t>
      </w:r>
      <w:r w:rsidRPr="11813C61" w:rsidR="21400B1F">
        <w:rPr>
          <w:rFonts w:ascii="Times New Roman" w:hAnsi="Times New Roman" w:eastAsia="Times New Roman" w:cs="Times New Roman"/>
          <w:vertAlign w:val="superscript"/>
        </w:rPr>
        <w:t>nd</w:t>
      </w:r>
      <w:r w:rsidRPr="11813C61" w:rsidR="21400B1F">
        <w:rPr>
          <w:rFonts w:ascii="Times New Roman" w:hAnsi="Times New Roman" w:eastAsia="Times New Roman" w:cs="Times New Roman"/>
        </w:rPr>
        <w:t xml:space="preserve"> Edition / Brian Ward (2015)</w:t>
      </w:r>
    </w:p>
    <w:p w:rsidRPr="00DE4C13" w:rsidR="00C107A3" w:rsidP="00DE59C5" w:rsidRDefault="00C107A3" w14:paraId="73FBBE08" w14:textId="5CB81B52">
      <w:pPr>
        <w:spacing w:line="360" w:lineRule="auto"/>
        <w:rPr>
          <w:rFonts w:ascii="Times New Roman" w:hAnsi="Times New Roman" w:cs="Times New Roman"/>
        </w:rPr>
      </w:pPr>
      <w:r w:rsidRPr="11813C61" w:rsidR="00C107A3">
        <w:rPr>
          <w:rFonts w:ascii="Times New Roman" w:hAnsi="Times New Roman" w:cs="Times New Roman"/>
        </w:rPr>
        <w:t>Th</w:t>
      </w:r>
      <w:r w:rsidRPr="11813C61" w:rsidR="6B94B4F8">
        <w:rPr>
          <w:rFonts w:ascii="Times New Roman" w:hAnsi="Times New Roman" w:cs="Times New Roman"/>
        </w:rPr>
        <w:t>e required</w:t>
      </w:r>
      <w:r w:rsidRPr="11813C61" w:rsidR="00C107A3">
        <w:rPr>
          <w:rFonts w:ascii="Times New Roman" w:hAnsi="Times New Roman" w:cs="Times New Roman"/>
        </w:rPr>
        <w:t xml:space="preserve"> </w:t>
      </w:r>
      <w:r w:rsidRPr="11813C61" w:rsidR="00C107A3">
        <w:rPr>
          <w:rFonts w:ascii="Times New Roman" w:hAnsi="Times New Roman" w:cs="Times New Roman"/>
        </w:rPr>
        <w:t xml:space="preserve">book will be </w:t>
      </w:r>
      <w:r w:rsidRPr="11813C61" w:rsidR="34C769F8">
        <w:rPr>
          <w:rFonts w:ascii="Times New Roman" w:hAnsi="Times New Roman" w:cs="Times New Roman"/>
        </w:rPr>
        <w:t xml:space="preserve">mandatory </w:t>
      </w:r>
      <w:r w:rsidRPr="11813C61" w:rsidR="00C107A3">
        <w:rPr>
          <w:rFonts w:ascii="Times New Roman" w:hAnsi="Times New Roman" w:cs="Times New Roman"/>
        </w:rPr>
        <w:t xml:space="preserve">to </w:t>
      </w:r>
      <w:r w:rsidRPr="11813C61" w:rsidR="19CD8EDB">
        <w:rPr>
          <w:rFonts w:ascii="Times New Roman" w:hAnsi="Times New Roman" w:cs="Times New Roman"/>
        </w:rPr>
        <w:t>read,</w:t>
      </w:r>
      <w:r w:rsidRPr="11813C61" w:rsidR="00C107A3">
        <w:rPr>
          <w:rFonts w:ascii="Times New Roman" w:hAnsi="Times New Roman" w:cs="Times New Roman"/>
        </w:rPr>
        <w:t xml:space="preserve"> and </w:t>
      </w:r>
      <w:r w:rsidRPr="11813C61" w:rsidR="4CECD935">
        <w:rPr>
          <w:rFonts w:ascii="Times New Roman" w:hAnsi="Times New Roman" w:cs="Times New Roman"/>
        </w:rPr>
        <w:t xml:space="preserve">the </w:t>
      </w:r>
      <w:r w:rsidRPr="11813C61" w:rsidR="00C107A3">
        <w:rPr>
          <w:rFonts w:ascii="Times New Roman" w:hAnsi="Times New Roman" w:cs="Times New Roman"/>
        </w:rPr>
        <w:t xml:space="preserve">recommended method is by </w:t>
      </w:r>
      <w:r w:rsidRPr="11813C61" w:rsidR="00C107A3">
        <w:rPr>
          <w:rFonts w:ascii="Times New Roman" w:hAnsi="Times New Roman" w:cs="Times New Roman"/>
        </w:rPr>
        <w:t>purchasing</w:t>
      </w:r>
      <w:r w:rsidRPr="11813C61" w:rsidR="00C107A3">
        <w:rPr>
          <w:rFonts w:ascii="Times New Roman" w:hAnsi="Times New Roman" w:cs="Times New Roman"/>
        </w:rPr>
        <w:t xml:space="preserve"> a physical copy either through Amazon or the book publishers’ official website. Other materials will be published on Brightspace on the certain classes page. This website can be accessed on this link:  </w:t>
      </w:r>
      <w:hyperlink r:id="Ra981f1fcfeb34e19">
        <w:r w:rsidRPr="11813C61" w:rsidR="00C107A3">
          <w:rPr>
            <w:rStyle w:val="Hyperlink"/>
            <w:rFonts w:ascii="Times New Roman" w:hAnsi="Times New Roman" w:cs="Times New Roman"/>
          </w:rPr>
          <w:t>https://nmhu.desire2learn.com/d2l/home</w:t>
        </w:r>
      </w:hyperlink>
    </w:p>
    <w:p w:rsidR="11813C61" w:rsidP="11813C61" w:rsidRDefault="11813C61" w14:paraId="2FEB9148" w14:textId="00ACA564">
      <w:pPr>
        <w:pStyle w:val="Normal"/>
        <w:spacing w:line="360" w:lineRule="auto"/>
        <w:rPr>
          <w:rFonts w:ascii="Times New Roman" w:hAnsi="Times New Roman" w:cs="Times New Roman"/>
        </w:rPr>
      </w:pPr>
    </w:p>
    <w:p w:rsidRPr="00DE4C13" w:rsidR="00C107A3" w:rsidP="00DE59C5" w:rsidRDefault="005A1524" w14:paraId="0AC20B1F" w14:textId="3EB44D08">
      <w:pPr>
        <w:spacing w:line="360" w:lineRule="auto"/>
        <w:rPr>
          <w:rFonts w:ascii="Times New Roman" w:hAnsi="Times New Roman" w:cs="Times New Roman"/>
          <w:b/>
          <w:bCs/>
        </w:rPr>
      </w:pPr>
      <w:r w:rsidRPr="00DE4C13">
        <w:rPr>
          <w:rFonts w:ascii="Times New Roman" w:hAnsi="Times New Roman" w:cs="Times New Roman"/>
          <w:b/>
          <w:bCs/>
        </w:rPr>
        <w:lastRenderedPageBreak/>
        <w:t>Course Requirements</w:t>
      </w:r>
    </w:p>
    <w:p w:rsidRPr="00DE4C13" w:rsidR="005A1524" w:rsidP="005A1524" w:rsidRDefault="005A1524" w14:paraId="25FBF1D1" w14:textId="4EA3CBD7">
      <w:pPr>
        <w:pStyle w:val="ListParagraph"/>
        <w:numPr>
          <w:ilvl w:val="0"/>
          <w:numId w:val="2"/>
        </w:numPr>
        <w:spacing w:line="360" w:lineRule="auto"/>
        <w:rPr>
          <w:rFonts w:ascii="Times New Roman" w:hAnsi="Times New Roman" w:cs="Times New Roman"/>
          <w:b w:val="1"/>
          <w:bCs w:val="1"/>
        </w:rPr>
      </w:pPr>
      <w:r w:rsidRPr="40B4297E" w:rsidR="005A1524">
        <w:rPr>
          <w:rFonts w:ascii="Times New Roman" w:hAnsi="Times New Roman" w:cs="Times New Roman"/>
          <w:b w:val="1"/>
          <w:bCs w:val="1"/>
        </w:rPr>
        <w:t xml:space="preserve">Regular (daily/weekly) access to </w:t>
      </w:r>
      <w:r w:rsidRPr="40B4297E" w:rsidR="778422FA">
        <w:rPr>
          <w:rFonts w:ascii="Times New Roman" w:hAnsi="Times New Roman" w:cs="Times New Roman"/>
          <w:b w:val="1"/>
          <w:bCs w:val="1"/>
        </w:rPr>
        <w:t>NMHU (New Mexico Highlands University)</w:t>
      </w:r>
      <w:r w:rsidRPr="40B4297E" w:rsidR="005A1524">
        <w:rPr>
          <w:rFonts w:ascii="Times New Roman" w:hAnsi="Times New Roman" w:cs="Times New Roman"/>
          <w:b w:val="1"/>
          <w:bCs w:val="1"/>
        </w:rPr>
        <w:t xml:space="preserve"> Desire2Learn/Brightspace for this course is expected</w:t>
      </w:r>
    </w:p>
    <w:p w:rsidRPr="00DE4C13" w:rsidR="005A1524" w:rsidP="005A1524" w:rsidRDefault="005A1524" w14:paraId="42CB6ECA" w14:textId="5DC399D2">
      <w:pPr>
        <w:pStyle w:val="ListParagraph"/>
        <w:numPr>
          <w:ilvl w:val="0"/>
          <w:numId w:val="2"/>
        </w:numPr>
        <w:spacing w:line="360" w:lineRule="auto"/>
        <w:rPr>
          <w:rFonts w:ascii="Times New Roman" w:hAnsi="Times New Roman" w:cs="Times New Roman"/>
          <w:b w:val="1"/>
          <w:bCs w:val="1"/>
        </w:rPr>
      </w:pPr>
      <w:r w:rsidRPr="40B4297E" w:rsidR="005A1524">
        <w:rPr>
          <w:rFonts w:ascii="Times New Roman" w:hAnsi="Times New Roman" w:cs="Times New Roman"/>
          <w:b w:val="1"/>
          <w:bCs w:val="1"/>
        </w:rPr>
        <w:t xml:space="preserve">Attendance/Participation is expected. </w:t>
      </w:r>
      <w:r w:rsidRPr="40B4297E" w:rsidR="70C82FB8">
        <w:rPr>
          <w:rFonts w:ascii="Times New Roman" w:hAnsi="Times New Roman" w:cs="Times New Roman"/>
        </w:rPr>
        <w:t>Each student must attend the class, but in case of emergencies, family problems, athletic events and related travel/activities, and other sudden events, these must be reported to me.</w:t>
      </w:r>
      <w:r w:rsidRPr="40B4297E" w:rsidR="005A1524">
        <w:rPr>
          <w:rFonts w:ascii="Times New Roman" w:hAnsi="Times New Roman" w:cs="Times New Roman"/>
        </w:rPr>
        <w:t xml:space="preserve"> In this case, </w:t>
      </w:r>
      <w:r w:rsidRPr="40B4297E" w:rsidR="008C1C8C">
        <w:rPr>
          <w:rFonts w:ascii="Times New Roman" w:hAnsi="Times New Roman" w:cs="Times New Roman"/>
        </w:rPr>
        <w:t>that</w:t>
      </w:r>
      <w:r w:rsidRPr="40B4297E" w:rsidR="005A1524">
        <w:rPr>
          <w:rFonts w:ascii="Times New Roman" w:hAnsi="Times New Roman" w:cs="Times New Roman"/>
        </w:rPr>
        <w:t xml:space="preserve"> absence will not count toward the total </w:t>
      </w:r>
      <w:r w:rsidRPr="40B4297E" w:rsidR="7B1213C9">
        <w:rPr>
          <w:rFonts w:ascii="Times New Roman" w:hAnsi="Times New Roman" w:cs="Times New Roman"/>
        </w:rPr>
        <w:t>number</w:t>
      </w:r>
      <w:r w:rsidRPr="40B4297E" w:rsidR="005A1524">
        <w:rPr>
          <w:rFonts w:ascii="Times New Roman" w:hAnsi="Times New Roman" w:cs="Times New Roman"/>
        </w:rPr>
        <w:t xml:space="preserve"> of absences through the semester. </w:t>
      </w:r>
      <w:r w:rsidRPr="40B4297E" w:rsidR="44AF9CDC">
        <w:rPr>
          <w:rFonts w:ascii="Times New Roman" w:hAnsi="Times New Roman" w:cs="Times New Roman"/>
        </w:rPr>
        <w:t>For</w:t>
      </w:r>
      <w:r w:rsidRPr="40B4297E" w:rsidR="005A1524">
        <w:rPr>
          <w:rFonts w:ascii="Times New Roman" w:hAnsi="Times New Roman" w:cs="Times New Roman"/>
        </w:rPr>
        <w:t xml:space="preserve"> grading, the attendance grade is calculated </w:t>
      </w:r>
      <w:r w:rsidRPr="40B4297E" w:rsidR="005472CC">
        <w:rPr>
          <w:rFonts w:ascii="Times New Roman" w:hAnsi="Times New Roman" w:cs="Times New Roman"/>
        </w:rPr>
        <w:t>by</w:t>
      </w:r>
      <w:r w:rsidRPr="40B4297E" w:rsidR="005A1524">
        <w:rPr>
          <w:rFonts w:ascii="Times New Roman" w:hAnsi="Times New Roman" w:cs="Times New Roman"/>
        </w:rPr>
        <w:t xml:space="preserve"> </w:t>
      </w:r>
      <w:r w:rsidRPr="40B4297E" w:rsidR="00686800">
        <w:rPr>
          <w:rFonts w:ascii="Times New Roman" w:hAnsi="Times New Roman" w:cs="Times New Roman"/>
        </w:rPr>
        <w:t>100% – total absences*5. (ex. 100% – 5 absences * 5 = 75% Attendance Grade)</w:t>
      </w:r>
    </w:p>
    <w:p w:rsidRPr="00DE4C13" w:rsidR="00DE77F6" w:rsidP="005A1524" w:rsidRDefault="00686800" w14:paraId="300FE94E"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Homework/Lab Assignments</w:t>
      </w:r>
      <w:r w:rsidRPr="00DE4C13" w:rsidR="00DE77F6">
        <w:rPr>
          <w:rFonts w:ascii="Times New Roman" w:hAnsi="Times New Roman" w:cs="Times New Roman"/>
          <w:b/>
          <w:bCs/>
        </w:rPr>
        <w:t>.</w:t>
      </w:r>
    </w:p>
    <w:p w:rsidRPr="00DE4C13" w:rsidR="00DE77F6" w:rsidP="005A1524" w:rsidRDefault="00DE77F6" w14:paraId="3BCFC311"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Midterm Exam with a Midterm Assignment </w:t>
      </w:r>
    </w:p>
    <w:p w:rsidRPr="00DE4C13" w:rsidR="00686800" w:rsidP="005A1524" w:rsidRDefault="00DE77F6" w14:paraId="2DBE5AC4" w14:textId="1D17CB5C">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Final Exam with a Final Assignment </w:t>
      </w:r>
      <w:r w:rsidRPr="00DE4C13">
        <w:rPr>
          <w:rFonts w:ascii="Times New Roman" w:hAnsi="Times New Roman" w:cs="Times New Roman"/>
        </w:rPr>
        <w:t>(</w:t>
      </w:r>
      <w:r w:rsidRPr="00DE4C13" w:rsidR="005472CC">
        <w:rPr>
          <w:rFonts w:ascii="Times New Roman" w:hAnsi="Times New Roman" w:cs="Times New Roman"/>
        </w:rPr>
        <w:t>comprehensive</w:t>
      </w:r>
      <w:r w:rsidRPr="00DE4C13">
        <w:rPr>
          <w:rFonts w:ascii="Times New Roman" w:hAnsi="Times New Roman" w:cs="Times New Roman"/>
        </w:rPr>
        <w:t xml:space="preserve">) </w:t>
      </w:r>
    </w:p>
    <w:p w:rsidRPr="00DE4C13" w:rsidR="00DE77F6" w:rsidP="005A1524" w:rsidRDefault="00DE77F6" w14:paraId="617E567D" w14:textId="235FB2EF">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Quizzes. </w:t>
      </w:r>
      <w:r w:rsidRPr="00DE4C13">
        <w:rPr>
          <w:rFonts w:ascii="Times New Roman" w:hAnsi="Times New Roman" w:cs="Times New Roman"/>
        </w:rPr>
        <w:t xml:space="preserve">Several quizzes will be scheduled during the semester and will always be announced one class before the Quiz date. </w:t>
      </w:r>
      <w:r w:rsidRPr="00DE4C13" w:rsidR="008870B4">
        <w:rPr>
          <w:rFonts w:ascii="Times New Roman" w:hAnsi="Times New Roman" w:cs="Times New Roman"/>
        </w:rPr>
        <w:t>Therefore,</w:t>
      </w:r>
      <w:r w:rsidRPr="00DE4C13">
        <w:rPr>
          <w:rFonts w:ascii="Times New Roman" w:hAnsi="Times New Roman" w:cs="Times New Roman"/>
        </w:rPr>
        <w:t xml:space="preserve"> any absences to be made on the Quiz date </w:t>
      </w:r>
      <w:r w:rsidRPr="00DE4C13" w:rsidR="008870B4">
        <w:rPr>
          <w:rFonts w:ascii="Times New Roman" w:hAnsi="Times New Roman" w:cs="Times New Roman"/>
        </w:rPr>
        <w:t>must</w:t>
      </w:r>
      <w:r w:rsidRPr="00DE4C13">
        <w:rPr>
          <w:rFonts w:ascii="Times New Roman" w:hAnsi="Times New Roman" w:cs="Times New Roman"/>
        </w:rPr>
        <w:t xml:space="preserve"> be reported</w:t>
      </w:r>
      <w:r w:rsidR="005472CC">
        <w:rPr>
          <w:rFonts w:ascii="Times New Roman" w:hAnsi="Times New Roman" w:cs="Times New Roman"/>
        </w:rPr>
        <w:t xml:space="preserve"> before the start of the class </w:t>
      </w:r>
      <w:r w:rsidRPr="00DE4C13" w:rsidR="008870B4">
        <w:rPr>
          <w:rFonts w:ascii="Times New Roman" w:hAnsi="Times New Roman" w:cs="Times New Roman"/>
        </w:rPr>
        <w:t>because</w:t>
      </w:r>
      <w:r w:rsidRPr="00DE4C13">
        <w:rPr>
          <w:rFonts w:ascii="Times New Roman" w:hAnsi="Times New Roman" w:cs="Times New Roman"/>
        </w:rPr>
        <w:t xml:space="preserve"> these Quizzes will </w:t>
      </w:r>
      <w:r w:rsidRPr="00DE4C13" w:rsidR="008870B4">
        <w:rPr>
          <w:rFonts w:ascii="Times New Roman" w:hAnsi="Times New Roman" w:cs="Times New Roman"/>
        </w:rPr>
        <w:t>NOT</w:t>
      </w:r>
      <w:r w:rsidRPr="00DE4C13">
        <w:rPr>
          <w:rFonts w:ascii="Times New Roman" w:hAnsi="Times New Roman" w:cs="Times New Roman"/>
        </w:rPr>
        <w:t xml:space="preserve"> be able to be made up on a later date.</w:t>
      </w:r>
    </w:p>
    <w:p w:rsidRPr="00DE4C13" w:rsidR="00DE77F6" w:rsidP="005A1524" w:rsidRDefault="008870B4" w14:paraId="0D501DC2" w14:textId="4A7CA376">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Extra Credit Opportunities</w:t>
      </w:r>
      <w:r w:rsidRPr="00DE4C13">
        <w:rPr>
          <w:rFonts w:ascii="Times New Roman" w:hAnsi="Times New Roman" w:cs="Times New Roman"/>
        </w:rPr>
        <w:t xml:space="preserve">. During the semester, there might be extra credit opportunities on quizzes or homework assignments. These extra credits will be able to be applied to reduce the </w:t>
      </w:r>
      <w:r w:rsidRPr="00DE4C13" w:rsidR="00093B8A">
        <w:rPr>
          <w:rFonts w:ascii="Times New Roman" w:hAnsi="Times New Roman" w:cs="Times New Roman"/>
        </w:rPr>
        <w:t>number</w:t>
      </w:r>
      <w:r w:rsidRPr="00DE4C13">
        <w:rPr>
          <w:rFonts w:ascii="Times New Roman" w:hAnsi="Times New Roman" w:cs="Times New Roman"/>
        </w:rPr>
        <w:t xml:space="preserve"> of absences, get a better grade on a certain quiz, etc. </w:t>
      </w:r>
    </w:p>
    <w:p w:rsidRPr="00DE4C13" w:rsidR="008870B4" w:rsidP="008870B4" w:rsidRDefault="008870B4" w14:paraId="7730BEFD" w14:textId="77777777">
      <w:pPr>
        <w:spacing w:line="360" w:lineRule="auto"/>
        <w:rPr>
          <w:rFonts w:ascii="Times New Roman" w:hAnsi="Times New Roman" w:cs="Times New Roman"/>
          <w:b/>
          <w:bCs/>
        </w:rPr>
      </w:pPr>
    </w:p>
    <w:p w:rsidR="11813C61" w:rsidP="11813C61" w:rsidRDefault="11813C61" w14:paraId="6F2B1F9B" w14:textId="4E6C7E9D">
      <w:pPr>
        <w:spacing w:line="360" w:lineRule="auto"/>
        <w:rPr>
          <w:rFonts w:ascii="Times New Roman" w:hAnsi="Times New Roman" w:cs="Times New Roman"/>
          <w:b w:val="1"/>
          <w:bCs w:val="1"/>
        </w:rPr>
      </w:pPr>
    </w:p>
    <w:p w:rsidR="11813C61" w:rsidP="11813C61" w:rsidRDefault="11813C61" w14:paraId="6AF1008E" w14:textId="77EDC8F5">
      <w:pPr>
        <w:spacing w:line="360" w:lineRule="auto"/>
        <w:rPr>
          <w:rFonts w:ascii="Times New Roman" w:hAnsi="Times New Roman" w:cs="Times New Roman"/>
          <w:b w:val="1"/>
          <w:bCs w:val="1"/>
        </w:rPr>
      </w:pPr>
    </w:p>
    <w:p w:rsidR="11813C61" w:rsidP="11813C61" w:rsidRDefault="11813C61" w14:paraId="256DD381" w14:textId="2CE54D4F">
      <w:pPr>
        <w:spacing w:line="360" w:lineRule="auto"/>
        <w:rPr>
          <w:rFonts w:ascii="Times New Roman" w:hAnsi="Times New Roman" w:cs="Times New Roman"/>
          <w:b w:val="1"/>
          <w:bCs w:val="1"/>
        </w:rPr>
      </w:pPr>
    </w:p>
    <w:p w:rsidR="11813C61" w:rsidP="11813C61" w:rsidRDefault="11813C61" w14:paraId="1F1C1E49" w14:textId="754F9307">
      <w:pPr>
        <w:spacing w:line="360" w:lineRule="auto"/>
        <w:rPr>
          <w:rFonts w:ascii="Times New Roman" w:hAnsi="Times New Roman" w:cs="Times New Roman"/>
          <w:b w:val="1"/>
          <w:bCs w:val="1"/>
        </w:rPr>
      </w:pPr>
    </w:p>
    <w:p w:rsidRPr="00DE4C13" w:rsidR="008870B4" w:rsidP="008870B4" w:rsidRDefault="008870B4" w14:paraId="0BCABCFA" w14:textId="2FEAC954">
      <w:pPr>
        <w:spacing w:line="360" w:lineRule="auto"/>
        <w:rPr>
          <w:rFonts w:ascii="Times New Roman" w:hAnsi="Times New Roman" w:cs="Times New Roman"/>
          <w:b/>
          <w:bCs/>
        </w:rPr>
      </w:pPr>
      <w:r w:rsidRPr="00DE4C13">
        <w:rPr>
          <w:rFonts w:ascii="Times New Roman" w:hAnsi="Times New Roman" w:cs="Times New Roman"/>
          <w:b/>
          <w:bCs/>
        </w:rPr>
        <w:t>Grading</w:t>
      </w:r>
    </w:p>
    <w:p w:rsidRPr="00DE4C13" w:rsidR="008870B4" w:rsidP="008870B4" w:rsidRDefault="00DD120C" w14:paraId="2DC9A1C8" w14:textId="481F68F2">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10</w:t>
      </w:r>
      <w:r w:rsidRPr="00DE4C13" w:rsidR="008870B4">
        <w:rPr>
          <w:rFonts w:ascii="Times New Roman" w:hAnsi="Times New Roman" w:cs="Times New Roman"/>
          <w:b/>
          <w:bCs/>
        </w:rPr>
        <w:t>% Attendance</w:t>
      </w:r>
    </w:p>
    <w:p w:rsidRPr="00DE4C13" w:rsidR="008870B4" w:rsidP="008870B4" w:rsidRDefault="005472CC" w14:paraId="0651B23D" w14:textId="029B7E22">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Labs/Homework Assignments</w:t>
      </w:r>
    </w:p>
    <w:p w:rsidRPr="00DE4C13" w:rsidR="008870B4" w:rsidP="008870B4" w:rsidRDefault="005472CC" w14:paraId="5BFEAB65" w14:textId="78331863">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Quizzes</w:t>
      </w:r>
    </w:p>
    <w:p w:rsidRPr="00DE4C13" w:rsidR="008870B4" w:rsidP="008870B4" w:rsidRDefault="005472CC" w14:paraId="2F43C2CF" w14:textId="15F8A12E">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Midterm Exam and Assignment</w:t>
      </w:r>
    </w:p>
    <w:p w:rsidR="5B160E04" w:rsidP="11813C61" w:rsidRDefault="5B160E04" w14:paraId="1EB8C55E" w14:textId="4C6DEE54">
      <w:pPr>
        <w:pStyle w:val="ListParagraph"/>
        <w:numPr>
          <w:ilvl w:val="0"/>
          <w:numId w:val="5"/>
        </w:numPr>
        <w:spacing w:line="360" w:lineRule="auto"/>
        <w:rPr>
          <w:rFonts w:ascii="Times New Roman" w:hAnsi="Times New Roman" w:cs="Times New Roman"/>
          <w:b w:val="1"/>
          <w:bCs w:val="1"/>
        </w:rPr>
      </w:pPr>
      <w:r w:rsidRPr="11813C61" w:rsidR="008870B4">
        <w:rPr>
          <w:rFonts w:ascii="Times New Roman" w:hAnsi="Times New Roman" w:cs="Times New Roman"/>
          <w:b w:val="1"/>
          <w:bCs w:val="1"/>
        </w:rPr>
        <w:t>30% Final Exam and Assignment</w:t>
      </w:r>
    </w:p>
    <w:p w:rsidR="11813C61" w:rsidP="11813C61" w:rsidRDefault="11813C61" w14:paraId="3252B9C3" w14:textId="444A872C">
      <w:pPr>
        <w:pStyle w:val="Normal"/>
        <w:spacing w:line="360" w:lineRule="auto"/>
        <w:ind w:left="0"/>
        <w:rPr>
          <w:rFonts w:ascii="Times New Roman" w:hAnsi="Times New Roman" w:cs="Times New Roman"/>
          <w:b w:val="1"/>
          <w:bCs w:val="1"/>
        </w:rPr>
      </w:pPr>
    </w:p>
    <w:p w:rsidRPr="00DE4C13" w:rsidR="006A7A5D" w:rsidP="006A7A5D" w:rsidRDefault="006A7A5D" w14:paraId="5D6377B7" w14:textId="0884BCCE">
      <w:pPr>
        <w:spacing w:line="360" w:lineRule="auto"/>
        <w:rPr>
          <w:rFonts w:ascii="Times New Roman" w:hAnsi="Times New Roman" w:cs="Times New Roman"/>
          <w:b/>
          <w:bCs/>
        </w:rPr>
      </w:pPr>
      <w:r w:rsidRPr="00DE4C13">
        <w:rPr>
          <w:rFonts w:ascii="Times New Roman" w:hAnsi="Times New Roman" w:cs="Times New Roman"/>
          <w:b/>
          <w:bCs/>
        </w:rPr>
        <w:lastRenderedPageBreak/>
        <w:t>Grading Scale</w:t>
      </w:r>
    </w:p>
    <w:tbl>
      <w:tblPr>
        <w:tblStyle w:val="TableGrid"/>
        <w:tblW w:w="0" w:type="auto"/>
        <w:tblLook w:val="04A0" w:firstRow="1" w:lastRow="0" w:firstColumn="1" w:lastColumn="0" w:noHBand="0" w:noVBand="1"/>
      </w:tblPr>
      <w:tblGrid>
        <w:gridCol w:w="4675"/>
        <w:gridCol w:w="4675"/>
      </w:tblGrid>
      <w:tr w:rsidRPr="00DE4C13" w:rsidR="006A7A5D" w:rsidTr="5B160E04" w14:paraId="4A9C88E5" w14:textId="77777777">
        <w:tc>
          <w:tcPr>
            <w:tcW w:w="4675" w:type="dxa"/>
            <w:tcMar/>
          </w:tcPr>
          <w:p w:rsidRPr="00DE4C13" w:rsidR="006A7A5D" w:rsidP="006A7A5D" w:rsidRDefault="006A7A5D" w14:paraId="0BDC2AA8" w14:textId="24AD594B">
            <w:pPr>
              <w:spacing w:line="360" w:lineRule="auto"/>
              <w:rPr>
                <w:rFonts w:ascii="Times New Roman" w:hAnsi="Times New Roman" w:cs="Times New Roman"/>
              </w:rPr>
            </w:pPr>
            <w:r w:rsidRPr="00DE4C13">
              <w:rPr>
                <w:rFonts w:ascii="Times New Roman" w:hAnsi="Times New Roman" w:cs="Times New Roman"/>
              </w:rPr>
              <w:t>Grade</w:t>
            </w:r>
          </w:p>
        </w:tc>
        <w:tc>
          <w:tcPr>
            <w:tcW w:w="4675" w:type="dxa"/>
            <w:tcMar/>
          </w:tcPr>
          <w:p w:rsidRPr="00DE4C13" w:rsidR="006A7A5D" w:rsidP="006A7A5D" w:rsidRDefault="006A7A5D" w14:paraId="185D33E5" w14:textId="610162B5">
            <w:pPr>
              <w:spacing w:line="360" w:lineRule="auto"/>
              <w:rPr>
                <w:rFonts w:ascii="Times New Roman" w:hAnsi="Times New Roman" w:cs="Times New Roman"/>
              </w:rPr>
            </w:pPr>
            <w:r w:rsidRPr="00DE4C13">
              <w:rPr>
                <w:rFonts w:ascii="Times New Roman" w:hAnsi="Times New Roman" w:cs="Times New Roman"/>
              </w:rPr>
              <w:t>Percentage</w:t>
            </w:r>
          </w:p>
        </w:tc>
      </w:tr>
      <w:tr w:rsidRPr="00DE4C13" w:rsidR="006A7A5D" w:rsidTr="5B160E04" w14:paraId="4042F670" w14:textId="77777777">
        <w:tc>
          <w:tcPr>
            <w:tcW w:w="4675" w:type="dxa"/>
            <w:tcMar/>
          </w:tcPr>
          <w:p w:rsidRPr="00DE4C13" w:rsidR="006A7A5D" w:rsidP="006A7A5D" w:rsidRDefault="006A7A5D" w14:paraId="723C9593" w14:textId="721C0E34">
            <w:pPr>
              <w:spacing w:line="360" w:lineRule="auto"/>
              <w:rPr>
                <w:rFonts w:ascii="Times New Roman" w:hAnsi="Times New Roman" w:cs="Times New Roman"/>
              </w:rPr>
            </w:pPr>
            <w:r w:rsidRPr="00DE4C13">
              <w:rPr>
                <w:rFonts w:ascii="Times New Roman" w:hAnsi="Times New Roman" w:cs="Times New Roman"/>
              </w:rPr>
              <w:t>A - Excellent</w:t>
            </w:r>
          </w:p>
        </w:tc>
        <w:tc>
          <w:tcPr>
            <w:tcW w:w="4675" w:type="dxa"/>
            <w:tcMar/>
          </w:tcPr>
          <w:p w:rsidRPr="00DE4C13" w:rsidR="006A7A5D" w:rsidP="006A7A5D" w:rsidRDefault="006A7A5D" w14:paraId="1943272F" w14:textId="1C4B23C6">
            <w:pPr>
              <w:spacing w:line="360" w:lineRule="auto"/>
              <w:rPr>
                <w:rFonts w:ascii="Times New Roman" w:hAnsi="Times New Roman" w:cs="Times New Roman"/>
              </w:rPr>
            </w:pPr>
            <w:r w:rsidRPr="00DE4C13">
              <w:rPr>
                <w:rFonts w:ascii="Times New Roman" w:hAnsi="Times New Roman" w:cs="Times New Roman"/>
              </w:rPr>
              <w:t>100% - 90%</w:t>
            </w:r>
          </w:p>
        </w:tc>
      </w:tr>
      <w:tr w:rsidRPr="00DE4C13" w:rsidR="006A7A5D" w:rsidTr="5B160E04" w14:paraId="306ED63B" w14:textId="77777777">
        <w:tc>
          <w:tcPr>
            <w:tcW w:w="4675" w:type="dxa"/>
            <w:tcMar/>
          </w:tcPr>
          <w:p w:rsidRPr="00DE4C13" w:rsidR="006A7A5D" w:rsidP="006A7A5D" w:rsidRDefault="006A7A5D" w14:paraId="63F501A6" w14:textId="29176B5F">
            <w:pPr>
              <w:spacing w:line="360" w:lineRule="auto"/>
              <w:rPr>
                <w:rFonts w:ascii="Times New Roman" w:hAnsi="Times New Roman" w:cs="Times New Roman"/>
              </w:rPr>
            </w:pPr>
            <w:r w:rsidRPr="00DE4C13">
              <w:rPr>
                <w:rFonts w:ascii="Times New Roman" w:hAnsi="Times New Roman" w:cs="Times New Roman"/>
              </w:rPr>
              <w:t>B – Above Average</w:t>
            </w:r>
          </w:p>
        </w:tc>
        <w:tc>
          <w:tcPr>
            <w:tcW w:w="4675" w:type="dxa"/>
            <w:tcMar/>
          </w:tcPr>
          <w:p w:rsidRPr="00DE4C13" w:rsidR="006A7A5D" w:rsidP="006A7A5D" w:rsidRDefault="006A7A5D" w14:paraId="494D2AC6" w14:textId="4EFE2DCB">
            <w:pPr>
              <w:spacing w:line="360" w:lineRule="auto"/>
              <w:rPr>
                <w:rFonts w:ascii="Times New Roman" w:hAnsi="Times New Roman" w:cs="Times New Roman"/>
              </w:rPr>
            </w:pPr>
            <w:r w:rsidRPr="00DE4C13">
              <w:rPr>
                <w:rFonts w:ascii="Times New Roman" w:hAnsi="Times New Roman" w:cs="Times New Roman"/>
              </w:rPr>
              <w:t>89.9% - 80%</w:t>
            </w:r>
          </w:p>
        </w:tc>
      </w:tr>
      <w:tr w:rsidRPr="00DE4C13" w:rsidR="006A7A5D" w:rsidTr="5B160E04" w14:paraId="34508195" w14:textId="77777777">
        <w:tc>
          <w:tcPr>
            <w:tcW w:w="4675" w:type="dxa"/>
            <w:tcMar/>
          </w:tcPr>
          <w:p w:rsidRPr="00DE4C13" w:rsidR="006A7A5D" w:rsidP="006A7A5D" w:rsidRDefault="006A7A5D" w14:paraId="271D6948" w14:textId="7B1BD19A">
            <w:pPr>
              <w:spacing w:line="360" w:lineRule="auto"/>
              <w:rPr>
                <w:rFonts w:ascii="Times New Roman" w:hAnsi="Times New Roman" w:cs="Times New Roman"/>
              </w:rPr>
            </w:pPr>
            <w:r w:rsidRPr="00DE4C13">
              <w:rPr>
                <w:rFonts w:ascii="Times New Roman" w:hAnsi="Times New Roman" w:cs="Times New Roman"/>
              </w:rPr>
              <w:t xml:space="preserve">C – Average </w:t>
            </w:r>
          </w:p>
        </w:tc>
        <w:tc>
          <w:tcPr>
            <w:tcW w:w="4675" w:type="dxa"/>
            <w:tcMar/>
          </w:tcPr>
          <w:p w:rsidRPr="00DE4C13" w:rsidR="006A7A5D" w:rsidP="006A7A5D" w:rsidRDefault="006A7A5D" w14:paraId="2E5CAC73" w14:textId="441E68FE">
            <w:pPr>
              <w:spacing w:line="360" w:lineRule="auto"/>
              <w:rPr>
                <w:rFonts w:ascii="Times New Roman" w:hAnsi="Times New Roman" w:cs="Times New Roman"/>
              </w:rPr>
            </w:pPr>
            <w:r w:rsidRPr="00DE4C13">
              <w:rPr>
                <w:rFonts w:ascii="Times New Roman" w:hAnsi="Times New Roman" w:cs="Times New Roman"/>
              </w:rPr>
              <w:t>79.9% - 70%</w:t>
            </w:r>
          </w:p>
        </w:tc>
      </w:tr>
      <w:tr w:rsidRPr="00DE4C13" w:rsidR="006A7A5D" w:rsidTr="5B160E04" w14:paraId="78F2784A" w14:textId="77777777">
        <w:tc>
          <w:tcPr>
            <w:tcW w:w="4675" w:type="dxa"/>
            <w:tcMar/>
          </w:tcPr>
          <w:p w:rsidRPr="00DE4C13" w:rsidR="006A7A5D" w:rsidP="006A7A5D" w:rsidRDefault="006A7A5D" w14:paraId="0F8807C0" w14:textId="26CBB05D">
            <w:pPr>
              <w:spacing w:line="360" w:lineRule="auto"/>
              <w:rPr>
                <w:rFonts w:ascii="Times New Roman" w:hAnsi="Times New Roman" w:cs="Times New Roman"/>
              </w:rPr>
            </w:pPr>
            <w:r w:rsidRPr="34889B60" w:rsidR="006A7A5D">
              <w:rPr>
                <w:rFonts w:ascii="Times New Roman" w:hAnsi="Times New Roman" w:cs="Times New Roman"/>
              </w:rPr>
              <w:t>D – Below Average</w:t>
            </w:r>
          </w:p>
        </w:tc>
        <w:tc>
          <w:tcPr>
            <w:tcW w:w="4675" w:type="dxa"/>
            <w:tcMar/>
          </w:tcPr>
          <w:p w:rsidRPr="00DE4C13" w:rsidR="006A7A5D" w:rsidP="006A7A5D" w:rsidRDefault="006A7A5D" w14:paraId="709E0353" w14:textId="36060B18">
            <w:pPr>
              <w:spacing w:line="360" w:lineRule="auto"/>
              <w:rPr>
                <w:rFonts w:ascii="Times New Roman" w:hAnsi="Times New Roman" w:cs="Times New Roman"/>
              </w:rPr>
            </w:pPr>
            <w:r w:rsidRPr="00DE4C13">
              <w:rPr>
                <w:rFonts w:ascii="Times New Roman" w:hAnsi="Times New Roman" w:cs="Times New Roman"/>
              </w:rPr>
              <w:t>69.9% - 60%</w:t>
            </w:r>
          </w:p>
        </w:tc>
      </w:tr>
      <w:tr w:rsidRPr="00DE4C13" w:rsidR="006A7A5D" w:rsidTr="5B160E04" w14:paraId="464EB346" w14:textId="77777777">
        <w:tc>
          <w:tcPr>
            <w:tcW w:w="4675" w:type="dxa"/>
            <w:tcMar/>
          </w:tcPr>
          <w:p w:rsidRPr="00DE4C13" w:rsidR="006A7A5D" w:rsidP="006A7A5D" w:rsidRDefault="006A7A5D" w14:paraId="08FDB9E1" w14:textId="6C85F46F">
            <w:pPr>
              <w:spacing w:line="360" w:lineRule="auto"/>
              <w:rPr>
                <w:rFonts w:ascii="Times New Roman" w:hAnsi="Times New Roman" w:cs="Times New Roman"/>
              </w:rPr>
            </w:pPr>
            <w:r w:rsidRPr="00DE4C13">
              <w:rPr>
                <w:rFonts w:ascii="Times New Roman" w:hAnsi="Times New Roman" w:cs="Times New Roman"/>
              </w:rPr>
              <w:t>F – Failure, NOT Passing</w:t>
            </w:r>
          </w:p>
        </w:tc>
        <w:tc>
          <w:tcPr>
            <w:tcW w:w="4675" w:type="dxa"/>
            <w:tcMar/>
          </w:tcPr>
          <w:p w:rsidRPr="00DE4C13" w:rsidR="006A7A5D" w:rsidP="006A7A5D" w:rsidRDefault="006A7A5D" w14:paraId="08D09E1F" w14:textId="4DF273B8">
            <w:pPr>
              <w:spacing w:line="360" w:lineRule="auto"/>
              <w:rPr>
                <w:rFonts w:ascii="Times New Roman" w:hAnsi="Times New Roman" w:cs="Times New Roman"/>
              </w:rPr>
            </w:pPr>
            <w:r w:rsidRPr="00DE4C13">
              <w:rPr>
                <w:rFonts w:ascii="Times New Roman" w:hAnsi="Times New Roman" w:cs="Times New Roman"/>
              </w:rPr>
              <w:t>59.9% - 0%</w:t>
            </w:r>
          </w:p>
        </w:tc>
      </w:tr>
    </w:tbl>
    <w:p w:rsidR="5B160E04" w:rsidP="5B160E04" w:rsidRDefault="5B160E04" w14:paraId="2D92E0E9" w14:textId="58F3859B">
      <w:pPr>
        <w:pStyle w:val="Normal"/>
        <w:spacing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0A48DEA2" w:rsidP="5B160E04" w:rsidRDefault="0A48DEA2" w14:paraId="5418A7A5" w14:textId="65BB8928">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Homework/Lab Policy</w:t>
      </w:r>
    </w:p>
    <w:p w:rsidR="0A48DEA2" w:rsidP="171DC701" w:rsidRDefault="0A48DEA2" w14:paraId="71F173FC" w14:textId="4FF679E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is expected that deadlines for programming assignments will be honored. Late assignments will be accepted and assessed. However, point deduction for late assignments will be calculated as follows:</w:t>
      </w:r>
    </w:p>
    <w:p w:rsidR="0A48DEA2" w:rsidP="171DC701" w:rsidRDefault="0A48DEA2" w14:paraId="214DF05C" w14:textId="21730152">
      <w:pPr>
        <w:pStyle w:val="ListParagraph"/>
        <w:numPr>
          <w:ilvl w:val="0"/>
          <w:numId w:val="9"/>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Less than two days late </w:t>
      </w:r>
      <w:r w:rsidRPr="171DC701" w:rsidR="0A48DEA2">
        <w:rPr>
          <w:rFonts w:ascii="Wingdings" w:hAnsi="Wingdings" w:eastAsia="Wingdings" w:cs="Wingdings"/>
          <w:b w:val="0"/>
          <w:bCs w:val="0"/>
          <w:i w:val="0"/>
          <w:iCs w:val="0"/>
          <w:caps w:val="0"/>
          <w:smallCaps w:val="0"/>
          <w:noProof w:val="0"/>
          <w:color w:val="000000" w:themeColor="text1" w:themeTint="FF" w:themeShade="FF"/>
          <w:sz w:val="22"/>
          <w:szCs w:val="22"/>
          <w:lang w:val="en-US"/>
        </w:rPr>
        <w:t>è</w:t>
      </w: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10% reduction in assessed score (potential 100% on the assignment = overall score of 90% for that assignment)</w:t>
      </w:r>
    </w:p>
    <w:p w:rsidR="0A48DEA2" w:rsidP="171DC701" w:rsidRDefault="0A48DEA2" w14:paraId="15667E87" w14:textId="5607EE7F">
      <w:pPr>
        <w:pStyle w:val="ListParagraph"/>
        <w:numPr>
          <w:ilvl w:val="0"/>
          <w:numId w:val="9"/>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Less than seven days late </w:t>
      </w:r>
      <w:r w:rsidRPr="171DC701" w:rsidR="0A48DEA2">
        <w:rPr>
          <w:rFonts w:ascii="Wingdings" w:hAnsi="Wingdings" w:eastAsia="Wingdings" w:cs="Wingdings"/>
          <w:b w:val="0"/>
          <w:bCs w:val="0"/>
          <w:i w:val="0"/>
          <w:iCs w:val="0"/>
          <w:caps w:val="0"/>
          <w:smallCaps w:val="0"/>
          <w:noProof w:val="0"/>
          <w:color w:val="000000" w:themeColor="text1" w:themeTint="FF" w:themeShade="FF"/>
          <w:sz w:val="22"/>
          <w:szCs w:val="22"/>
          <w:lang w:val="en-US"/>
        </w:rPr>
        <w:t>è</w:t>
      </w: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30% reduction in assessed score (potential 100% on the assignment = overall score of 70% for that assignment)</w:t>
      </w:r>
    </w:p>
    <w:p w:rsidR="0A48DEA2" w:rsidP="171DC701" w:rsidRDefault="0A48DEA2" w14:paraId="7166388C" w14:textId="707FCB0F">
      <w:pPr>
        <w:pStyle w:val="ListParagraph"/>
        <w:numPr>
          <w:ilvl w:val="0"/>
          <w:numId w:val="9"/>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More than seven days late </w:t>
      </w:r>
      <w:r w:rsidRPr="171DC701" w:rsidR="0A48DEA2">
        <w:rPr>
          <w:rFonts w:ascii="Wingdings" w:hAnsi="Wingdings" w:eastAsia="Wingdings" w:cs="Wingdings"/>
          <w:b w:val="0"/>
          <w:bCs w:val="0"/>
          <w:i w:val="0"/>
          <w:iCs w:val="0"/>
          <w:caps w:val="0"/>
          <w:smallCaps w:val="0"/>
          <w:noProof w:val="0"/>
          <w:color w:val="000000" w:themeColor="text1" w:themeTint="FF" w:themeShade="FF"/>
          <w:sz w:val="22"/>
          <w:szCs w:val="22"/>
          <w:lang w:val="en-US"/>
        </w:rPr>
        <w:t>è</w:t>
      </w: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assignment will be assessed but no credit will be given (potential 100% on the assignment = overall score of 0% for that assignment)</w:t>
      </w:r>
    </w:p>
    <w:p w:rsidR="0A48DEA2" w:rsidP="40B4297E" w:rsidRDefault="0A48DEA2" w14:paraId="4992A2EC" w14:textId="7E1FC17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B4297E"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homework assignments will be </w:t>
      </w:r>
      <w:r w:rsidRPr="40B4297E"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40B4297E"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Brightspace. </w:t>
      </w:r>
      <w:r w:rsidRPr="40B4297E" w:rsidR="01D354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Brightspace is unavailable, the assignment can be mailed to my email address</w:t>
      </w:r>
      <w:r w:rsidRPr="40B4297E" w:rsidR="4E1C9A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A48DEA2" w:rsidP="171DC701" w:rsidRDefault="0A48DEA2" w14:paraId="7108B9EA" w14:textId="4EC23F7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No assignments will be accepted without the proper format</w:t>
      </w: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listed in the section Homework/Lab Format Policy</w:t>
      </w:r>
    </w:p>
    <w:p w:rsidR="171DC701" w:rsidP="171DC701" w:rsidRDefault="171DC701" w14:paraId="3E5F442C" w14:textId="5EB5E827">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48DEA2" w:rsidP="34889B60" w:rsidRDefault="0A48DEA2" w14:paraId="7C906FB8" w14:textId="490043EB">
      <w:p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4889B60"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Policy on </w:t>
      </w:r>
      <w:r w:rsidRPr="34889B60" w:rsidR="2402CA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Collaborations</w:t>
      </w:r>
    </w:p>
    <w:p w:rsidR="0A48DEA2" w:rsidP="40B4297E" w:rsidRDefault="0A48DEA2" w14:paraId="790EF96D" w14:textId="7541D8C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B4297E" w:rsidR="38C85D0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Assigned homework/programming assignments are strictly the work of each student.</w:t>
      </w:r>
      <w:r w:rsidRPr="40B4297E"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Student collaboration is highly encouraged, especially during Labs, but literal COPYING from another student and/or from the internet means immediate 0% on that assignment. If a paper is </w:t>
      </w:r>
      <w:r w:rsidRPr="40B4297E"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40B4297E"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a part of an assignment, an exam, or a quiz, it will be checked for any plagiarism and will NOT be tolerated. </w:t>
      </w:r>
    </w:p>
    <w:p w:rsidR="0A48DEA2" w:rsidP="171DC701" w:rsidRDefault="0A48DEA2" w14:paraId="357E968E" w14:textId="074ECD30">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you and other students work together on an assignment, follow these steps:</w:t>
      </w:r>
    </w:p>
    <w:p w:rsidR="0A48DEA2" w:rsidP="171DC701" w:rsidRDefault="0A48DEA2" w14:paraId="7EE15191" w14:textId="42A19232">
      <w:pPr>
        <w:pStyle w:val="ListParagraph"/>
        <w:numPr>
          <w:ilvl w:val="0"/>
          <w:numId w:val="1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parties must indicate in comments (at the top of submitted file) the nature of the collaboration, who was involved, and what was gained by the collaboration. </w:t>
      </w:r>
    </w:p>
    <w:p w:rsidR="0A48DEA2" w:rsidP="171DC701" w:rsidRDefault="0A48DEA2" w14:paraId="13DA0882" w14:textId="43123977">
      <w:pPr>
        <w:pStyle w:val="ListParagraph"/>
        <w:numPr>
          <w:ilvl w:val="0"/>
          <w:numId w:val="1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Your assignment cannot be a copy of your collaborator’s work. Copy and paste techniques are a part of Computer Science but not while learning the basics. I will be looking for any signs of serious copying from other students. </w:t>
      </w:r>
    </w:p>
    <w:p w:rsidR="0A48DEA2" w:rsidP="171DC701" w:rsidRDefault="0A48DEA2" w14:paraId="7F7B5E27" w14:textId="72A23E51">
      <w:pPr>
        <w:pStyle w:val="ListParagraph"/>
        <w:numPr>
          <w:ilvl w:val="0"/>
          <w:numId w:val="1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If student A credits another student B and copies student B’s code without student B’s knowledge, this will be seen as plagiarism and will be punished by the terms and regulations to their highest extent from the Academic Affairs Department at NMHU. </w:t>
      </w:r>
    </w:p>
    <w:p w:rsidR="0A48DEA2" w:rsidP="171DC701" w:rsidRDefault="0A48DEA2" w14:paraId="226EEE3D" w14:textId="2425A1B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collaborate without issues, learn from each other by discussing ideas, designs, and solutions. The implementation of the assignment should be your own work!</w:t>
      </w:r>
    </w:p>
    <w:p w:rsidR="5B160E04" w:rsidP="5B160E04" w:rsidRDefault="5B160E04" w14:paraId="43EF6B4F" w14:textId="6500779B">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C0988B" w:rsidP="5B160E04" w:rsidRDefault="6FC0988B" w14:paraId="50AF8945" w14:textId="0DA39F1E">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6FC0988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AI </w:t>
      </w:r>
      <w:r w:rsidRPr="5B160E04" w:rsidR="6FC0988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Chatbot </w:t>
      </w:r>
      <w:r w:rsidRPr="5B160E04" w:rsidR="6FC0988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Policy</w:t>
      </w:r>
    </w:p>
    <w:p w:rsidR="6FC0988B" w:rsidP="5B160E04" w:rsidRDefault="6FC0988B" w14:paraId="513F5A5D" w14:textId="243E3965">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With the rise of AI chatbots like OpenAI,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Azure AI</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ChatGPT,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and others, the amount of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assignments utilizing these chatbots rose as well.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Intellectual honesty is vital to an academic community and for my fair evaluation of your work</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work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this course must be your own, completed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NMHU</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 academic regulations.</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B160E04" w:rsidR="6FC0988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You may not engage</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unauthorized collaboration or make use of ChatGPT or other AI composition software. </w:t>
      </w:r>
      <w:r w:rsidRPr="5B160E04" w:rsidR="6FC0988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Students must obtain permission from me before using AI composition software (like ChatGPT) for any assignments in this course. Using these tools without my permission puts your academic integrity at risk.</w:t>
      </w:r>
    </w:p>
    <w:p w:rsidR="5B160E04" w:rsidP="5B160E04" w:rsidRDefault="5B160E04" w14:paraId="08EF21E8" w14:textId="2EEE4001">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48DEA2" w:rsidP="171DC701" w:rsidRDefault="0A48DEA2" w14:paraId="2E1614E1" w14:textId="20D9C04B">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Homework/Lab Format Policy</w:t>
      </w:r>
    </w:p>
    <w:p w:rsidR="0A48DEA2" w:rsidP="171DC701" w:rsidRDefault="0A48DEA2" w14:paraId="72FCDACE" w14:textId="372E5B35">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All programming or other assignment submission should include the following on the first lines of your assignment file as comments. Example python source file:</w:t>
      </w:r>
    </w:p>
    <w:p w:rsidR="0A48DEA2" w:rsidP="5B160E04" w:rsidRDefault="0A48DEA2" w14:paraId="17026804" w14:textId="293EF5B4">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CS </w:t>
      </w:r>
      <w:r w:rsidRPr="5B160E04" w:rsidR="30DE8E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3240</w:t>
      </w:r>
      <w:r w:rsidRPr="5B160E04"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r w:rsidRPr="5B160E04" w:rsidR="786062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UNIX Operating System</w:t>
      </w:r>
    </w:p>
    <w:p w:rsidR="0A48DEA2" w:rsidP="171DC701" w:rsidRDefault="0A48DEA2" w14:paraId="0B2ED9ED" w14:textId="0A69C018">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Boloz, Patrik</w:t>
      </w:r>
    </w:p>
    <w:p w:rsidR="0A48DEA2" w:rsidP="171DC701" w:rsidRDefault="0A48DEA2" w14:paraId="36898F93" w14:textId="1BE5E49F">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Lab 1/Homework 1</w:t>
      </w:r>
    </w:p>
    <w:p w:rsidR="0A48DEA2" w:rsidP="171DC701" w:rsidRDefault="0A48DEA2" w14:paraId="3148ACC7" w14:textId="5898F82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Your submitted assignment files should be named to include your last name, first initial followed by homework/lab assignment number as demonstrated below. DO NOT USE SPACES IN FILE NAMES!</w:t>
      </w:r>
    </w:p>
    <w:p w:rsidR="0A48DEA2" w:rsidP="171DC701" w:rsidRDefault="0A48DEA2" w14:paraId="12B581A7" w14:textId="1415D292">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Example file name: bolozp-hw1.py / bolozp-hw1.pdf / bolozp-hw1.zip</w:t>
      </w:r>
    </w:p>
    <w:p w:rsidR="0A48DEA2" w:rsidP="171DC701" w:rsidRDefault="0A48DEA2" w14:paraId="444842AA" w14:textId="21FF6BA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bolozp-lab1.py / bolozp-lab1.pdf / bolozp-lab1.zip</w:t>
      </w:r>
    </w:p>
    <w:p w:rsidR="171DC701" w:rsidP="171DC701" w:rsidRDefault="171DC701" w14:paraId="4C4762C8" w14:textId="04F7875D">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48DEA2" w:rsidP="171DC701" w:rsidRDefault="0A48DEA2" w14:paraId="6E9E1ABE" w14:textId="6B1ACFCF">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Policy and Rules for Computer Lab Use</w:t>
      </w:r>
    </w:p>
    <w:p w:rsidR="0A48DEA2" w:rsidP="171DC701" w:rsidRDefault="0A48DEA2" w14:paraId="31FC0C20" w14:textId="2945686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Computer lab use policy consists of the following rules and policies listed below. Any person found violating computer lab rules or policies may lose their lab privileges.</w:t>
      </w:r>
    </w:p>
    <w:p w:rsidR="0A48DEA2" w:rsidP="171DC701" w:rsidRDefault="0A48DEA2" w14:paraId="2B69705C" w14:textId="43087C64">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food or drink at computer workstations</w:t>
      </w:r>
    </w:p>
    <w:p w:rsidR="0A48DEA2" w:rsidP="171DC701" w:rsidRDefault="0A48DEA2" w14:paraId="1C292494" w14:textId="457E120F">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disruptive behavior</w:t>
      </w:r>
    </w:p>
    <w:p w:rsidR="0A48DEA2" w:rsidP="171DC701" w:rsidRDefault="0A48DEA2" w14:paraId="3AA3E786" w14:textId="0DCBE63B">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moving the lab equipment and/or cables</w:t>
      </w:r>
    </w:p>
    <w:p w:rsidR="0A48DEA2" w:rsidP="171DC701" w:rsidRDefault="0A48DEA2" w14:paraId="6421CEA1" w14:textId="63141387">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illegal copying of ANY materials</w:t>
      </w:r>
    </w:p>
    <w:p w:rsidR="0A48DEA2" w:rsidP="171DC701" w:rsidRDefault="0A48DEA2" w14:paraId="437A214D" w14:textId="0C3EF34E">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installation of any personal software or any other software not approved by the instructors</w:t>
      </w:r>
    </w:p>
    <w:p w:rsidR="0A48DEA2" w:rsidP="171DC701" w:rsidRDefault="0A48DEA2" w14:paraId="0880F548" w14:textId="2B06F458">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use of the workstations for any other purpose than educational (gaming, watching movies, etc.)</w:t>
      </w:r>
    </w:p>
    <w:p w:rsidR="0A48DEA2" w:rsidP="171DC701" w:rsidRDefault="0A48DEA2" w14:paraId="53FAD81C" w14:textId="435269BA">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sharing of the passwords to anyone outside of the Computer Science Department</w:t>
      </w:r>
    </w:p>
    <w:p w:rsidR="0A48DEA2" w:rsidP="171DC701" w:rsidRDefault="0A48DEA2" w14:paraId="5B00CF0C" w14:textId="09F14D84">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Keep sound levels to a minimum</w:t>
      </w:r>
    </w:p>
    <w:p w:rsidR="0A48DEA2" w:rsidP="171DC701" w:rsidRDefault="0A48DEA2" w14:paraId="32041D2C" w14:textId="7B28B5B8">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labs are for NMHU Computer Science students, staff, and faculty ONLY. We reserve the right to refuse access to anyone outside of the department</w:t>
      </w:r>
    </w:p>
    <w:p w:rsidR="0A48DEA2" w:rsidP="40B4297E" w:rsidRDefault="0A48DEA2" w14:paraId="38F58188" w14:textId="1FA40532">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B4297E" w:rsidR="578252F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Students using the workstations during classes have priority to use the lab.</w:t>
      </w:r>
      <w:r w:rsidRPr="40B4297E"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Students conducting undergraduate/graduate research have second priority. </w:t>
      </w:r>
    </w:p>
    <w:p w:rsidR="0A48DEA2" w:rsidP="171DC701" w:rsidRDefault="0A48DEA2" w14:paraId="6A992100" w14:textId="6DBF75F6">
      <w:pPr>
        <w:pStyle w:val="ListParagraph"/>
        <w:numPr>
          <w:ilvl w:val="0"/>
          <w:numId w:val="15"/>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1DC70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By using the workstation, you are responsible for the equipment so handle with care! If there are any software/hardware issues with the workstations, report the issue to the first available Lab Assistant, Teaching Assistant, or Faculty. </w:t>
      </w:r>
    </w:p>
    <w:p w:rsidR="171DC701" w:rsidP="171DC701" w:rsidRDefault="171DC701" w14:paraId="7F9DF8C1" w14:textId="0359B180">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A48DEA2" w:rsidP="11813C61" w:rsidRDefault="0A48DEA2" w14:paraId="022C0580" w14:textId="396611E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1813C6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password to access the workstations and the lab itself will always be provided by a faculty member during the first weeks of the semester or whenever the password gets updated. </w:t>
      </w:r>
      <w:r w:rsidRPr="11813C61" w:rsidR="0A48DE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This policy can be updated throughout the semester and will always be visible on the door of the lab or on any other visible space</w:t>
      </w:r>
      <w:r w:rsidRPr="11813C6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you </w:t>
      </w:r>
      <w:r w:rsidRPr="11813C6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w:t>
      </w:r>
      <w:r w:rsidRPr="11813C6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 </w:t>
      </w:r>
      <w:r w:rsidRPr="11813C6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r w:rsidRPr="11813C61" w:rsidR="0A48DE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copy of the policy, please contact any faculty member of the Computer Science Department. </w:t>
      </w:r>
    </w:p>
    <w:p w:rsidR="564F3DDF" w:rsidP="5B160E04" w:rsidRDefault="564F3DDF" w14:paraId="233252B7" w14:textId="2AD51C5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Disabilities Accommodations (ADA Policy) </w:t>
      </w:r>
    </w:p>
    <w:p w:rsidR="564F3DDF" w:rsidP="5B160E04" w:rsidRDefault="564F3DDF" w14:paraId="22D3C47B" w14:textId="08B4792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federal law, it is university policy to </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comply with</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Americans </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with</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Disabilities Act (ADA). If you believe that you have a physical, learning, or psychological disability that requires an academic accommodation, contact the Coordinator of Disability Services by phone at </w:t>
      </w:r>
      <w:r w:rsidRPr="5B160E04"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 454-3</w:t>
      </w:r>
      <w:r w:rsidRPr="5B160E04"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250</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via e-mail at</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hyperlink r:id="R188f9bf6d11f43b1">
        <w:r w:rsidRPr="5B160E04" w:rsidR="564F3DDF">
          <w:rPr>
            <w:rStyle w:val="Hyperlink"/>
            <w:rFonts w:ascii="Times New Roman" w:hAnsi="Times New Roman" w:eastAsia="Times New Roman" w:cs="Times New Roman"/>
            <w:b w:val="1"/>
            <w:bCs w:val="1"/>
            <w:i w:val="0"/>
            <w:iCs w:val="0"/>
            <w:caps w:val="0"/>
            <w:smallCaps w:val="0"/>
            <w:noProof w:val="0"/>
            <w:sz w:val="22"/>
            <w:szCs w:val="22"/>
            <w:lang w:val="en-US"/>
          </w:rPr>
          <w:t>camille</w:t>
        </w:r>
        <w:r w:rsidRPr="5B160E04" w:rsidR="564F3DDF">
          <w:rPr>
            <w:rStyle w:val="Hyperlink"/>
            <w:rFonts w:ascii="Times New Roman" w:hAnsi="Times New Roman" w:eastAsia="Times New Roman" w:cs="Times New Roman"/>
            <w:b w:val="1"/>
            <w:bCs w:val="1"/>
            <w:i w:val="0"/>
            <w:iCs w:val="0"/>
            <w:caps w:val="0"/>
            <w:smallCaps w:val="0"/>
            <w:noProof w:val="0"/>
            <w:sz w:val="22"/>
            <w:szCs w:val="22"/>
            <w:lang w:val="en-US"/>
          </w:rPr>
          <w:t>@nmhu.edu</w:t>
        </w:r>
      </w:hyperlink>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schedule a Zoom appointment, </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or </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visit Room </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250 of the Lora Shields</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building on the Las Vegas campus. If you need the document upon which this notice appears in an alternative format, you may also contact the Coordinator of Disability Service.</w:t>
      </w:r>
    </w:p>
    <w:p w:rsidR="5B160E04" w:rsidP="5B160E04" w:rsidRDefault="5B160E04" w14:paraId="76927F6E" w14:textId="39F2798B">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64F3DDF" w:rsidP="5B160E04" w:rsidRDefault="564F3DDF" w14:paraId="783CFF29" w14:textId="54408DB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HU-CARES Information</w:t>
      </w:r>
    </w:p>
    <w:p w:rsidR="564F3DDF" w:rsidP="11813C61" w:rsidRDefault="564F3DDF" w14:paraId="51D805B7" w14:textId="42EACEE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Title IX makes it clear that violence and harassment based on sex and gender are Civil Rights offenses subject to the same kinds of accountability and the same kinds of support applied to offenses against other protected categories such as race, national origin, etc. If you or someone you know has been harassed or assaulted, you are encouraged to contact the Center for Advocacy, Resources, Education, &amp; Support (HU-CARES) </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located</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Student Union Building at 800 National Ave in Suite 3</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28</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you have questions or need to speak to someone </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regarding</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concern, please call HU-CARES </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13C61"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505-454-3</w:t>
      </w:r>
      <w:r w:rsidRPr="11813C61"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445</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email </w:t>
      </w:r>
      <w:hyperlink r:id="R871c4a7d2b6e4f6d">
        <w:r w:rsidRPr="11813C61" w:rsidR="564F3DDF">
          <w:rPr>
            <w:rStyle w:val="Hyperlink"/>
            <w:rFonts w:ascii="Times New Roman" w:hAnsi="Times New Roman" w:eastAsia="Times New Roman" w:cs="Times New Roman"/>
            <w:b w:val="1"/>
            <w:bCs w:val="1"/>
            <w:i w:val="0"/>
            <w:iCs w:val="0"/>
            <w:caps w:val="0"/>
            <w:smallCaps w:val="0"/>
            <w:strike w:val="0"/>
            <w:dstrike w:val="0"/>
            <w:noProof w:val="0"/>
            <w:sz w:val="22"/>
            <w:szCs w:val="22"/>
            <w:lang w:val="en-US"/>
          </w:rPr>
          <w:t>leonbustos@nmhu.edu</w:t>
        </w:r>
      </w:hyperlink>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HU-CARES can support you in </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various ways</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regardless</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you want to report to </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police</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not. </w:t>
      </w:r>
      <w:r w:rsidRPr="11813C61"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All services are confidential, student-centered, and </w:t>
      </w:r>
      <w:r w:rsidRPr="11813C61"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free</w:t>
      </w:r>
      <w:r w:rsidRPr="11813C61"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for all</w:t>
      </w:r>
      <w:r w:rsidRPr="11813C61" w:rsidR="564F3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NMHU students, including center campuses</w:t>
      </w:r>
      <w:r w:rsidRPr="11813C61"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64F3DDF" w:rsidP="5B160E04" w:rsidRDefault="564F3DDF" w14:paraId="374E98E6" w14:textId="4EE81D35">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resources available to you include:</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64F3DDF" w:rsidP="5B160E04" w:rsidRDefault="564F3DDF" w14:paraId="6F6B1770" w14:textId="485120AD">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 Health Center</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Main Campus</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-(Counseling) 505-454-3218</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64F3DDF" w:rsidP="5B160E04" w:rsidRDefault="564F3DDF" w14:paraId="66504463" w14:textId="00FE2956">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U-CARES After-Hours Crisis Line 505-795-3665 (Available 24/7)</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64F3DDF" w:rsidP="5B160E04" w:rsidRDefault="564F3DDF" w14:paraId="3C48A816" w14:textId="547AE00C">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Campus Police 505-454-3278</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64F3DDF" w:rsidP="5B160E04" w:rsidRDefault="564F3DDF" w14:paraId="7EF93C23" w14:textId="4606145E">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NMHU Dean of Students 505-454-3020</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64F3DDF" w:rsidP="5B160E04" w:rsidRDefault="564F3DDF" w14:paraId="2F57EBCC" w14:textId="251E41CD">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Director of Compliance and Title IX Coordinator 505-454-3363; 505-429-6888; </w:t>
      </w:r>
      <w:hyperlink r:id="R3248cefeaee148d3">
        <w:r w:rsidRPr="5B160E04" w:rsidR="564F3DDF">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TIX@nmhu.edu</w:t>
        </w:r>
      </w:hyperlink>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64F3DDF" w:rsidP="5B160E04" w:rsidRDefault="564F3DDF" w14:paraId="4302A691" w14:textId="1D4922A2">
      <w:pPr>
        <w:pStyle w:val="ListParagraph"/>
        <w:numPr>
          <w:ilvl w:val="0"/>
          <w:numId w:val="2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 Crisis &amp; Access Line (Professional Counselors available 24/7) 1-855-662-7474</w:t>
      </w:r>
      <w:r w:rsidRPr="5B160E04" w:rsidR="564F3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171DC701" w:rsidP="11813C61" w:rsidRDefault="171DC701" w14:paraId="2682ADF1" w14:textId="5AD07E8B">
      <w:pPr>
        <w:spacing w:after="160"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1813C61" w:rsidR="564F3DD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Center students are encouraged to contact HU-CARES for resources near the center campuses.</w:t>
      </w:r>
    </w:p>
    <w:sectPr w:rsidRPr="00DE4C13" w:rsidR="00DE4C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d5TGqbRu" int2:invalidationBookmarkName="" int2:hashCode="O02vjtpokME331" int2:id="yGYiByiL">
      <int2:state int2:type="AugLoop_Text_Critique" int2:value="Rejected"/>
    </int2:bookmark>
    <int2:bookmark int2:bookmarkName="_Int_yvxhavLP" int2:invalidationBookmarkName="" int2:hashCode="a24WbgBbzgRZbp" int2:id="ScM9w0BP">
      <int2:state int2:type="AugLoop_Text_Critique" int2:value="Rejected"/>
    </int2:bookmark>
    <int2:bookmark int2:bookmarkName="_Int_HABqCt4D" int2:invalidationBookmarkName="" int2:hashCode="DgvZIkyuOZK9uC" int2:id="wWq3dBei">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58d3a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79f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f69b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7343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62cd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c950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40c5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1fd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ea4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c2b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b82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0be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93c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335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8ee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770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d54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ff340f"/>
    <w:multiLevelType xmlns:w="http://schemas.openxmlformats.org/wordprocessingml/2006/main" w:val="hybridMultilevel"/>
    <w:lvl xmlns:w="http://schemas.openxmlformats.org/wordprocessingml/2006/main" w:ilvl="0">
      <w:start w:val="3"/>
      <w:numFmt w:val="decimal"/>
      <w:lvlText w:val="%1."/>
      <w:lvlJc w:val="left"/>
      <w:pPr>
        <w:ind w:left="7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3a20511"/>
    <w:multiLevelType xmlns:w="http://schemas.openxmlformats.org/wordprocessingml/2006/main" w:val="hybridMultilevel"/>
    <w:lvl xmlns:w="http://schemas.openxmlformats.org/wordprocessingml/2006/main" w:ilvl="0">
      <w:start w:val="2"/>
      <w:numFmt w:val="decimal"/>
      <w:lvlText w:val="%1."/>
      <w:lvlJc w:val="left"/>
      <w:pPr>
        <w:ind w:left="7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e67b4fc"/>
    <w:multiLevelType xmlns:w="http://schemas.openxmlformats.org/wordprocessingml/2006/main" w:val="hybridMultilevel"/>
    <w:lvl xmlns:w="http://schemas.openxmlformats.org/wordprocessingml/2006/main" w:ilvl="0">
      <w:start w:val="1"/>
      <w:numFmt w:val="decimal"/>
      <w:lvlText w:val="%1."/>
      <w:lvlJc w:val="left"/>
      <w:pPr>
        <w:ind w:left="7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d6b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e25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7d4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16E5"/>
    <w:multiLevelType w:val="hybridMultilevel"/>
    <w:tmpl w:val="F816FA9A"/>
    <w:lvl w:ilvl="0" w:tplc="D3EE099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C04C82"/>
    <w:multiLevelType w:val="hybridMultilevel"/>
    <w:tmpl w:val="03E6DBBE"/>
    <w:lvl w:ilvl="0" w:tplc="D3EE0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1C19"/>
    <w:multiLevelType w:val="hybridMultilevel"/>
    <w:tmpl w:val="D6F4DB92"/>
    <w:lvl w:ilvl="0" w:tplc="5D0C2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F5CBD"/>
    <w:multiLevelType w:val="hybridMultilevel"/>
    <w:tmpl w:val="1222F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E502A5D"/>
    <w:multiLevelType w:val="hybridMultilevel"/>
    <w:tmpl w:val="6C80F7F2"/>
    <w:lvl w:ilvl="0" w:tplc="46A22A9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454F2A"/>
    <w:multiLevelType w:val="hybridMultilevel"/>
    <w:tmpl w:val="7F323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984643"/>
    <w:multiLevelType w:val="hybridMultilevel"/>
    <w:tmpl w:val="5D6E9814"/>
    <w:lvl w:ilvl="0" w:tplc="269C88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707D8"/>
    <w:multiLevelType w:val="hybridMultilevel"/>
    <w:tmpl w:val="43846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325977342">
    <w:abstractNumId w:val="4"/>
  </w:num>
  <w:num w:numId="2" w16cid:durableId="304507667">
    <w:abstractNumId w:val="6"/>
  </w:num>
  <w:num w:numId="3" w16cid:durableId="468665839">
    <w:abstractNumId w:val="2"/>
  </w:num>
  <w:num w:numId="4" w16cid:durableId="1485269201">
    <w:abstractNumId w:val="1"/>
  </w:num>
  <w:num w:numId="5" w16cid:durableId="313607894">
    <w:abstractNumId w:val="7"/>
  </w:num>
  <w:num w:numId="6" w16cid:durableId="39744377">
    <w:abstractNumId w:val="5"/>
  </w:num>
  <w:num w:numId="7" w16cid:durableId="1854538514">
    <w:abstractNumId w:val="0"/>
  </w:num>
  <w:num w:numId="8" w16cid:durableId="882349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A9"/>
    <w:rsid w:val="00026CA9"/>
    <w:rsid w:val="00043587"/>
    <w:rsid w:val="00093B8A"/>
    <w:rsid w:val="002377BF"/>
    <w:rsid w:val="0028121E"/>
    <w:rsid w:val="002C3A18"/>
    <w:rsid w:val="002F4186"/>
    <w:rsid w:val="004451E6"/>
    <w:rsid w:val="005472CC"/>
    <w:rsid w:val="005A1524"/>
    <w:rsid w:val="005E0480"/>
    <w:rsid w:val="005F1CB0"/>
    <w:rsid w:val="00651A13"/>
    <w:rsid w:val="00686800"/>
    <w:rsid w:val="006A31EF"/>
    <w:rsid w:val="006A7A5D"/>
    <w:rsid w:val="006C2EE9"/>
    <w:rsid w:val="0079126A"/>
    <w:rsid w:val="008870B4"/>
    <w:rsid w:val="008B69F1"/>
    <w:rsid w:val="008C1C8C"/>
    <w:rsid w:val="009118A1"/>
    <w:rsid w:val="00976979"/>
    <w:rsid w:val="00A6179C"/>
    <w:rsid w:val="00AF6074"/>
    <w:rsid w:val="00B025CE"/>
    <w:rsid w:val="00C107A3"/>
    <w:rsid w:val="00DD120C"/>
    <w:rsid w:val="00DE4C13"/>
    <w:rsid w:val="00DE59C5"/>
    <w:rsid w:val="00DE77F6"/>
    <w:rsid w:val="00E4798C"/>
    <w:rsid w:val="00E96A7E"/>
    <w:rsid w:val="01D35430"/>
    <w:rsid w:val="02BAB8FD"/>
    <w:rsid w:val="02DD1D3C"/>
    <w:rsid w:val="04BA1B4E"/>
    <w:rsid w:val="070FAD14"/>
    <w:rsid w:val="0870F9E1"/>
    <w:rsid w:val="08A6DB86"/>
    <w:rsid w:val="0A48DEA2"/>
    <w:rsid w:val="0AF17937"/>
    <w:rsid w:val="0B9A3E5A"/>
    <w:rsid w:val="0E92485B"/>
    <w:rsid w:val="0F24F47E"/>
    <w:rsid w:val="102E18BC"/>
    <w:rsid w:val="104F0E44"/>
    <w:rsid w:val="11426214"/>
    <w:rsid w:val="11813C61"/>
    <w:rsid w:val="1273FDAB"/>
    <w:rsid w:val="1328200E"/>
    <w:rsid w:val="14CAAE0A"/>
    <w:rsid w:val="1634E393"/>
    <w:rsid w:val="16A16036"/>
    <w:rsid w:val="16D95C6E"/>
    <w:rsid w:val="171DC701"/>
    <w:rsid w:val="188B3D06"/>
    <w:rsid w:val="19CD8EDB"/>
    <w:rsid w:val="1A79AE71"/>
    <w:rsid w:val="1CEF9EB4"/>
    <w:rsid w:val="1D5259A3"/>
    <w:rsid w:val="209A1D16"/>
    <w:rsid w:val="21400B1F"/>
    <w:rsid w:val="21ECF911"/>
    <w:rsid w:val="2295A9EF"/>
    <w:rsid w:val="23584183"/>
    <w:rsid w:val="23A67CEA"/>
    <w:rsid w:val="2402CAA2"/>
    <w:rsid w:val="2831D58E"/>
    <w:rsid w:val="292ABABB"/>
    <w:rsid w:val="2AF66C09"/>
    <w:rsid w:val="2B5800DE"/>
    <w:rsid w:val="2CBAFF4A"/>
    <w:rsid w:val="2E32219C"/>
    <w:rsid w:val="3098061C"/>
    <w:rsid w:val="30DE8EDC"/>
    <w:rsid w:val="32B874A4"/>
    <w:rsid w:val="32E61E89"/>
    <w:rsid w:val="34889B60"/>
    <w:rsid w:val="34C769F8"/>
    <w:rsid w:val="35081762"/>
    <w:rsid w:val="3572772C"/>
    <w:rsid w:val="36FA3CB0"/>
    <w:rsid w:val="38C85D0C"/>
    <w:rsid w:val="3B374A9C"/>
    <w:rsid w:val="3CFF7369"/>
    <w:rsid w:val="3E503621"/>
    <w:rsid w:val="3FDDAA39"/>
    <w:rsid w:val="40B4297E"/>
    <w:rsid w:val="44AF9CDC"/>
    <w:rsid w:val="45CC62F5"/>
    <w:rsid w:val="460B915F"/>
    <w:rsid w:val="460D54FC"/>
    <w:rsid w:val="46A0011F"/>
    <w:rsid w:val="471F3EF0"/>
    <w:rsid w:val="47DA20B7"/>
    <w:rsid w:val="4CECD935"/>
    <w:rsid w:val="4E1C9AE3"/>
    <w:rsid w:val="500A17D2"/>
    <w:rsid w:val="51382F84"/>
    <w:rsid w:val="547F1490"/>
    <w:rsid w:val="564F3DDF"/>
    <w:rsid w:val="578252FA"/>
    <w:rsid w:val="5B160E04"/>
    <w:rsid w:val="5B570989"/>
    <w:rsid w:val="5F782E2E"/>
    <w:rsid w:val="5FADD18F"/>
    <w:rsid w:val="65CE4755"/>
    <w:rsid w:val="666F2295"/>
    <w:rsid w:val="6B94B4F8"/>
    <w:rsid w:val="6C2D6628"/>
    <w:rsid w:val="6DD9593A"/>
    <w:rsid w:val="6FC0988B"/>
    <w:rsid w:val="70C82FB8"/>
    <w:rsid w:val="71029DB3"/>
    <w:rsid w:val="734E6908"/>
    <w:rsid w:val="778422FA"/>
    <w:rsid w:val="786062C8"/>
    <w:rsid w:val="78EF0E5F"/>
    <w:rsid w:val="7AAC95B8"/>
    <w:rsid w:val="7B12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C44"/>
  <w15:chartTrackingRefBased/>
  <w15:docId w15:val="{2B0BCB79-8F13-414D-8DDF-4D47614649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43587"/>
    <w:rPr>
      <w:color w:val="0563C1" w:themeColor="hyperlink"/>
      <w:u w:val="single"/>
    </w:rPr>
  </w:style>
  <w:style w:type="character" w:styleId="UnresolvedMention">
    <w:name w:val="Unresolved Mention"/>
    <w:basedOn w:val="DefaultParagraphFont"/>
    <w:uiPriority w:val="99"/>
    <w:semiHidden/>
    <w:unhideWhenUsed/>
    <w:rsid w:val="00043587"/>
    <w:rPr>
      <w:color w:val="605E5C"/>
      <w:shd w:val="clear" w:color="auto" w:fill="E1DFDD"/>
    </w:rPr>
  </w:style>
  <w:style w:type="paragraph" w:styleId="ListParagraph">
    <w:name w:val="List Paragraph"/>
    <w:basedOn w:val="Normal"/>
    <w:uiPriority w:val="34"/>
    <w:qFormat/>
    <w:rsid w:val="00043587"/>
    <w:pPr>
      <w:ind w:left="720"/>
      <w:contextualSpacing/>
    </w:pPr>
  </w:style>
  <w:style w:type="table" w:styleId="TableGrid">
    <w:name w:val="Table Grid"/>
    <w:basedOn w:val="TableNormal"/>
    <w:uiPriority w:val="39"/>
    <w:rsid w:val="006A7A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patrikboloz@nmhu.edu" TargetMode="External" Id="rId5" /><Relationship Type="http://schemas.openxmlformats.org/officeDocument/2006/relationships/webSettings" Target="webSettings.xml" Id="rId4" /><Relationship Type="http://schemas.microsoft.com/office/2020/10/relationships/intelligence" Target="intelligence2.xml" Id="Raa57928c183e434f" /><Relationship Type="http://schemas.openxmlformats.org/officeDocument/2006/relationships/hyperlink" Target="mailto:camille@nmhu.edu" TargetMode="External" Id="R188f9bf6d11f43b1" /><Relationship Type="http://schemas.openxmlformats.org/officeDocument/2006/relationships/hyperlink" Target="mailto:TIX@nmhu.edu" TargetMode="External" Id="R3248cefeaee148d3" /><Relationship Type="http://schemas.openxmlformats.org/officeDocument/2006/relationships/hyperlink" Target="https://nmhu.desire2learn.com/d2l/home" TargetMode="External" Id="Ra981f1fcfeb34e19" /><Relationship Type="http://schemas.openxmlformats.org/officeDocument/2006/relationships/hyperlink" Target="mailto:leonbustos@nmhu.edu" TargetMode="External" Id="R871c4a7d2b6e4f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Patrik Boloz</dc:creator>
  <keywords/>
  <dc:description/>
  <lastModifiedBy>Boloz, Patrik</lastModifiedBy>
  <revision>21</revision>
  <dcterms:created xsi:type="dcterms:W3CDTF">2022-08-14T22:21:00.0000000Z</dcterms:created>
  <dcterms:modified xsi:type="dcterms:W3CDTF">2023-08-15T20:33:04.7922826Z</dcterms:modified>
</coreProperties>
</file>