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color w:val="1F3864"/>
          <w:sz w:val="48"/>
          <w:szCs w:val="48"/>
        </w:rPr>
        <w:t xml:space="preserve">IMMOCORE</w:t>
      </w:r>
    </w:p>
    <w:p>
      <w:pPr>
        <w:spacing w:after="240" w:before="0"/>
      </w:pPr>
      <w:r>
        <w:rPr>
          <w:i/>
          <w:iCs/>
          <w:sz w:val="24"/>
          <w:szCs w:val="24"/>
        </w:rPr>
        <w:t xml:space="preserve">Webbasiertes Immobilienverwaltungssystem</w:t>
      </w:r>
    </w:p>
    <w:p>
      <w:pPr>
        <w:spacing w:after="60" w:before="0"/>
      </w:pPr>
      <w:r>
        <w:rPr>
          <w:b/>
          <w:bCs/>
          <w:sz w:val="28"/>
          <w:szCs w:val="28"/>
        </w:rPr>
        <w:t xml:space="preserve">Claude Code Implementierungsprompt</w:t>
      </w:r>
    </w:p>
    <w:p>
      <w:pPr>
        <w:spacing w:after="60" w:before="0"/>
      </w:pPr>
      <w:r>
        <w:rPr>
          <w:sz w:val="24"/>
          <w:szCs w:val="24"/>
        </w:rPr>
        <w:t xml:space="preserve">Modul: 3-stufige Rechnungserkennung mit lernender Buchungslogik</w:t>
      </w:r>
    </w:p>
    <w:p>
      <w:pPr>
        <w:spacing w:after="240" w:before="0"/>
      </w:pPr>
      <w:r>
        <w:rPr>
          <w:i/>
          <w:iCs/>
          <w:sz w:val="22"/>
          <w:szCs w:val="22"/>
        </w:rPr>
        <w:t xml:space="preserve">Eindeutig erkannt  →  Limit-basierter Freigabeworkflow</w:t>
      </w:r>
    </w:p>
    <w:p>
      <w:pPr>
        <w:spacing w:after="240" w:before="0"/>
      </w:pPr>
      <w:r>
        <w:rPr>
          <w:i/>
          <w:iCs/>
          <w:sz w:val="22"/>
          <w:szCs w:val="22"/>
        </w:rPr>
        <w:t xml:space="preserve">Prüffall / Nicht erkannt  →  Objektbetreuer</w:t>
      </w:r>
    </w:p>
    <w:p>
      <w:pPr>
        <w:spacing w:after="60" w:before="0"/>
      </w:pPr>
      <w:r>
        <w:rPr>
          <w:sz w:val="22"/>
          <w:szCs w:val="22"/>
        </w:rPr>
        <w:t xml:space="preserve">Demme Immobilien Verwaltung GmbH</w:t>
      </w:r>
    </w:p>
    <w:p>
      <w:pPr>
        <w:spacing w:after="60" w:before="0"/>
      </w:pPr>
      <w:r>
        <w:rPr>
          <w:sz w:val="22"/>
          <w:szCs w:val="22"/>
        </w:rPr>
        <w:t xml:space="preserve">Coventrystraße 32, 65934 Frankfurt am Main</w:t>
      </w:r>
    </w:p>
    <w:p>
      <w:pPr>
        <w:spacing w:after="0" w:before="240"/>
      </w:pPr>
      <w:r>
        <w:rPr>
          <w:color w:val="595959"/>
          <w:sz w:val="22"/>
          <w:szCs w:val="22"/>
        </w:rPr>
        <w:t xml:space="preserve">Version 1.1  |  Stand: Mai 2026</w:t>
      </w:r>
    </w:p>
    <w:p>
      <w:pPr>
        <w:spacing w:after="0" w:before="60"/>
      </w:pPr>
      <w:r>
        <w:rPr>
          <w:i/>
          <w:iCs/>
          <w:color w:val="595959"/>
          <w:sz w:val="20"/>
          <w:szCs w:val="20"/>
        </w:rPr>
        <w:t xml:space="preserve">Aenderungen ggu. v1.0: Workflow korrigiert — Stufe-1-Erkennung speist Limit-Auto-Buchung; Prüffall + nicht erkannt gehen an Objektbetreuer. Neues Pflichtfeld Objekt.betreuer.</w:t>
      </w:r>
    </w:p>
    <w:p>
      <w:pPr>
        <w:pStyle w:val="Heading1"/>
        <w:spacing w:after="180" w:before="360"/>
      </w:pPr>
      <w:r>
        <w:rPr>
          <w:b/>
          <w:bCs/>
          <w:color w:val="1F3864"/>
          <w:sz w:val="32"/>
          <w:szCs w:val="32"/>
        </w:rPr>
        <w:t xml:space="preserve">1. Zweck dieses Dokuments</w:t>
      </w:r>
    </w:p>
    <w:p>
      <w:pPr>
        <w:spacing w:after="60" w:before="60"/>
      </w:pPr>
      <w:r>
        <w:t xml:space="preserve">Dieses Dokument enthält den vollständigen Claude Code Implementierungsprompt für das Modul „Rechnungserkennung mit Lernlogik“. Es erweitert den bereits in Phase 3 implementierten Rechnungs-Lifecycle (Ausgangsspezifikation v1.1, Kap. 7) um:</w:t>
      </w:r>
    </w:p>
    <w:p>
      <w:pPr>
        <w:pStyle w:val="ListParagraph"/>
        <w:numPr>
          <w:ilvl w:val="0"/>
          <w:numId w:val="2"/>
        </w:numPr>
        <w:spacing w:after="40" w:before="40"/>
      </w:pPr>
      <w:r>
        <w:t xml:space="preserve">drei klar getrennte Erkennungsstufen mit eindeutiger Routing-Logik</w:t>
      </w:r>
    </w:p>
    <w:p>
      <w:pPr>
        <w:pStyle w:val="ListParagraph"/>
        <w:numPr>
          <w:ilvl w:val="0"/>
          <w:numId w:val="2"/>
        </w:numPr>
        <w:spacing w:after="40" w:before="40"/>
      </w:pPr>
      <w:r>
        <w:t xml:space="preserve">ein lernendes Regelwerk für die automatische Buchungskonto-Zuordnung</w:t>
      </w:r>
    </w:p>
    <w:p>
      <w:pPr>
        <w:pStyle w:val="ListParagraph"/>
        <w:numPr>
          <w:ilvl w:val="0"/>
          <w:numId w:val="2"/>
        </w:numPr>
        <w:spacing w:after="40" w:before="40"/>
      </w:pPr>
      <w:r>
        <w:t xml:space="preserve">ein neues Pflichtfeld Objekt.betreuer als Routing-Ziel für Prüffälle und nicht erkannte Rechnungen</w:t>
      </w:r>
    </w:p>
    <w:p>
      <w:pPr>
        <w:spacing w:after="60" w:before="60"/>
      </w:pPr>
      <w:r>
        <w:t xml:space="preserve">Das Modul ist additiv: Bestehende Status (in_pruefung, freigegeben, gebucht, bezahlt, abgelehnt) und der Mechanismus zahlungsfreigabe_grenzen bleiben unverändert. Ergänzt werden Erkennungs-Felder, Match-Regeln und ein klar definierter Routing-Schritt zwischen Erkennung und Freigabe.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FFF2CC" w:val="clear"/>
            <w:tcMar>
              <w:top w:type="dxa" w:w="120"/>
              <w:left w:type="dxa" w:w="200"/>
              <w:bottom w:type="dxa" w:w="120"/>
              <w:right w:type="dxa" w:w="200"/>
            </w:tcMar>
          </w:tcPr>
          <w:p>
            <w:pPr>
              <w:spacing w:after="60" w:before="0"/>
            </w:pPr>
            <w:r>
              <w:rPr>
                <w:b/>
                <w:bCs/>
              </w:rPr>
              <w:t xml:space="preserve">Voraussetzung</w:t>
            </w:r>
          </w:p>
          <w:p>
            <w:pPr>
              <w:spacing w:after="0" w:before="0"/>
            </w:pPr>
            <w:r>
              <w:t xml:space="preserve">Phasen 1–3 abgeschlossen. Models Rechnung, Freigabe, Konto, Person (mit Rolle Dienstleister), Objekt vorhanden. KI-OCR-Endpunkt POST /rechnungen/ocr/ und ZUGFeRD/XRechnung-Parser sind funktional. Bezug: IMMOCORE_Ausgangsspezifikation v1.1 Kap. 7 + 7.3. KI-Modell: claude-sonnet-4-6.</w:t>
            </w:r>
          </w:p>
        </w:tc>
      </w:tr>
    </w:tbl>
    <w:p>
      <w:pPr>
        <w:pStyle w:val="Heading1"/>
        <w:spacing w:after="180" w:before="360"/>
      </w:pPr>
      <w:r>
        <w:rPr>
          <w:b/>
          <w:bCs/>
          <w:color w:val="1F3864"/>
          <w:sz w:val="32"/>
          <w:szCs w:val="32"/>
        </w:rPr>
        <w:t xml:space="preserve">2. Workflow im Überblick</w:t>
      </w:r>
    </w:p>
    <w:p>
      <w:pPr>
        <w:spacing w:after="60" w:before="60"/>
      </w:pPr>
      <w:r>
        <w:t xml:space="preserve">Der gesamte Ablauf von der Rechnungseingangs-Pipeline bis zur Buchung folgt einem klaren Entscheidungsbaum. Erkennung und Freigabe sind zwei sauber getrennte Phasen:</w:t>
      </w:r>
    </w:p>
    <w:p>
      <w:pPr>
        <w:pStyle w:val="Heading2"/>
        <w:spacing w:after="140" w:before="280"/>
      </w:pPr>
      <w:r>
        <w:rPr>
          <w:b/>
          <w:bCs/>
          <w:color w:val="1F3864"/>
          <w:sz w:val="26"/>
          <w:szCs w:val="26"/>
        </w:rPr>
        <w:t xml:space="preserve">2.1 Phase A — Erkennung (automatisch)</w:t>
      </w:r>
    </w:p>
    <w:p>
      <w:pPr>
        <w:spacing w:after="60" w:before="60"/>
      </w:pPr>
      <w:r>
        <w:t xml:space="preserve">Die Erkennungs-Pipeline prüft jede eingehende Rechnung auf drei Dimensionen und ordnet sie genau einer von drei Stufen zu. Dies ist ein rein technischer Vorgang ohne Nutzerinteraktion.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00"/>
        <w:gridCol w:w="25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Stufe</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Status</w:t>
            </w:r>
          </w:p>
        </w:tc>
        <w:tc>
          <w:tcPr>
            <w:tcW w:type="dxa" w:w="3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Bedingung</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Nächster Schritt</w:t>
            </w:r>
          </w:p>
        </w:tc>
      </w:tr>
      <w:tr>
        <w:tc>
          <w:tcPr>
            <w:tcW w:type="dxa" w:w="1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0" w:before="0"/>
            </w:pPr>
            <w:r>
              <w:rPr>
                <w:b/>
                <w:bCs/>
                <w:sz w:val="20"/>
                <w:szCs w:val="20"/>
              </w:rPr>
              <w:t xml:space="preserve">1 — Erkannt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erkannt</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Kreditor + Objekt + Buchungskonto eindeutig zugeordnet (alle drei ≥ Schwelle).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Phase B (Limit-basierter Freigabeworkflow)</w:t>
            </w:r>
          </w:p>
        </w:tc>
      </w:tr>
      <w:tr>
        <w:tc>
          <w:tcPr>
            <w:tcW w:type="dxa" w:w="1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0" w:before="0"/>
            </w:pPr>
            <w:r>
              <w:rPr>
                <w:b/>
                <w:bCs/>
                <w:sz w:val="20"/>
                <w:szCs w:val="20"/>
              </w:rPr>
              <w:t xml:space="preserve">2 — Prüffall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pruefung_match</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Mind. 1, aber nicht alle 3 Dimensionen erkannt. Z.B. Kreditor + Objekt erkannt, Konto offen.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Phase C (Objektbetreuer klärt)</w:t>
            </w:r>
          </w:p>
        </w:tc>
      </w:tr>
      <w:tr>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0" w:before="0"/>
            </w:pPr>
            <w:r>
              <w:rPr>
                <w:b/>
                <w:bCs/>
                <w:sz w:val="20"/>
                <w:szCs w:val="20"/>
              </w:rPr>
              <w:t xml:space="preserve">3 — Nicht erkannt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nicht_erkannt</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Keine Dimension sicher zugeordnet (z.B. unbekannter Kreditor).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Phase C (Objektbetreuer erfasst manuell)</w:t>
            </w:r>
          </w:p>
        </w:tc>
      </w:tr>
    </w:tbl>
    <w:p>
      <w:pPr>
        <w:pStyle w:val="Heading2"/>
        <w:spacing w:after="140" w:before="280"/>
      </w:pPr>
      <w:r>
        <w:rPr>
          <w:b/>
          <w:bCs/>
          <w:color w:val="1F3864"/>
          <w:sz w:val="26"/>
          <w:szCs w:val="26"/>
        </w:rPr>
        <w:t xml:space="preserve">2.2 Phase B — Limit-basierter Freigabeworkflow (nur Stufe 1)</w:t>
      </w:r>
    </w:p>
    <w:p>
      <w:pPr>
        <w:spacing w:after="60" w:before="60"/>
      </w:pPr>
      <w:r>
        <w:t xml:space="preserve">Eine Rechnung im Status erkannt durchläuft den bereits in Phase 3 implementierten Freigabeworkflow gemäß dem Objekt-spezifischen JSONField zahlungsfreigabe_grenzen. Es gibt keinen zusätzlichen Sichtungsschritt durch den Objektbetreuer: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Betragsstufe (Beispiel-Default)</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Aktion</w:t>
            </w:r>
          </w:p>
        </w:tc>
        <w:tc>
          <w:tcPr>
            <w:tcW w:type="dxa" w:w="3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Zielstatus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bis 499,99 €</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Automatisch — keine Freigabe.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gebucht (sofort)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500 – 1.999,99 €</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Sachbearbeiter (objektspezifisch konfiguriert) — in der Praxis oft = Objektbetreuer.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in_pruefung → freigegeben → gebucht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2.000 – 9.999,99 €</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Geschäftsführer.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in_pruefung → freigegeben → gebucht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ab 10.000 €</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Geschäftsführer (+ optional Beirat).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in_pruefung → freigegeben → gebucht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Wichtig</w:t>
            </w:r>
          </w:p>
          <w:p>
            <w:pPr>
              <w:spacing w:after="0" w:before="0"/>
            </w:pPr>
            <w:r>
              <w:t xml:space="preserve">Die Limit-Stufen sind objektspezifisch konfiguriert (zahlungsfreigabe_grenzen JSONField). Wer in der Stufe Sachbearbeiter zuständig ist, ergibt sich aus der je-Objekt-Zuweisung. Wenn der Objekt-betreuer in dieser Stufe konfiguriert ist (typisch), erhält er die Rechnung — aber als regulären Freigabeauftrag, nicht als Prüffall.</w:t>
            </w:r>
          </w:p>
        </w:tc>
      </w:tr>
    </w:tbl>
    <w:p>
      <w:pPr>
        <w:pStyle w:val="Heading2"/>
        <w:spacing w:after="140" w:before="280"/>
      </w:pPr>
      <w:r>
        <w:rPr>
          <w:b/>
          <w:bCs/>
          <w:color w:val="1F3864"/>
          <w:sz w:val="26"/>
          <w:szCs w:val="26"/>
        </w:rPr>
        <w:t xml:space="preserve">2.3 Phase C — Objektbetreuer-Routing (Stufe 2 + 3)</w:t>
      </w:r>
    </w:p>
    <w:p>
      <w:pPr>
        <w:spacing w:after="60" w:before="60"/>
      </w:pPr>
      <w:r>
        <w:t xml:space="preserve">Prüffälle und nicht erkannte Rechnungen gehen unabhängig vom Betrag immer zuerst an den im Objekt hinterlegten Objektbetreuer. Er erscheint dort unter "Rechnungen zur Prüfung" im Dashboard. Der Objektbetreuer hat eine Doppelfunktion:</w:t>
      </w:r>
    </w:p>
    <w:p>
      <w:pPr>
        <w:pStyle w:val="ListParagraph"/>
        <w:numPr>
          <w:ilvl w:val="0"/>
          <w:numId w:val="2"/>
        </w:numPr>
        <w:spacing w:after="40" w:before="40"/>
      </w:pPr>
      <w:r>
        <w:t xml:space="preserve">Identifizieren — fehlende Dimensionen ergänzen (Kreditor anlegen/zuordnen, Objekt zuweisen, Buchungskonto wählen).</w:t>
      </w:r>
    </w:p>
    <w:p>
      <w:pPr>
        <w:pStyle w:val="ListParagraph"/>
        <w:numPr>
          <w:ilvl w:val="0"/>
          <w:numId w:val="2"/>
        </w:numPr>
        <w:spacing w:after="40" w:before="40"/>
      </w:pPr>
      <w:r>
        <w:t xml:space="preserve">Entscheiden im eigenen Limit — ist der Rechnungsbetrag innerhalb seiner Freigabekompetenz, kann er die Rechnung in einem Schritt identifizieren UND freigeben.</w:t>
      </w:r>
    </w:p>
    <w:p>
      <w:pPr>
        <w:pStyle w:val="ListParagraph"/>
        <w:numPr>
          <w:ilvl w:val="0"/>
          <w:numId w:val="2"/>
        </w:numPr>
        <w:spacing w:after="40" w:before="40"/>
      </w:pPr>
      <w:r>
        <w:t xml:space="preserve">Über Limit — nach Identifikation läuft die Rechnung in den regulären Limit-Workflow (Eskalation an GF).</w:t>
      </w:r>
    </w:p>
    <w:p>
      <w:pPr>
        <w:pStyle w:val="ListParagraph"/>
        <w:numPr>
          <w:ilvl w:val="0"/>
          <w:numId w:val="2"/>
        </w:numPr>
        <w:spacing w:after="40" w:before="40"/>
      </w:pPr>
      <w:r>
        <w:t xml:space="preserve">Ablehnen — jederzeit mit Begründung möglich, ohne Lerneffekt.</w:t>
      </w:r>
    </w:p>
    <w:p>
      <w:pPr>
        <w:pStyle w:val="ListParagraph"/>
        <w:numPr>
          <w:ilvl w:val="0"/>
          <w:numId w:val="2"/>
        </w:numPr>
        <w:spacing w:after="40" w:before="40"/>
      </w:pPr>
      <w:r>
        <w:t xml:space="preserve">Ändern — OCR-Felder (Betrag, Datum, Leistungstext) können korrigiert werden; bei Konto-Korrektur entsteht eine Match-Regel (Lernen).</w:t>
      </w:r>
    </w:p>
    <w:p>
      <w:pPr>
        <w:pStyle w:val="Heading2"/>
        <w:spacing w:after="140" w:before="280"/>
      </w:pPr>
      <w:r>
        <w:rPr>
          <w:b/>
          <w:bCs/>
          <w:color w:val="1F3864"/>
          <w:sz w:val="26"/>
          <w:szCs w:val="26"/>
        </w:rPr>
        <w:t xml:space="preserve">2.4 Visualisierung des Entscheidungsbaums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Rechnungseingang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w:t>
            </w:r>
          </w:p>
          <w:p>
            <w:pPr>
              <w:spacing w:after="0" w:before="0"/>
            </w:pPr>
            <w:r>
              <w:rPr>
                <w:rFonts w:ascii="Consolas" w:cs="Consolas" w:eastAsia="Consolas" w:hAnsi="Consolas"/>
                <w:sz w:val="18"/>
                <w:szCs w:val="18"/>
              </w:rPr>
              <w:t xml:space="preserve">  [ Erkennungs-Pipeline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Stufe 1: erkannt ----------+</w:t>
            </w:r>
          </w:p>
          <w:p>
            <w:pPr>
              <w:spacing w:after="0" w:before="0"/>
            </w:pPr>
            <w:r>
              <w:rPr>
                <w:rFonts w:ascii="Consolas" w:cs="Consolas" w:eastAsia="Consolas" w:hAnsi="Consolas"/>
                <w:sz w:val="18"/>
                <w:szCs w:val="18"/>
              </w:rPr>
              <w:t xml:space="preserve">      |                                 v</w:t>
            </w:r>
          </w:p>
          <w:p>
            <w:pPr>
              <w:spacing w:after="0" w:before="0"/>
            </w:pPr>
            <w:r>
              <w:rPr>
                <w:rFonts w:ascii="Consolas" w:cs="Consolas" w:eastAsia="Consolas" w:hAnsi="Consolas"/>
                <w:sz w:val="18"/>
                <w:szCs w:val="18"/>
              </w:rPr>
              <w:t xml:space="preserve">      |                          [ Limit-Workflow</w:t>
            </w:r>
          </w:p>
          <w:p>
            <w:pPr>
              <w:spacing w:after="0" w:before="0"/>
            </w:pPr>
            <w:r>
              <w:rPr>
                <w:rFonts w:ascii="Consolas" w:cs="Consolas" w:eastAsia="Consolas" w:hAnsi="Consolas"/>
                <w:sz w:val="18"/>
                <w:szCs w:val="18"/>
              </w:rPr>
              <w:t xml:space="preserve">      |                            zahlungsfreigabe_grenzen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&lt; Limit auto-gebucht|&gt; Limit Sachbearb./GF</w:t>
            </w:r>
          </w:p>
          <w:p>
            <w:pPr>
              <w:spacing w:after="0" w:before="0"/>
            </w:pPr>
            <w:r>
              <w:rPr>
                <w:rFonts w:ascii="Consolas" w:cs="Consolas" w:eastAsia="Consolas" w:hAnsi="Consolas"/>
                <w:sz w:val="18"/>
                <w:szCs w:val="18"/>
              </w:rPr>
              <w:t xml:space="preserve">      |                                 v</w:t>
            </w:r>
          </w:p>
          <w:p>
            <w:pPr>
              <w:spacing w:after="0" w:before="0"/>
            </w:pPr>
            <w:r>
              <w:rPr>
                <w:rFonts w:ascii="Consolas" w:cs="Consolas" w:eastAsia="Consolas" w:hAnsi="Consolas"/>
                <w:sz w:val="18"/>
                <w:szCs w:val="18"/>
              </w:rPr>
              <w:t xml:space="preserve">      |                              gebucht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Stufe 2: pruefung_match ---+</w:t>
            </w:r>
          </w:p>
          <w:p>
            <w:pPr>
              <w:spacing w:after="0" w:before="0"/>
            </w:pPr>
            <w:r>
              <w:rPr>
                <w:rFonts w:ascii="Consolas" w:cs="Consolas" w:eastAsia="Consolas" w:hAnsi="Consolas"/>
                <w:sz w:val="18"/>
                <w:szCs w:val="18"/>
              </w:rPr>
              <w:t xml:space="preserve">      |                                 v</w:t>
            </w:r>
          </w:p>
          <w:p>
            <w:pPr>
              <w:spacing w:after="0" w:before="0"/>
            </w:pPr>
            <w:r>
              <w:rPr>
                <w:rFonts w:ascii="Consolas" w:cs="Consolas" w:eastAsia="Consolas" w:hAnsi="Consolas"/>
                <w:sz w:val="18"/>
                <w:szCs w:val="18"/>
              </w:rPr>
              <w:t xml:space="preserve">      |                       [ Objektbetreuer-Inbox</w:t>
            </w:r>
          </w:p>
          <w:p>
            <w:pPr>
              <w:spacing w:after="0" w:before="0"/>
            </w:pPr>
            <w:r>
              <w:rPr>
                <w:rFonts w:ascii="Consolas" w:cs="Consolas" w:eastAsia="Consolas" w:hAnsi="Consolas"/>
                <w:sz w:val="18"/>
                <w:szCs w:val="18"/>
              </w:rPr>
              <w:t xml:space="preserve">      +----- Stufe 3: nicht_erkannt ---&gt;     'Rechnungen zur</w:t>
            </w:r>
          </w:p>
          <w:p>
            <w:pPr>
              <w:spacing w:after="0" w:before="0"/>
            </w:pPr>
            <w:r>
              <w:rPr>
                <w:rFonts w:ascii="Consolas" w:cs="Consolas" w:eastAsia="Consolas" w:hAnsi="Consolas"/>
                <w:sz w:val="18"/>
                <w:szCs w:val="18"/>
              </w:rPr>
              <w:t xml:space="preserve">                                            Prüfung'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w:t>
            </w:r>
          </w:p>
          <w:p>
            <w:pPr>
              <w:spacing w:after="0" w:before="0"/>
            </w:pPr>
            <w:r>
              <w:rPr>
                <w:rFonts w:ascii="Consolas" w:cs="Consolas" w:eastAsia="Consolas" w:hAnsi="Consolas"/>
                <w:sz w:val="18"/>
                <w:szCs w:val="18"/>
              </w:rPr>
              <w:t xml:space="preserve">                                  [ Identifizieren</w:t>
            </w:r>
          </w:p>
          <w:p>
            <w:pPr>
              <w:spacing w:after="0" w:before="0"/>
            </w:pPr>
            <w:r>
              <w:rPr>
                <w:rFonts w:ascii="Consolas" w:cs="Consolas" w:eastAsia="Consolas" w:hAnsi="Consolas"/>
                <w:sz w:val="18"/>
                <w:szCs w:val="18"/>
              </w:rPr>
              <w:t xml:space="preserve">                                    + Doppelfunktion: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w:t>
            </w:r>
          </w:p>
          <w:p>
            <w:pPr>
              <w:spacing w:after="0" w:before="0"/>
            </w:pPr>
            <w:r>
              <w:rPr>
                <w:rFonts w:ascii="Consolas" w:cs="Consolas" w:eastAsia="Consolas" w:hAnsi="Consolas"/>
                <w:sz w:val="18"/>
                <w:szCs w:val="18"/>
              </w:rPr>
              <w:t xml:space="preserve">                                  Betrag &lt;= Betreuer-Limit?</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ja          nein</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v           v</w:t>
            </w:r>
          </w:p>
          <w:p>
            <w:pPr>
              <w:spacing w:after="0" w:before="0"/>
            </w:pPr>
            <w:r>
              <w:rPr>
                <w:rFonts w:ascii="Consolas" w:cs="Consolas" w:eastAsia="Consolas" w:hAnsi="Consolas"/>
                <w:sz w:val="18"/>
                <w:szCs w:val="18"/>
              </w:rPr>
              <w:t xml:space="preserve">                                  freigeben    in_pruefung</w:t>
            </w:r>
          </w:p>
          <w:p>
            <w:pPr>
              <w:spacing w:after="0" w:before="0"/>
            </w:pPr>
            <w:r>
              <w:rPr>
                <w:rFonts w:ascii="Consolas" w:cs="Consolas" w:eastAsia="Consolas" w:hAnsi="Consolas"/>
                <w:sz w:val="18"/>
                <w:szCs w:val="18"/>
              </w:rPr>
              <w:t xml:space="preserve">                                       |     (Eskalation GF)</w:t>
            </w:r>
          </w:p>
          <w:p>
            <w:pPr>
              <w:spacing w:after="0" w:before="0"/>
            </w:pPr>
            <w:r>
              <w:rPr>
                <w:rFonts w:ascii="Consolas" w:cs="Consolas" w:eastAsia="Consolas" w:hAnsi="Consolas"/>
                <w:sz w:val="18"/>
                <w:szCs w:val="18"/>
              </w:rPr>
              <w:t xml:space="preserve">                                       v           |</w:t>
            </w:r>
          </w:p>
          <w:p>
            <w:pPr>
              <w:spacing w:after="0" w:before="0"/>
            </w:pPr>
            <w:r>
              <w:rPr>
                <w:rFonts w:ascii="Consolas" w:cs="Consolas" w:eastAsia="Consolas" w:hAnsi="Consolas"/>
                <w:sz w:val="18"/>
                <w:szCs w:val="18"/>
              </w:rPr>
              <w:t xml:space="preserve">                                  gebucht &lt;--------+</w:t>
            </w:r>
          </w:p>
        </w:tc>
      </w:tr>
    </w:tbl>
    <w:p>
      <w:pPr>
        <w:pStyle w:val="Heading1"/>
        <w:spacing w:after="180" w:before="360"/>
      </w:pPr>
      <w:r>
        <w:rPr>
          <w:b/>
          <w:bCs/>
          <w:color w:val="1F3864"/>
          <w:sz w:val="32"/>
          <w:szCs w:val="32"/>
        </w:rPr>
        <w:t xml:space="preserve">3. Datenmodell-Erweiterungen</w:t>
      </w:r>
    </w:p>
    <w:p>
      <w:pPr>
        <w:pStyle w:val="Heading2"/>
        <w:spacing w:after="140" w:before="280"/>
      </w:pPr>
      <w:r>
        <w:rPr>
          <w:b/>
          <w:bCs/>
          <w:color w:val="1F3864"/>
          <w:sz w:val="26"/>
          <w:szCs w:val="26"/>
        </w:rPr>
        <w:t xml:space="preserve">3.1 Objekt — neues Pflichtfeld</w:t>
      </w:r>
    </w:p>
    <w:p>
      <w:pPr>
        <w:spacing w:after="60" w:before="60"/>
      </w:pPr>
      <w:r>
        <w:t xml:space="preserve">Für das Routing in Phase C wird je Objekt genau ein Objektbetreuer benötigt. Das Feld wird im WEG-Anlage-Wizard (v1.2) als Pflichtfeld ergänzt. Für bestehende Objekte erfolgt eine Daten-Migration mit Pflicht-Nachpflege.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Feld</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Typ</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Anmerkung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betreuer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User (PROTECT)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NEU. Pflichtfeld. Prüffälle und nicht erkannte Rechnungen werden diesem User zugewiesen.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betreuer_vertretung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User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 Bei Abwesenheit (Boolean User.abwesend) fällt Routing auf Vertretung zurück.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FFF2CC" w:val="clear"/>
            <w:tcMar>
              <w:top w:type="dxa" w:w="120"/>
              <w:left w:type="dxa" w:w="200"/>
              <w:bottom w:type="dxa" w:w="120"/>
              <w:right w:type="dxa" w:w="200"/>
            </w:tcMar>
          </w:tcPr>
          <w:p>
            <w:pPr>
              <w:spacing w:after="60" w:before="0"/>
            </w:pPr>
            <w:r>
              <w:rPr>
                <w:b/>
                <w:bCs/>
              </w:rPr>
              <w:t xml:space="preserve">Wizard-Anpassung</w:t>
            </w:r>
          </w:p>
          <w:p>
            <w:pPr>
              <w:spacing w:after="0" w:before="0"/>
            </w:pPr>
            <w:r>
              <w:t xml:space="preserve">Im WEG-Objekt-Wizard (v1.2) wird Schritt 8 "Freigabelimits" um die Felder betreuer und betreuer_vertretung ergänzt. Dieser Schritt heisst dann sinngemäss "Freigabe &amp; Verantwortliche". Im Massenimport (v1.0) wird betreuer als Pflichtfeld ergänzt — entweder per neuer Spalte oder per nachgelagerter Massenpflege.</w:t>
            </w:r>
          </w:p>
        </w:tc>
      </w:tr>
    </w:tbl>
    <w:p>
      <w:pPr>
        <w:pStyle w:val="Heading2"/>
        <w:spacing w:after="140" w:before="280"/>
      </w:pPr>
      <w:r>
        <w:rPr>
          <w:b/>
          <w:bCs/>
          <w:color w:val="1F3864"/>
          <w:sz w:val="26"/>
          <w:szCs w:val="26"/>
        </w:rPr>
        <w:t xml:space="preserve">3.2 Rechnung — neue Felder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Feld</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Typ</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Anmerkung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 (erweitert)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Neue Werte: erkannt, pruefung_match, nicht_erkannt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erkennungs_stufe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 1 | 2 | 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Resultat der Erkennungs-Pipeline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erkennungs_konfidenz</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JSONField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kreditor: 0.95, objekt: 0.80, konto: 0.0 } — je Dimension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zugewiesen_an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User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Bei Stufe 2/3: Objektbetreuer; bei Stufe 1: Freigabe-Verantwortlicher gemäss Limit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match_regel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RechnungsMatchRegel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Welche Regel wurde angewendet (audit/learning trace)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leistungstext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TextField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Aus OCR/XRechnung oder manuell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leistungstext_hash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CharField(64)</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SHA-256 über normalisierten Leistungstext (siehe 3.5)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kreditor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Person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Pflicht ab Status erkannt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objekt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Objekt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Pflicht ab Status erkannt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buchungskonto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Konto (SET_NULL)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Pflicht ab Status erkannt; konto.objekt = rechnung.objekt</w:t>
            </w:r>
          </w:p>
        </w:tc>
      </w:tr>
    </w:tbl>
    <w:p>
      <w:pPr>
        <w:pStyle w:val="Heading2"/>
        <w:spacing w:after="140" w:before="280"/>
      </w:pPr>
      <w:r>
        <w:rPr>
          <w:b/>
          <w:bCs/>
          <w:color w:val="1F3864"/>
          <w:sz w:val="26"/>
          <w:szCs w:val="26"/>
        </w:rPr>
        <w:t xml:space="preserve">3.3 RechnungsMatchRegel (NEU)</w:t>
      </w:r>
    </w:p>
    <w:p>
      <w:pPr>
        <w:spacing w:after="60" w:before="60"/>
      </w:pPr>
      <w:r>
        <w:t xml:space="preserve">Zentrale Lerneinheit. Eine Regel beschreibt: für einen bestimmten Kreditor in einem bestimmten Objekt mit einem bestimmten Leistungstext-Muster wird auf ein bestimmtes Konto gebucht.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Feld</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Typ</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Anmerkung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UUID (PK)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kreditor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Person (CASCADE)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Person mit Rolle Dienstleister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objekt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Objekt (CASCADE)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Regel ist objektspezifisch — keine Mandant-Generalisierung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leistungstext_hash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CharField(64)</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SHA-256 über normalisierten Leistungstext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leistungstext_sample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TextField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Original-Leistungstext der ersten Bestätigung (UI-Anzeige)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buchungskonto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Konto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Zielkonto, muss zu objekt gehören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 aktiv | veraltet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veraltet bei manueller Korrektur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trefferzahl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PositiveIntegerField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Wie oft erfolgreich angewendet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erstellt_durch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User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Wer hat die Regel erzeugt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erstellt_aus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 pruefung | freigabe_korrektur | manuell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Lernpfad — woher kommt die Regel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erstellt_am, aktualisiert_am, letzte_anwendung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DateTimeField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Constraint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unique_together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(kreditor, objekt, leistungstext_hash, status='aktiv')</w:t>
            </w:r>
          </w:p>
        </w:tc>
      </w:tr>
    </w:tbl>
    <w:p>
      <w:pPr>
        <w:pStyle w:val="Heading2"/>
        <w:spacing w:after="140" w:before="280"/>
      </w:pPr>
      <w:r>
        <w:rPr>
          <w:b/>
          <w:bCs/>
          <w:color w:val="1F3864"/>
          <w:sz w:val="26"/>
          <w:szCs w:val="26"/>
        </w:rPr>
        <w:t xml:space="preserve">3.4 RechnungsErkennungsLog (NEU)</w:t>
      </w:r>
    </w:p>
    <w:p>
      <w:pPr>
        <w:spacing w:after="60" w:before="60"/>
      </w:pPr>
      <w:r>
        <w:t xml:space="preserve">Audit-Tabelle: jeder Erkennungslauf je Rechnung wird vollständig protokolliert. Wichtig für Diagnose, KI-Verbesserung und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Feld</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Typ</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Anmerkung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UUID (PK)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Rechnung (CASCADE)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zeitpunkt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DateTimeField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stufe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 1 | 2 | 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Resultat des Laufs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dimensionen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JSONField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kreditor: {match_typ, kandidat_id, konfidenz}, objekt: {...}, konto: {...} }</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regel_treffer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FK → RechnungsMatchRegel (NULL)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Welche Regel wurde gematcht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ki_aufruf</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Wurde Claude API verwendet (optionaler KI-Fallback)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ki_kosten_token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PositiveIntegerField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Für Reporting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ergebnis_status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CharField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Welcher Status wurde gesetzt</w:t>
            </w:r>
          </w:p>
        </w:tc>
      </w:tr>
    </w:tbl>
    <w:p>
      <w:pPr>
        <w:pStyle w:val="Heading2"/>
        <w:spacing w:after="140" w:before="280"/>
      </w:pPr>
      <w:r>
        <w:rPr>
          <w:b/>
          <w:bCs/>
          <w:color w:val="1F3864"/>
          <w:sz w:val="26"/>
          <w:szCs w:val="26"/>
        </w:rPr>
        <w:t xml:space="preserve">3.5 Leistungstext-Normalisierung</w:t>
      </w:r>
    </w:p>
    <w:p>
      <w:pPr>
        <w:spacing w:after="60" w:before="60"/>
      </w:pPr>
      <w:r>
        <w:t xml:space="preserve">Die Hash-Bildung muss robust gegen kosmetische Unterschiede sein: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def normalisiere_leistungstext(text: str) -&gt; str:</w:t>
            </w:r>
          </w:p>
          <w:p>
            <w:pPr>
              <w:spacing w:after="0" w:before="0"/>
            </w:pPr>
            <w:r>
              <w:rPr>
                <w:rFonts w:ascii="Consolas" w:cs="Consolas" w:eastAsia="Consolas" w:hAnsi="Consolas"/>
                <w:sz w:val="18"/>
                <w:szCs w:val="18"/>
              </w:rPr>
              <w:t xml:space="preserve">    text = text.lower()</w:t>
            </w:r>
          </w:p>
          <w:p>
            <w:pPr>
              <w:spacing w:after="0" w:before="0"/>
            </w:pPr>
            <w:r>
              <w:rPr>
                <w:rFonts w:ascii="Consolas" w:cs="Consolas" w:eastAsia="Consolas" w:hAnsi="Consolas"/>
                <w:sz w:val="18"/>
                <w:szCs w:val="18"/>
              </w:rPr>
              <w:t xml:space="preserve">    text = re.sub(r'\d{1,2}[./]\d{1,2}[./]\d{2,4}', '', text)  # Datum</w:t>
            </w:r>
          </w:p>
          <w:p>
            <w:pPr>
              <w:spacing w:after="0" w:before="0"/>
            </w:pPr>
            <w:r>
              <w:rPr>
                <w:rFonts w:ascii="Consolas" w:cs="Consolas" w:eastAsia="Consolas" w:hAnsi="Consolas"/>
                <w:sz w:val="18"/>
                <w:szCs w:val="18"/>
              </w:rPr>
              <w:t xml:space="preserve">    text = re.sub(r'\b(q[1-4]|kw\s?\d{1,2})\b', '', text)     # Quartal/KW</w:t>
            </w:r>
          </w:p>
          <w:p>
            <w:pPr>
              <w:spacing w:after="0" w:before="0"/>
            </w:pPr>
            <w:r>
              <w:rPr>
                <w:rFonts w:ascii="Consolas" w:cs="Consolas" w:eastAsia="Consolas" w:hAnsi="Consolas"/>
                <w:sz w:val="18"/>
                <w:szCs w:val="18"/>
              </w:rPr>
              <w:t xml:space="preserve">    text = re.sub(r'(rg|re|rechnung|beleg)[-.\s]?\d+', '', text)  # Belegnr</w:t>
            </w:r>
          </w:p>
          <w:p>
            <w:pPr>
              <w:spacing w:after="0" w:before="0"/>
            </w:pPr>
            <w:r>
              <w:rPr>
                <w:rFonts w:ascii="Consolas" w:cs="Consolas" w:eastAsia="Consolas" w:hAnsi="Consolas"/>
                <w:sz w:val="18"/>
                <w:szCs w:val="18"/>
              </w:rPr>
              <w:t xml:space="preserve">    text = re.sub(r'[^a-z0-9\u00e4\u00f6\u00fc\u00df ]+', ' ', text)</w:t>
            </w:r>
          </w:p>
          <w:p>
            <w:pPr>
              <w:spacing w:after="0" w:before="0"/>
            </w:pPr>
            <w:r>
              <w:rPr>
                <w:rFonts w:ascii="Consolas" w:cs="Consolas" w:eastAsia="Consolas" w:hAnsi="Consolas"/>
                <w:sz w:val="18"/>
                <w:szCs w:val="18"/>
              </w:rPr>
              <w:t xml:space="preserve">    text = re.sub(r'\s+', ' ', text).strip()</w:t>
            </w:r>
          </w:p>
          <w:p>
            <w:pPr>
              <w:spacing w:after="0" w:before="0"/>
            </w:pPr>
            <w:r>
              <w:rPr>
                <w:rFonts w:ascii="Consolas" w:cs="Consolas" w:eastAsia="Consolas" w:hAnsi="Consolas"/>
                <w:sz w:val="18"/>
                <w:szCs w:val="18"/>
              </w:rPr>
              <w:t xml:space="preserve">    text = ' '.join(t for t in text.split() if t not in DE_STOPWORDS)</w:t>
            </w:r>
          </w:p>
          <w:p>
            <w:pPr>
              <w:spacing w:after="0" w:before="0"/>
            </w:pPr>
            <w:r>
              <w:rPr>
                <w:rFonts w:ascii="Consolas" w:cs="Consolas" w:eastAsia="Consolas" w:hAnsi="Consolas"/>
                <w:sz w:val="18"/>
                <w:szCs w:val="18"/>
              </w:rPr>
              <w:t xml:space="preserve">    return text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def leistungstext_hash(text: str) -&gt; str:</w:t>
            </w:r>
          </w:p>
          <w:p>
            <w:pPr>
              <w:spacing w:after="0" w:before="0"/>
            </w:pPr>
            <w:r>
              <w:rPr>
                <w:rFonts w:ascii="Consolas" w:cs="Consolas" w:eastAsia="Consolas" w:hAnsi="Consolas"/>
                <w:sz w:val="18"/>
                <w:szCs w:val="18"/>
              </w:rPr>
              <w:t xml:space="preserve">    return hashlib.sha256(</w:t>
            </w:r>
          </w:p>
          <w:p>
            <w:pPr>
              <w:spacing w:after="0" w:before="0"/>
            </w:pPr>
            <w:r>
              <w:rPr>
                <w:rFonts w:ascii="Consolas" w:cs="Consolas" w:eastAsia="Consolas" w:hAnsi="Consolas"/>
                <w:sz w:val="18"/>
                <w:szCs w:val="18"/>
              </w:rPr>
              <w:t xml:space="preserve">        normalisiere_leistungstext(text).encode('utf-8')</w:t>
            </w:r>
          </w:p>
          <w:p>
            <w:pPr>
              <w:spacing w:after="0" w:before="0"/>
            </w:pPr>
            <w:r>
              <w:rPr>
                <w:rFonts w:ascii="Consolas" w:cs="Consolas" w:eastAsia="Consolas" w:hAnsi="Consolas"/>
                <w:sz w:val="18"/>
                <w:szCs w:val="18"/>
              </w:rPr>
              <w:t xml:space="preserve">    ).hexdigest()</w:t>
            </w:r>
          </w:p>
        </w:tc>
      </w:tr>
    </w:tbl>
    <w:p>
      <w:pPr>
        <w:pStyle w:val="Heading1"/>
        <w:spacing w:after="180" w:before="360"/>
      </w:pPr>
      <w:r>
        <w:rPr>
          <w:b/>
          <w:bCs/>
          <w:color w:val="1F3864"/>
          <w:sz w:val="32"/>
          <w:szCs w:val="32"/>
        </w:rPr>
        <w:t xml:space="preserve">4. Erweiterter Rechnungs-Lifecycle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Status</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Bedeutung</w:t>
            </w:r>
          </w:p>
        </w:tc>
        <w:tc>
          <w:tcPr>
            <w:tcW w:type="dxa" w:w="3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Übergang</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erfasst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Initialer Eingang vor Erkennungslauf.</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Erkennungs-Pipeline</w:t>
            </w:r>
          </w:p>
        </w:tc>
      </w:tr>
      <w:tr>
        <w:tc>
          <w:tcPr>
            <w:tcW w:type="dxa" w:w="19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0" w:before="0"/>
            </w:pPr>
            <w:r>
              <w:rPr>
                <w:b/>
                <w:bCs/>
                <w:sz w:val="20"/>
                <w:szCs w:val="20"/>
              </w:rPr>
              <w:t xml:space="preserve">erkannt (NEU)</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Stufe 1: alle 3 Dimensionen eindeutig.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Limit-Workflow: &lt; Untergrenze → gebucht; sonst → in_pruefung</w:t>
            </w:r>
          </w:p>
        </w:tc>
      </w:tr>
      <w:tr>
        <w:tc>
          <w:tcPr>
            <w:tcW w:type="dxa" w:w="19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0" w:before="0"/>
            </w:pPr>
            <w:r>
              <w:rPr>
                <w:b/>
                <w:bCs/>
                <w:sz w:val="20"/>
                <w:szCs w:val="20"/>
              </w:rPr>
              <w:t xml:space="preserve">pruefung_match (NEU)</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Stufe 2: Teil-Match. zugewiesen_an = Objekt.betreuer.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Identifikation → erkannt → (a) sofort freigegeben (Doppelfunktion in Limit) ODER (b) Limit-Workflow</w:t>
            </w:r>
          </w:p>
        </w:tc>
      </w:tr>
      <w:tr>
        <w:tc>
          <w:tcPr>
            <w:tcW w:type="dxa" w:w="19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0" w:before="0"/>
            </w:pPr>
            <w:r>
              <w:rPr>
                <w:b/>
                <w:bCs/>
                <w:sz w:val="20"/>
                <w:szCs w:val="20"/>
              </w:rPr>
              <w:t xml:space="preserve">nicht_erkannt (NEU)</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Stufe 3: keine Dimension sicher. zugewiesen_an = Objekt.betreuer.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Manuelle Erfassung → erkannt → (a) oder (b) wie Stufe 2</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in_pruefung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Bestehender Freigabe-Workflow.</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freigegeben | abgelehnt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freigegeben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Zur Buchung freigegeben.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gebucht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gebucht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 Buchungsjournal eingetragen.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bezahlt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bezahlt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Zahlung bestätigt.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archiviert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abgelehnt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Zurückgewiesen mit Begründung.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Zurück an Erfasser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Doppelfunktion des Objektbetreuers</w:t>
            </w:r>
          </w:p>
          <w:p>
            <w:pPr>
              <w:spacing w:after="0" w:before="0"/>
            </w:pPr>
            <w:r>
              <w:t xml:space="preserve">Im Prüffall (Stufe 2) und bei nicht erkannt (Stufe 3) hat der Objektbetreuer zwei UI-Aktionen: (1) Identifizieren+Speichern — erzeugt Match-Regel und routet weiter in den Limit-Workflow gemäss Betrag. (2) Identifizieren+Freigeben — nur verfügbar wenn Rechnungsbetrag innerhalb der Freigabekompetenz des Betreuers liegt; in einem Schritt zu freigegeben.</w:t>
            </w:r>
          </w:p>
        </w:tc>
      </w:tr>
    </w:tbl>
    <w:p>
      <w:pPr>
        <w:pStyle w:val="Heading1"/>
        <w:spacing w:after="180" w:before="360"/>
      </w:pPr>
      <w:r>
        <w:rPr>
          <w:b/>
          <w:bCs/>
          <w:color w:val="1F3864"/>
          <w:sz w:val="32"/>
          <w:szCs w:val="32"/>
        </w:rPr>
        <w:t xml:space="preserve">5. Erkennungs-Pipeline (Phase A)</w:t>
      </w:r>
    </w:p>
    <w:p>
      <w:pPr>
        <w:spacing w:after="60" w:before="60"/>
      </w:pPr>
      <w:r>
        <w:t xml:space="preserve">Wird beim Eingang einer Rechnung synchron ausgeführt (≤ 2 Sekunden Ziel) und kann optional als Celery-Task für OCR-lastige Eingänge ausgelagert werden. Reihenfolge: Kreditor → Objekt → Konto.</w:t>
      </w:r>
    </w:p>
    <w:p>
      <w:pPr>
        <w:pStyle w:val="Heading2"/>
        <w:spacing w:after="140" w:before="280"/>
      </w:pPr>
      <w:r>
        <w:rPr>
          <w:b/>
          <w:bCs/>
          <w:color w:val="1F3864"/>
          <w:sz w:val="26"/>
          <w:szCs w:val="26"/>
        </w:rPr>
        <w:t xml:space="preserve">5.1 Erkennungsdimensionen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Dimension</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Quelle</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Match-Logik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Kreditor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Person mit Rolle Dienstleister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Primär: IBAN-Match aus Rechnung gegen Person.ibans (= 1.0). Sekundär: Name + USt-IdNr. Tertiar: Fuzzy-Name (max 0.85).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Objekt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Objekt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Primär: Objekt-/Buchungsreferenz im Verwendungszweck. Sekundär: Anschrift in Rechnungsadresse vs. Liegenschaft. Tertiar: Historie (letzte Rechnung gleicher Kreditor).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Buchungskonto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Konto (Sachkonto je Objekt)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Primär: aktive RechnungsMatchRegel mit (Kreditor, Objekt, Leistungstext-Hash). Kein Fallback gilt als eindeutig.</w:t>
            </w:r>
          </w:p>
        </w:tc>
      </w:tr>
    </w:tbl>
    <w:p>
      <w:pPr>
        <w:pStyle w:val="Heading2"/>
        <w:spacing w:after="140" w:before="280"/>
      </w:pPr>
      <w:r>
        <w:rPr>
          <w:b/>
          <w:bCs/>
          <w:color w:val="1F3864"/>
          <w:sz w:val="26"/>
          <w:szCs w:val="26"/>
        </w:rPr>
        <w:t xml:space="preserve">5.2 Eindeutigkeits-Schwellen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Dimension</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Schwelle</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Begründung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Kreditor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0.90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IBAN-Treffer = 1.0; Fuzzy-Name allein reicht nicht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Objekt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0.85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Verwendungszweck = 1.0; Anschrift = 0.9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Konto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1.0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Nur RechnungsMatchRegel-Treffer ist eindeutig. Historie-Match (Vorschlag) bleibt unterhalb — Stufe 2.</w:t>
            </w:r>
          </w:p>
        </w:tc>
      </w:tr>
    </w:tbl>
    <w:p>
      <w:pPr>
        <w:pStyle w:val="Heading2"/>
        <w:spacing w:after="140" w:before="280"/>
      </w:pPr>
      <w:r>
        <w:rPr>
          <w:b/>
          <w:bCs/>
          <w:color w:val="1F3864"/>
          <w:sz w:val="26"/>
          <w:szCs w:val="26"/>
        </w:rPr>
        <w:t xml:space="preserve">5.3 Pseudocode — Stufenableitung +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def fuehre_erkennung_aus(rechnung: Rechnung) -&gt; Rechnung:</w:t>
            </w:r>
          </w:p>
          <w:p>
            <w:pPr>
              <w:spacing w:after="0" w:before="0"/>
            </w:pPr>
            <w:r>
              <w:rPr>
                <w:rFonts w:ascii="Consolas" w:cs="Consolas" w:eastAsia="Consolas" w:hAnsi="Consolas"/>
                <w:sz w:val="18"/>
                <w:szCs w:val="18"/>
              </w:rPr>
              <w:t xml:space="preserve">    log = RechnungsErkennungsLog(rechnung=rechnung)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kreditor_match = match_kreditor(rechnung)</w:t>
            </w:r>
          </w:p>
          <w:p>
            <w:pPr>
              <w:spacing w:after="0" w:before="0"/>
            </w:pPr>
            <w:r>
              <w:rPr>
                <w:rFonts w:ascii="Consolas" w:cs="Consolas" w:eastAsia="Consolas" w:hAnsi="Consolas"/>
                <w:sz w:val="18"/>
                <w:szCs w:val="18"/>
              </w:rPr>
              <w:t xml:space="preserve">    objekt_match   = match_objekt(rechnung)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Konto nur sinnvoll wenn Kreditor &amp; Objekt eindeutig</w:t>
            </w:r>
          </w:p>
          <w:p>
            <w:pPr>
              <w:spacing w:after="0" w:before="0"/>
            </w:pPr>
            <w:r>
              <w:rPr>
                <w:rFonts w:ascii="Consolas" w:cs="Consolas" w:eastAsia="Consolas" w:hAnsi="Consolas"/>
                <w:sz w:val="18"/>
                <w:szCs w:val="18"/>
              </w:rPr>
              <w:t xml:space="preserve">    konto_match, regel_treffer = MatchResult.empty(), None</w:t>
            </w:r>
          </w:p>
          <w:p>
            <w:pPr>
              <w:spacing w:after="0" w:before="0"/>
            </w:pPr>
            <w:r>
              <w:rPr>
                <w:rFonts w:ascii="Consolas" w:cs="Consolas" w:eastAsia="Consolas" w:hAnsi="Consolas"/>
                <w:sz w:val="18"/>
                <w:szCs w:val="18"/>
              </w:rPr>
              <w:t xml:space="preserve">    if kreditor_match.eindeutig and objekt_match.eindeutig:</w:t>
            </w:r>
          </w:p>
          <w:p>
            <w:pPr>
              <w:spacing w:after="0" w:before="0"/>
            </w:pPr>
            <w:r>
              <w:rPr>
                <w:rFonts w:ascii="Consolas" w:cs="Consolas" w:eastAsia="Consolas" w:hAnsi="Consolas"/>
                <w:sz w:val="18"/>
                <w:szCs w:val="18"/>
              </w:rPr>
              <w:t xml:space="preserve">        text_hash = leistungstext_hash(rechnung.leistungstext or '')</w:t>
            </w:r>
          </w:p>
          <w:p>
            <w:pPr>
              <w:spacing w:after="0" w:before="0"/>
            </w:pPr>
            <w:r>
              <w:rPr>
                <w:rFonts w:ascii="Consolas" w:cs="Consolas" w:eastAsia="Consolas" w:hAnsi="Consolas"/>
                <w:sz w:val="18"/>
                <w:szCs w:val="18"/>
              </w:rPr>
              <w:t xml:space="preserve">        regel_treffer = RechnungsMatchRegel.objects.filter(</w:t>
            </w:r>
          </w:p>
          <w:p>
            <w:pPr>
              <w:spacing w:after="0" w:before="0"/>
            </w:pPr>
            <w:r>
              <w:rPr>
                <w:rFonts w:ascii="Consolas" w:cs="Consolas" w:eastAsia="Consolas" w:hAnsi="Consolas"/>
                <w:sz w:val="18"/>
                <w:szCs w:val="18"/>
              </w:rPr>
              <w:t xml:space="preserve">            kreditor=kreditor_match.kandidat,</w:t>
            </w:r>
          </w:p>
          <w:p>
            <w:pPr>
              <w:spacing w:after="0" w:before="0"/>
            </w:pPr>
            <w:r>
              <w:rPr>
                <w:rFonts w:ascii="Consolas" w:cs="Consolas" w:eastAsia="Consolas" w:hAnsi="Consolas"/>
                <w:sz w:val="18"/>
                <w:szCs w:val="18"/>
              </w:rPr>
              <w:t xml:space="preserve">            objekt=objekt_match.kandidat,</w:t>
            </w:r>
          </w:p>
          <w:p>
            <w:pPr>
              <w:spacing w:after="0" w:before="0"/>
            </w:pPr>
            <w:r>
              <w:rPr>
                <w:rFonts w:ascii="Consolas" w:cs="Consolas" w:eastAsia="Consolas" w:hAnsi="Consolas"/>
                <w:sz w:val="18"/>
                <w:szCs w:val="18"/>
              </w:rPr>
              <w:t xml:space="preserve">            leistungstext_hash=text_hash,</w:t>
            </w:r>
          </w:p>
          <w:p>
            <w:pPr>
              <w:spacing w:after="0" w:before="0"/>
            </w:pPr>
            <w:r>
              <w:rPr>
                <w:rFonts w:ascii="Consolas" w:cs="Consolas" w:eastAsia="Consolas" w:hAnsi="Consolas"/>
                <w:sz w:val="18"/>
                <w:szCs w:val="18"/>
              </w:rPr>
              <w:t xml:space="preserve">            status='aktiv',</w:t>
            </w:r>
          </w:p>
          <w:p>
            <w:pPr>
              <w:spacing w:after="0" w:before="0"/>
            </w:pPr>
            <w:r>
              <w:rPr>
                <w:rFonts w:ascii="Consolas" w:cs="Consolas" w:eastAsia="Consolas" w:hAnsi="Consolas"/>
                <w:sz w:val="18"/>
                <w:szCs w:val="18"/>
              </w:rPr>
              <w:t xml:space="preserve">        ).first()</w:t>
            </w:r>
          </w:p>
          <w:p>
            <w:pPr>
              <w:spacing w:after="0" w:before="0"/>
            </w:pPr>
            <w:r>
              <w:rPr>
                <w:rFonts w:ascii="Consolas" w:cs="Consolas" w:eastAsia="Consolas" w:hAnsi="Consolas"/>
                <w:sz w:val="18"/>
                <w:szCs w:val="18"/>
              </w:rPr>
              <w:t xml:space="preserve">        if regel_treffer:</w:t>
            </w:r>
          </w:p>
          <w:p>
            <w:pPr>
              <w:spacing w:after="0" w:before="0"/>
            </w:pPr>
            <w:r>
              <w:rPr>
                <w:rFonts w:ascii="Consolas" w:cs="Consolas" w:eastAsia="Consolas" w:hAnsi="Consolas"/>
                <w:sz w:val="18"/>
                <w:szCs w:val="18"/>
              </w:rPr>
              <w:t xml:space="preserve">            konto_match = MatchResult.eindeutig(regel_treffer.buchungskonto, 1.0)</w:t>
            </w:r>
          </w:p>
          <w:p>
            <w:pPr>
              <w:spacing w:after="0" w:before="0"/>
            </w:pPr>
            <w:r>
              <w:rPr>
                <w:rFonts w:ascii="Consolas" w:cs="Consolas" w:eastAsia="Consolas" w:hAnsi="Consolas"/>
                <w:sz w:val="18"/>
                <w:szCs w:val="18"/>
              </w:rPr>
              <w:t xml:space="preserve">        else:</w:t>
            </w:r>
          </w:p>
          <w:p>
            <w:pPr>
              <w:spacing w:after="0" w:before="0"/>
            </w:pPr>
            <w:r>
              <w:rPr>
                <w:rFonts w:ascii="Consolas" w:cs="Consolas" w:eastAsia="Consolas" w:hAnsi="Consolas"/>
                <w:sz w:val="18"/>
                <w:szCs w:val="18"/>
              </w:rPr>
              <w:t xml:space="preserve">            konto_match = match_konto_historie(</w:t>
            </w:r>
          </w:p>
          <w:p>
            <w:pPr>
              <w:spacing w:after="0" w:before="0"/>
            </w:pPr>
            <w:r>
              <w:rPr>
                <w:rFonts w:ascii="Consolas" w:cs="Consolas" w:eastAsia="Consolas" w:hAnsi="Consolas"/>
                <w:sz w:val="18"/>
                <w:szCs w:val="18"/>
              </w:rPr>
              <w:t xml:space="preserve">                kreditor_match.kandidat, objekt_match.kandidat</w:t>
            </w:r>
          </w:p>
          <w:p>
            <w:pPr>
              <w:spacing w:after="0" w:before="0"/>
            </w:pPr>
            <w:r>
              <w:rPr>
                <w:rFonts w:ascii="Consolas" w:cs="Consolas" w:eastAsia="Consolas" w:hAnsi="Consolas"/>
                <w:sz w:val="18"/>
                <w:szCs w:val="18"/>
              </w:rPr>
              <w:t xml:space="preserve">            )  # Konfidenz &lt;= 0.7 — Vorschlag, nicht eindeutig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Stufenableitung</w:t>
            </w:r>
          </w:p>
          <w:p>
            <w:pPr>
              <w:spacing w:after="0" w:before="0"/>
            </w:pPr>
            <w:r>
              <w:rPr>
                <w:rFonts w:ascii="Consolas" w:cs="Consolas" w:eastAsia="Consolas" w:hAnsi="Consolas"/>
                <w:sz w:val="18"/>
                <w:szCs w:val="18"/>
              </w:rPr>
              <w:t xml:space="preserve">    if (kreditor_match.eindeutig and objekt_match.eindeutig</w:t>
            </w:r>
          </w:p>
          <w:p>
            <w:pPr>
              <w:spacing w:after="0" w:before="0"/>
            </w:pPr>
            <w:r>
              <w:rPr>
                <w:rFonts w:ascii="Consolas" w:cs="Consolas" w:eastAsia="Consolas" w:hAnsi="Consolas"/>
                <w:sz w:val="18"/>
                <w:szCs w:val="18"/>
              </w:rPr>
              <w:t xml:space="preserve">            and konto_match.eindeutig):</w:t>
            </w:r>
          </w:p>
          <w:p>
            <w:pPr>
              <w:spacing w:after="0" w:before="0"/>
            </w:pPr>
            <w:r>
              <w:rPr>
                <w:rFonts w:ascii="Consolas" w:cs="Consolas" w:eastAsia="Consolas" w:hAnsi="Consolas"/>
                <w:sz w:val="18"/>
                <w:szCs w:val="18"/>
              </w:rPr>
              <w:t xml:space="preserve">        rechnung.status = 'erkannt'</w:t>
            </w:r>
          </w:p>
          <w:p>
            <w:pPr>
              <w:spacing w:after="0" w:before="0"/>
            </w:pPr>
            <w:r>
              <w:rPr>
                <w:rFonts w:ascii="Consolas" w:cs="Consolas" w:eastAsia="Consolas" w:hAnsi="Consolas"/>
                <w:sz w:val="18"/>
                <w:szCs w:val="18"/>
              </w:rPr>
              <w:t xml:space="preserve">        rechnung.erkennungs_stufe = 1</w:t>
            </w:r>
          </w:p>
          <w:p>
            <w:pPr>
              <w:spacing w:after="0" w:before="0"/>
            </w:pPr>
            <w:r>
              <w:rPr>
                <w:rFonts w:ascii="Consolas" w:cs="Consolas" w:eastAsia="Consolas" w:hAnsi="Consolas"/>
                <w:sz w:val="18"/>
                <w:szCs w:val="18"/>
              </w:rPr>
              <w:t xml:space="preserve">    elif kreditor_match.eindeutig or objekt_match.eindeutig:</w:t>
            </w:r>
          </w:p>
          <w:p>
            <w:pPr>
              <w:spacing w:after="0" w:before="0"/>
            </w:pPr>
            <w:r>
              <w:rPr>
                <w:rFonts w:ascii="Consolas" w:cs="Consolas" w:eastAsia="Consolas" w:hAnsi="Consolas"/>
                <w:sz w:val="18"/>
                <w:szCs w:val="18"/>
              </w:rPr>
              <w:t xml:space="preserve">        rechnung.status = 'pruefung_match'</w:t>
            </w:r>
          </w:p>
          <w:p>
            <w:pPr>
              <w:spacing w:after="0" w:before="0"/>
            </w:pPr>
            <w:r>
              <w:rPr>
                <w:rFonts w:ascii="Consolas" w:cs="Consolas" w:eastAsia="Consolas" w:hAnsi="Consolas"/>
                <w:sz w:val="18"/>
                <w:szCs w:val="18"/>
              </w:rPr>
              <w:t xml:space="preserve">        rechnung.erkennungs_stufe = 2</w:t>
            </w:r>
          </w:p>
          <w:p>
            <w:pPr>
              <w:spacing w:after="0" w:before="0"/>
            </w:pPr>
            <w:r>
              <w:rPr>
                <w:rFonts w:ascii="Consolas" w:cs="Consolas" w:eastAsia="Consolas" w:hAnsi="Consolas"/>
                <w:sz w:val="18"/>
                <w:szCs w:val="18"/>
              </w:rPr>
              <w:t xml:space="preserve">    else:</w:t>
            </w:r>
          </w:p>
          <w:p>
            <w:pPr>
              <w:spacing w:after="0" w:before="0"/>
            </w:pPr>
            <w:r>
              <w:rPr>
                <w:rFonts w:ascii="Consolas" w:cs="Consolas" w:eastAsia="Consolas" w:hAnsi="Consolas"/>
                <w:sz w:val="18"/>
                <w:szCs w:val="18"/>
              </w:rPr>
              <w:t xml:space="preserve">        rechnung.status = 'nicht_erkannt'</w:t>
            </w:r>
          </w:p>
          <w:p>
            <w:pPr>
              <w:spacing w:after="0" w:before="0"/>
            </w:pPr>
            <w:r>
              <w:rPr>
                <w:rFonts w:ascii="Consolas" w:cs="Consolas" w:eastAsia="Consolas" w:hAnsi="Consolas"/>
                <w:sz w:val="18"/>
                <w:szCs w:val="18"/>
              </w:rPr>
              <w:t xml:space="preserve">        rechnung.erkennungs_stufe = 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rechnung.kreditor      = kreditor_match.kandidat if kreditor_match.eindeutig else None</w:t>
            </w:r>
          </w:p>
          <w:p>
            <w:pPr>
              <w:spacing w:after="0" w:before="0"/>
            </w:pPr>
            <w:r>
              <w:rPr>
                <w:rFonts w:ascii="Consolas" w:cs="Consolas" w:eastAsia="Consolas" w:hAnsi="Consolas"/>
                <w:sz w:val="18"/>
                <w:szCs w:val="18"/>
              </w:rPr>
              <w:t xml:space="preserve">    rechnung.objekt        = objekt_match.kandidat   if objekt_match.eindeutig   else None</w:t>
            </w:r>
          </w:p>
          <w:p>
            <w:pPr>
              <w:spacing w:after="0" w:before="0"/>
            </w:pPr>
            <w:r>
              <w:rPr>
                <w:rFonts w:ascii="Consolas" w:cs="Consolas" w:eastAsia="Consolas" w:hAnsi="Consolas"/>
                <w:sz w:val="18"/>
                <w:szCs w:val="18"/>
              </w:rPr>
              <w:t xml:space="preserve">    rechnung.buchungskonto = konto_match.kandidat    if konto_match.eindeutig    else None</w:t>
            </w:r>
          </w:p>
          <w:p>
            <w:pPr>
              <w:spacing w:after="0" w:before="0"/>
            </w:pPr>
            <w:r>
              <w:rPr>
                <w:rFonts w:ascii="Consolas" w:cs="Consolas" w:eastAsia="Consolas" w:hAnsi="Consolas"/>
                <w:sz w:val="18"/>
                <w:szCs w:val="18"/>
              </w:rPr>
              <w:t xml:space="preserve">    rechnung.match_regel   = regel_treffer</w:t>
            </w:r>
          </w:p>
          <w:p>
            <w:pPr>
              <w:spacing w:after="0" w:before="0"/>
            </w:pPr>
            <w:r>
              <w:rPr>
                <w:rFonts w:ascii="Consolas" w:cs="Consolas" w:eastAsia="Consolas" w:hAnsi="Consolas"/>
                <w:sz w:val="18"/>
                <w:szCs w:val="18"/>
              </w:rPr>
              <w:t xml:space="preserve">    rechnung.erkennungs_konfidenz = {</w:t>
            </w:r>
          </w:p>
          <w:p>
            <w:pPr>
              <w:spacing w:after="0" w:before="0"/>
            </w:pPr>
            <w:r>
              <w:rPr>
                <w:rFonts w:ascii="Consolas" w:cs="Consolas" w:eastAsia="Consolas" w:hAnsi="Consolas"/>
                <w:sz w:val="18"/>
                <w:szCs w:val="18"/>
              </w:rPr>
              <w:t xml:space="preserve">        'kreditor': kreditor_match.konfidenz,</w:t>
            </w:r>
          </w:p>
          <w:p>
            <w:pPr>
              <w:spacing w:after="0" w:before="0"/>
            </w:pPr>
            <w:r>
              <w:rPr>
                <w:rFonts w:ascii="Consolas" w:cs="Consolas" w:eastAsia="Consolas" w:hAnsi="Consolas"/>
                <w:sz w:val="18"/>
                <w:szCs w:val="18"/>
              </w:rPr>
              <w:t xml:space="preserve">        'objekt':   objekt_match.konfidenz,</w:t>
            </w:r>
          </w:p>
          <w:p>
            <w:pPr>
              <w:spacing w:after="0" w:before="0"/>
            </w:pPr>
            <w:r>
              <w:rPr>
                <w:rFonts w:ascii="Consolas" w:cs="Consolas" w:eastAsia="Consolas" w:hAnsi="Consolas"/>
                <w:sz w:val="18"/>
                <w:szCs w:val="18"/>
              </w:rPr>
              <w:t xml:space="preserve">        'konto':    konto_match.konfidenz,</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Routing (Phase B oder C)</w:t>
            </w:r>
          </w:p>
          <w:p>
            <w:pPr>
              <w:spacing w:after="0" w:before="0"/>
            </w:pPr>
            <w:r>
              <w:rPr>
                <w:rFonts w:ascii="Consolas" w:cs="Consolas" w:eastAsia="Consolas" w:hAnsi="Consolas"/>
                <w:sz w:val="18"/>
                <w:szCs w:val="18"/>
              </w:rPr>
              <w:t xml:space="preserve">    route_rechnung(rechnung)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rechnung.save(); log.save()</w:t>
            </w:r>
          </w:p>
          <w:p>
            <w:pPr>
              <w:spacing w:after="0" w:before="0"/>
            </w:pPr>
            <w:r>
              <w:rPr>
                <w:rFonts w:ascii="Consolas" w:cs="Consolas" w:eastAsia="Consolas" w:hAnsi="Consolas"/>
                <w:sz w:val="18"/>
                <w:szCs w:val="18"/>
              </w:rPr>
              <w:t xml:space="preserve">    return rechnung</w:t>
            </w:r>
          </w:p>
        </w:tc>
      </w:tr>
    </w:tbl>
    <w:p>
      <w:pPr>
        <w:pStyle w:val="Heading1"/>
        <w:spacing w:after="180" w:before="360"/>
      </w:pPr>
      <w:r>
        <w:rPr>
          <w:b/>
          <w:bCs/>
          <w:color w:val="1F3864"/>
          <w:sz w:val="32"/>
          <w:szCs w:val="32"/>
        </w:rPr>
        <w:t xml:space="preserve">6. Routing-Logik (Phase B / C)</w:t>
      </w:r>
    </w:p>
    <w:p>
      <w:pPr>
        <w:spacing w:after="60" w:before="60"/>
      </w:pPr>
      <w:r>
        <w:t xml:space="preserve">Nach abgeschlossener Erkennung entscheidet route_rechnung, ob die Rechnung in den Limit-Workflow geht oder an den Objektbetreuer.</w:t>
      </w:r>
    </w:p>
    <w:p>
      <w:pPr>
        <w:pStyle w:val="Heading2"/>
        <w:spacing w:after="140" w:before="280"/>
      </w:pPr>
      <w:r>
        <w:rPr>
          <w:b/>
          <w:bCs/>
          <w:color w:val="1F3864"/>
          <w:sz w:val="26"/>
          <w:szCs w:val="26"/>
        </w:rPr>
        <w:t xml:space="preserve">6.1 route_rechnung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def route_rechnung(rechnung: Rechnung) -&gt; None:</w:t>
            </w:r>
          </w:p>
          <w:p>
            <w:pPr>
              <w:spacing w:after="0" w:before="0"/>
            </w:pPr>
            <w:r>
              <w:rPr>
                <w:rFonts w:ascii="Consolas" w:cs="Consolas" w:eastAsia="Consolas" w:hAnsi="Consolas"/>
                <w:sz w:val="18"/>
                <w:szCs w:val="18"/>
              </w:rPr>
              <w:t xml:space="preserve">    if rechnung.status == 'erkannt':</w:t>
            </w:r>
          </w:p>
          <w:p>
            <w:pPr>
              <w:spacing w:after="0" w:before="0"/>
            </w:pPr>
            <w:r>
              <w:rPr>
                <w:rFonts w:ascii="Consolas" w:cs="Consolas" w:eastAsia="Consolas" w:hAnsi="Consolas"/>
                <w:sz w:val="18"/>
                <w:szCs w:val="18"/>
              </w:rPr>
              <w:t xml:space="preserve">        # Phase B — Limit-basierter Freigabeworkflow</w:t>
            </w:r>
          </w:p>
          <w:p>
            <w:pPr>
              <w:spacing w:after="0" w:before="0"/>
            </w:pPr>
            <w:r>
              <w:rPr>
                <w:rFonts w:ascii="Consolas" w:cs="Consolas" w:eastAsia="Consolas" w:hAnsi="Consolas"/>
                <w:sz w:val="18"/>
                <w:szCs w:val="18"/>
              </w:rPr>
              <w:t xml:space="preserve">        grenzen = rechnung.objekt.zahlungsfreigabe_grenzen</w:t>
            </w:r>
          </w:p>
          <w:p>
            <w:pPr>
              <w:spacing w:after="0" w:before="0"/>
            </w:pPr>
            <w:r>
              <w:rPr>
                <w:rFonts w:ascii="Consolas" w:cs="Consolas" w:eastAsia="Consolas" w:hAnsi="Consolas"/>
                <w:sz w:val="18"/>
                <w:szCs w:val="18"/>
              </w:rPr>
              <w:t xml:space="preserve">        stufe = ermittle_freigabestufe(rechnung.betrag, grenzen)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stufe['rolle'] == 'auto':</w:t>
            </w:r>
          </w:p>
          <w:p>
            <w:pPr>
              <w:spacing w:after="0" w:before="0"/>
            </w:pPr>
            <w:r>
              <w:rPr>
                <w:rFonts w:ascii="Consolas" w:cs="Consolas" w:eastAsia="Consolas" w:hAnsi="Consolas"/>
                <w:sz w:val="18"/>
                <w:szCs w:val="18"/>
              </w:rPr>
              <w:t xml:space="preserve">            buche_rechnung(rechnung)  # Status -&gt; 'gebucht'</w:t>
            </w:r>
          </w:p>
          <w:p>
            <w:pPr>
              <w:spacing w:after="0" w:before="0"/>
            </w:pPr>
            <w:r>
              <w:rPr>
                <w:rFonts w:ascii="Consolas" w:cs="Consolas" w:eastAsia="Consolas" w:hAnsi="Consolas"/>
                <w:sz w:val="18"/>
                <w:szCs w:val="18"/>
              </w:rPr>
              <w:t xml:space="preserve">            return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rechnung.status = 'in_pruefung'</w:t>
            </w:r>
          </w:p>
          <w:p>
            <w:pPr>
              <w:spacing w:after="0" w:before="0"/>
            </w:pPr>
            <w:r>
              <w:rPr>
                <w:rFonts w:ascii="Consolas" w:cs="Consolas" w:eastAsia="Consolas" w:hAnsi="Consolas"/>
                <w:sz w:val="18"/>
                <w:szCs w:val="18"/>
              </w:rPr>
              <w:t xml:space="preserve">        rechnung.zugewiesen_an = ermittle_freigabeperson(</w:t>
            </w:r>
          </w:p>
          <w:p>
            <w:pPr>
              <w:spacing w:after="0" w:before="0"/>
            </w:pPr>
            <w:r>
              <w:rPr>
                <w:rFonts w:ascii="Consolas" w:cs="Consolas" w:eastAsia="Consolas" w:hAnsi="Consolas"/>
                <w:sz w:val="18"/>
                <w:szCs w:val="18"/>
              </w:rPr>
              <w:t xml:space="preserve">            rechnung.objekt, stufe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starte_eskalations_task(rechnung, stufe['frist_tage'])</w:t>
            </w:r>
          </w:p>
          <w:p>
            <w:pPr>
              <w:spacing w:after="0" w:before="0"/>
            </w:pPr>
            <w:r>
              <w:rPr>
                <w:rFonts w:ascii="Consolas" w:cs="Consolas" w:eastAsia="Consolas" w:hAnsi="Consolas"/>
                <w:sz w:val="18"/>
                <w:szCs w:val="18"/>
              </w:rPr>
              <w:t xml:space="preserve">        return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Phase C — Prüffall oder nicht erkannt</w:t>
            </w:r>
          </w:p>
          <w:p>
            <w:pPr>
              <w:spacing w:after="0" w:before="0"/>
            </w:pPr>
            <w:r>
              <w:rPr>
                <w:rFonts w:ascii="Consolas" w:cs="Consolas" w:eastAsia="Consolas" w:hAnsi="Consolas"/>
                <w:sz w:val="18"/>
                <w:szCs w:val="18"/>
              </w:rPr>
              <w:t xml:space="preserve">    if rechnung.status in ('pruefung_match', 'nicht_erkannt'):</w:t>
            </w:r>
          </w:p>
          <w:p>
            <w:pPr>
              <w:spacing w:after="0" w:before="0"/>
            </w:pPr>
            <w:r>
              <w:rPr>
                <w:rFonts w:ascii="Consolas" w:cs="Consolas" w:eastAsia="Consolas" w:hAnsi="Consolas"/>
                <w:sz w:val="18"/>
                <w:szCs w:val="18"/>
              </w:rPr>
              <w:t xml:space="preserve">        betreuer = rechnung.objekt.betreuer if rechnung.objekt else None</w:t>
            </w:r>
          </w:p>
          <w:p>
            <w:pPr>
              <w:spacing w:after="0" w:before="0"/>
            </w:pPr>
            <w:r>
              <w:rPr>
                <w:rFonts w:ascii="Consolas" w:cs="Consolas" w:eastAsia="Consolas" w:hAnsi="Consolas"/>
                <w:sz w:val="18"/>
                <w:szCs w:val="18"/>
              </w:rPr>
              <w:t xml:space="preserve">        # Bei nicht erkannt ohne Objekt: Fallback auf</w:t>
            </w:r>
          </w:p>
          <w:p>
            <w:pPr>
              <w:spacing w:after="0" w:before="0"/>
            </w:pPr>
            <w:r>
              <w:rPr>
                <w:rFonts w:ascii="Consolas" w:cs="Consolas" w:eastAsia="Consolas" w:hAnsi="Consolas"/>
                <w:sz w:val="18"/>
                <w:szCs w:val="18"/>
              </w:rPr>
              <w:t xml:space="preserve">        # Default-Inbox (Mandant-Konfiguration)</w:t>
            </w:r>
          </w:p>
          <w:p>
            <w:pPr>
              <w:spacing w:after="0" w:before="0"/>
            </w:pPr>
            <w:r>
              <w:rPr>
                <w:rFonts w:ascii="Consolas" w:cs="Consolas" w:eastAsia="Consolas" w:hAnsi="Consolas"/>
                <w:sz w:val="18"/>
                <w:szCs w:val="18"/>
              </w:rPr>
              <w:t xml:space="preserve">        if betreuer is None:</w:t>
            </w:r>
          </w:p>
          <w:p>
            <w:pPr>
              <w:spacing w:after="0" w:before="0"/>
            </w:pPr>
            <w:r>
              <w:rPr>
                <w:rFonts w:ascii="Consolas" w:cs="Consolas" w:eastAsia="Consolas" w:hAnsi="Consolas"/>
                <w:sz w:val="18"/>
                <w:szCs w:val="18"/>
              </w:rPr>
              <w:t xml:space="preserve">            betreuer = mandant_default_pruefer()</w:t>
            </w:r>
          </w:p>
          <w:p>
            <w:pPr>
              <w:spacing w:after="0" w:before="0"/>
            </w:pPr>
            <w:r>
              <w:rPr>
                <w:rFonts w:ascii="Consolas" w:cs="Consolas" w:eastAsia="Consolas" w:hAnsi="Consolas"/>
                <w:sz w:val="18"/>
                <w:szCs w:val="18"/>
              </w:rPr>
              <w:t xml:space="preserve">        if betreuer.abwesend and rechnung.objekt:</w:t>
            </w:r>
          </w:p>
          <w:p>
            <w:pPr>
              <w:spacing w:after="0" w:before="0"/>
            </w:pPr>
            <w:r>
              <w:rPr>
                <w:rFonts w:ascii="Consolas" w:cs="Consolas" w:eastAsia="Consolas" w:hAnsi="Consolas"/>
                <w:sz w:val="18"/>
                <w:szCs w:val="18"/>
              </w:rPr>
              <w:t xml:space="preserve">            betreuer = (rechnung.objekt.betreuer_vertretung</w:t>
            </w:r>
          </w:p>
          <w:p>
            <w:pPr>
              <w:spacing w:after="0" w:before="0"/>
            </w:pPr>
            <w:r>
              <w:rPr>
                <w:rFonts w:ascii="Consolas" w:cs="Consolas" w:eastAsia="Consolas" w:hAnsi="Consolas"/>
                <w:sz w:val="18"/>
                <w:szCs w:val="18"/>
              </w:rPr>
              <w:t xml:space="preserve">                        or betreuer)</w:t>
            </w:r>
          </w:p>
          <w:p>
            <w:pPr>
              <w:spacing w:after="0" w:before="0"/>
            </w:pPr>
            <w:r>
              <w:rPr>
                <w:rFonts w:ascii="Consolas" w:cs="Consolas" w:eastAsia="Consolas" w:hAnsi="Consolas"/>
                <w:sz w:val="18"/>
                <w:szCs w:val="18"/>
              </w:rPr>
              <w:t xml:space="preserve">        rechnung.zugewiesen_an = betreuer</w:t>
            </w:r>
          </w:p>
          <w:p>
            <w:pPr>
              <w:spacing w:after="0" w:before="0"/>
            </w:pPr>
            <w:r>
              <w:rPr>
                <w:rFonts w:ascii="Consolas" w:cs="Consolas" w:eastAsia="Consolas" w:hAnsi="Consolas"/>
                <w:sz w:val="18"/>
                <w:szCs w:val="18"/>
              </w:rPr>
              <w:t xml:space="preserve">        # KEIN Eskalations-Task in Phase C — erst nach</w:t>
            </w:r>
          </w:p>
          <w:p>
            <w:pPr>
              <w:spacing w:after="0" w:before="0"/>
            </w:pPr>
            <w:r>
              <w:rPr>
                <w:rFonts w:ascii="Consolas" w:cs="Consolas" w:eastAsia="Consolas" w:hAnsi="Consolas"/>
                <w:sz w:val="18"/>
                <w:szCs w:val="18"/>
              </w:rPr>
              <w:t xml:space="preserve">        # Identifikation gilt der Limit-Workflow.</w:t>
            </w:r>
          </w:p>
          <w:p>
            <w:pPr>
              <w:spacing w:after="0" w:before="0"/>
            </w:pPr>
            <w:r>
              <w:rPr>
                <w:rFonts w:ascii="Consolas" w:cs="Consolas" w:eastAsia="Consolas" w:hAnsi="Consolas"/>
                <w:sz w:val="18"/>
                <w:szCs w:val="18"/>
              </w:rPr>
              <w:t xml:space="preserve">        return</w:t>
            </w:r>
          </w:p>
        </w:tc>
      </w:tr>
    </w:tbl>
    <w:p>
      <w:pPr>
        <w:pStyle w:val="Heading2"/>
        <w:spacing w:after="140" w:before="280"/>
      </w:pPr>
      <w:r>
        <w:rPr>
          <w:b/>
          <w:bCs/>
          <w:color w:val="1F3864"/>
          <w:sz w:val="26"/>
          <w:szCs w:val="26"/>
        </w:rPr>
        <w:t xml:space="preserve">6.2 Doppelfunktion in Phase C</w:t>
      </w:r>
    </w:p>
    <w:p>
      <w:pPr>
        <w:spacing w:after="60" w:before="60"/>
      </w:pPr>
      <w:r>
        <w:t xml:space="preserve">Wenn der Objektbetreuer eine Rechnung im Prüffall öffnet, sieht er zwei Aktions-Buttons mit unterschiedlicher Wirkung: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Button</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Wirkung</w:t>
            </w:r>
          </w:p>
        </w:tc>
        <w:tc>
          <w:tcPr>
            <w:tcW w:type="dxa" w:w="3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Voraussetzung</w:t>
            </w:r>
          </w:p>
        </w:tc>
      </w:tr>
      <w:tr>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0" w:before="0"/>
            </w:pPr>
            <w:r>
              <w:rPr>
                <w:b/>
                <w:bCs/>
                <w:sz w:val="20"/>
                <w:szCs w:val="20"/>
              </w:rPr>
              <w:t xml:space="preserve">Identifizieren + Speichern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Erzeugt Match-Regel; setzt Status auf erkannt; ruft danach route_rechnung erneut auf → Limit-Workflow.</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Pflichtfelder Kreditor, Objekt, Buchungskonto vollständig.</w:t>
            </w:r>
          </w:p>
        </w:tc>
      </w:tr>
      <w:tr>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0" w:before="0"/>
            </w:pPr>
            <w:r>
              <w:rPr>
                <w:b/>
                <w:bCs/>
                <w:sz w:val="20"/>
                <w:szCs w:val="20"/>
              </w:rPr>
              <w:t xml:space="preserve">Identifizieren + Freigeben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Wie oben + zusätzlich direkter Übergang erkannt → freigegeben (überspringt in_pruefung).</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Rechnungsbetrag ≤ Limit des Betreuers gemäss zahlungsfreigabe_grenzen UND Betreuer ist in seiner Limit-Stufe als Freigeber konfiguriert.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b/>
                <w:bCs/>
                <w:sz w:val="20"/>
                <w:szCs w:val="20"/>
              </w:rPr>
              <w:t xml:space="preserve">Ablehnen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 abgelehnt; Begründung erforderlich; KEIN Lerneffekt.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Begründungstext eingegeben.</w:t>
            </w:r>
          </w:p>
        </w:tc>
      </w:tr>
    </w:tbl>
    <w:p>
      <w:pPr>
        <w:pStyle w:val="Heading2"/>
        <w:spacing w:after="140" w:before="280"/>
      </w:pPr>
      <w:r>
        <w:rPr>
          <w:b/>
          <w:bCs/>
          <w:color w:val="1F3864"/>
          <w:sz w:val="26"/>
          <w:szCs w:val="26"/>
        </w:rPr>
        <w:t xml:space="preserve">6.3 Limit-Prüfung für Doppelfunktion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def darf_betreuer_direkt_freigeben(</w:t>
            </w:r>
          </w:p>
          <w:p>
            <w:pPr>
              <w:spacing w:after="0" w:before="0"/>
            </w:pPr>
            <w:r>
              <w:rPr>
                <w:rFonts w:ascii="Consolas" w:cs="Consolas" w:eastAsia="Consolas" w:hAnsi="Consolas"/>
                <w:sz w:val="18"/>
                <w:szCs w:val="18"/>
              </w:rPr>
              <w:t xml:space="preserve">    rechnung: Rechnung,</w:t>
            </w:r>
          </w:p>
          <w:p>
            <w:pPr>
              <w:spacing w:after="0" w:before="0"/>
            </w:pPr>
            <w:r>
              <w:rPr>
                <w:rFonts w:ascii="Consolas" w:cs="Consolas" w:eastAsia="Consolas" w:hAnsi="Consolas"/>
                <w:sz w:val="18"/>
                <w:szCs w:val="18"/>
              </w:rPr>
              <w:t xml:space="preserve">    betreuer: User,</w:t>
            </w:r>
          </w:p>
          <w:p>
            <w:pPr>
              <w:spacing w:after="0" w:before="0"/>
            </w:pPr>
            <w:r>
              <w:rPr>
                <w:rFonts w:ascii="Consolas" w:cs="Consolas" w:eastAsia="Consolas" w:hAnsi="Consolas"/>
                <w:sz w:val="18"/>
                <w:szCs w:val="18"/>
              </w:rPr>
              <w:t xml:space="preserve">) -&gt; bool:</w:t>
            </w:r>
          </w:p>
          <w:p>
            <w:pPr>
              <w:spacing w:after="0" w:before="0"/>
            </w:pPr>
            <w:r>
              <w:rPr>
                <w:rFonts w:ascii="Consolas" w:cs="Consolas" w:eastAsia="Consolas" w:hAnsi="Consolas"/>
                <w:sz w:val="18"/>
                <w:szCs w:val="18"/>
              </w:rPr>
              <w:t xml:space="preserve">    grenzen = rechnung.objekt.zahlungsfreigabe_grenzen</w:t>
            </w:r>
          </w:p>
          <w:p>
            <w:pPr>
              <w:spacing w:after="0" w:before="0"/>
            </w:pPr>
            <w:r>
              <w:rPr>
                <w:rFonts w:ascii="Consolas" w:cs="Consolas" w:eastAsia="Consolas" w:hAnsi="Consolas"/>
                <w:sz w:val="18"/>
                <w:szCs w:val="18"/>
              </w:rPr>
              <w:t xml:space="preserve">    stufe = ermittle_freigabestufe(rechnung.betrag, grenzen)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Auto-Stufe: nichts freizugeben</w:t>
            </w:r>
          </w:p>
          <w:p>
            <w:pPr>
              <w:spacing w:after="0" w:before="0"/>
            </w:pPr>
            <w:r>
              <w:rPr>
                <w:rFonts w:ascii="Consolas" w:cs="Consolas" w:eastAsia="Consolas" w:hAnsi="Consolas"/>
                <w:sz w:val="18"/>
                <w:szCs w:val="18"/>
              </w:rPr>
              <w:t xml:space="preserve">    if stufe['rolle'] == 'auto':</w:t>
            </w:r>
          </w:p>
          <w:p>
            <w:pPr>
              <w:spacing w:after="0" w:before="0"/>
            </w:pPr>
            <w:r>
              <w:rPr>
                <w:rFonts w:ascii="Consolas" w:cs="Consolas" w:eastAsia="Consolas" w:hAnsi="Consolas"/>
                <w:sz w:val="18"/>
                <w:szCs w:val="18"/>
              </w:rPr>
              <w:t xml:space="preserve">        return True   # Button-Label wird zu 'Identifizieren + Buchen'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Sachbearbeiter-Stufe: Betreuer muss als Sachbearbeiter</w:t>
            </w:r>
          </w:p>
          <w:p>
            <w:pPr>
              <w:spacing w:after="0" w:before="0"/>
            </w:pPr>
            <w:r>
              <w:rPr>
                <w:rFonts w:ascii="Consolas" w:cs="Consolas" w:eastAsia="Consolas" w:hAnsi="Consolas"/>
                <w:sz w:val="18"/>
                <w:szCs w:val="18"/>
              </w:rPr>
              <w:t xml:space="preserve">    # für dieses Objekt konfiguriert sein</w:t>
            </w:r>
          </w:p>
          <w:p>
            <w:pPr>
              <w:spacing w:after="0" w:before="0"/>
            </w:pPr>
            <w:r>
              <w:rPr>
                <w:rFonts w:ascii="Consolas" w:cs="Consolas" w:eastAsia="Consolas" w:hAnsi="Consolas"/>
                <w:sz w:val="18"/>
                <w:szCs w:val="18"/>
              </w:rPr>
              <w:t xml:space="preserve">    if stufe['rolle'] == 'sachbearbeiter':</w:t>
            </w:r>
          </w:p>
          <w:p>
            <w:pPr>
              <w:spacing w:after="0" w:before="0"/>
            </w:pPr>
            <w:r>
              <w:rPr>
                <w:rFonts w:ascii="Consolas" w:cs="Consolas" w:eastAsia="Consolas" w:hAnsi="Consolas"/>
                <w:sz w:val="18"/>
                <w:szCs w:val="18"/>
              </w:rPr>
              <w:t xml:space="preserve">        return betreuer in rechnung.objekt.sachbearbeiter.all()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GF-Stufen: Betreuer braucht GF-Rolle</w:t>
            </w:r>
          </w:p>
          <w:p>
            <w:pPr>
              <w:spacing w:after="0" w:before="0"/>
            </w:pPr>
            <w:r>
              <w:rPr>
                <w:rFonts w:ascii="Consolas" w:cs="Consolas" w:eastAsia="Consolas" w:hAnsi="Consolas"/>
                <w:sz w:val="18"/>
                <w:szCs w:val="18"/>
              </w:rPr>
              <w:t xml:space="preserve">    if stufe['rolle'] in ('geschaeftsfuehrer',):</w:t>
            </w:r>
          </w:p>
          <w:p>
            <w:pPr>
              <w:spacing w:after="0" w:before="0"/>
            </w:pPr>
            <w:r>
              <w:rPr>
                <w:rFonts w:ascii="Consolas" w:cs="Consolas" w:eastAsia="Consolas" w:hAnsi="Consolas"/>
                <w:sz w:val="18"/>
                <w:szCs w:val="18"/>
              </w:rPr>
              <w:t xml:space="preserve">        return betreuer.has_role('Geschaeftsfuehrer')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return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UI-Hinweis</w:t>
            </w:r>
          </w:p>
          <w:p>
            <w:pPr>
              <w:spacing w:after="0" w:before="0"/>
            </w:pPr>
            <w:r>
              <w:t xml:space="preserve">Der zweite Button "Identifizieren + Freigeben" wird nur dann aktiv geschaltet, wenn darf_betreuer_direkt_freigeben True liefert. Wenn nicht (z.B. Rechnungsbetrag 12.000 €, Betreuer ist Sachbearbeiter): nur "Identifizieren + Speichern" verfügbar; Tooltip erklärt "Betrag über Ihrem Freigabelimit — wird nach Identifikation an GF eskaliert."</w:t>
            </w:r>
          </w:p>
        </w:tc>
      </w:tr>
    </w:tbl>
    <w:p>
      <w:pPr>
        <w:pStyle w:val="Heading1"/>
        <w:spacing w:after="180" w:before="360"/>
      </w:pPr>
      <w:r>
        <w:rPr>
          <w:b/>
          <w:bCs/>
          <w:color w:val="1F3864"/>
          <w:sz w:val="32"/>
          <w:szCs w:val="32"/>
        </w:rPr>
        <w:t xml:space="preserve">7. Lernlogik — Trigger und Regeln</w:t>
      </w:r>
    </w:p>
    <w:p>
      <w:pPr>
        <w:spacing w:after="60" w:before="60"/>
      </w:pPr>
      <w:r>
        <w:t xml:space="preserve">Es gibt drei Trigger, die eine RechnungsMatchRegel erzeugen oder aktualisieren. Alle wirken sofort, ohne weiteres Bestätigungs-UI.</w:t>
      </w:r>
    </w:p>
    <w:p>
      <w:pPr>
        <w:pStyle w:val="Heading2"/>
        <w:spacing w:after="140" w:before="280"/>
      </w:pPr>
      <w:r>
        <w:rPr>
          <w:b/>
          <w:bCs/>
          <w:color w:val="1F3864"/>
          <w:sz w:val="26"/>
          <w:szCs w:val="26"/>
        </w:rPr>
        <w:t xml:space="preserve">7.1 Trigger A — Identifikation im Prüffall</w:t>
      </w:r>
    </w:p>
    <w:p>
      <w:pPr>
        <w:pStyle w:val="ListParagraph"/>
        <w:numPr>
          <w:ilvl w:val="0"/>
          <w:numId w:val="2"/>
        </w:numPr>
        <w:spacing w:after="40" w:before="40"/>
      </w:pPr>
      <w:r>
        <w:t xml:space="preserve">Objektbetreuer öffnet Rechnung im Status pruefung_match oder nicht_erkannt.</w:t>
      </w:r>
    </w:p>
    <w:p>
      <w:pPr>
        <w:pStyle w:val="ListParagraph"/>
        <w:numPr>
          <w:ilvl w:val="0"/>
          <w:numId w:val="2"/>
        </w:numPr>
        <w:spacing w:after="40" w:before="40"/>
      </w:pPr>
      <w:r>
        <w:t xml:space="preserve">Er ergänzt fehlende Dimensionen — typischerweise das Buchungskonto.</w:t>
      </w:r>
    </w:p>
    <w:p>
      <w:pPr>
        <w:pStyle w:val="ListParagraph"/>
        <w:numPr>
          <w:ilvl w:val="0"/>
          <w:numId w:val="2"/>
        </w:numPr>
        <w:spacing w:after="40" w:before="40"/>
      </w:pPr>
      <w:r>
        <w:t xml:space="preserve">Klick auf "Identifizieren + Speichern" oder "Identifizieren + Freigeben" erzeugt eine RechnungsMatchRegel mit erstellt_aus='pruefung'.</w:t>
      </w:r>
    </w:p>
    <w:p>
      <w:pPr>
        <w:pStyle w:val="Heading2"/>
        <w:spacing w:after="140" w:before="280"/>
      </w:pPr>
      <w:r>
        <w:rPr>
          <w:b/>
          <w:bCs/>
          <w:color w:val="1F3864"/>
          <w:sz w:val="26"/>
          <w:szCs w:val="26"/>
        </w:rPr>
        <w:t xml:space="preserve">7.2 Trigger B — Korrektur in der Freigabe</w:t>
      </w:r>
    </w:p>
    <w:p>
      <w:pPr>
        <w:pStyle w:val="ListParagraph"/>
        <w:numPr>
          <w:ilvl w:val="0"/>
          <w:numId w:val="2"/>
        </w:numPr>
        <w:spacing w:after="40" w:before="40"/>
      </w:pPr>
      <w:r>
        <w:t xml:space="preserve">Buchhalter oder Freigeber öffnet Rechnung im Status in_pruefung oder freigegeben.</w:t>
      </w:r>
    </w:p>
    <w:p>
      <w:pPr>
        <w:pStyle w:val="ListParagraph"/>
        <w:numPr>
          <w:ilvl w:val="0"/>
          <w:numId w:val="2"/>
        </w:numPr>
        <w:spacing w:after="40" w:before="40"/>
      </w:pPr>
      <w:r>
        <w:t xml:space="preserve">Er ändert das Buchungskonto auf einen abweichenden Wert.</w:t>
      </w:r>
    </w:p>
    <w:p>
      <w:pPr>
        <w:pStyle w:val="ListParagraph"/>
        <w:numPr>
          <w:ilvl w:val="0"/>
          <w:numId w:val="2"/>
        </w:numPr>
        <w:spacing w:after="40" w:before="40"/>
      </w:pPr>
      <w:r>
        <w:t xml:space="preserve">Speichern: alte Regel → status=veraltet; neue Regel mit erstellt_aus='freigabe_korrektur'.</w:t>
      </w:r>
    </w:p>
    <w:p>
      <w:pPr>
        <w:pStyle w:val="Heading2"/>
        <w:spacing w:after="140" w:before="280"/>
      </w:pPr>
      <w:r>
        <w:rPr>
          <w:b/>
          <w:bCs/>
          <w:color w:val="1F3864"/>
          <w:sz w:val="26"/>
          <w:szCs w:val="26"/>
        </w:rPr>
        <w:t xml:space="preserve">7.3 Trigger C — Manuelle Erfassung (Stufe 3, neuer Kreditor)</w:t>
      </w:r>
    </w:p>
    <w:p>
      <w:pPr>
        <w:pStyle w:val="ListParagraph"/>
        <w:numPr>
          <w:ilvl w:val="0"/>
          <w:numId w:val="2"/>
        </w:numPr>
        <w:spacing w:after="40" w:before="40"/>
      </w:pPr>
      <w:r>
        <w:t xml:space="preserve">Betreuer erfasst Rechnung im Status nicht_erkannt vollständig manuell.</w:t>
      </w:r>
    </w:p>
    <w:p>
      <w:pPr>
        <w:pStyle w:val="ListParagraph"/>
        <w:numPr>
          <w:ilvl w:val="0"/>
          <w:numId w:val="2"/>
        </w:numPr>
        <w:spacing w:after="40" w:before="40"/>
      </w:pPr>
      <w:r>
        <w:t xml:space="preserve">Falls Kreditor neu: Anlage als Person mit Rolle Dienstleister.</w:t>
      </w:r>
    </w:p>
    <w:p>
      <w:pPr>
        <w:pStyle w:val="ListParagraph"/>
        <w:numPr>
          <w:ilvl w:val="0"/>
          <w:numId w:val="2"/>
        </w:numPr>
        <w:spacing w:after="40" w:before="40"/>
      </w:pPr>
      <w:r>
        <w:t xml:space="preserve">Bestätigung erzeugt Regel mit erstellt_aus='manuell'.</w:t>
      </w:r>
    </w:p>
    <w:p>
      <w:pPr>
        <w:pStyle w:val="Heading2"/>
        <w:spacing w:after="140" w:before="280"/>
      </w:pPr>
      <w:r>
        <w:rPr>
          <w:b/>
          <w:bCs/>
          <w:color w:val="1F3864"/>
          <w:sz w:val="26"/>
          <w:szCs w:val="26"/>
        </w:rPr>
        <w:t xml:space="preserve">7.4 Idempotenz und Konflikt</w:t>
      </w:r>
    </w:p>
    <w:p>
      <w:pPr>
        <w:pStyle w:val="ListParagraph"/>
        <w:numPr>
          <w:ilvl w:val="0"/>
          <w:numId w:val="2"/>
        </w:numPr>
        <w:spacing w:after="40" w:before="40"/>
      </w:pPr>
      <w:r>
        <w:t xml:space="preserve">Doppelte Bestätigung gleiche Konto-Wahl: keine neue Regel — trefferzahl++ und letzte_anwendung aktualisieren.</w:t>
      </w:r>
    </w:p>
    <w:p>
      <w:pPr>
        <w:pStyle w:val="ListParagraph"/>
        <w:numPr>
          <w:ilvl w:val="0"/>
          <w:numId w:val="2"/>
        </w:numPr>
        <w:spacing w:after="40" w:before="40"/>
      </w:pPr>
      <w:r>
        <w:t xml:space="preserve">Pro (kreditor, objekt, leistungstext_hash) maximal 1 aktive Regel — unique_together-Constraint erzwingt es.</w:t>
      </w:r>
    </w:p>
    <w:p>
      <w:pPr>
        <w:pStyle w:val="ListParagraph"/>
        <w:numPr>
          <w:ilvl w:val="0"/>
          <w:numId w:val="2"/>
        </w:numPr>
        <w:spacing w:after="40" w:before="40"/>
      </w:pPr>
      <w:r>
        <w:t xml:space="preserve">Korrektur ersetzt: alte aktive Regel wird auf veraltet gesetzt, neue Regel wird aktiv.</w:t>
      </w:r>
    </w:p>
    <w:p>
      <w:pPr>
        <w:pStyle w:val="ListParagraph"/>
        <w:numPr>
          <w:ilvl w:val="0"/>
          <w:numId w:val="2"/>
        </w:numPr>
        <w:spacing w:after="40" w:before="40"/>
      </w:pPr>
      <w:r>
        <w:t xml:space="preserve">Opt-out: Checkbox "Nicht als Regel speichern (Einzelfall)" am Speichern-Dialog — deaktiviert das Lernen für diese eine Korrektur.</w:t>
      </w:r>
    </w:p>
    <w:p>
      <w:pPr>
        <w:pStyle w:val="Heading1"/>
        <w:spacing w:after="180" w:before="360"/>
      </w:pPr>
      <w:r>
        <w:rPr>
          <w:b/>
          <w:bCs/>
          <w:color w:val="1F3864"/>
          <w:sz w:val="32"/>
          <w:szCs w:val="32"/>
        </w:rPr>
        <w:t xml:space="preserve">8. UI-Anforderungen (React)</w:t>
      </w:r>
    </w:p>
    <w:p>
      <w:pPr>
        <w:pStyle w:val="Heading2"/>
        <w:spacing w:after="140" w:before="280"/>
      </w:pPr>
      <w:r>
        <w:rPr>
          <w:b/>
          <w:bCs/>
          <w:color w:val="1F3864"/>
          <w:sz w:val="26"/>
          <w:szCs w:val="26"/>
        </w:rPr>
        <w:t xml:space="preserve">8.1 Dashboard — Button "Rechnungen zur Prüfung"</w:t>
      </w:r>
    </w:p>
    <w:p>
      <w:pPr>
        <w:spacing w:after="60" w:before="60"/>
      </w:pPr>
      <w:r>
        <w:t xml:space="preserve">Der bereits existierende Dashboard-Button "Rechnungen zur Prüfung" wird inhaltlich präzisiert. Er zeigt mitarbeiterspezifisch alle Rechnungen wo zugewiesen_an = current_user. Innerhalb der Liste erscheinen drei klar unterscheidbare Gruppen mit Tabs:</w:t>
      </w:r>
    </w:p>
    <w:p>
      <w:pPr>
        <w:pStyle w:val="ListParagraph"/>
        <w:numPr>
          <w:ilvl w:val="0"/>
          <w:numId w:val="2"/>
        </w:numPr>
        <w:spacing w:after="40" w:before="40"/>
      </w:pPr>
      <w:r>
        <w:t xml:space="preserve">Prüffälle (Stufe 2) — Status pruefung_match — gelbe Badge</w:t>
      </w:r>
    </w:p>
    <w:p>
      <w:pPr>
        <w:pStyle w:val="ListParagraph"/>
        <w:numPr>
          <w:ilvl w:val="0"/>
          <w:numId w:val="2"/>
        </w:numPr>
        <w:spacing w:after="40" w:before="40"/>
      </w:pPr>
      <w:r>
        <w:t xml:space="preserve">Nicht erkannt (Stufe 3) — Status nicht_erkannt — rote Badge</w:t>
      </w:r>
    </w:p>
    <w:p>
      <w:pPr>
        <w:pStyle w:val="ListParagraph"/>
        <w:numPr>
          <w:ilvl w:val="0"/>
          <w:numId w:val="2"/>
        </w:numPr>
        <w:spacing w:after="40" w:before="40"/>
      </w:pPr>
      <w:r>
        <w:t xml:space="preserve">Zur Freigabe (Stufe 1, in Limit-Workflow) — Status in_pruefung — blaue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Zähler</w:t>
            </w:r>
          </w:p>
          <w:p>
            <w:pPr>
              <w:spacing w:after="0" w:before="0"/>
            </w:pPr>
            <w:r>
              <w:t xml:space="preserve">Auf dem Button-Badge erscheint die Gesamtzahl aller drei Gruppen. Tooltip beim Hover zeigt die Aufschlüsselung: "3 Prüffälle, 1 nicht erkannt, 7 Freigaben."</w:t>
            </w:r>
          </w:p>
        </w:tc>
      </w:tr>
    </w:tbl>
    <w:p>
      <w:pPr>
        <w:pStyle w:val="Heading2"/>
        <w:spacing w:after="140" w:before="280"/>
      </w:pPr>
      <w:r>
        <w:rPr>
          <w:b/>
          <w:bCs/>
          <w:color w:val="1F3864"/>
          <w:sz w:val="26"/>
          <w:szCs w:val="26"/>
        </w:rPr>
        <w:t xml:space="preserve">8.2 Prüffall-Detailansicht</w:t>
      </w:r>
    </w:p>
    <w:p>
      <w:pPr>
        <w:pStyle w:val="ListParagraph"/>
        <w:numPr>
          <w:ilvl w:val="0"/>
          <w:numId w:val="2"/>
        </w:numPr>
        <w:spacing w:after="40" w:before="40"/>
      </w:pPr>
      <w:r>
        <w:t xml:space="preserve">Linke Spalte: PDF-Vorschau / XRechnung-Strukturansicht.</w:t>
      </w:r>
    </w:p>
    <w:p>
      <w:pPr>
        <w:pStyle w:val="ListParagraph"/>
        <w:numPr>
          <w:ilvl w:val="0"/>
          <w:numId w:val="2"/>
        </w:numPr>
        <w:spacing w:after="40" w:before="40"/>
      </w:pPr>
      <w:r>
        <w:t xml:space="preserve">Rechte Spalte oben: drei Karten Kreditor / Objekt / Buchungskonto, jede mit Status-Badge (✓ erkannt / — offen). Erkannte Karten ausgegraut, fehlende Karten hervorgehoben mit Auswahl/Suche.</w:t>
      </w:r>
    </w:p>
    <w:p>
      <w:pPr>
        <w:pStyle w:val="ListParagraph"/>
        <w:numPr>
          <w:ilvl w:val="0"/>
          <w:numId w:val="2"/>
        </w:numPr>
        <w:spacing w:after="40" w:before="40"/>
      </w:pPr>
      <w:r>
        <w:t xml:space="preserve">Konto-Auswahl zeigt: Top-3-Kandidaten aus historischen Rechnungen + KI-Vorschlag (sofern vorhanden) + freie Suche im Objekt-Kontenplan.</w:t>
      </w:r>
    </w:p>
    <w:p>
      <w:pPr>
        <w:pStyle w:val="ListParagraph"/>
        <w:numPr>
          <w:ilvl w:val="0"/>
          <w:numId w:val="2"/>
        </w:numPr>
        <w:spacing w:after="40" w:before="40"/>
      </w:pPr>
      <w:r>
        <w:t xml:space="preserve">Rechte Spalte unten: Aktions-Buttons "Identifizieren + Speichern" (immer aktiv bei vollständigen Pflichtfeldern) und "Identifizieren + Freigeben" (nur aktiv wenn darf_betreuer_direkt_freigeben True).</w:t>
      </w:r>
    </w:p>
    <w:p>
      <w:pPr>
        <w:pStyle w:val="ListParagraph"/>
        <w:numPr>
          <w:ilvl w:val="0"/>
          <w:numId w:val="2"/>
        </w:numPr>
        <w:spacing w:after="40" w:before="40"/>
      </w:pPr>
      <w:r>
        <w:t xml:space="preserve">Tooltip am gesperrten Freigabe-Button erklärt den Grund (Betrag über Limit / fehlende Rolle / Pflichtfelder).</w:t>
      </w:r>
    </w:p>
    <w:p>
      <w:pPr>
        <w:pStyle w:val="ListParagraph"/>
        <w:numPr>
          <w:ilvl w:val="0"/>
          <w:numId w:val="2"/>
        </w:numPr>
        <w:spacing w:after="40" w:before="40"/>
      </w:pPr>
      <w:r>
        <w:t xml:space="preserve">Lernhinweis unter den Buttons: "Diese Zuordnung wird für zukünftige Rechnungen dieses Kreditors mit gleichem Leistungstext angewendet."</w:t>
      </w:r>
    </w:p>
    <w:p>
      <w:pPr>
        <w:pStyle w:val="ListParagraph"/>
        <w:numPr>
          <w:ilvl w:val="0"/>
          <w:numId w:val="2"/>
        </w:numPr>
        <w:spacing w:after="40" w:before="40"/>
      </w:pPr>
      <w:r>
        <w:t xml:space="preserve">Opt-out-Checkbox: "Einzelfall — keine Regel speichern".</w:t>
      </w:r>
    </w:p>
    <w:p>
      <w:pPr>
        <w:pStyle w:val="Heading2"/>
        <w:spacing w:after="140" w:before="280"/>
      </w:pPr>
      <w:r>
        <w:rPr>
          <w:b/>
          <w:bCs/>
          <w:color w:val="1F3864"/>
          <w:sz w:val="26"/>
          <w:szCs w:val="26"/>
        </w:rPr>
        <w:t xml:space="preserve">8.3 Freigabe-Korrekturhinweis</w:t>
      </w:r>
    </w:p>
    <w:p>
      <w:pPr>
        <w:pStyle w:val="ListParagraph"/>
        <w:numPr>
          <w:ilvl w:val="0"/>
          <w:numId w:val="2"/>
        </w:numPr>
        <w:spacing w:after="40" w:before="40"/>
      </w:pPr>
      <w:r>
        <w:t xml:space="preserve">Beim Ändern des Buchungskontos in der regulären Freigabe (Phase B) erscheint Toast: "Regel wird aktualisiert: &lt;Kreditor&gt; / &lt;Objekt&gt; / &lt;Leistungstext&gt; → neues Konto."</w:t>
      </w:r>
    </w:p>
    <w:p>
      <w:pPr>
        <w:pStyle w:val="ListParagraph"/>
        <w:numPr>
          <w:ilvl w:val="0"/>
          <w:numId w:val="2"/>
        </w:numPr>
        <w:spacing w:after="40" w:before="40"/>
      </w:pPr>
      <w:r>
        <w:t xml:space="preserve">Optional Checkbox "Nicht als Regel speichern".</w:t>
      </w:r>
    </w:p>
    <w:p>
      <w:pPr>
        <w:pStyle w:val="Heading2"/>
        <w:spacing w:after="140" w:before="280"/>
      </w:pPr>
      <w:r>
        <w:rPr>
          <w:b/>
          <w:bCs/>
          <w:color w:val="1F3864"/>
          <w:sz w:val="26"/>
          <w:szCs w:val="26"/>
        </w:rPr>
        <w:t xml:space="preserve">8.4 Wizard-Erweiterung (Schritt 8 „Freigabe &amp; Verantwortliche“)</w:t>
      </w:r>
    </w:p>
    <w:p>
      <w:pPr>
        <w:pStyle w:val="ListParagraph"/>
        <w:numPr>
          <w:ilvl w:val="0"/>
          <w:numId w:val="2"/>
        </w:numPr>
        <w:spacing w:after="40" w:before="40"/>
      </w:pPr>
      <w:r>
        <w:t xml:space="preserve">Im WEG-Anlage-Wizard v1.2 wird Schritt 8 erweitert um zwei Felder: Objektbetreuer (Pflicht, Dropdown aus User-Liste) und Vertretung (optional).</w:t>
      </w:r>
    </w:p>
    <w:p>
      <w:pPr>
        <w:pStyle w:val="ListParagraph"/>
        <w:numPr>
          <w:ilvl w:val="0"/>
          <w:numId w:val="2"/>
        </w:numPr>
        <w:spacing w:after="40" w:before="40"/>
      </w:pPr>
      <w:r>
        <w:t xml:space="preserve">Validierung: Betreuer muss min. eine der Rollen Sachbearbeiter, Geschaeftsfuehrer oder Administrator haben.</w:t>
      </w:r>
    </w:p>
    <w:p>
      <w:pPr>
        <w:pStyle w:val="Heading2"/>
        <w:spacing w:after="140" w:before="280"/>
      </w:pPr>
      <w:r>
        <w:rPr>
          <w:b/>
          <w:bCs/>
          <w:color w:val="1F3864"/>
          <w:sz w:val="26"/>
          <w:szCs w:val="26"/>
        </w:rPr>
        <w:t xml:space="preserve">8.5 Regel-Verwaltung</w:t>
      </w:r>
    </w:p>
    <w:p>
      <w:pPr>
        <w:pStyle w:val="ListParagraph"/>
        <w:numPr>
          <w:ilvl w:val="0"/>
          <w:numId w:val="2"/>
        </w:numPr>
        <w:spacing w:after="40" w:before="40"/>
      </w:pPr>
      <w:r>
        <w:t xml:space="preserve">Neue Seite /admin/rechnungen/match-regeln (Admin + Buchhalter).</w:t>
      </w:r>
    </w:p>
    <w:p>
      <w:pPr>
        <w:pStyle w:val="ListParagraph"/>
        <w:numPr>
          <w:ilvl w:val="0"/>
          <w:numId w:val="2"/>
        </w:numPr>
        <w:spacing w:after="40" w:before="40"/>
      </w:pPr>
      <w:r>
        <w:t xml:space="preserve">Filter: Kreditor, Objekt, Status, erstellt_aus.</w:t>
      </w:r>
    </w:p>
    <w:p>
      <w:pPr>
        <w:pStyle w:val="ListParagraph"/>
        <w:numPr>
          <w:ilvl w:val="0"/>
          <w:numId w:val="2"/>
        </w:numPr>
        <w:spacing w:after="40" w:before="40"/>
      </w:pPr>
      <w:r>
        <w:t xml:space="preserve">Aktion: Regel manuell deaktivieren ohne Rechnungsänderung.</w:t>
      </w:r>
    </w:p>
    <w:p>
      <w:pPr>
        <w:pStyle w:val="ListParagraph"/>
        <w:numPr>
          <w:ilvl w:val="0"/>
          <w:numId w:val="2"/>
        </w:numPr>
        <w:spacing w:after="40" w:before="40"/>
      </w:pPr>
      <w:r>
        <w:t xml:space="preserve">Anzeige Trefferzahl + letzte Anwendung pro Regel — zur Identifikation toter Regeln.</w:t>
      </w:r>
    </w:p>
    <w:p>
      <w:pPr>
        <w:pStyle w:val="Heading1"/>
        <w:spacing w:after="180" w:before="360"/>
      </w:pPr>
      <w:r>
        <w:rPr>
          <w:b/>
          <w:bCs/>
          <w:color w:val="1F3864"/>
          <w:sz w:val="32"/>
          <w:szCs w:val="32"/>
        </w:rPr>
        <w:t xml:space="preserve">9. API-Endpunkte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Methode</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Pfad</w:t>
            </w:r>
          </w:p>
        </w:tc>
        <w:tc>
          <w:tcPr>
            <w:tcW w:type="dxa" w:w="3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Beschreibung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/rechnungen/{id}/erkennung-ausfuehren/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Erkennungs-Pipeline manuell anstossen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/rechnungen/?stufe=2&amp;zugewiesen_an=me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für Dashboard-Button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/rechnungen/{id}/erkennungs-log/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Audit-Trail aller Erkennungsläufe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/rechnungen/{id}/identifizieren/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Body: { kreditor_id, objekt_id, buchungskonto_id, modus: 'speichern'|'freigeben', lernen: true }. Erzeugt Regel und ruft route_rechnung erneut auf.</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/rechnungen/{id}/ablehnen/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Body: { begruendung }. Status → abgelehnt, kein Lerneffekt.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/rechnungen/{id}/manuell-erfassen/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Stufe 3: Vollerfassung mit allen Pflichtfeldern. Anlage neuer Kreditor erlaubt.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/match-regeln/?kreditor=&amp;objekt=&amp;status=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Regelliste mit Filtern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POST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/match-regeln/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Regel manuell anlegen (Admin)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PATCH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/match-regeln/{id}/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ändern (aktiv ↔ veraltet)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/match-regeln/{id}/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Regel hart entfernen (Admin, mit Audit)</w:t>
            </w:r>
          </w:p>
        </w:tc>
      </w:tr>
    </w:tbl>
    <w:p>
      <w:pPr>
        <w:pStyle w:val="Heading1"/>
        <w:spacing w:after="180" w:before="360"/>
      </w:pPr>
      <w:r>
        <w:rPr>
          <w:b/>
          <w:bCs/>
          <w:color w:val="1F3864"/>
          <w:sz w:val="32"/>
          <w:szCs w:val="32"/>
        </w:rPr>
        <w:t xml:space="preserve">10. Tests</w:t>
      </w:r>
    </w:p>
    <w:p>
      <w:pPr>
        <w:pStyle w:val="Heading2"/>
        <w:spacing w:after="140" w:before="280"/>
      </w:pPr>
      <w:r>
        <w:rPr>
          <w:b/>
          <w:bCs/>
          <w:color w:val="1F3864"/>
          <w:sz w:val="26"/>
          <w:szCs w:val="26"/>
        </w:rPr>
        <w:t xml:space="preserve">10.1 Unit-Tests</w:t>
      </w:r>
    </w:p>
    <w:p>
      <w:pPr>
        <w:pStyle w:val="ListParagraph"/>
        <w:numPr>
          <w:ilvl w:val="0"/>
          <w:numId w:val="2"/>
        </w:numPr>
        <w:spacing w:after="40" w:before="40"/>
      </w:pPr>
      <w:r>
        <w:t xml:space="preserve">normalisiere_leistungstext entfernt Datumsangaben, Belegnummern, Stoppwörter.</w:t>
      </w:r>
    </w:p>
    <w:p>
      <w:pPr>
        <w:pStyle w:val="ListParagraph"/>
        <w:numPr>
          <w:ilvl w:val="0"/>
          <w:numId w:val="2"/>
        </w:numPr>
        <w:spacing w:after="40" w:before="40"/>
      </w:pPr>
      <w:r>
        <w:t xml:space="preserve">leistungstext_hash ist stabil gegen Whitespace, Gross/Klein und Belegnummern-Variation.</w:t>
      </w:r>
    </w:p>
    <w:p>
      <w:pPr>
        <w:pStyle w:val="ListParagraph"/>
        <w:numPr>
          <w:ilvl w:val="0"/>
          <w:numId w:val="2"/>
        </w:numPr>
        <w:spacing w:after="40" w:before="40"/>
      </w:pPr>
      <w:r>
        <w:t xml:space="preserve">match_kreditor: IBAN-Treffer = 1.0; Fuzzy-Name max 0.85.</w:t>
      </w:r>
    </w:p>
    <w:p>
      <w:pPr>
        <w:pStyle w:val="ListParagraph"/>
        <w:numPr>
          <w:ilvl w:val="0"/>
          <w:numId w:val="2"/>
        </w:numPr>
        <w:spacing w:after="40" w:before="40"/>
      </w:pPr>
      <w:r>
        <w:t xml:space="preserve">Stufenableitung: alle 8 Kombinationen aus (kreditor_eindeutig, objekt_eindeutig, konto_eindeutig) → korrekter Status.</w:t>
      </w:r>
    </w:p>
    <w:p>
      <w:pPr>
        <w:pStyle w:val="ListParagraph"/>
        <w:numPr>
          <w:ilvl w:val="0"/>
          <w:numId w:val="2"/>
        </w:numPr>
        <w:spacing w:after="40" w:before="40"/>
      </w:pPr>
      <w:r>
        <w:t xml:space="preserve">RechnungsMatchRegel unique_together-Constraint.</w:t>
      </w:r>
    </w:p>
    <w:p>
      <w:pPr>
        <w:pStyle w:val="ListParagraph"/>
        <w:numPr>
          <w:ilvl w:val="0"/>
          <w:numId w:val="2"/>
        </w:numPr>
        <w:spacing w:after="40" w:before="40"/>
      </w:pPr>
      <w:r>
        <w:t xml:space="preserve">darf_betreuer_direkt_freigeben: alle Limit-Stufen × alle Rollen-Kombinationen.</w:t>
      </w:r>
    </w:p>
    <w:p>
      <w:pPr>
        <w:pStyle w:val="Heading2"/>
        <w:spacing w:after="140" w:before="280"/>
      </w:pPr>
      <w:r>
        <w:rPr>
          <w:b/>
          <w:bCs/>
          <w:color w:val="1F3864"/>
          <w:sz w:val="26"/>
          <w:szCs w:val="26"/>
        </w:rPr>
        <w:t xml:space="preserve">10.2 Integrations-Tests — Workflow-Pfade</w:t>
      </w:r>
    </w:p>
    <w:p>
      <w:pPr>
        <w:pStyle w:val="ListParagraph"/>
        <w:numPr>
          <w:ilvl w:val="0"/>
          <w:numId w:val="2"/>
        </w:numPr>
        <w:spacing w:after="40" w:before="40"/>
      </w:pPr>
      <w:r>
        <w:t xml:space="preserve">Pfad 1 — Stufe 1 unter Limit: erkannte Rechnung 250 € → sofort gebucht, kein Nutzer involviert.</w:t>
      </w:r>
    </w:p>
    <w:p>
      <w:pPr>
        <w:pStyle w:val="ListParagraph"/>
        <w:numPr>
          <w:ilvl w:val="0"/>
          <w:numId w:val="2"/>
        </w:numPr>
        <w:spacing w:after="40" w:before="40"/>
      </w:pPr>
      <w:r>
        <w:t xml:space="preserve">Pfad 2 — Stufe 1 über Limit: erkannte Rechnung 5.000 € → in_pruefung, zugewiesen_an = GF, KEIN Routing zum Objektbetreuer.</w:t>
      </w:r>
    </w:p>
    <w:p>
      <w:pPr>
        <w:pStyle w:val="ListParagraph"/>
        <w:numPr>
          <w:ilvl w:val="0"/>
          <w:numId w:val="2"/>
        </w:numPr>
        <w:spacing w:after="40" w:before="40"/>
      </w:pPr>
      <w:r>
        <w:t xml:space="preserve">Pfad 3 — Stufe 2 in Betreuer-Limit: Prüffall 800 €, Betreuer = Sachbearbeiter → Identifizieren+Freigeben verfügbar → freigegeben → gebucht.</w:t>
      </w:r>
    </w:p>
    <w:p>
      <w:pPr>
        <w:pStyle w:val="ListParagraph"/>
        <w:numPr>
          <w:ilvl w:val="0"/>
          <w:numId w:val="2"/>
        </w:numPr>
        <w:spacing w:after="40" w:before="40"/>
      </w:pPr>
      <w:r>
        <w:t xml:space="preserve">Pfad 4 — Stufe 2 über Betreuer-Limit: Prüffall 12.000 €, Betreuer = Sachbearbeiter → Identifizieren+Freigeben gesperrt → nach Speichern automatisch in_pruefung mit Eskalation an GF.</w:t>
      </w:r>
    </w:p>
    <w:p>
      <w:pPr>
        <w:pStyle w:val="ListParagraph"/>
        <w:numPr>
          <w:ilvl w:val="0"/>
          <w:numId w:val="2"/>
        </w:numPr>
        <w:spacing w:after="40" w:before="40"/>
      </w:pPr>
      <w:r>
        <w:t xml:space="preserve">Pfad 5 — Stufe 3: nicht erkannt → Routing an Objektbetreuer → manuelle Erfassung → Regel mit erstellt_aus='manuell'.</w:t>
      </w:r>
    </w:p>
    <w:p>
      <w:pPr>
        <w:pStyle w:val="ListParagraph"/>
        <w:numPr>
          <w:ilvl w:val="0"/>
          <w:numId w:val="2"/>
        </w:numPr>
        <w:spacing w:after="40" w:before="40"/>
      </w:pPr>
      <w:r>
        <w:t xml:space="preserve">Pfad 6 — Lernen aus Korrektur: Stufe 1 mit Konto-Korrektur in Freigabe → alte Regel veraltet, neue Regel mit erstellt_aus='freigabe_korrektur'.</w:t>
      </w:r>
    </w:p>
    <w:p>
      <w:pPr>
        <w:pStyle w:val="ListParagraph"/>
        <w:numPr>
          <w:ilvl w:val="0"/>
          <w:numId w:val="2"/>
        </w:numPr>
        <w:spacing w:after="40" w:before="40"/>
      </w:pPr>
      <w:r>
        <w:t xml:space="preserve">Pfad 7 — Idempotenz: zweimalige gleiche Bestätigung → trefferzahl++, keine zweite Regel.</w:t>
      </w:r>
    </w:p>
    <w:p>
      <w:pPr>
        <w:pStyle w:val="ListParagraph"/>
        <w:numPr>
          <w:ilvl w:val="0"/>
          <w:numId w:val="2"/>
        </w:numPr>
        <w:spacing w:after="40" w:before="40"/>
      </w:pPr>
      <w:r>
        <w:t xml:space="preserve">Pfad 8 — Vertretung: Betreuer.abwesend = True → Routing an betreuer_vertretung.</w:t>
      </w:r>
    </w:p>
    <w:p>
      <w:pPr>
        <w:pStyle w:val="ListParagraph"/>
        <w:numPr>
          <w:ilvl w:val="0"/>
          <w:numId w:val="2"/>
        </w:numPr>
        <w:spacing w:after="40" w:before="40"/>
      </w:pPr>
      <w:r>
        <w:t xml:space="preserve">Pfad 9 — Stufe 3 ohne Objekt: Routing an mandant_default_pruefer (keine Objekt-Betreuer-Auflösung möglich).</w:t>
      </w:r>
    </w:p>
    <w:p>
      <w:pPr>
        <w:pStyle w:val="ListParagraph"/>
        <w:numPr>
          <w:ilvl w:val="0"/>
          <w:numId w:val="2"/>
        </w:numPr>
        <w:spacing w:after="40" w:before="40"/>
      </w:pPr>
      <w:r>
        <w:t xml:space="preserve">Pfad 10 — Ablehnung: KEIN Lerneffekt, kein Regel-Eintrag.</w:t>
      </w:r>
    </w:p>
    <w:p>
      <w:pPr>
        <w:pStyle w:val="Heading2"/>
        <w:spacing w:after="140" w:before="280"/>
      </w:pPr>
      <w:r>
        <w:rPr>
          <w:b/>
          <w:bCs/>
          <w:color w:val="1F3864"/>
          <w:sz w:val="26"/>
          <w:szCs w:val="26"/>
        </w:rPr>
        <w:t xml:space="preserve">10.3 Edge Cases</w:t>
      </w:r>
    </w:p>
    <w:p>
      <w:pPr>
        <w:pStyle w:val="ListParagraph"/>
        <w:numPr>
          <w:ilvl w:val="0"/>
          <w:numId w:val="2"/>
        </w:numPr>
        <w:spacing w:after="40" w:before="40"/>
      </w:pPr>
      <w:r>
        <w:t xml:space="preserve">Konto eines anderen Objekts darf nicht zugewiesen werden — Validation Error.</w:t>
      </w:r>
    </w:p>
    <w:p>
      <w:pPr>
        <w:pStyle w:val="ListParagraph"/>
        <w:numPr>
          <w:ilvl w:val="0"/>
          <w:numId w:val="2"/>
        </w:numPr>
        <w:spacing w:after="40" w:before="40"/>
      </w:pPr>
      <w:r>
        <w:t xml:space="preserve">Veraltete Regel wird bei Erkennung ignoriert; aktive Regel gewinnt.</w:t>
      </w:r>
    </w:p>
    <w:p>
      <w:pPr>
        <w:pStyle w:val="ListParagraph"/>
        <w:numPr>
          <w:ilvl w:val="0"/>
          <w:numId w:val="2"/>
        </w:numPr>
        <w:spacing w:after="40" w:before="40"/>
      </w:pPr>
      <w:r>
        <w:t xml:space="preserve">Mehrere Objekte gleicher Anschrift (Bauabschnitt A/B) — ohne Verwendungszweck-Match → Stufe 2.</w:t>
      </w:r>
    </w:p>
    <w:p>
      <w:pPr>
        <w:pStyle w:val="ListParagraph"/>
        <w:numPr>
          <w:ilvl w:val="0"/>
          <w:numId w:val="2"/>
        </w:numPr>
        <w:spacing w:after="40" w:before="40"/>
      </w:pPr>
      <w:r>
        <w:t xml:space="preserve">Kreditor mit mehreren IBANs — alle werden geprüft, erste Treffer-IBAN gewinnt.</w:t>
      </w:r>
    </w:p>
    <w:p>
      <w:pPr>
        <w:pStyle w:val="Heading1"/>
        <w:spacing w:after="180" w:before="360"/>
      </w:pPr>
      <w:r>
        <w:rPr>
          <w:b/>
          <w:bCs/>
          <w:color w:val="1F3864"/>
          <w:sz w:val="32"/>
          <w:szCs w:val="32"/>
        </w:rPr>
        <w:t xml:space="preserve">11. Implementierungs-Reihenfolge fuer Claude Code</w:t>
      </w:r>
    </w:p>
    <w:p>
      <w:pPr>
        <w:pStyle w:val="ListParagraph"/>
        <w:numPr>
          <w:ilvl w:val="0"/>
          <w:numId w:val="2"/>
        </w:numPr>
        <w:spacing w:after="40" w:before="40"/>
      </w:pPr>
      <w:r>
        <w:t xml:space="preserve">Schritt 1 — Migration: Objekt.betreuer + betreuer_vertretung als Pflicht/Optional. Daten-Migration: bestehende Objekte erhalten Default = erster Admin; Hinweis-Banner zur Nachpflege.</w:t>
      </w:r>
    </w:p>
    <w:p>
      <w:pPr>
        <w:pStyle w:val="ListParagraph"/>
        <w:numPr>
          <w:ilvl w:val="0"/>
          <w:numId w:val="2"/>
        </w:numPr>
        <w:spacing w:after="40" w:before="40"/>
      </w:pPr>
      <w:r>
        <w:t xml:space="preserve">Schritt 2 — Migration: Rechnung-Felder + RechnungsMatchRegel + RechnungsErkennungsLog.</w:t>
      </w:r>
    </w:p>
    <w:p>
      <w:pPr>
        <w:pStyle w:val="ListParagraph"/>
        <w:numPr>
          <w:ilvl w:val="0"/>
          <w:numId w:val="2"/>
        </w:numPr>
        <w:spacing w:after="40" w:before="40"/>
      </w:pPr>
      <w:r>
        <w:t xml:space="preserve">Schritt 3 — normalisiere_leistungstext + leistungstext_hash + Unit-Tests.</w:t>
      </w:r>
    </w:p>
    <w:p>
      <w:pPr>
        <w:pStyle w:val="ListParagraph"/>
        <w:numPr>
          <w:ilvl w:val="0"/>
          <w:numId w:val="2"/>
        </w:numPr>
        <w:spacing w:after="40" w:before="40"/>
      </w:pPr>
      <w:r>
        <w:t xml:space="preserve">Schritt 4 — Match-Funktionen (match_kreditor / match_objekt / match_konto_historie) + Unit-Tests.</w:t>
      </w:r>
    </w:p>
    <w:p>
      <w:pPr>
        <w:pStyle w:val="ListParagraph"/>
        <w:numPr>
          <w:ilvl w:val="0"/>
          <w:numId w:val="2"/>
        </w:numPr>
        <w:spacing w:after="40" w:before="40"/>
      </w:pPr>
      <w:r>
        <w:t xml:space="preserve">Schritt 5 — fuehre_erkennung_aus mit Stufenableitung.</w:t>
      </w:r>
    </w:p>
    <w:p>
      <w:pPr>
        <w:pStyle w:val="ListParagraph"/>
        <w:numPr>
          <w:ilvl w:val="0"/>
          <w:numId w:val="2"/>
        </w:numPr>
        <w:spacing w:after="40" w:before="40"/>
      </w:pPr>
      <w:r>
        <w:t xml:space="preserve">Schritt 6 — route_rechnung + darf_betreuer_direkt_freigeben.</w:t>
      </w:r>
    </w:p>
    <w:p>
      <w:pPr>
        <w:pStyle w:val="ListParagraph"/>
        <w:numPr>
          <w:ilvl w:val="0"/>
          <w:numId w:val="2"/>
        </w:numPr>
        <w:spacing w:after="40" w:before="40"/>
      </w:pPr>
      <w:r>
        <w:t xml:space="preserve">Schritt 7 — API-Endpunkte: identifizieren, ablehnen, manuell-erfassen, match-regeln-CRUD.</w:t>
      </w:r>
    </w:p>
    <w:p>
      <w:pPr>
        <w:pStyle w:val="ListParagraph"/>
        <w:numPr>
          <w:ilvl w:val="0"/>
          <w:numId w:val="2"/>
        </w:numPr>
        <w:spacing w:after="40" w:before="40"/>
      </w:pPr>
      <w:r>
        <w:t xml:space="preserve">Schritt 8 — Lernlogik: Regel-Anlage in identifizieren + Korrektur-Hook in Freigabe-Update.</w:t>
      </w:r>
    </w:p>
    <w:p>
      <w:pPr>
        <w:pStyle w:val="ListParagraph"/>
        <w:numPr>
          <w:ilvl w:val="0"/>
          <w:numId w:val="2"/>
        </w:numPr>
        <w:spacing w:after="40" w:before="40"/>
      </w:pPr>
      <w:r>
        <w:t xml:space="preserve">Schritt 9 — Wizard-Erweiterung Schritt 8 (Freigabe &amp; Verantwortliche).</w:t>
      </w:r>
    </w:p>
    <w:p>
      <w:pPr>
        <w:pStyle w:val="ListParagraph"/>
        <w:numPr>
          <w:ilvl w:val="0"/>
          <w:numId w:val="2"/>
        </w:numPr>
        <w:spacing w:after="40" w:before="40"/>
      </w:pPr>
      <w:r>
        <w:t xml:space="preserve">Schritt 10 — Frontend: Dashboard-Button-Logik, Prüffall-Detailansicht mit Doppel-Button, Korrekturhinweis, Regel-Verwaltung.</w:t>
      </w:r>
    </w:p>
    <w:p>
      <w:pPr>
        <w:pStyle w:val="ListParagraph"/>
        <w:numPr>
          <w:ilvl w:val="0"/>
          <w:numId w:val="2"/>
        </w:numPr>
        <w:spacing w:after="40" w:before="40"/>
      </w:pPr>
      <w:r>
        <w:t xml:space="preserve">Schritt 11 — Integrations-Tests Pfade 1–10.</w:t>
      </w:r>
    </w:p>
    <w:p>
      <w:pPr>
        <w:pStyle w:val="ListParagraph"/>
        <w:numPr>
          <w:ilvl w:val="0"/>
          <w:numId w:val="2"/>
        </w:numPr>
        <w:spacing w:after="40" w:before="40"/>
      </w:pPr>
      <w:r>
        <w:t xml:space="preserve">Schritt 12 — Datenmigration: einmaliger Erkennungslauf auf alle Bestandsrechnungen im Status erfasst.</w:t>
      </w:r>
    </w:p>
    <w:p>
      <w:pPr>
        <w:pStyle w:val="Heading1"/>
        <w:spacing w:after="180" w:before="360"/>
      </w:pPr>
      <w:r>
        <w:rPr>
          <w:b/>
          <w:bCs/>
          <w:color w:val="1F3864"/>
          <w:sz w:val="32"/>
          <w:szCs w:val="32"/>
        </w:rPr>
        <w:t xml:space="preserve">12. Wichtige Hinweise fuer die Implementierung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STUFE 1 GEHT DIREKT IN DEN LIMIT-WORKFLOW</w:t>
            </w:r>
          </w:p>
          <w:p>
            <w:pPr>
              <w:spacing w:after="0" w:before="0"/>
            </w:pPr>
            <w:r>
              <w:t xml:space="preserve">Eindeutig erkannte Rechnungen umgehen den Objektbetreuer komplett. Unter Limit → sofort gebucht; über Limit → zuständiger Freigeber gemäss zahlungsfreigabe_grenzen. KEIN Sichtungs-Schritt durch Betreuer.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FFF2CC" w:val="clear"/>
            <w:tcMar>
              <w:top w:type="dxa" w:w="120"/>
              <w:left w:type="dxa" w:w="200"/>
              <w:bottom w:type="dxa" w:w="120"/>
              <w:right w:type="dxa" w:w="200"/>
            </w:tcMar>
          </w:tcPr>
          <w:p>
            <w:pPr>
              <w:spacing w:after="60" w:before="0"/>
            </w:pPr>
            <w:r>
              <w:rPr>
                <w:b/>
                <w:bCs/>
              </w:rPr>
              <w:t xml:space="preserve">PRÜFFALL UND NICHT ERKANNT GEHEN AN OBJEKTBETREUER</w:t>
            </w:r>
          </w:p>
          <w:p>
            <w:pPr>
              <w:spacing w:after="0" w:before="0"/>
            </w:pPr>
            <w:r>
              <w:t xml:space="preserve">Unabhängig vom Betrag. Der Betreuer hat eine Doppelfunktion: identifizieren + (im Limit) entscheiden. Liegt der Betrag über seinem Limit, läuft die Rechnung nach Identifikation in den regulären Limit-Workflow.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FFF2CC" w:val="clear"/>
            <w:tcMar>
              <w:top w:type="dxa" w:w="120"/>
              <w:left w:type="dxa" w:w="200"/>
              <w:bottom w:type="dxa" w:w="120"/>
              <w:right w:type="dxa" w:w="200"/>
            </w:tcMar>
          </w:tcPr>
          <w:p>
            <w:pPr>
              <w:spacing w:after="60" w:before="0"/>
            </w:pPr>
            <w:r>
              <w:rPr>
                <w:b/>
                <w:bCs/>
              </w:rPr>
              <w:t xml:space="preserve">OBJEKTBETREUER IST PFLICHTFELD AM OBJEKT</w:t>
            </w:r>
          </w:p>
          <w:p>
            <w:pPr>
              <w:spacing w:after="0" w:before="0"/>
            </w:pPr>
            <w:r>
              <w:t xml:space="preserve">Migration für Bestandsobjekte erforderlich. Wizard v1.2 muss Schritt 8 erweitern. Massenimport v1.0 muss neue Pflicht-Spalte berücksichtigen.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B36A" w:sz="4"/>
              <w:left w:val="single" w:color="D0B36A" w:sz="4"/>
              <w:bottom w:val="single" w:color="D0B36A" w:sz="4"/>
              <w:right w:val="single" w:color="D0B36A" w:sz="4"/>
            </w:tcBorders>
            <w:shd w:fill="E2EFDA" w:val="clear"/>
            <w:tcMar>
              <w:top w:type="dxa" w:w="120"/>
              <w:left w:type="dxa" w:w="200"/>
              <w:bottom w:type="dxa" w:w="120"/>
              <w:right w:type="dxa" w:w="200"/>
            </w:tcMar>
          </w:tcPr>
          <w:p>
            <w:pPr>
              <w:spacing w:after="60" w:before="0"/>
            </w:pPr>
            <w:r>
              <w:rPr>
                <w:b/>
                <w:bCs/>
              </w:rPr>
              <w:t xml:space="preserve">OBJEKTSPEZIFISCHE REGELN, SOFORTIGES LERNEN</w:t>
            </w:r>
          </w:p>
          <w:p>
            <w:pPr>
              <w:spacing w:after="0" w:before="0"/>
            </w:pPr>
            <w:r>
              <w:t xml:space="preserve">Regeln gelten je (kreditor, objekt, leistungstext_hash) — keine Mandant-Generalisierung. Jede manuelle Korrektur lernt sofort, mit optionaler Opt-out-Checkbox "Einzelfall".</w:t>
            </w:r>
          </w:p>
        </w:tc>
      </w:tr>
    </w:tbl>
    <w:p>
      <w:pPr>
        <w:pStyle w:val="Heading1"/>
        <w:spacing w:after="180" w:before="360"/>
      </w:pPr>
      <w:r>
        <w:rPr>
          <w:b/>
          <w:bCs/>
          <w:color w:val="1F3864"/>
          <w:sz w:val="32"/>
          <w:szCs w:val="32"/>
        </w:rPr>
        <w:t xml:space="preserve">13. Claude Code Prompt — Direktverwendung</w:t>
      </w:r>
    </w:p>
    <w:p>
      <w:pPr>
        <w:spacing w:after="60" w:before="60"/>
      </w:pPr>
      <w:r>
        <w:t xml:space="preserve">Folgender Block kann unverändert in Claude Code eingefügt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pPr>
            <w:r>
              <w:rPr>
                <w:rFonts w:ascii="Consolas" w:cs="Consolas" w:eastAsia="Consolas" w:hAnsi="Consolas"/>
                <w:sz w:val="18"/>
                <w:szCs w:val="18"/>
              </w:rPr>
              <w:t xml:space="preserve">Lies IMMOCORE_Ausgangsspezifikation.docx Kapitel 7 sowie</w:t>
            </w:r>
          </w:p>
          <w:p>
            <w:pPr>
              <w:spacing w:after="0" w:before="0"/>
            </w:pPr>
            <w:r>
              <w:rPr>
                <w:rFonts w:ascii="Consolas" w:cs="Consolas" w:eastAsia="Consolas" w:hAnsi="Consolas"/>
                <w:sz w:val="18"/>
                <w:szCs w:val="18"/>
              </w:rPr>
              <w:t xml:space="preserve">IMMOCORE_ClaudeCode_Rechnungserkennung_3stufig_v1_1.docx</w:t>
            </w:r>
          </w:p>
          <w:p>
            <w:pPr>
              <w:spacing w:after="0" w:before="0"/>
            </w:pPr>
            <w:r>
              <w:rPr>
                <w:rFonts w:ascii="Consolas" w:cs="Consolas" w:eastAsia="Consolas" w:hAnsi="Consolas"/>
                <w:sz w:val="18"/>
                <w:szCs w:val="18"/>
              </w:rPr>
              <w:t xml:space="preserve">vollständig.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Phasen 1-3 sind abgeschlossen. Erweitere den bestehenden</w:t>
            </w:r>
          </w:p>
          <w:p>
            <w:pPr>
              <w:spacing w:after="0" w:before="0"/>
            </w:pPr>
            <w:r>
              <w:rPr>
                <w:rFonts w:ascii="Consolas" w:cs="Consolas" w:eastAsia="Consolas" w:hAnsi="Consolas"/>
                <w:sz w:val="18"/>
                <w:szCs w:val="18"/>
              </w:rPr>
              <w:t xml:space="preserve">Rechnungs-Lifecycle um drei Erkennungsstufen mit eindeutigem</w:t>
            </w:r>
          </w:p>
          <w:p>
            <w:pPr>
              <w:spacing w:after="0" w:before="0"/>
            </w:pPr>
            <w:r>
              <w:rPr>
                <w:rFonts w:ascii="Consolas" w:cs="Consolas" w:eastAsia="Consolas" w:hAnsi="Consolas"/>
                <w:sz w:val="18"/>
                <w:szCs w:val="18"/>
              </w:rPr>
              <w:t xml:space="preserve">Routing in zwei getrennte Phasen (Limit-Workflow / Objektbetreuer)</w:t>
            </w:r>
          </w:p>
          <w:p>
            <w:pPr>
              <w:spacing w:after="0" w:before="0"/>
            </w:pPr>
            <w:r>
              <w:rPr>
                <w:rFonts w:ascii="Consolas" w:cs="Consolas" w:eastAsia="Consolas" w:hAnsi="Consolas"/>
                <w:sz w:val="18"/>
                <w:szCs w:val="18"/>
              </w:rPr>
              <w:t xml:space="preserve">und ein lernendes Match-Regelwerk.</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Schlüsseldesign:</w:t>
            </w:r>
          </w:p>
          <w:p>
            <w:pPr>
              <w:spacing w:after="0" w:before="0"/>
            </w:pPr>
            <w:r>
              <w:rPr>
                <w:rFonts w:ascii="Consolas" w:cs="Consolas" w:eastAsia="Consolas" w:hAnsi="Consolas"/>
                <w:sz w:val="18"/>
                <w:szCs w:val="18"/>
              </w:rPr>
              <w:t xml:space="preserve">  - Neues Pflichtfeld Objekt.betreuer (FK -&gt; User), plus</w:t>
            </w:r>
          </w:p>
          <w:p>
            <w:pPr>
              <w:spacing w:after="0" w:before="0"/>
            </w:pPr>
            <w:r>
              <w:rPr>
                <w:rFonts w:ascii="Consolas" w:cs="Consolas" w:eastAsia="Consolas" w:hAnsi="Consolas"/>
                <w:sz w:val="18"/>
                <w:szCs w:val="18"/>
              </w:rPr>
              <w:t xml:space="preserve">    optionales Objekt.betreuer_vertretung</w:t>
            </w:r>
          </w:p>
          <w:p>
            <w:pPr>
              <w:spacing w:after="0" w:before="0"/>
            </w:pPr>
            <w:r>
              <w:rPr>
                <w:rFonts w:ascii="Consolas" w:cs="Consolas" w:eastAsia="Consolas" w:hAnsi="Consolas"/>
                <w:sz w:val="18"/>
                <w:szCs w:val="18"/>
              </w:rPr>
              <w:t xml:space="preserve">  - Stufe 1 (erkannt) -&gt; Limit-Workflow nach</w:t>
            </w:r>
          </w:p>
          <w:p>
            <w:pPr>
              <w:spacing w:after="0" w:before="0"/>
            </w:pPr>
            <w:r>
              <w:rPr>
                <w:rFonts w:ascii="Consolas" w:cs="Consolas" w:eastAsia="Consolas" w:hAnsi="Consolas"/>
                <w:sz w:val="18"/>
                <w:szCs w:val="18"/>
              </w:rPr>
              <w:t xml:space="preserve">    zahlungsfreigabe_grenzen, Betreuer NICHT involviert</w:t>
            </w:r>
          </w:p>
          <w:p>
            <w:pPr>
              <w:spacing w:after="0" w:before="0"/>
            </w:pPr>
            <w:r>
              <w:rPr>
                <w:rFonts w:ascii="Consolas" w:cs="Consolas" w:eastAsia="Consolas" w:hAnsi="Consolas"/>
                <w:sz w:val="18"/>
                <w:szCs w:val="18"/>
              </w:rPr>
              <w:t xml:space="preserve">  - Stufe 2 (pruefung_match) und 3 (nicht_erkannt) -&gt; immer an</w:t>
            </w:r>
          </w:p>
          <w:p>
            <w:pPr>
              <w:spacing w:after="0" w:before="0"/>
            </w:pPr>
            <w:r>
              <w:rPr>
                <w:rFonts w:ascii="Consolas" w:cs="Consolas" w:eastAsia="Consolas" w:hAnsi="Consolas"/>
                <w:sz w:val="18"/>
                <w:szCs w:val="18"/>
              </w:rPr>
              <w:t xml:space="preserve">    Objektbetreuer, unabhängig vom Betrag</w:t>
            </w:r>
          </w:p>
          <w:p>
            <w:pPr>
              <w:spacing w:after="0" w:before="0"/>
            </w:pPr>
            <w:r>
              <w:rPr>
                <w:rFonts w:ascii="Consolas" w:cs="Consolas" w:eastAsia="Consolas" w:hAnsi="Consolas"/>
                <w:sz w:val="18"/>
                <w:szCs w:val="18"/>
              </w:rPr>
              <w:t xml:space="preserve">  - Doppelfunktion Betreuer: 'Identifizieren+Speichern' immer;</w:t>
            </w:r>
          </w:p>
          <w:p>
            <w:pPr>
              <w:spacing w:after="0" w:before="0"/>
            </w:pPr>
            <w:r>
              <w:rPr>
                <w:rFonts w:ascii="Consolas" w:cs="Consolas" w:eastAsia="Consolas" w:hAnsi="Consolas"/>
                <w:sz w:val="18"/>
                <w:szCs w:val="18"/>
              </w:rPr>
              <w:t xml:space="preserve">    'Identifizieren+Freigeben' nur wenn Betrag &lt;= Betreuer-Limit</w:t>
            </w:r>
          </w:p>
          <w:p>
            <w:pPr>
              <w:spacing w:after="0" w:before="0"/>
            </w:pPr>
            <w:r>
              <w:rPr>
                <w:rFonts w:ascii="Consolas" w:cs="Consolas" w:eastAsia="Consolas" w:hAnsi="Consolas"/>
                <w:sz w:val="18"/>
                <w:szCs w:val="18"/>
              </w:rPr>
              <w:t xml:space="preserve">  - Lernschlüssel: (kreditor, objekt, leistungstext_hash)</w:t>
            </w:r>
          </w:p>
          <w:p>
            <w:pPr>
              <w:spacing w:after="0" w:before="0"/>
            </w:pPr>
            <w:r>
              <w:rPr>
                <w:rFonts w:ascii="Consolas" w:cs="Consolas" w:eastAsia="Consolas" w:hAnsi="Consolas"/>
                <w:sz w:val="18"/>
                <w:szCs w:val="18"/>
              </w:rPr>
              <w:t xml:space="preserve">  - Sofort-Lernen bei jeder Korrektur — alte Regel veraltet,</w:t>
            </w:r>
          </w:p>
          <w:p>
            <w:pPr>
              <w:spacing w:after="0" w:before="0"/>
            </w:pPr>
            <w:r>
              <w:rPr>
                <w:rFonts w:ascii="Consolas" w:cs="Consolas" w:eastAsia="Consolas" w:hAnsi="Consolas"/>
                <w:sz w:val="18"/>
                <w:szCs w:val="18"/>
              </w:rPr>
              <w:t xml:space="preserve">    neue Regel aktiv. Idempotenz: Doppelt = trefferzahl++.</w:t>
            </w:r>
          </w:p>
          <w:p>
            <w:pPr>
              <w:spacing w:after="0" w:before="0"/>
            </w:pPr>
            <w:r>
              <w:rPr>
                <w:rFonts w:ascii="Consolas" w:cs="Consolas" w:eastAsia="Consolas" w:hAnsi="Consolas"/>
                <w:sz w:val="18"/>
                <w:szCs w:val="18"/>
              </w:rPr>
              <w:t xml:space="preserve">  - Konto-Match nur bei aktiver RechnungsMatchRegel = eindeutig.</w:t>
            </w:r>
          </w:p>
          <w:p>
            <w:pPr>
              <w:spacing w:after="0" w:before="0"/>
            </w:pPr>
            <w:r>
              <w:rPr>
                <w:rFonts w:ascii="Consolas" w:cs="Consolas" w:eastAsia="Consolas" w:hAnsi="Consolas"/>
                <w:sz w:val="18"/>
                <w:szCs w:val="18"/>
              </w:rPr>
              <w:t xml:space="preserve">    Historie-Match max 0.7 — bleibt Vorschlag (Stufe 2).</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Implementiere in dieser Reihenfolge:</w:t>
            </w:r>
          </w:p>
          <w:p>
            <w:pPr>
              <w:spacing w:after="0" w:before="0"/>
            </w:pPr>
            <w:r>
              <w:rPr>
                <w:rFonts w:ascii="Consolas" w:cs="Consolas" w:eastAsia="Consolas" w:hAnsi="Consolas"/>
                <w:sz w:val="18"/>
                <w:szCs w:val="18"/>
              </w:rPr>
              <w:t xml:space="preserve">  1.  Migration Objekt: betreuer (PROTECT) + betreuer_vertretung</w:t>
            </w:r>
          </w:p>
          <w:p>
            <w:pPr>
              <w:spacing w:after="0" w:before="0"/>
            </w:pPr>
            <w:r>
              <w:rPr>
                <w:rFonts w:ascii="Consolas" w:cs="Consolas" w:eastAsia="Consolas" w:hAnsi="Consolas"/>
                <w:sz w:val="18"/>
                <w:szCs w:val="18"/>
              </w:rPr>
              <w:t xml:space="preserve">      Daten-Migration für Bestandsobjekte (Default Admin)</w:t>
            </w:r>
          </w:p>
          <w:p>
            <w:pPr>
              <w:spacing w:after="0" w:before="0"/>
            </w:pPr>
            <w:r>
              <w:rPr>
                <w:rFonts w:ascii="Consolas" w:cs="Consolas" w:eastAsia="Consolas" w:hAnsi="Consolas"/>
                <w:sz w:val="18"/>
                <w:szCs w:val="18"/>
              </w:rPr>
              <w:t xml:space="preserve">  2.  Migration Rechnung-Felder + RechnungsMatchRegel +</w:t>
            </w:r>
          </w:p>
          <w:p>
            <w:pPr>
              <w:spacing w:after="0" w:before="0"/>
            </w:pPr>
            <w:r>
              <w:rPr>
                <w:rFonts w:ascii="Consolas" w:cs="Consolas" w:eastAsia="Consolas" w:hAnsi="Consolas"/>
                <w:sz w:val="18"/>
                <w:szCs w:val="18"/>
              </w:rPr>
              <w:t xml:space="preserve">      RechnungsErkennungsLog (Spec Kap. 3)</w:t>
            </w:r>
          </w:p>
          <w:p>
            <w:pPr>
              <w:spacing w:after="0" w:before="0"/>
            </w:pPr>
            <w:r>
              <w:rPr>
                <w:rFonts w:ascii="Consolas" w:cs="Consolas" w:eastAsia="Consolas" w:hAnsi="Consolas"/>
                <w:sz w:val="18"/>
                <w:szCs w:val="18"/>
              </w:rPr>
              <w:t xml:space="preserve">  3.  Leistungstext-Normalisierung + Hash (Spec Kap. 3.5)</w:t>
            </w:r>
          </w:p>
          <w:p>
            <w:pPr>
              <w:spacing w:after="0" w:before="0"/>
            </w:pPr>
            <w:r>
              <w:rPr>
                <w:rFonts w:ascii="Consolas" w:cs="Consolas" w:eastAsia="Consolas" w:hAnsi="Consolas"/>
                <w:sz w:val="18"/>
                <w:szCs w:val="18"/>
              </w:rPr>
              <w:t xml:space="preserve">  4.  Match-Funktionen (Spec Kap. 5)</w:t>
            </w:r>
          </w:p>
          <w:p>
            <w:pPr>
              <w:spacing w:after="0" w:before="0"/>
            </w:pPr>
            <w:r>
              <w:rPr>
                <w:rFonts w:ascii="Consolas" w:cs="Consolas" w:eastAsia="Consolas" w:hAnsi="Consolas"/>
                <w:sz w:val="18"/>
                <w:szCs w:val="18"/>
              </w:rPr>
              <w:t xml:space="preserve">  5.  fuehre_erkennung_aus + Stufenableitung (Spec Kap. 5.3)</w:t>
            </w:r>
          </w:p>
          <w:p>
            <w:pPr>
              <w:spacing w:after="0" w:before="0"/>
            </w:pPr>
            <w:r>
              <w:rPr>
                <w:rFonts w:ascii="Consolas" w:cs="Consolas" w:eastAsia="Consolas" w:hAnsi="Consolas"/>
                <w:sz w:val="18"/>
                <w:szCs w:val="18"/>
              </w:rPr>
              <w:t xml:space="preserve">  6.  route_rechnung + darf_betreuer_direkt_freigeben</w:t>
            </w:r>
          </w:p>
          <w:p>
            <w:pPr>
              <w:spacing w:after="0" w:before="0"/>
            </w:pPr>
            <w:r>
              <w:rPr>
                <w:rFonts w:ascii="Consolas" w:cs="Consolas" w:eastAsia="Consolas" w:hAnsi="Consolas"/>
                <w:sz w:val="18"/>
                <w:szCs w:val="18"/>
              </w:rPr>
              <w:t xml:space="preserve">      (Spec Kap. 6)</w:t>
            </w:r>
          </w:p>
          <w:p>
            <w:pPr>
              <w:spacing w:after="0" w:before="0"/>
            </w:pPr>
            <w:r>
              <w:rPr>
                <w:rFonts w:ascii="Consolas" w:cs="Consolas" w:eastAsia="Consolas" w:hAnsi="Consolas"/>
                <w:sz w:val="18"/>
                <w:szCs w:val="18"/>
              </w:rPr>
              <w:t xml:space="preserve">  7.  API-Endpunkte identifizieren, ablehnen, manuell-erfassen,</w:t>
            </w:r>
          </w:p>
          <w:p>
            <w:pPr>
              <w:spacing w:after="0" w:before="0"/>
            </w:pPr>
            <w:r>
              <w:rPr>
                <w:rFonts w:ascii="Consolas" w:cs="Consolas" w:eastAsia="Consolas" w:hAnsi="Consolas"/>
                <w:sz w:val="18"/>
                <w:szCs w:val="18"/>
              </w:rPr>
              <w:t xml:space="preserve">      match-regeln-CRUD (Spec Kap. 9)</w:t>
            </w:r>
          </w:p>
          <w:p>
            <w:pPr>
              <w:spacing w:after="0" w:before="0"/>
            </w:pPr>
            <w:r>
              <w:rPr>
                <w:rFonts w:ascii="Consolas" w:cs="Consolas" w:eastAsia="Consolas" w:hAnsi="Consolas"/>
                <w:sz w:val="18"/>
                <w:szCs w:val="18"/>
              </w:rPr>
              <w:t xml:space="preserve">  8.  Lernlogik in identifizieren + Freigabe-Korrektur-Hook</w:t>
            </w:r>
          </w:p>
          <w:p>
            <w:pPr>
              <w:spacing w:after="0" w:before="0"/>
            </w:pPr>
            <w:r>
              <w:rPr>
                <w:rFonts w:ascii="Consolas" w:cs="Consolas" w:eastAsia="Consolas" w:hAnsi="Consolas"/>
                <w:sz w:val="18"/>
                <w:szCs w:val="18"/>
              </w:rPr>
              <w:t xml:space="preserve">      (Spec Kap. 7)</w:t>
            </w:r>
          </w:p>
          <w:p>
            <w:pPr>
              <w:spacing w:after="0" w:before="0"/>
            </w:pPr>
            <w:r>
              <w:rPr>
                <w:rFonts w:ascii="Consolas" w:cs="Consolas" w:eastAsia="Consolas" w:hAnsi="Consolas"/>
                <w:sz w:val="18"/>
                <w:szCs w:val="18"/>
              </w:rPr>
              <w:t xml:space="preserve">  9.  Wizard v1.2 Schritt 8 erweitern: betreuer + Vertretung</w:t>
            </w:r>
          </w:p>
          <w:p>
            <w:pPr>
              <w:spacing w:after="0" w:before="0"/>
            </w:pPr>
            <w:r>
              <w:rPr>
                <w:rFonts w:ascii="Consolas" w:cs="Consolas" w:eastAsia="Consolas" w:hAnsi="Consolas"/>
                <w:sz w:val="18"/>
                <w:szCs w:val="18"/>
              </w:rPr>
              <w:t xml:space="preserve">      (Spec Kap. 8.4)</w:t>
            </w:r>
          </w:p>
          <w:p>
            <w:pPr>
              <w:spacing w:after="0" w:before="0"/>
            </w:pPr>
            <w:r>
              <w:rPr>
                <w:rFonts w:ascii="Consolas" w:cs="Consolas" w:eastAsia="Consolas" w:hAnsi="Consolas"/>
                <w:sz w:val="18"/>
                <w:szCs w:val="18"/>
              </w:rPr>
              <w:t xml:space="preserve">  10. React-UI: Dashboard-Filter, Prüffall-Detail mit Doppel-</w:t>
            </w:r>
          </w:p>
          <w:p>
            <w:pPr>
              <w:spacing w:after="0" w:before="0"/>
            </w:pPr>
            <w:r>
              <w:rPr>
                <w:rFonts w:ascii="Consolas" w:cs="Consolas" w:eastAsia="Consolas" w:hAnsi="Consolas"/>
                <w:sz w:val="18"/>
                <w:szCs w:val="18"/>
              </w:rPr>
              <w:t xml:space="preserve">      Button + bedingtem Freigabe-Button, Korrekturhinweis,</w:t>
            </w:r>
          </w:p>
          <w:p>
            <w:pPr>
              <w:spacing w:after="0" w:before="0"/>
            </w:pPr>
            <w:r>
              <w:rPr>
                <w:rFonts w:ascii="Consolas" w:cs="Consolas" w:eastAsia="Consolas" w:hAnsi="Consolas"/>
                <w:sz w:val="18"/>
                <w:szCs w:val="18"/>
              </w:rPr>
              <w:t xml:space="preserve">      Regel-Verwaltung (Spec Kap. 8)</w:t>
            </w:r>
          </w:p>
          <w:p>
            <w:pPr>
              <w:spacing w:after="0" w:before="0"/>
            </w:pPr>
            <w:r>
              <w:rPr>
                <w:rFonts w:ascii="Consolas" w:cs="Consolas" w:eastAsia="Consolas" w:hAnsi="Consolas"/>
                <w:sz w:val="18"/>
                <w:szCs w:val="18"/>
              </w:rPr>
              <w:t xml:space="preserve">  11. Tests: Unit + Integration Pfade 1-10 (Spec Kap. 10)</w:t>
            </w:r>
          </w:p>
          <w:p>
            <w:pPr>
              <w:spacing w:after="0" w:before="0"/>
            </w:pPr>
            <w:r>
              <w:rPr>
                <w:rFonts w:ascii="Consolas" w:cs="Consolas" w:eastAsia="Consolas" w:hAnsi="Consolas"/>
                <w:sz w:val="18"/>
                <w:szCs w:val="18"/>
              </w:rPr>
              <w:t xml:space="preserve">  12. Datenmigration: Erkennungslauf auf Bestandsrechnungen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Anforderungen:</w:t>
            </w:r>
          </w:p>
          <w:p>
            <w:pPr>
              <w:spacing w:after="0" w:before="0"/>
            </w:pPr>
            <w:r>
              <w:rPr>
                <w:rFonts w:ascii="Consolas" w:cs="Consolas" w:eastAsia="Consolas" w:hAnsi="Consolas"/>
                <w:sz w:val="18"/>
                <w:szCs w:val="18"/>
              </w:rPr>
              <w:t xml:space="preserve">  - Match-Regeln objektspezifisch</w:t>
            </w:r>
          </w:p>
          <w:p>
            <w:pPr>
              <w:spacing w:after="0" w:before="0"/>
            </w:pPr>
            <w:r>
              <w:rPr>
                <w:rFonts w:ascii="Consolas" w:cs="Consolas" w:eastAsia="Consolas" w:hAnsi="Consolas"/>
                <w:sz w:val="18"/>
                <w:szCs w:val="18"/>
              </w:rPr>
              <w:t xml:space="preserve">  - unique_together (kreditor, objekt, leistungstext_hash, 'aktiv')</w:t>
            </w:r>
          </w:p>
          <w:p>
            <w:pPr>
              <w:spacing w:after="0" w:before="0"/>
            </w:pPr>
            <w:r>
              <w:rPr>
                <w:rFonts w:ascii="Consolas" w:cs="Consolas" w:eastAsia="Consolas" w:hAnsi="Consolas"/>
                <w:sz w:val="18"/>
                <w:szCs w:val="18"/>
              </w:rPr>
              <w:t xml:space="preserve">  - Idempotenz: doppelte Bestätigung = trefferzahl++, keine neue Regel</w:t>
            </w:r>
          </w:p>
          <w:p>
            <w:pPr>
              <w:spacing w:after="0" w:before="0"/>
            </w:pPr>
            <w:r>
              <w:rPr>
                <w:rFonts w:ascii="Consolas" w:cs="Consolas" w:eastAsia="Consolas" w:hAnsi="Consolas"/>
                <w:sz w:val="18"/>
                <w:szCs w:val="18"/>
              </w:rPr>
              <w:t xml:space="preserve">  - Alle Erkennungsläufe in RechnungsErkennungsLog protokollieren</w:t>
            </w:r>
          </w:p>
          <w:p>
            <w:pPr>
              <w:spacing w:after="0" w:before="0"/>
            </w:pPr>
            <w:r>
              <w:rPr>
                <w:rFonts w:ascii="Consolas" w:cs="Consolas" w:eastAsia="Consolas" w:hAnsi="Consolas"/>
                <w:sz w:val="18"/>
                <w:szCs w:val="18"/>
              </w:rPr>
              <w:t xml:space="preserve">  - KI-Modell für optionalen KI-Fallback: claude-sonnet-4-6</w:t>
            </w:r>
          </w:p>
          <w:p>
            <w:pPr>
              <w:spacing w:after="0" w:before="0"/>
            </w:pPr>
            <w:r>
              <w:rPr>
                <w:rFonts w:ascii="Consolas" w:cs="Consolas" w:eastAsia="Consolas" w:hAnsi="Consolas"/>
                <w:sz w:val="18"/>
                <w:szCs w:val="18"/>
              </w:rPr>
              <w:t xml:space="preserve">  - Buchungskonto darf nur Konto desselben Objekts sein</w:t>
            </w:r>
          </w:p>
          <w:p>
            <w:pPr>
              <w:spacing w:after="0" w:before="0"/>
            </w:pPr>
            <w:r>
              <w:rPr>
                <w:rFonts w:ascii="Consolas" w:cs="Consolas" w:eastAsia="Consolas" w:hAnsi="Consolas"/>
                <w:sz w:val="18"/>
                <w:szCs w:val="18"/>
              </w:rPr>
              <w:t xml:space="preserve">  - Bei Vertretung: Objekt.betreuer.abwesend = True -&gt;</w:t>
            </w:r>
          </w:p>
          <w:p>
            <w:pPr>
              <w:spacing w:after="0" w:before="0"/>
            </w:pPr>
            <w:r>
              <w:rPr>
                <w:rFonts w:ascii="Consolas" w:cs="Consolas" w:eastAsia="Consolas" w:hAnsi="Consolas"/>
                <w:sz w:val="18"/>
                <w:szCs w:val="18"/>
              </w:rPr>
              <w:t xml:space="preserve">    Routing an betreuer_vertretung</w:t>
            </w:r>
          </w:p>
          <w:p>
            <w:pPr>
              <w:spacing w:after="0" w:before="0"/>
            </w:pPr>
            <w:r>
              <w:rPr>
                <w:rFonts w:ascii="Consolas" w:cs="Consolas" w:eastAsia="Consolas" w:hAnsi="Consolas"/>
                <w:sz w:val="18"/>
                <w:szCs w:val="18"/>
              </w:rPr>
              <w:t xml:space="preserve">  - Suffix .910 bleibt gesperrt (Konsistenz mit v1.2)</w:t>
            </w:r>
          </w:p>
        </w:tc>
      </w:tr>
    </w:tbl>
    <w:p>
      <w:pPr>
        <w:pStyle w:val="Heading1"/>
        <w:spacing w:after="180" w:before="360"/>
      </w:pPr>
      <w:r>
        <w:rPr>
          <w:b/>
          <w:bCs/>
          <w:color w:val="1F3864"/>
          <w:sz w:val="32"/>
          <w:szCs w:val="32"/>
        </w:rPr>
        <w:t xml:space="preserve">14. Dokumentenmetadaten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Feld</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pPr>
            <w:r>
              <w:rPr>
                <w:b/>
                <w:bCs/>
                <w:sz w:val="20"/>
                <w:szCs w:val="20"/>
              </w:rPr>
              <w:t xml:space="preserve">Wert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Auftraggeber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Demme Immobilien Verwaltung GmbH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Adresse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Coventrystraße 32, 65934 Frankfurt am Main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Dokument-Typ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Claude Code Implementierungsprompt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Modul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3-stufige Rechnungserkennung mit lernender Buchungslogik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Bezug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IMMOCORE_Ausgangsspezifikation v1.1 Kap. 7 + 7.3; IMMOCORE_ClaudeCode_WEG_Objektanlage v1.2 Schritt 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Erweiterung Phase 3 / Phase 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KI-Modell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claude-sonnet-4-6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Stand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Mai 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Änderungen ggu. v1.0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Workflow korrigiert: Stufe 1 → Limit-Workflow (Betreuer nicht involviert); Stufe 2/3 → Objektbetreuer mit Doppelfunktion. Neues Pflichtfeld Objekt.betreuer.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Freigegeben zur Verwendung in Claude Code</w:t>
            </w:r>
          </w:p>
        </w:tc>
      </w:tr>
    </w:tbl>
    <w:p>
      <w:pPr>
        <w:spacing w:after="0" w:before="400"/>
      </w:pPr>
      <w:r>
        <w:rPr>
          <w:i/>
          <w:iCs/>
          <w:color w:val="808080"/>
          <w:sz w:val="18"/>
          <w:szCs w:val="18"/>
        </w:rPr>
        <w:t xml:space="preserve">Demme Immobilien Verwaltung GmbH  |  Vertraulich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IMMOCORE  —  Rechnungserkennung 3-stufig  |  Claude Code Prompt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IMMOCORE — 3-stufige Rechnungserkennung v1.1</dc:title>
  <dc:creator>IMMOCORE</dc:creator>
  <cp:lastModifiedBy>Un-named</cp:lastModifiedBy>
  <cp:revision>1</cp:revision>
  <dcterms:created xsi:type="dcterms:W3CDTF">2026-05-02T07:38:27.892Z</dcterms:created>
  <dcterms:modified xsi:type="dcterms:W3CDTF">2026-05-02T07:38:27.892Z</dcterms:modified>
</cp:coreProperties>
</file>

<file path=docProps/custom.xml><?xml version="1.0" encoding="utf-8"?>
<Properties xmlns="http://schemas.openxmlformats.org/officeDocument/2006/custom-properties" xmlns:vt="http://schemas.openxmlformats.org/officeDocument/2006/docPropsVTypes"/>
</file>