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BD" w:rsidRPr="00FD47AF" w:rsidRDefault="00C513BD" w:rsidP="00C513BD">
      <w:pPr>
        <w:pStyle w:val="Subtitle"/>
      </w:pPr>
    </w:p>
    <w:sdt>
      <w:sdtPr>
        <w:rPr>
          <w:rFonts w:asciiTheme="minorHAnsi" w:eastAsiaTheme="minorHAnsi" w:hAnsiTheme="minorHAnsi" w:cstheme="minorBidi"/>
          <w:b w:val="0"/>
          <w:bCs w:val="0"/>
          <w:color w:val="auto"/>
          <w:sz w:val="22"/>
          <w:szCs w:val="22"/>
        </w:rPr>
        <w:id w:val="5965053"/>
        <w:docPartObj>
          <w:docPartGallery w:val="Table of Contents"/>
          <w:docPartUnique/>
        </w:docPartObj>
      </w:sdtPr>
      <w:sdtContent>
        <w:p w:rsidR="00C513BD" w:rsidRPr="00FD47AF" w:rsidRDefault="00C513BD" w:rsidP="00C513BD">
          <w:pPr>
            <w:pStyle w:val="TOCHeading"/>
          </w:pPr>
          <w:r w:rsidRPr="00FD47AF">
            <w:t>Contents</w:t>
          </w:r>
        </w:p>
        <w:p w:rsidR="00870B01" w:rsidRDefault="00E1174F">
          <w:pPr>
            <w:pStyle w:val="TOC1"/>
            <w:tabs>
              <w:tab w:val="left" w:pos="440"/>
              <w:tab w:val="right" w:leader="dot" w:pos="9350"/>
            </w:tabs>
            <w:rPr>
              <w:rFonts w:eastAsiaTheme="minorEastAsia"/>
              <w:noProof/>
              <w:lang w:val="en-GB" w:eastAsia="en-GB"/>
            </w:rPr>
          </w:pPr>
          <w:r w:rsidRPr="00FD47AF">
            <w:fldChar w:fldCharType="begin"/>
          </w:r>
          <w:r w:rsidR="00C513BD" w:rsidRPr="00FD47AF">
            <w:instrText xml:space="preserve"> TOC \o "1-3" \h \z \u </w:instrText>
          </w:r>
          <w:r w:rsidRPr="00FD47AF">
            <w:fldChar w:fldCharType="separate"/>
          </w:r>
          <w:hyperlink w:anchor="_Toc436401093" w:history="1">
            <w:r w:rsidR="00870B01" w:rsidRPr="00BF2817">
              <w:rPr>
                <w:rStyle w:val="Hyperlink"/>
                <w:noProof/>
              </w:rPr>
              <w:t>1</w:t>
            </w:r>
            <w:r w:rsidR="00870B01">
              <w:rPr>
                <w:rFonts w:eastAsiaTheme="minorEastAsia"/>
                <w:noProof/>
                <w:lang w:val="en-GB" w:eastAsia="en-GB"/>
              </w:rPr>
              <w:tab/>
            </w:r>
            <w:r w:rsidR="00870B01" w:rsidRPr="00BF2817">
              <w:rPr>
                <w:rStyle w:val="Hyperlink"/>
                <w:noProof/>
              </w:rPr>
              <w:t>Revision History</w:t>
            </w:r>
            <w:r w:rsidR="00870B01">
              <w:rPr>
                <w:noProof/>
                <w:webHidden/>
              </w:rPr>
              <w:tab/>
            </w:r>
            <w:r w:rsidR="00870B01">
              <w:rPr>
                <w:noProof/>
                <w:webHidden/>
              </w:rPr>
              <w:fldChar w:fldCharType="begin"/>
            </w:r>
            <w:r w:rsidR="00870B01">
              <w:rPr>
                <w:noProof/>
                <w:webHidden/>
              </w:rPr>
              <w:instrText xml:space="preserve"> PAGEREF _Toc436401093 \h </w:instrText>
            </w:r>
            <w:r w:rsidR="00870B01">
              <w:rPr>
                <w:noProof/>
                <w:webHidden/>
              </w:rPr>
            </w:r>
            <w:r w:rsidR="00870B01">
              <w:rPr>
                <w:noProof/>
                <w:webHidden/>
              </w:rPr>
              <w:fldChar w:fldCharType="separate"/>
            </w:r>
            <w:r w:rsidR="00870B01">
              <w:rPr>
                <w:noProof/>
                <w:webHidden/>
              </w:rPr>
              <w:t>3</w:t>
            </w:r>
            <w:r w:rsidR="00870B01">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094" w:history="1">
            <w:r w:rsidRPr="00BF2817">
              <w:rPr>
                <w:rStyle w:val="Hyperlink"/>
                <w:noProof/>
              </w:rPr>
              <w:t>2</w:t>
            </w:r>
            <w:r>
              <w:rPr>
                <w:rFonts w:eastAsiaTheme="minorEastAsia"/>
                <w:noProof/>
                <w:lang w:val="en-GB" w:eastAsia="en-GB"/>
              </w:rPr>
              <w:tab/>
            </w:r>
            <w:r w:rsidRPr="00BF2817">
              <w:rPr>
                <w:rStyle w:val="Hyperlink"/>
                <w:noProof/>
              </w:rPr>
              <w:t>Contributors and Key Stakeholders</w:t>
            </w:r>
            <w:r>
              <w:rPr>
                <w:noProof/>
                <w:webHidden/>
              </w:rPr>
              <w:tab/>
            </w:r>
            <w:r>
              <w:rPr>
                <w:noProof/>
                <w:webHidden/>
              </w:rPr>
              <w:fldChar w:fldCharType="begin"/>
            </w:r>
            <w:r>
              <w:rPr>
                <w:noProof/>
                <w:webHidden/>
              </w:rPr>
              <w:instrText xml:space="preserve"> PAGEREF _Toc436401094 \h </w:instrText>
            </w:r>
            <w:r>
              <w:rPr>
                <w:noProof/>
                <w:webHidden/>
              </w:rPr>
            </w:r>
            <w:r>
              <w:rPr>
                <w:noProof/>
                <w:webHidden/>
              </w:rPr>
              <w:fldChar w:fldCharType="separate"/>
            </w:r>
            <w:r>
              <w:rPr>
                <w:noProof/>
                <w:webHidden/>
              </w:rPr>
              <w:t>3</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095" w:history="1">
            <w:r w:rsidRPr="00BF2817">
              <w:rPr>
                <w:rStyle w:val="Hyperlink"/>
                <w:noProof/>
              </w:rPr>
              <w:t>3</w:t>
            </w:r>
            <w:r>
              <w:rPr>
                <w:rFonts w:eastAsiaTheme="minorEastAsia"/>
                <w:noProof/>
                <w:lang w:val="en-GB" w:eastAsia="en-GB"/>
              </w:rPr>
              <w:tab/>
            </w:r>
            <w:r w:rsidRPr="00BF2817">
              <w:rPr>
                <w:rStyle w:val="Hyperlink"/>
                <w:noProof/>
              </w:rPr>
              <w:t>Glossary</w:t>
            </w:r>
            <w:r>
              <w:rPr>
                <w:noProof/>
                <w:webHidden/>
              </w:rPr>
              <w:tab/>
            </w:r>
            <w:r>
              <w:rPr>
                <w:noProof/>
                <w:webHidden/>
              </w:rPr>
              <w:fldChar w:fldCharType="begin"/>
            </w:r>
            <w:r>
              <w:rPr>
                <w:noProof/>
                <w:webHidden/>
              </w:rPr>
              <w:instrText xml:space="preserve"> PAGEREF _Toc436401095 \h </w:instrText>
            </w:r>
            <w:r>
              <w:rPr>
                <w:noProof/>
                <w:webHidden/>
              </w:rPr>
            </w:r>
            <w:r>
              <w:rPr>
                <w:noProof/>
                <w:webHidden/>
              </w:rPr>
              <w:fldChar w:fldCharType="separate"/>
            </w:r>
            <w:r>
              <w:rPr>
                <w:noProof/>
                <w:webHidden/>
              </w:rPr>
              <w:t>3</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096" w:history="1">
            <w:r w:rsidRPr="00BF2817">
              <w:rPr>
                <w:rStyle w:val="Hyperlink"/>
                <w:noProof/>
              </w:rPr>
              <w:t>4</w:t>
            </w:r>
            <w:r>
              <w:rPr>
                <w:rFonts w:eastAsiaTheme="minorEastAsia"/>
                <w:noProof/>
                <w:lang w:val="en-GB" w:eastAsia="en-GB"/>
              </w:rPr>
              <w:tab/>
            </w:r>
            <w:r w:rsidRPr="00BF2817">
              <w:rPr>
                <w:rStyle w:val="Hyperlink"/>
                <w:noProof/>
              </w:rPr>
              <w:t>Scope</w:t>
            </w:r>
            <w:r>
              <w:rPr>
                <w:noProof/>
                <w:webHidden/>
              </w:rPr>
              <w:tab/>
            </w:r>
            <w:r>
              <w:rPr>
                <w:noProof/>
                <w:webHidden/>
              </w:rPr>
              <w:fldChar w:fldCharType="begin"/>
            </w:r>
            <w:r>
              <w:rPr>
                <w:noProof/>
                <w:webHidden/>
              </w:rPr>
              <w:instrText xml:space="preserve"> PAGEREF _Toc436401096 \h </w:instrText>
            </w:r>
            <w:r>
              <w:rPr>
                <w:noProof/>
                <w:webHidden/>
              </w:rPr>
            </w:r>
            <w:r>
              <w:rPr>
                <w:noProof/>
                <w:webHidden/>
              </w:rPr>
              <w:fldChar w:fldCharType="separate"/>
            </w:r>
            <w:r>
              <w:rPr>
                <w:noProof/>
                <w:webHidden/>
              </w:rPr>
              <w:t>3</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097" w:history="1">
            <w:r w:rsidRPr="00BF2817">
              <w:rPr>
                <w:rStyle w:val="Hyperlink"/>
                <w:noProof/>
              </w:rPr>
              <w:t>5</w:t>
            </w:r>
            <w:r>
              <w:rPr>
                <w:rFonts w:eastAsiaTheme="minorEastAsia"/>
                <w:noProof/>
                <w:lang w:val="en-GB" w:eastAsia="en-GB"/>
              </w:rPr>
              <w:tab/>
            </w:r>
            <w:r w:rsidRPr="00BF2817">
              <w:rPr>
                <w:rStyle w:val="Hyperlink"/>
                <w:noProof/>
              </w:rPr>
              <w:t>Managing objectives in Hansoft</w:t>
            </w:r>
            <w:r>
              <w:rPr>
                <w:noProof/>
                <w:webHidden/>
              </w:rPr>
              <w:tab/>
            </w:r>
            <w:r>
              <w:rPr>
                <w:noProof/>
                <w:webHidden/>
              </w:rPr>
              <w:fldChar w:fldCharType="begin"/>
            </w:r>
            <w:r>
              <w:rPr>
                <w:noProof/>
                <w:webHidden/>
              </w:rPr>
              <w:instrText xml:space="preserve"> PAGEREF _Toc436401097 \h </w:instrText>
            </w:r>
            <w:r>
              <w:rPr>
                <w:noProof/>
                <w:webHidden/>
              </w:rPr>
            </w:r>
            <w:r>
              <w:rPr>
                <w:noProof/>
                <w:webHidden/>
              </w:rPr>
              <w:fldChar w:fldCharType="separate"/>
            </w:r>
            <w:r>
              <w:rPr>
                <w:noProof/>
                <w:webHidden/>
              </w:rPr>
              <w:t>4</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098" w:history="1">
            <w:r w:rsidRPr="00BF2817">
              <w:rPr>
                <w:rStyle w:val="Hyperlink"/>
                <w:noProof/>
              </w:rPr>
              <w:t>5.1</w:t>
            </w:r>
            <w:r>
              <w:rPr>
                <w:rFonts w:eastAsiaTheme="minorEastAsia"/>
                <w:noProof/>
                <w:lang w:val="en-GB" w:eastAsia="en-GB"/>
              </w:rPr>
              <w:tab/>
            </w:r>
            <w:r w:rsidRPr="00BF2817">
              <w:rPr>
                <w:rStyle w:val="Hyperlink"/>
                <w:noProof/>
              </w:rPr>
              <w:t>Creating an objective</w:t>
            </w:r>
            <w:r>
              <w:rPr>
                <w:noProof/>
                <w:webHidden/>
              </w:rPr>
              <w:tab/>
            </w:r>
            <w:r>
              <w:rPr>
                <w:noProof/>
                <w:webHidden/>
              </w:rPr>
              <w:fldChar w:fldCharType="begin"/>
            </w:r>
            <w:r>
              <w:rPr>
                <w:noProof/>
                <w:webHidden/>
              </w:rPr>
              <w:instrText xml:space="preserve"> PAGEREF _Toc436401098 \h </w:instrText>
            </w:r>
            <w:r>
              <w:rPr>
                <w:noProof/>
                <w:webHidden/>
              </w:rPr>
            </w:r>
            <w:r>
              <w:rPr>
                <w:noProof/>
                <w:webHidden/>
              </w:rPr>
              <w:fldChar w:fldCharType="separate"/>
            </w:r>
            <w:r>
              <w:rPr>
                <w:noProof/>
                <w:webHidden/>
              </w:rPr>
              <w:t>4</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099" w:history="1">
            <w:r w:rsidRPr="00BF2817">
              <w:rPr>
                <w:rStyle w:val="Hyperlink"/>
                <w:noProof/>
              </w:rPr>
              <w:t>5.2</w:t>
            </w:r>
            <w:r>
              <w:rPr>
                <w:rFonts w:eastAsiaTheme="minorEastAsia"/>
                <w:noProof/>
                <w:lang w:val="en-GB" w:eastAsia="en-GB"/>
              </w:rPr>
              <w:tab/>
            </w:r>
            <w:r w:rsidRPr="00BF2817">
              <w:rPr>
                <w:rStyle w:val="Hyperlink"/>
                <w:noProof/>
              </w:rPr>
              <w:t>Assigning Business Value to objectives</w:t>
            </w:r>
            <w:r>
              <w:rPr>
                <w:noProof/>
                <w:webHidden/>
              </w:rPr>
              <w:tab/>
            </w:r>
            <w:r>
              <w:rPr>
                <w:noProof/>
                <w:webHidden/>
              </w:rPr>
              <w:fldChar w:fldCharType="begin"/>
            </w:r>
            <w:r>
              <w:rPr>
                <w:noProof/>
                <w:webHidden/>
              </w:rPr>
              <w:instrText xml:space="preserve"> PAGEREF _Toc436401099 \h </w:instrText>
            </w:r>
            <w:r>
              <w:rPr>
                <w:noProof/>
                <w:webHidden/>
              </w:rPr>
            </w:r>
            <w:r>
              <w:rPr>
                <w:noProof/>
                <w:webHidden/>
              </w:rPr>
              <w:fldChar w:fldCharType="separate"/>
            </w:r>
            <w:r>
              <w:rPr>
                <w:noProof/>
                <w:webHidden/>
              </w:rPr>
              <w:t>5</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0" w:history="1">
            <w:r w:rsidRPr="00BF2817">
              <w:rPr>
                <w:rStyle w:val="Hyperlink"/>
                <w:noProof/>
              </w:rPr>
              <w:t>5.3</w:t>
            </w:r>
            <w:r>
              <w:rPr>
                <w:rFonts w:eastAsiaTheme="minorEastAsia"/>
                <w:noProof/>
                <w:lang w:val="en-GB" w:eastAsia="en-GB"/>
              </w:rPr>
              <w:tab/>
            </w:r>
            <w:r w:rsidRPr="00BF2817">
              <w:rPr>
                <w:rStyle w:val="Hyperlink"/>
                <w:noProof/>
              </w:rPr>
              <w:t>Program Increment objectives report</w:t>
            </w:r>
            <w:r>
              <w:rPr>
                <w:noProof/>
                <w:webHidden/>
              </w:rPr>
              <w:tab/>
            </w:r>
            <w:r>
              <w:rPr>
                <w:noProof/>
                <w:webHidden/>
              </w:rPr>
              <w:fldChar w:fldCharType="begin"/>
            </w:r>
            <w:r>
              <w:rPr>
                <w:noProof/>
                <w:webHidden/>
              </w:rPr>
              <w:instrText xml:space="preserve"> PAGEREF _Toc436401100 \h </w:instrText>
            </w:r>
            <w:r>
              <w:rPr>
                <w:noProof/>
                <w:webHidden/>
              </w:rPr>
            </w:r>
            <w:r>
              <w:rPr>
                <w:noProof/>
                <w:webHidden/>
              </w:rPr>
              <w:fldChar w:fldCharType="separate"/>
            </w:r>
            <w:r>
              <w:rPr>
                <w:noProof/>
                <w:webHidden/>
              </w:rPr>
              <w:t>5</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1" w:history="1">
            <w:r w:rsidRPr="00BF2817">
              <w:rPr>
                <w:rStyle w:val="Hyperlink"/>
                <w:noProof/>
              </w:rPr>
              <w:t>5.4</w:t>
            </w:r>
            <w:r>
              <w:rPr>
                <w:rFonts w:eastAsiaTheme="minorEastAsia"/>
                <w:noProof/>
                <w:lang w:val="en-GB" w:eastAsia="en-GB"/>
              </w:rPr>
              <w:tab/>
            </w:r>
            <w:r w:rsidRPr="00BF2817">
              <w:rPr>
                <w:rStyle w:val="Hyperlink"/>
                <w:noProof/>
              </w:rPr>
              <w:t>Program PI objectives</w:t>
            </w:r>
            <w:r>
              <w:rPr>
                <w:noProof/>
                <w:webHidden/>
              </w:rPr>
              <w:tab/>
            </w:r>
            <w:r>
              <w:rPr>
                <w:noProof/>
                <w:webHidden/>
              </w:rPr>
              <w:fldChar w:fldCharType="begin"/>
            </w:r>
            <w:r>
              <w:rPr>
                <w:noProof/>
                <w:webHidden/>
              </w:rPr>
              <w:instrText xml:space="preserve"> PAGEREF _Toc436401101 \h </w:instrText>
            </w:r>
            <w:r>
              <w:rPr>
                <w:noProof/>
                <w:webHidden/>
              </w:rPr>
            </w:r>
            <w:r>
              <w:rPr>
                <w:noProof/>
                <w:webHidden/>
              </w:rPr>
              <w:fldChar w:fldCharType="separate"/>
            </w:r>
            <w:r>
              <w:rPr>
                <w:noProof/>
                <w:webHidden/>
              </w:rPr>
              <w:t>6</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2" w:history="1">
            <w:r w:rsidRPr="00BF2817">
              <w:rPr>
                <w:rStyle w:val="Hyperlink"/>
                <w:noProof/>
              </w:rPr>
              <w:t>5.5</w:t>
            </w:r>
            <w:r>
              <w:rPr>
                <w:rFonts w:eastAsiaTheme="minorEastAsia"/>
                <w:noProof/>
                <w:lang w:val="en-GB" w:eastAsia="en-GB"/>
              </w:rPr>
              <w:tab/>
            </w:r>
            <w:r w:rsidRPr="00BF2817">
              <w:rPr>
                <w:rStyle w:val="Hyperlink"/>
                <w:noProof/>
              </w:rPr>
              <w:t>Capacity allocation, velocity &amp; load</w:t>
            </w:r>
            <w:r>
              <w:rPr>
                <w:noProof/>
                <w:webHidden/>
              </w:rPr>
              <w:tab/>
            </w:r>
            <w:r>
              <w:rPr>
                <w:noProof/>
                <w:webHidden/>
              </w:rPr>
              <w:fldChar w:fldCharType="begin"/>
            </w:r>
            <w:r>
              <w:rPr>
                <w:noProof/>
                <w:webHidden/>
              </w:rPr>
              <w:instrText xml:space="preserve"> PAGEREF _Toc436401102 \h </w:instrText>
            </w:r>
            <w:r>
              <w:rPr>
                <w:noProof/>
                <w:webHidden/>
              </w:rPr>
            </w:r>
            <w:r>
              <w:rPr>
                <w:noProof/>
                <w:webHidden/>
              </w:rPr>
              <w:fldChar w:fldCharType="separate"/>
            </w:r>
            <w:r>
              <w:rPr>
                <w:noProof/>
                <w:webHidden/>
              </w:rPr>
              <w:t>6</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103" w:history="1">
            <w:r w:rsidRPr="00BF2817">
              <w:rPr>
                <w:rStyle w:val="Hyperlink"/>
                <w:noProof/>
              </w:rPr>
              <w:t>6</w:t>
            </w:r>
            <w:r>
              <w:rPr>
                <w:rFonts w:eastAsiaTheme="minorEastAsia"/>
                <w:noProof/>
                <w:lang w:val="en-GB" w:eastAsia="en-GB"/>
              </w:rPr>
              <w:tab/>
            </w:r>
            <w:r w:rsidRPr="00BF2817">
              <w:rPr>
                <w:rStyle w:val="Hyperlink"/>
                <w:noProof/>
              </w:rPr>
              <w:t>Managing identified risks in Hansoft</w:t>
            </w:r>
            <w:r>
              <w:rPr>
                <w:noProof/>
                <w:webHidden/>
              </w:rPr>
              <w:tab/>
            </w:r>
            <w:r>
              <w:rPr>
                <w:noProof/>
                <w:webHidden/>
              </w:rPr>
              <w:fldChar w:fldCharType="begin"/>
            </w:r>
            <w:r>
              <w:rPr>
                <w:noProof/>
                <w:webHidden/>
              </w:rPr>
              <w:instrText xml:space="preserve"> PAGEREF _Toc436401103 \h </w:instrText>
            </w:r>
            <w:r>
              <w:rPr>
                <w:noProof/>
                <w:webHidden/>
              </w:rPr>
            </w:r>
            <w:r>
              <w:rPr>
                <w:noProof/>
                <w:webHidden/>
              </w:rPr>
              <w:fldChar w:fldCharType="separate"/>
            </w:r>
            <w:r>
              <w:rPr>
                <w:noProof/>
                <w:webHidden/>
              </w:rPr>
              <w:t>7</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4" w:history="1">
            <w:r w:rsidRPr="00BF2817">
              <w:rPr>
                <w:rStyle w:val="Hyperlink"/>
                <w:noProof/>
              </w:rPr>
              <w:t>6.1</w:t>
            </w:r>
            <w:r>
              <w:rPr>
                <w:rFonts w:eastAsiaTheme="minorEastAsia"/>
                <w:noProof/>
                <w:lang w:val="en-GB" w:eastAsia="en-GB"/>
              </w:rPr>
              <w:tab/>
            </w:r>
            <w:r w:rsidRPr="00BF2817">
              <w:rPr>
                <w:rStyle w:val="Hyperlink"/>
                <w:noProof/>
              </w:rPr>
              <w:t>Creating an identified team risk</w:t>
            </w:r>
            <w:r>
              <w:rPr>
                <w:noProof/>
                <w:webHidden/>
              </w:rPr>
              <w:tab/>
            </w:r>
            <w:r>
              <w:rPr>
                <w:noProof/>
                <w:webHidden/>
              </w:rPr>
              <w:fldChar w:fldCharType="begin"/>
            </w:r>
            <w:r>
              <w:rPr>
                <w:noProof/>
                <w:webHidden/>
              </w:rPr>
              <w:instrText xml:space="preserve"> PAGEREF _Toc436401104 \h </w:instrText>
            </w:r>
            <w:r>
              <w:rPr>
                <w:noProof/>
                <w:webHidden/>
              </w:rPr>
            </w:r>
            <w:r>
              <w:rPr>
                <w:noProof/>
                <w:webHidden/>
              </w:rPr>
              <w:fldChar w:fldCharType="separate"/>
            </w:r>
            <w:r>
              <w:rPr>
                <w:noProof/>
                <w:webHidden/>
              </w:rPr>
              <w:t>7</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5" w:history="1">
            <w:r w:rsidRPr="00BF2817">
              <w:rPr>
                <w:rStyle w:val="Hyperlink"/>
                <w:noProof/>
              </w:rPr>
              <w:t>6.2</w:t>
            </w:r>
            <w:r>
              <w:rPr>
                <w:rFonts w:eastAsiaTheme="minorEastAsia"/>
                <w:noProof/>
                <w:lang w:val="en-GB" w:eastAsia="en-GB"/>
              </w:rPr>
              <w:tab/>
            </w:r>
            <w:r w:rsidRPr="00BF2817">
              <w:rPr>
                <w:rStyle w:val="Hyperlink"/>
                <w:noProof/>
              </w:rPr>
              <w:t>ROAMing a identified team risks</w:t>
            </w:r>
            <w:r>
              <w:rPr>
                <w:noProof/>
                <w:webHidden/>
              </w:rPr>
              <w:tab/>
            </w:r>
            <w:r>
              <w:rPr>
                <w:noProof/>
                <w:webHidden/>
              </w:rPr>
              <w:fldChar w:fldCharType="begin"/>
            </w:r>
            <w:r>
              <w:rPr>
                <w:noProof/>
                <w:webHidden/>
              </w:rPr>
              <w:instrText xml:space="preserve"> PAGEREF _Toc436401105 \h </w:instrText>
            </w:r>
            <w:r>
              <w:rPr>
                <w:noProof/>
                <w:webHidden/>
              </w:rPr>
            </w:r>
            <w:r>
              <w:rPr>
                <w:noProof/>
                <w:webHidden/>
              </w:rPr>
              <w:fldChar w:fldCharType="separate"/>
            </w:r>
            <w:r>
              <w:rPr>
                <w:noProof/>
                <w:webHidden/>
              </w:rPr>
              <w:t>8</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6" w:history="1">
            <w:r w:rsidRPr="00BF2817">
              <w:rPr>
                <w:rStyle w:val="Hyperlink"/>
                <w:noProof/>
              </w:rPr>
              <w:t>6.3</w:t>
            </w:r>
            <w:r>
              <w:rPr>
                <w:rFonts w:eastAsiaTheme="minorEastAsia"/>
                <w:noProof/>
                <w:lang w:val="en-GB" w:eastAsia="en-GB"/>
              </w:rPr>
              <w:tab/>
            </w:r>
            <w:r w:rsidRPr="00BF2817">
              <w:rPr>
                <w:rStyle w:val="Hyperlink"/>
                <w:noProof/>
              </w:rPr>
              <w:t>ROAM report</w:t>
            </w:r>
            <w:r>
              <w:rPr>
                <w:noProof/>
                <w:webHidden/>
              </w:rPr>
              <w:tab/>
            </w:r>
            <w:r>
              <w:rPr>
                <w:noProof/>
                <w:webHidden/>
              </w:rPr>
              <w:fldChar w:fldCharType="begin"/>
            </w:r>
            <w:r>
              <w:rPr>
                <w:noProof/>
                <w:webHidden/>
              </w:rPr>
              <w:instrText xml:space="preserve"> PAGEREF _Toc436401106 \h </w:instrText>
            </w:r>
            <w:r>
              <w:rPr>
                <w:noProof/>
                <w:webHidden/>
              </w:rPr>
            </w:r>
            <w:r>
              <w:rPr>
                <w:noProof/>
                <w:webHidden/>
              </w:rPr>
              <w:fldChar w:fldCharType="separate"/>
            </w:r>
            <w:r>
              <w:rPr>
                <w:noProof/>
                <w:webHidden/>
              </w:rPr>
              <w:t>9</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107" w:history="1">
            <w:r w:rsidRPr="00BF2817">
              <w:rPr>
                <w:rStyle w:val="Hyperlink"/>
                <w:noProof/>
              </w:rPr>
              <w:t>7</w:t>
            </w:r>
            <w:r>
              <w:rPr>
                <w:rFonts w:eastAsiaTheme="minorEastAsia"/>
                <w:noProof/>
                <w:lang w:val="en-GB" w:eastAsia="en-GB"/>
              </w:rPr>
              <w:tab/>
            </w:r>
            <w:r w:rsidRPr="00BF2817">
              <w:rPr>
                <w:rStyle w:val="Hyperlink"/>
                <w:noProof/>
              </w:rPr>
              <w:t>Conducting the "Walk the Walls" procedure in Hansoft</w:t>
            </w:r>
            <w:r>
              <w:rPr>
                <w:noProof/>
                <w:webHidden/>
              </w:rPr>
              <w:tab/>
            </w:r>
            <w:r>
              <w:rPr>
                <w:noProof/>
                <w:webHidden/>
              </w:rPr>
              <w:fldChar w:fldCharType="begin"/>
            </w:r>
            <w:r>
              <w:rPr>
                <w:noProof/>
                <w:webHidden/>
              </w:rPr>
              <w:instrText xml:space="preserve"> PAGEREF _Toc436401107 \h </w:instrText>
            </w:r>
            <w:r>
              <w:rPr>
                <w:noProof/>
                <w:webHidden/>
              </w:rPr>
            </w:r>
            <w:r>
              <w:rPr>
                <w:noProof/>
                <w:webHidden/>
              </w:rPr>
              <w:fldChar w:fldCharType="separate"/>
            </w:r>
            <w:r>
              <w:rPr>
                <w:noProof/>
                <w:webHidden/>
              </w:rPr>
              <w:t>10</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108" w:history="1">
            <w:r w:rsidRPr="00BF2817">
              <w:rPr>
                <w:rStyle w:val="Hyperlink"/>
                <w:noProof/>
              </w:rPr>
              <w:t>8</w:t>
            </w:r>
            <w:r>
              <w:rPr>
                <w:rFonts w:eastAsiaTheme="minorEastAsia"/>
                <w:noProof/>
                <w:lang w:val="en-GB" w:eastAsia="en-GB"/>
              </w:rPr>
              <w:tab/>
            </w:r>
            <w:r w:rsidRPr="00BF2817">
              <w:rPr>
                <w:rStyle w:val="Hyperlink"/>
                <w:noProof/>
              </w:rPr>
              <w:t>DBT workspace board in Hansoft</w:t>
            </w:r>
            <w:r>
              <w:rPr>
                <w:noProof/>
                <w:webHidden/>
              </w:rPr>
              <w:tab/>
            </w:r>
            <w:r>
              <w:rPr>
                <w:noProof/>
                <w:webHidden/>
              </w:rPr>
              <w:fldChar w:fldCharType="begin"/>
            </w:r>
            <w:r>
              <w:rPr>
                <w:noProof/>
                <w:webHidden/>
              </w:rPr>
              <w:instrText xml:space="preserve"> PAGEREF _Toc436401108 \h </w:instrText>
            </w:r>
            <w:r>
              <w:rPr>
                <w:noProof/>
                <w:webHidden/>
              </w:rPr>
            </w:r>
            <w:r>
              <w:rPr>
                <w:noProof/>
                <w:webHidden/>
              </w:rPr>
              <w:fldChar w:fldCharType="separate"/>
            </w:r>
            <w:r>
              <w:rPr>
                <w:noProof/>
                <w:webHidden/>
              </w:rPr>
              <w:t>11</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09" w:history="1">
            <w:r w:rsidRPr="00BF2817">
              <w:rPr>
                <w:rStyle w:val="Hyperlink"/>
                <w:noProof/>
              </w:rPr>
              <w:t>8.1</w:t>
            </w:r>
            <w:r>
              <w:rPr>
                <w:rFonts w:eastAsiaTheme="minorEastAsia"/>
                <w:noProof/>
                <w:lang w:val="en-GB" w:eastAsia="en-GB"/>
              </w:rPr>
              <w:tab/>
            </w:r>
            <w:r w:rsidRPr="00BF2817">
              <w:rPr>
                <w:rStyle w:val="Hyperlink"/>
                <w:noProof/>
              </w:rPr>
              <w:t>DBT Team backlog requirements</w:t>
            </w:r>
            <w:r>
              <w:rPr>
                <w:noProof/>
                <w:webHidden/>
              </w:rPr>
              <w:tab/>
            </w:r>
            <w:r>
              <w:rPr>
                <w:noProof/>
                <w:webHidden/>
              </w:rPr>
              <w:fldChar w:fldCharType="begin"/>
            </w:r>
            <w:r>
              <w:rPr>
                <w:noProof/>
                <w:webHidden/>
              </w:rPr>
              <w:instrText xml:space="preserve"> PAGEREF _Toc436401109 \h </w:instrText>
            </w:r>
            <w:r>
              <w:rPr>
                <w:noProof/>
                <w:webHidden/>
              </w:rPr>
            </w:r>
            <w:r>
              <w:rPr>
                <w:noProof/>
                <w:webHidden/>
              </w:rPr>
              <w:fldChar w:fldCharType="separate"/>
            </w:r>
            <w:r>
              <w:rPr>
                <w:noProof/>
                <w:webHidden/>
              </w:rPr>
              <w:t>11</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0" w:history="1">
            <w:r w:rsidRPr="00BF2817">
              <w:rPr>
                <w:rStyle w:val="Hyperlink"/>
                <w:noProof/>
              </w:rPr>
              <w:t>8.1.1</w:t>
            </w:r>
            <w:r>
              <w:rPr>
                <w:rFonts w:eastAsiaTheme="minorEastAsia"/>
                <w:noProof/>
                <w:lang w:val="en-GB" w:eastAsia="en-GB"/>
              </w:rPr>
              <w:tab/>
            </w:r>
            <w:r w:rsidRPr="00BF2817">
              <w:rPr>
                <w:rStyle w:val="Hyperlink"/>
                <w:noProof/>
              </w:rPr>
              <w:t>Milestone property requirements</w:t>
            </w:r>
            <w:r>
              <w:rPr>
                <w:noProof/>
                <w:webHidden/>
              </w:rPr>
              <w:tab/>
            </w:r>
            <w:r>
              <w:rPr>
                <w:noProof/>
                <w:webHidden/>
              </w:rPr>
              <w:fldChar w:fldCharType="begin"/>
            </w:r>
            <w:r>
              <w:rPr>
                <w:noProof/>
                <w:webHidden/>
              </w:rPr>
              <w:instrText xml:space="preserve"> PAGEREF _Toc436401110 \h </w:instrText>
            </w:r>
            <w:r>
              <w:rPr>
                <w:noProof/>
                <w:webHidden/>
              </w:rPr>
            </w:r>
            <w:r>
              <w:rPr>
                <w:noProof/>
                <w:webHidden/>
              </w:rPr>
              <w:fldChar w:fldCharType="separate"/>
            </w:r>
            <w:r>
              <w:rPr>
                <w:noProof/>
                <w:webHidden/>
              </w:rPr>
              <w:t>11</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1" w:history="1">
            <w:r w:rsidRPr="00BF2817">
              <w:rPr>
                <w:rStyle w:val="Hyperlink"/>
                <w:noProof/>
              </w:rPr>
              <w:t>8.1.2</w:t>
            </w:r>
            <w:r>
              <w:rPr>
                <w:rFonts w:eastAsiaTheme="minorEastAsia"/>
                <w:noProof/>
                <w:lang w:val="en-GB" w:eastAsia="en-GB"/>
              </w:rPr>
              <w:tab/>
            </w:r>
            <w:r w:rsidRPr="00BF2817">
              <w:rPr>
                <w:rStyle w:val="Hyperlink"/>
                <w:noProof/>
              </w:rPr>
              <w:t>Planned sprint property requirements</w:t>
            </w:r>
            <w:r>
              <w:rPr>
                <w:noProof/>
                <w:webHidden/>
              </w:rPr>
              <w:tab/>
            </w:r>
            <w:r>
              <w:rPr>
                <w:noProof/>
                <w:webHidden/>
              </w:rPr>
              <w:fldChar w:fldCharType="begin"/>
            </w:r>
            <w:r>
              <w:rPr>
                <w:noProof/>
                <w:webHidden/>
              </w:rPr>
              <w:instrText xml:space="preserve"> PAGEREF _Toc436401111 \h </w:instrText>
            </w:r>
            <w:r>
              <w:rPr>
                <w:noProof/>
                <w:webHidden/>
              </w:rPr>
            </w:r>
            <w:r>
              <w:rPr>
                <w:noProof/>
                <w:webHidden/>
              </w:rPr>
              <w:fldChar w:fldCharType="separate"/>
            </w:r>
            <w:r>
              <w:rPr>
                <w:noProof/>
                <w:webHidden/>
              </w:rPr>
              <w:t>12</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12" w:history="1">
            <w:r w:rsidRPr="00BF2817">
              <w:rPr>
                <w:rStyle w:val="Hyperlink"/>
                <w:noProof/>
              </w:rPr>
              <w:t>8.2</w:t>
            </w:r>
            <w:r>
              <w:rPr>
                <w:rFonts w:eastAsiaTheme="minorEastAsia"/>
                <w:noProof/>
                <w:lang w:val="en-GB" w:eastAsia="en-GB"/>
              </w:rPr>
              <w:tab/>
            </w:r>
            <w:r w:rsidRPr="00BF2817">
              <w:rPr>
                <w:rStyle w:val="Hyperlink"/>
                <w:noProof/>
              </w:rPr>
              <w:t>DBT Team Workspace board configuration</w:t>
            </w:r>
            <w:r>
              <w:rPr>
                <w:noProof/>
                <w:webHidden/>
              </w:rPr>
              <w:tab/>
            </w:r>
            <w:r>
              <w:rPr>
                <w:noProof/>
                <w:webHidden/>
              </w:rPr>
              <w:fldChar w:fldCharType="begin"/>
            </w:r>
            <w:r>
              <w:rPr>
                <w:noProof/>
                <w:webHidden/>
              </w:rPr>
              <w:instrText xml:space="preserve"> PAGEREF _Toc436401112 \h </w:instrText>
            </w:r>
            <w:r>
              <w:rPr>
                <w:noProof/>
                <w:webHidden/>
              </w:rPr>
            </w:r>
            <w:r>
              <w:rPr>
                <w:noProof/>
                <w:webHidden/>
              </w:rPr>
              <w:fldChar w:fldCharType="separate"/>
            </w:r>
            <w:r>
              <w:rPr>
                <w:noProof/>
                <w:webHidden/>
              </w:rPr>
              <w:t>13</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3" w:history="1">
            <w:r w:rsidRPr="00BF2817">
              <w:rPr>
                <w:rStyle w:val="Hyperlink"/>
                <w:noProof/>
              </w:rPr>
              <w:t>8.2.1</w:t>
            </w:r>
            <w:r>
              <w:rPr>
                <w:rFonts w:eastAsiaTheme="minorEastAsia"/>
                <w:noProof/>
                <w:lang w:val="en-GB" w:eastAsia="en-GB"/>
              </w:rPr>
              <w:tab/>
            </w:r>
            <w:r w:rsidRPr="00BF2817">
              <w:rPr>
                <w:rStyle w:val="Hyperlink"/>
                <w:noProof/>
              </w:rPr>
              <w:t>Accessing a DBT team workspace in Hansoft</w:t>
            </w:r>
            <w:r>
              <w:rPr>
                <w:noProof/>
                <w:webHidden/>
              </w:rPr>
              <w:tab/>
            </w:r>
            <w:r>
              <w:rPr>
                <w:noProof/>
                <w:webHidden/>
              </w:rPr>
              <w:fldChar w:fldCharType="begin"/>
            </w:r>
            <w:r>
              <w:rPr>
                <w:noProof/>
                <w:webHidden/>
              </w:rPr>
              <w:instrText xml:space="preserve"> PAGEREF _Toc436401113 \h </w:instrText>
            </w:r>
            <w:r>
              <w:rPr>
                <w:noProof/>
                <w:webHidden/>
              </w:rPr>
            </w:r>
            <w:r>
              <w:rPr>
                <w:noProof/>
                <w:webHidden/>
              </w:rPr>
              <w:fldChar w:fldCharType="separate"/>
            </w:r>
            <w:r>
              <w:rPr>
                <w:noProof/>
                <w:webHidden/>
              </w:rPr>
              <w:t>13</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4" w:history="1">
            <w:r w:rsidRPr="00BF2817">
              <w:rPr>
                <w:rStyle w:val="Hyperlink"/>
                <w:noProof/>
              </w:rPr>
              <w:t>8.2.2</w:t>
            </w:r>
            <w:r>
              <w:rPr>
                <w:rFonts w:eastAsiaTheme="minorEastAsia"/>
                <w:noProof/>
                <w:lang w:val="en-GB" w:eastAsia="en-GB"/>
              </w:rPr>
              <w:tab/>
            </w:r>
            <w:r w:rsidRPr="00BF2817">
              <w:rPr>
                <w:rStyle w:val="Hyperlink"/>
                <w:noProof/>
              </w:rPr>
              <w:t>Customizing the DBT Team workspace size</w:t>
            </w:r>
            <w:r>
              <w:rPr>
                <w:noProof/>
                <w:webHidden/>
              </w:rPr>
              <w:tab/>
            </w:r>
            <w:r>
              <w:rPr>
                <w:noProof/>
                <w:webHidden/>
              </w:rPr>
              <w:fldChar w:fldCharType="begin"/>
            </w:r>
            <w:r>
              <w:rPr>
                <w:noProof/>
                <w:webHidden/>
              </w:rPr>
              <w:instrText xml:space="preserve"> PAGEREF _Toc436401114 \h </w:instrText>
            </w:r>
            <w:r>
              <w:rPr>
                <w:noProof/>
                <w:webHidden/>
              </w:rPr>
            </w:r>
            <w:r>
              <w:rPr>
                <w:noProof/>
                <w:webHidden/>
              </w:rPr>
              <w:fldChar w:fldCharType="separate"/>
            </w:r>
            <w:r>
              <w:rPr>
                <w:noProof/>
                <w:webHidden/>
              </w:rPr>
              <w:t>15</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5" w:history="1">
            <w:r w:rsidRPr="00BF2817">
              <w:rPr>
                <w:rStyle w:val="Hyperlink"/>
                <w:noProof/>
              </w:rPr>
              <w:t>8.2.3</w:t>
            </w:r>
            <w:r>
              <w:rPr>
                <w:rFonts w:eastAsiaTheme="minorEastAsia"/>
                <w:noProof/>
                <w:lang w:val="en-GB" w:eastAsia="en-GB"/>
              </w:rPr>
              <w:tab/>
            </w:r>
            <w:r w:rsidRPr="00BF2817">
              <w:rPr>
                <w:rStyle w:val="Hyperlink"/>
                <w:noProof/>
              </w:rPr>
              <w:t>Customizing the information that is displayed on the board item</w:t>
            </w:r>
            <w:r>
              <w:rPr>
                <w:noProof/>
                <w:webHidden/>
              </w:rPr>
              <w:tab/>
            </w:r>
            <w:r>
              <w:rPr>
                <w:noProof/>
                <w:webHidden/>
              </w:rPr>
              <w:fldChar w:fldCharType="begin"/>
            </w:r>
            <w:r>
              <w:rPr>
                <w:noProof/>
                <w:webHidden/>
              </w:rPr>
              <w:instrText xml:space="preserve"> PAGEREF _Toc436401115 \h </w:instrText>
            </w:r>
            <w:r>
              <w:rPr>
                <w:noProof/>
                <w:webHidden/>
              </w:rPr>
            </w:r>
            <w:r>
              <w:rPr>
                <w:noProof/>
                <w:webHidden/>
              </w:rPr>
              <w:fldChar w:fldCharType="separate"/>
            </w:r>
            <w:r>
              <w:rPr>
                <w:noProof/>
                <w:webHidden/>
              </w:rPr>
              <w:t>16</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16" w:history="1">
            <w:r w:rsidRPr="00BF2817">
              <w:rPr>
                <w:rStyle w:val="Hyperlink"/>
                <w:noProof/>
              </w:rPr>
              <w:t>8.3</w:t>
            </w:r>
            <w:r>
              <w:rPr>
                <w:rFonts w:eastAsiaTheme="minorEastAsia"/>
                <w:noProof/>
                <w:lang w:val="en-GB" w:eastAsia="en-GB"/>
              </w:rPr>
              <w:tab/>
            </w:r>
            <w:r w:rsidRPr="00BF2817">
              <w:rPr>
                <w:rStyle w:val="Hyperlink"/>
                <w:noProof/>
              </w:rPr>
              <w:t>General Board view functionality</w:t>
            </w:r>
            <w:r>
              <w:rPr>
                <w:noProof/>
                <w:webHidden/>
              </w:rPr>
              <w:tab/>
            </w:r>
            <w:r>
              <w:rPr>
                <w:noProof/>
                <w:webHidden/>
              </w:rPr>
              <w:fldChar w:fldCharType="begin"/>
            </w:r>
            <w:r>
              <w:rPr>
                <w:noProof/>
                <w:webHidden/>
              </w:rPr>
              <w:instrText xml:space="preserve"> PAGEREF _Toc436401116 \h </w:instrText>
            </w:r>
            <w:r>
              <w:rPr>
                <w:noProof/>
                <w:webHidden/>
              </w:rPr>
            </w:r>
            <w:r>
              <w:rPr>
                <w:noProof/>
                <w:webHidden/>
              </w:rPr>
              <w:fldChar w:fldCharType="separate"/>
            </w:r>
            <w:r>
              <w:rPr>
                <w:noProof/>
                <w:webHidden/>
              </w:rPr>
              <w:t>16</w:t>
            </w:r>
            <w:r>
              <w:rPr>
                <w:noProof/>
                <w:webHidden/>
              </w:rPr>
              <w:fldChar w:fldCharType="end"/>
            </w:r>
          </w:hyperlink>
        </w:p>
        <w:p w:rsidR="00870B01" w:rsidRDefault="00870B01">
          <w:pPr>
            <w:pStyle w:val="TOC1"/>
            <w:tabs>
              <w:tab w:val="left" w:pos="440"/>
              <w:tab w:val="right" w:leader="dot" w:pos="9350"/>
            </w:tabs>
            <w:rPr>
              <w:rFonts w:eastAsiaTheme="minorEastAsia"/>
              <w:noProof/>
              <w:lang w:val="en-GB" w:eastAsia="en-GB"/>
            </w:rPr>
          </w:pPr>
          <w:hyperlink w:anchor="_Toc436401117" w:history="1">
            <w:r w:rsidRPr="00BF2817">
              <w:rPr>
                <w:rStyle w:val="Hyperlink"/>
                <w:noProof/>
              </w:rPr>
              <w:t>9</w:t>
            </w:r>
            <w:r>
              <w:rPr>
                <w:rFonts w:eastAsiaTheme="minorEastAsia"/>
                <w:noProof/>
                <w:lang w:val="en-GB" w:eastAsia="en-GB"/>
              </w:rPr>
              <w:tab/>
            </w:r>
            <w:r w:rsidRPr="00BF2817">
              <w:rPr>
                <w:rStyle w:val="Hyperlink"/>
                <w:noProof/>
              </w:rPr>
              <w:t>Program Board in Hansoft</w:t>
            </w:r>
            <w:r>
              <w:rPr>
                <w:noProof/>
                <w:webHidden/>
              </w:rPr>
              <w:tab/>
            </w:r>
            <w:r>
              <w:rPr>
                <w:noProof/>
                <w:webHidden/>
              </w:rPr>
              <w:fldChar w:fldCharType="begin"/>
            </w:r>
            <w:r>
              <w:rPr>
                <w:noProof/>
                <w:webHidden/>
              </w:rPr>
              <w:instrText xml:space="preserve"> PAGEREF _Toc436401117 \h </w:instrText>
            </w:r>
            <w:r>
              <w:rPr>
                <w:noProof/>
                <w:webHidden/>
              </w:rPr>
            </w:r>
            <w:r>
              <w:rPr>
                <w:noProof/>
                <w:webHidden/>
              </w:rPr>
              <w:fldChar w:fldCharType="separate"/>
            </w:r>
            <w:r>
              <w:rPr>
                <w:noProof/>
                <w:webHidden/>
              </w:rPr>
              <w:t>17</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18" w:history="1">
            <w:r w:rsidRPr="00BF2817">
              <w:rPr>
                <w:rStyle w:val="Hyperlink"/>
                <w:noProof/>
              </w:rPr>
              <w:t>9.1</w:t>
            </w:r>
            <w:r>
              <w:rPr>
                <w:rFonts w:eastAsiaTheme="minorEastAsia"/>
                <w:noProof/>
                <w:lang w:val="en-GB" w:eastAsia="en-GB"/>
              </w:rPr>
              <w:tab/>
            </w:r>
            <w:r w:rsidRPr="00BF2817">
              <w:rPr>
                <w:rStyle w:val="Hyperlink"/>
                <w:noProof/>
              </w:rPr>
              <w:t>Program backlog requirements</w:t>
            </w:r>
            <w:r>
              <w:rPr>
                <w:noProof/>
                <w:webHidden/>
              </w:rPr>
              <w:tab/>
            </w:r>
            <w:r>
              <w:rPr>
                <w:noProof/>
                <w:webHidden/>
              </w:rPr>
              <w:fldChar w:fldCharType="begin"/>
            </w:r>
            <w:r>
              <w:rPr>
                <w:noProof/>
                <w:webHidden/>
              </w:rPr>
              <w:instrText xml:space="preserve"> PAGEREF _Toc436401118 \h </w:instrText>
            </w:r>
            <w:r>
              <w:rPr>
                <w:noProof/>
                <w:webHidden/>
              </w:rPr>
            </w:r>
            <w:r>
              <w:rPr>
                <w:noProof/>
                <w:webHidden/>
              </w:rPr>
              <w:fldChar w:fldCharType="separate"/>
            </w:r>
            <w:r>
              <w:rPr>
                <w:noProof/>
                <w:webHidden/>
              </w:rPr>
              <w:t>17</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19" w:history="1">
            <w:r w:rsidRPr="00BF2817">
              <w:rPr>
                <w:rStyle w:val="Hyperlink"/>
                <w:noProof/>
              </w:rPr>
              <w:t>9.1.1</w:t>
            </w:r>
            <w:r>
              <w:rPr>
                <w:rFonts w:eastAsiaTheme="minorEastAsia"/>
                <w:noProof/>
                <w:lang w:val="en-GB" w:eastAsia="en-GB"/>
              </w:rPr>
              <w:tab/>
            </w:r>
            <w:r w:rsidRPr="00BF2817">
              <w:rPr>
                <w:rStyle w:val="Hyperlink"/>
                <w:noProof/>
              </w:rPr>
              <w:t>Milestone property requirements</w:t>
            </w:r>
            <w:r>
              <w:rPr>
                <w:noProof/>
                <w:webHidden/>
              </w:rPr>
              <w:tab/>
            </w:r>
            <w:r>
              <w:rPr>
                <w:noProof/>
                <w:webHidden/>
              </w:rPr>
              <w:fldChar w:fldCharType="begin"/>
            </w:r>
            <w:r>
              <w:rPr>
                <w:noProof/>
                <w:webHidden/>
              </w:rPr>
              <w:instrText xml:space="preserve"> PAGEREF _Toc436401119 \h </w:instrText>
            </w:r>
            <w:r>
              <w:rPr>
                <w:noProof/>
                <w:webHidden/>
              </w:rPr>
            </w:r>
            <w:r>
              <w:rPr>
                <w:noProof/>
                <w:webHidden/>
              </w:rPr>
              <w:fldChar w:fldCharType="separate"/>
            </w:r>
            <w:r>
              <w:rPr>
                <w:noProof/>
                <w:webHidden/>
              </w:rPr>
              <w:t>17</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20" w:history="1">
            <w:r w:rsidRPr="00BF2817">
              <w:rPr>
                <w:rStyle w:val="Hyperlink"/>
                <w:noProof/>
              </w:rPr>
              <w:t>9.1.2</w:t>
            </w:r>
            <w:r>
              <w:rPr>
                <w:rFonts w:eastAsiaTheme="minorEastAsia"/>
                <w:noProof/>
                <w:lang w:val="en-GB" w:eastAsia="en-GB"/>
              </w:rPr>
              <w:tab/>
            </w:r>
            <w:r w:rsidRPr="00BF2817">
              <w:rPr>
                <w:rStyle w:val="Hyperlink"/>
                <w:noProof/>
              </w:rPr>
              <w:t>Planned sprint property requirements</w:t>
            </w:r>
            <w:r>
              <w:rPr>
                <w:noProof/>
                <w:webHidden/>
              </w:rPr>
              <w:tab/>
            </w:r>
            <w:r>
              <w:rPr>
                <w:noProof/>
                <w:webHidden/>
              </w:rPr>
              <w:fldChar w:fldCharType="begin"/>
            </w:r>
            <w:r>
              <w:rPr>
                <w:noProof/>
                <w:webHidden/>
              </w:rPr>
              <w:instrText xml:space="preserve"> PAGEREF _Toc436401120 \h </w:instrText>
            </w:r>
            <w:r>
              <w:rPr>
                <w:noProof/>
                <w:webHidden/>
              </w:rPr>
            </w:r>
            <w:r>
              <w:rPr>
                <w:noProof/>
                <w:webHidden/>
              </w:rPr>
              <w:fldChar w:fldCharType="separate"/>
            </w:r>
            <w:r>
              <w:rPr>
                <w:noProof/>
                <w:webHidden/>
              </w:rPr>
              <w:t>17</w:t>
            </w:r>
            <w:r>
              <w:rPr>
                <w:noProof/>
                <w:webHidden/>
              </w:rPr>
              <w:fldChar w:fldCharType="end"/>
            </w:r>
          </w:hyperlink>
        </w:p>
        <w:p w:rsidR="00870B01" w:rsidRDefault="00870B01">
          <w:pPr>
            <w:pStyle w:val="TOC3"/>
            <w:tabs>
              <w:tab w:val="left" w:pos="1320"/>
              <w:tab w:val="right" w:leader="dot" w:pos="9350"/>
            </w:tabs>
            <w:rPr>
              <w:rFonts w:eastAsiaTheme="minorEastAsia"/>
              <w:noProof/>
              <w:lang w:val="en-GB" w:eastAsia="en-GB"/>
            </w:rPr>
          </w:pPr>
          <w:hyperlink w:anchor="_Toc436401121" w:history="1">
            <w:r w:rsidRPr="00BF2817">
              <w:rPr>
                <w:rStyle w:val="Hyperlink"/>
                <w:noProof/>
              </w:rPr>
              <w:t>9.1.3</w:t>
            </w:r>
            <w:r>
              <w:rPr>
                <w:rFonts w:eastAsiaTheme="minorEastAsia"/>
                <w:noProof/>
                <w:lang w:val="en-GB" w:eastAsia="en-GB"/>
              </w:rPr>
              <w:tab/>
            </w:r>
            <w:r w:rsidRPr="00BF2817">
              <w:rPr>
                <w:rStyle w:val="Hyperlink"/>
                <w:noProof/>
              </w:rPr>
              <w:t>Feature Lead property requirements</w:t>
            </w:r>
            <w:r>
              <w:rPr>
                <w:noProof/>
                <w:webHidden/>
              </w:rPr>
              <w:tab/>
            </w:r>
            <w:r>
              <w:rPr>
                <w:noProof/>
                <w:webHidden/>
              </w:rPr>
              <w:fldChar w:fldCharType="begin"/>
            </w:r>
            <w:r>
              <w:rPr>
                <w:noProof/>
                <w:webHidden/>
              </w:rPr>
              <w:instrText xml:space="preserve"> PAGEREF _Toc436401121 \h </w:instrText>
            </w:r>
            <w:r>
              <w:rPr>
                <w:noProof/>
                <w:webHidden/>
              </w:rPr>
            </w:r>
            <w:r>
              <w:rPr>
                <w:noProof/>
                <w:webHidden/>
              </w:rPr>
              <w:fldChar w:fldCharType="separate"/>
            </w:r>
            <w:r>
              <w:rPr>
                <w:noProof/>
                <w:webHidden/>
              </w:rPr>
              <w:t>18</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22" w:history="1">
            <w:r w:rsidRPr="00BF2817">
              <w:rPr>
                <w:rStyle w:val="Hyperlink"/>
                <w:noProof/>
              </w:rPr>
              <w:t>9.2</w:t>
            </w:r>
            <w:r>
              <w:rPr>
                <w:rFonts w:eastAsiaTheme="minorEastAsia"/>
                <w:noProof/>
                <w:lang w:val="en-GB" w:eastAsia="en-GB"/>
              </w:rPr>
              <w:tab/>
            </w:r>
            <w:r w:rsidRPr="00BF2817">
              <w:rPr>
                <w:rStyle w:val="Hyperlink"/>
                <w:noProof/>
              </w:rPr>
              <w:t>Visualizing program dependencies</w:t>
            </w:r>
            <w:r>
              <w:rPr>
                <w:noProof/>
                <w:webHidden/>
              </w:rPr>
              <w:tab/>
            </w:r>
            <w:r>
              <w:rPr>
                <w:noProof/>
                <w:webHidden/>
              </w:rPr>
              <w:fldChar w:fldCharType="begin"/>
            </w:r>
            <w:r>
              <w:rPr>
                <w:noProof/>
                <w:webHidden/>
              </w:rPr>
              <w:instrText xml:space="preserve"> PAGEREF _Toc436401122 \h </w:instrText>
            </w:r>
            <w:r>
              <w:rPr>
                <w:noProof/>
                <w:webHidden/>
              </w:rPr>
            </w:r>
            <w:r>
              <w:rPr>
                <w:noProof/>
                <w:webHidden/>
              </w:rPr>
              <w:fldChar w:fldCharType="separate"/>
            </w:r>
            <w:r>
              <w:rPr>
                <w:noProof/>
                <w:webHidden/>
              </w:rPr>
              <w:t>20</w:t>
            </w:r>
            <w:r>
              <w:rPr>
                <w:noProof/>
                <w:webHidden/>
              </w:rPr>
              <w:fldChar w:fldCharType="end"/>
            </w:r>
          </w:hyperlink>
        </w:p>
        <w:p w:rsidR="00870B01" w:rsidRDefault="00870B01">
          <w:pPr>
            <w:pStyle w:val="TOC1"/>
            <w:tabs>
              <w:tab w:val="left" w:pos="660"/>
              <w:tab w:val="right" w:leader="dot" w:pos="9350"/>
            </w:tabs>
            <w:rPr>
              <w:rFonts w:eastAsiaTheme="minorEastAsia"/>
              <w:noProof/>
              <w:lang w:val="en-GB" w:eastAsia="en-GB"/>
            </w:rPr>
          </w:pPr>
          <w:hyperlink w:anchor="_Toc436401123" w:history="1">
            <w:r w:rsidRPr="00BF2817">
              <w:rPr>
                <w:rStyle w:val="Hyperlink"/>
                <w:noProof/>
              </w:rPr>
              <w:t>10</w:t>
            </w:r>
            <w:r>
              <w:rPr>
                <w:rFonts w:eastAsiaTheme="minorEastAsia"/>
                <w:noProof/>
                <w:lang w:val="en-GB" w:eastAsia="en-GB"/>
              </w:rPr>
              <w:tab/>
            </w:r>
            <w:r w:rsidRPr="00BF2817">
              <w:rPr>
                <w:rStyle w:val="Hyperlink"/>
                <w:noProof/>
              </w:rPr>
              <w:t>Inspect &amp; Adapt</w:t>
            </w:r>
            <w:r>
              <w:rPr>
                <w:noProof/>
                <w:webHidden/>
              </w:rPr>
              <w:tab/>
            </w:r>
            <w:r>
              <w:rPr>
                <w:noProof/>
                <w:webHidden/>
              </w:rPr>
              <w:fldChar w:fldCharType="begin"/>
            </w:r>
            <w:r>
              <w:rPr>
                <w:noProof/>
                <w:webHidden/>
              </w:rPr>
              <w:instrText xml:space="preserve"> PAGEREF _Toc436401123 \h </w:instrText>
            </w:r>
            <w:r>
              <w:rPr>
                <w:noProof/>
                <w:webHidden/>
              </w:rPr>
            </w:r>
            <w:r>
              <w:rPr>
                <w:noProof/>
                <w:webHidden/>
              </w:rPr>
              <w:fldChar w:fldCharType="separate"/>
            </w:r>
            <w:r>
              <w:rPr>
                <w:noProof/>
                <w:webHidden/>
              </w:rPr>
              <w:t>21</w:t>
            </w:r>
            <w:r>
              <w:rPr>
                <w:noProof/>
                <w:webHidden/>
              </w:rPr>
              <w:fldChar w:fldCharType="end"/>
            </w:r>
          </w:hyperlink>
        </w:p>
        <w:p w:rsidR="00870B01" w:rsidRDefault="00870B01">
          <w:pPr>
            <w:pStyle w:val="TOC2"/>
            <w:tabs>
              <w:tab w:val="left" w:pos="880"/>
              <w:tab w:val="right" w:leader="dot" w:pos="9350"/>
            </w:tabs>
            <w:rPr>
              <w:rFonts w:eastAsiaTheme="minorEastAsia"/>
              <w:noProof/>
              <w:lang w:val="en-GB" w:eastAsia="en-GB"/>
            </w:rPr>
          </w:pPr>
          <w:hyperlink w:anchor="_Toc436401124" w:history="1">
            <w:r w:rsidRPr="00BF2817">
              <w:rPr>
                <w:rStyle w:val="Hyperlink"/>
                <w:noProof/>
              </w:rPr>
              <w:t>10.1</w:t>
            </w:r>
            <w:r>
              <w:rPr>
                <w:rFonts w:eastAsiaTheme="minorEastAsia"/>
                <w:noProof/>
                <w:lang w:val="en-GB" w:eastAsia="en-GB"/>
              </w:rPr>
              <w:tab/>
            </w:r>
            <w:r w:rsidRPr="00BF2817">
              <w:rPr>
                <w:rStyle w:val="Hyperlink"/>
                <w:noProof/>
              </w:rPr>
              <w:t>Quantitative Measures</w:t>
            </w:r>
            <w:r>
              <w:rPr>
                <w:noProof/>
                <w:webHidden/>
              </w:rPr>
              <w:tab/>
            </w:r>
            <w:r>
              <w:rPr>
                <w:noProof/>
                <w:webHidden/>
              </w:rPr>
              <w:fldChar w:fldCharType="begin"/>
            </w:r>
            <w:r>
              <w:rPr>
                <w:noProof/>
                <w:webHidden/>
              </w:rPr>
              <w:instrText xml:space="preserve"> PAGEREF _Toc436401124 \h </w:instrText>
            </w:r>
            <w:r>
              <w:rPr>
                <w:noProof/>
                <w:webHidden/>
              </w:rPr>
            </w:r>
            <w:r>
              <w:rPr>
                <w:noProof/>
                <w:webHidden/>
              </w:rPr>
              <w:fldChar w:fldCharType="separate"/>
            </w:r>
            <w:r>
              <w:rPr>
                <w:noProof/>
                <w:webHidden/>
              </w:rPr>
              <w:t>21</w:t>
            </w:r>
            <w:r>
              <w:rPr>
                <w:noProof/>
                <w:webHidden/>
              </w:rPr>
              <w:fldChar w:fldCharType="end"/>
            </w:r>
          </w:hyperlink>
        </w:p>
        <w:p w:rsidR="00C513BD" w:rsidRPr="00FD47AF" w:rsidRDefault="00E1174F" w:rsidP="00C513BD">
          <w:r w:rsidRPr="00FD47AF">
            <w:fldChar w:fldCharType="end"/>
          </w:r>
        </w:p>
      </w:sdtContent>
    </w:sdt>
    <w:p w:rsidR="00C513BD" w:rsidRPr="00FD47AF" w:rsidRDefault="00C513BD" w:rsidP="00C513BD"/>
    <w:p w:rsidR="00C513BD" w:rsidRPr="00FD47AF" w:rsidRDefault="00C513BD" w:rsidP="00C513BD">
      <w:r w:rsidRPr="00FD47AF">
        <w:br w:type="page"/>
      </w:r>
    </w:p>
    <w:p w:rsidR="00C513BD" w:rsidRPr="00FD47AF" w:rsidRDefault="00C513BD" w:rsidP="00C513BD">
      <w:pPr>
        <w:pStyle w:val="Heading1"/>
      </w:pPr>
      <w:bookmarkStart w:id="0" w:name="_Toc436401093"/>
      <w:r w:rsidRPr="00FD47AF">
        <w:lastRenderedPageBreak/>
        <w:t>Revision History</w:t>
      </w:r>
      <w:bookmarkEnd w:id="0"/>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9"/>
        <w:gridCol w:w="987"/>
        <w:gridCol w:w="5375"/>
        <w:gridCol w:w="1955"/>
      </w:tblGrid>
      <w:tr w:rsidR="00C513BD" w:rsidRPr="00FD47AF" w:rsidTr="00CC35B8">
        <w:trPr>
          <w:cnfStyle w:val="100000000000"/>
        </w:trPr>
        <w:tc>
          <w:tcPr>
            <w:cnfStyle w:val="001000000000"/>
            <w:tcW w:w="1259" w:type="dxa"/>
          </w:tcPr>
          <w:p w:rsidR="00C513BD" w:rsidRPr="00FD47AF" w:rsidRDefault="00C513BD" w:rsidP="00CC35B8">
            <w:r w:rsidRPr="00FD47AF">
              <w:t>Date</w:t>
            </w:r>
          </w:p>
        </w:tc>
        <w:tc>
          <w:tcPr>
            <w:tcW w:w="987" w:type="dxa"/>
          </w:tcPr>
          <w:p w:rsidR="00C513BD" w:rsidRPr="00FD47AF" w:rsidRDefault="00C513BD" w:rsidP="00CC35B8">
            <w:pPr>
              <w:cnfStyle w:val="100000000000"/>
            </w:pPr>
            <w:r w:rsidRPr="00FD47AF">
              <w:t>Revision</w:t>
            </w:r>
          </w:p>
        </w:tc>
        <w:tc>
          <w:tcPr>
            <w:tcW w:w="5375" w:type="dxa"/>
          </w:tcPr>
          <w:p w:rsidR="00C513BD" w:rsidRPr="00FD47AF" w:rsidRDefault="00C513BD" w:rsidP="00CC35B8">
            <w:pPr>
              <w:cnfStyle w:val="100000000000"/>
            </w:pPr>
            <w:r w:rsidRPr="00FD47AF">
              <w:t>Description</w:t>
            </w:r>
          </w:p>
        </w:tc>
        <w:tc>
          <w:tcPr>
            <w:tcW w:w="1955" w:type="dxa"/>
          </w:tcPr>
          <w:p w:rsidR="00C513BD" w:rsidRPr="00FD47AF" w:rsidRDefault="00C513BD" w:rsidP="00CC35B8">
            <w:pPr>
              <w:cnfStyle w:val="100000000000"/>
            </w:pPr>
            <w:r w:rsidRPr="00FD47AF">
              <w:t>Authorized By</w:t>
            </w:r>
          </w:p>
        </w:tc>
      </w:tr>
      <w:tr w:rsidR="00C513BD" w:rsidRPr="00FD47AF" w:rsidTr="00CC35B8">
        <w:trPr>
          <w:cnfStyle w:val="000000100000"/>
        </w:trPr>
        <w:tc>
          <w:tcPr>
            <w:cnfStyle w:val="001000000000"/>
            <w:tcW w:w="1259" w:type="dxa"/>
            <w:tcBorders>
              <w:top w:val="none" w:sz="0" w:space="0" w:color="auto"/>
              <w:left w:val="none" w:sz="0" w:space="0" w:color="auto"/>
              <w:bottom w:val="none" w:sz="0" w:space="0" w:color="auto"/>
            </w:tcBorders>
          </w:tcPr>
          <w:p w:rsidR="00C513BD" w:rsidRPr="00FD47AF" w:rsidRDefault="00C513BD" w:rsidP="00200EA4">
            <w:pPr>
              <w:rPr>
                <w:b w:val="0"/>
                <w:bCs w:val="0"/>
              </w:rPr>
            </w:pPr>
            <w:r>
              <w:rPr>
                <w:b w:val="0"/>
                <w:bCs w:val="0"/>
              </w:rPr>
              <w:t>2015-</w:t>
            </w:r>
            <w:r w:rsidR="00200EA4">
              <w:rPr>
                <w:b w:val="0"/>
                <w:bCs w:val="0"/>
              </w:rPr>
              <w:t>11</w:t>
            </w:r>
            <w:r>
              <w:rPr>
                <w:b w:val="0"/>
                <w:bCs w:val="0"/>
              </w:rPr>
              <w:t>-</w:t>
            </w:r>
            <w:r w:rsidR="00200EA4">
              <w:rPr>
                <w:b w:val="0"/>
                <w:bCs w:val="0"/>
              </w:rPr>
              <w:t>27</w:t>
            </w:r>
          </w:p>
        </w:tc>
        <w:tc>
          <w:tcPr>
            <w:tcW w:w="987" w:type="dxa"/>
            <w:tcBorders>
              <w:top w:val="none" w:sz="0" w:space="0" w:color="auto"/>
              <w:bottom w:val="none" w:sz="0" w:space="0" w:color="auto"/>
            </w:tcBorders>
          </w:tcPr>
          <w:p w:rsidR="00C513BD" w:rsidRPr="00FD47AF" w:rsidRDefault="00C513BD" w:rsidP="00CC35B8">
            <w:pPr>
              <w:jc w:val="center"/>
              <w:cnfStyle w:val="000000100000"/>
            </w:pPr>
            <w:r>
              <w:t>1</w:t>
            </w:r>
          </w:p>
        </w:tc>
        <w:tc>
          <w:tcPr>
            <w:tcW w:w="5375" w:type="dxa"/>
            <w:tcBorders>
              <w:top w:val="none" w:sz="0" w:space="0" w:color="auto"/>
              <w:bottom w:val="none" w:sz="0" w:space="0" w:color="auto"/>
            </w:tcBorders>
          </w:tcPr>
          <w:p w:rsidR="00C513BD" w:rsidRPr="00FD47AF" w:rsidRDefault="00C513BD" w:rsidP="00200EA4">
            <w:pPr>
              <w:cnfStyle w:val="000000100000"/>
            </w:pPr>
            <w:r>
              <w:t xml:space="preserve">First </w:t>
            </w:r>
            <w:r w:rsidR="00200EA4">
              <w:t xml:space="preserve">document </w:t>
            </w:r>
            <w:r>
              <w:t>revision</w:t>
            </w:r>
            <w:r w:rsidR="00200EA4">
              <w:t xml:space="preserve"> released on </w:t>
            </w:r>
            <w:proofErr w:type="spellStart"/>
            <w:r w:rsidR="00200EA4">
              <w:t>GitHub</w:t>
            </w:r>
            <w:proofErr w:type="spellEnd"/>
          </w:p>
        </w:tc>
        <w:tc>
          <w:tcPr>
            <w:tcW w:w="1955" w:type="dxa"/>
            <w:tcBorders>
              <w:top w:val="none" w:sz="0" w:space="0" w:color="auto"/>
              <w:bottom w:val="none" w:sz="0" w:space="0" w:color="auto"/>
              <w:right w:val="none" w:sz="0" w:space="0" w:color="auto"/>
            </w:tcBorders>
          </w:tcPr>
          <w:p w:rsidR="00C513BD" w:rsidRPr="00FD47AF" w:rsidRDefault="00C513BD" w:rsidP="00200EA4">
            <w:pPr>
              <w:cnfStyle w:val="000000100000"/>
            </w:pPr>
            <w:r>
              <w:t>Nicolai Ryvers</w:t>
            </w:r>
            <w:r w:rsidR="00200EA4">
              <w:t xml:space="preserve"> &amp; Patrik </w:t>
            </w:r>
            <w:proofErr w:type="spellStart"/>
            <w:r w:rsidR="00200EA4">
              <w:t>Hartlén</w:t>
            </w:r>
            <w:proofErr w:type="spellEnd"/>
          </w:p>
        </w:tc>
      </w:tr>
    </w:tbl>
    <w:p w:rsidR="00C513BD" w:rsidRPr="00FD47AF" w:rsidRDefault="00C513BD" w:rsidP="00C513BD"/>
    <w:p w:rsidR="00C513BD" w:rsidRPr="00FD47AF" w:rsidRDefault="00C513BD" w:rsidP="00C513BD">
      <w:pPr>
        <w:pStyle w:val="Heading1"/>
      </w:pPr>
      <w:bookmarkStart w:id="1" w:name="_Toc436401094"/>
      <w:r w:rsidRPr="00FD47AF">
        <w:t>Contributors and Key Stakeholders</w:t>
      </w:r>
      <w:bookmarkEnd w:id="1"/>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2880"/>
      </w:tblGrid>
      <w:tr w:rsidR="00C513BD" w:rsidRPr="00FD47AF" w:rsidTr="00CC35B8">
        <w:trPr>
          <w:cnfStyle w:val="100000000000"/>
        </w:trPr>
        <w:tc>
          <w:tcPr>
            <w:cnfStyle w:val="001000000000"/>
            <w:tcW w:w="6678" w:type="dxa"/>
          </w:tcPr>
          <w:p w:rsidR="00C513BD" w:rsidRPr="00FD47AF" w:rsidRDefault="00C513BD" w:rsidP="00CC35B8">
            <w:r w:rsidRPr="00FD47AF">
              <w:t>Representing Competence/Domain</w:t>
            </w:r>
          </w:p>
        </w:tc>
        <w:tc>
          <w:tcPr>
            <w:tcW w:w="2880" w:type="dxa"/>
          </w:tcPr>
          <w:p w:rsidR="00C513BD" w:rsidRPr="00FD47AF" w:rsidRDefault="00C513BD" w:rsidP="00CC35B8">
            <w:pPr>
              <w:cnfStyle w:val="100000000000"/>
            </w:pPr>
            <w:r w:rsidRPr="00FD47AF">
              <w:t>Name</w:t>
            </w:r>
          </w:p>
        </w:tc>
      </w:tr>
      <w:tr w:rsidR="00C513BD" w:rsidRPr="00FD47AF" w:rsidTr="00CC35B8">
        <w:trPr>
          <w:cnfStyle w:val="000000100000"/>
        </w:trPr>
        <w:tc>
          <w:tcPr>
            <w:cnfStyle w:val="001000000000"/>
            <w:tcW w:w="6678" w:type="dxa"/>
            <w:tcBorders>
              <w:top w:val="none" w:sz="0" w:space="0" w:color="auto"/>
              <w:left w:val="none" w:sz="0" w:space="0" w:color="auto"/>
              <w:bottom w:val="none" w:sz="0" w:space="0" w:color="auto"/>
            </w:tcBorders>
          </w:tcPr>
          <w:p w:rsidR="00C513BD" w:rsidRPr="00FD47AF" w:rsidRDefault="00C513BD" w:rsidP="00CC35B8">
            <w:r w:rsidRPr="00FD47AF">
              <w:t>Release Train engineer</w:t>
            </w:r>
          </w:p>
        </w:tc>
        <w:tc>
          <w:tcPr>
            <w:tcW w:w="2880" w:type="dxa"/>
            <w:tcBorders>
              <w:top w:val="none" w:sz="0" w:space="0" w:color="auto"/>
              <w:bottom w:val="none" w:sz="0" w:space="0" w:color="auto"/>
              <w:right w:val="none" w:sz="0" w:space="0" w:color="auto"/>
            </w:tcBorders>
          </w:tcPr>
          <w:p w:rsidR="00C513BD" w:rsidRPr="00FD47AF" w:rsidRDefault="00C513BD" w:rsidP="00CC35B8">
            <w:pPr>
              <w:cnfStyle w:val="000000100000"/>
            </w:pPr>
            <w:r w:rsidRPr="00FD47AF">
              <w:t>Nicolai Ryvers</w:t>
            </w:r>
          </w:p>
        </w:tc>
      </w:tr>
      <w:tr w:rsidR="00C513BD" w:rsidRPr="00FD47AF" w:rsidTr="00CC35B8">
        <w:tc>
          <w:tcPr>
            <w:cnfStyle w:val="001000000000"/>
            <w:tcW w:w="6678" w:type="dxa"/>
          </w:tcPr>
          <w:p w:rsidR="00C513BD" w:rsidRPr="00FD47AF" w:rsidRDefault="00C513BD" w:rsidP="00CC35B8">
            <w:r w:rsidRPr="00FD47AF">
              <w:t>Hansoft customizer</w:t>
            </w:r>
          </w:p>
        </w:tc>
        <w:tc>
          <w:tcPr>
            <w:tcW w:w="2880" w:type="dxa"/>
          </w:tcPr>
          <w:p w:rsidR="00C513BD" w:rsidRPr="00FD47AF" w:rsidRDefault="00C513BD" w:rsidP="00CC35B8">
            <w:pPr>
              <w:cnfStyle w:val="000000000000"/>
            </w:pPr>
            <w:r w:rsidRPr="00FD47AF">
              <w:t>Patrik Hartlén</w:t>
            </w:r>
          </w:p>
        </w:tc>
      </w:tr>
    </w:tbl>
    <w:p w:rsidR="00C513BD" w:rsidRPr="00FD47AF" w:rsidRDefault="00C513BD" w:rsidP="00C513BD">
      <w:pPr>
        <w:pStyle w:val="Heading1"/>
      </w:pPr>
      <w:bookmarkStart w:id="2" w:name="_Toc436401095"/>
      <w:r w:rsidRPr="00FD47AF">
        <w:t>Glossary</w:t>
      </w:r>
      <w:bookmarkEnd w:id="2"/>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7182"/>
      </w:tblGrid>
      <w:tr w:rsidR="00C513BD" w:rsidRPr="00FD47AF" w:rsidTr="00CC35B8">
        <w:trPr>
          <w:cnfStyle w:val="100000000000"/>
        </w:trPr>
        <w:tc>
          <w:tcPr>
            <w:cnfStyle w:val="001000000000"/>
            <w:tcW w:w="2376" w:type="dxa"/>
          </w:tcPr>
          <w:p w:rsidR="00C513BD" w:rsidRPr="00FD47AF" w:rsidRDefault="00C513BD" w:rsidP="00CC35B8">
            <w:r w:rsidRPr="00FD47AF">
              <w:t>Abbreviation</w:t>
            </w:r>
          </w:p>
        </w:tc>
        <w:tc>
          <w:tcPr>
            <w:tcW w:w="7182" w:type="dxa"/>
          </w:tcPr>
          <w:p w:rsidR="00C513BD" w:rsidRPr="00FD47AF" w:rsidRDefault="00C513BD" w:rsidP="00CC35B8">
            <w:pPr>
              <w:cnfStyle w:val="100000000000"/>
            </w:pPr>
            <w:r w:rsidRPr="00FD47AF">
              <w:t>Meaning</w:t>
            </w:r>
          </w:p>
        </w:tc>
      </w:tr>
      <w:tr w:rsidR="00C513BD" w:rsidRPr="00FD47AF" w:rsidTr="00CC35B8">
        <w:trPr>
          <w:cnfStyle w:val="000000100000"/>
        </w:trPr>
        <w:tc>
          <w:tcPr>
            <w:cnfStyle w:val="001000000000"/>
            <w:tcW w:w="2376" w:type="dxa"/>
            <w:tcBorders>
              <w:top w:val="none" w:sz="0" w:space="0" w:color="auto"/>
              <w:left w:val="none" w:sz="0" w:space="0" w:color="auto"/>
              <w:bottom w:val="none" w:sz="0" w:space="0" w:color="auto"/>
            </w:tcBorders>
          </w:tcPr>
          <w:p w:rsidR="00C513BD" w:rsidRPr="00FD47AF" w:rsidRDefault="00C513BD" w:rsidP="00CC35B8">
            <w:r w:rsidRPr="00FD47AF">
              <w:t>RPE</w:t>
            </w:r>
          </w:p>
        </w:tc>
        <w:tc>
          <w:tcPr>
            <w:tcW w:w="7182" w:type="dxa"/>
            <w:tcBorders>
              <w:top w:val="none" w:sz="0" w:space="0" w:color="auto"/>
              <w:bottom w:val="none" w:sz="0" w:space="0" w:color="auto"/>
              <w:right w:val="none" w:sz="0" w:space="0" w:color="auto"/>
            </w:tcBorders>
          </w:tcPr>
          <w:p w:rsidR="00C513BD" w:rsidRPr="00FD47AF" w:rsidRDefault="00C513BD" w:rsidP="00CC35B8">
            <w:pPr>
              <w:cnfStyle w:val="000000100000"/>
            </w:pPr>
            <w:r w:rsidRPr="00FD47AF">
              <w:t>Release Planning Event</w:t>
            </w:r>
          </w:p>
        </w:tc>
      </w:tr>
      <w:tr w:rsidR="00C513BD" w:rsidRPr="00FD47AF" w:rsidTr="00CC35B8">
        <w:tc>
          <w:tcPr>
            <w:cnfStyle w:val="001000000000"/>
            <w:tcW w:w="2376" w:type="dxa"/>
          </w:tcPr>
          <w:p w:rsidR="00C513BD" w:rsidRPr="00FD47AF" w:rsidRDefault="00C513BD" w:rsidP="00CC35B8">
            <w:r w:rsidRPr="00FD47AF">
              <w:t>PI</w:t>
            </w:r>
          </w:p>
        </w:tc>
        <w:tc>
          <w:tcPr>
            <w:tcW w:w="7182" w:type="dxa"/>
          </w:tcPr>
          <w:p w:rsidR="00C513BD" w:rsidRPr="00FD47AF" w:rsidRDefault="00C513BD" w:rsidP="00CC35B8">
            <w:pPr>
              <w:cnfStyle w:val="000000000000"/>
            </w:pPr>
            <w:r w:rsidRPr="00FD47AF">
              <w:t>Program Increment</w:t>
            </w:r>
          </w:p>
        </w:tc>
      </w:tr>
      <w:tr w:rsidR="00C513BD" w:rsidRPr="00FD47AF" w:rsidTr="00CC35B8">
        <w:trPr>
          <w:cnfStyle w:val="000000100000"/>
        </w:trPr>
        <w:tc>
          <w:tcPr>
            <w:cnfStyle w:val="001000000000"/>
            <w:tcW w:w="2376" w:type="dxa"/>
            <w:tcBorders>
              <w:top w:val="none" w:sz="0" w:space="0" w:color="auto"/>
              <w:left w:val="none" w:sz="0" w:space="0" w:color="auto"/>
              <w:bottom w:val="none" w:sz="0" w:space="0" w:color="auto"/>
            </w:tcBorders>
          </w:tcPr>
          <w:p w:rsidR="00C513BD" w:rsidRPr="00FD47AF" w:rsidRDefault="00C513BD" w:rsidP="00CC35B8">
            <w:r w:rsidRPr="00FD47AF">
              <w:t>SMART</w:t>
            </w:r>
          </w:p>
        </w:tc>
        <w:tc>
          <w:tcPr>
            <w:tcW w:w="7182" w:type="dxa"/>
            <w:tcBorders>
              <w:top w:val="none" w:sz="0" w:space="0" w:color="auto"/>
              <w:bottom w:val="none" w:sz="0" w:space="0" w:color="auto"/>
              <w:right w:val="none" w:sz="0" w:space="0" w:color="auto"/>
            </w:tcBorders>
          </w:tcPr>
          <w:p w:rsidR="00C513BD" w:rsidRPr="00FD47AF" w:rsidRDefault="00C513BD" w:rsidP="00CC35B8">
            <w:pPr>
              <w:cnfStyle w:val="000000100000"/>
            </w:pPr>
            <w:r w:rsidRPr="00FD47AF">
              <w:t>Specific, Measurable, Attainable, Realistic, Timely</w:t>
            </w:r>
          </w:p>
        </w:tc>
      </w:tr>
      <w:tr w:rsidR="00C513BD" w:rsidRPr="00FD47AF" w:rsidTr="00CC35B8">
        <w:tc>
          <w:tcPr>
            <w:cnfStyle w:val="001000000000"/>
            <w:tcW w:w="2376" w:type="dxa"/>
          </w:tcPr>
          <w:p w:rsidR="00C513BD" w:rsidRPr="00FD47AF" w:rsidRDefault="00C513BD" w:rsidP="00CC35B8">
            <w:r w:rsidRPr="00FD47AF">
              <w:t>DBT Team</w:t>
            </w:r>
          </w:p>
        </w:tc>
        <w:tc>
          <w:tcPr>
            <w:tcW w:w="7182" w:type="dxa"/>
          </w:tcPr>
          <w:p w:rsidR="00C513BD" w:rsidRPr="00FD47AF" w:rsidRDefault="00C513BD" w:rsidP="00CC35B8">
            <w:pPr>
              <w:cnfStyle w:val="000000000000"/>
            </w:pPr>
            <w:r w:rsidRPr="00FD47AF">
              <w:t>Design/Define, Build Test Team</w:t>
            </w:r>
          </w:p>
        </w:tc>
      </w:tr>
      <w:tr w:rsidR="00C513BD" w:rsidRPr="00FD47AF" w:rsidTr="00CC35B8">
        <w:trPr>
          <w:cnfStyle w:val="000000100000"/>
        </w:trPr>
        <w:tc>
          <w:tcPr>
            <w:cnfStyle w:val="001000000000"/>
            <w:tcW w:w="2376" w:type="dxa"/>
            <w:tcBorders>
              <w:top w:val="none" w:sz="0" w:space="0" w:color="auto"/>
              <w:left w:val="none" w:sz="0" w:space="0" w:color="auto"/>
              <w:bottom w:val="none" w:sz="0" w:space="0" w:color="auto"/>
            </w:tcBorders>
          </w:tcPr>
          <w:p w:rsidR="00C513BD" w:rsidRPr="00FD47AF" w:rsidRDefault="00C513BD" w:rsidP="00CC35B8">
            <w:r w:rsidRPr="00FD47AF">
              <w:t>I&amp;A</w:t>
            </w:r>
          </w:p>
        </w:tc>
        <w:tc>
          <w:tcPr>
            <w:tcW w:w="7182" w:type="dxa"/>
            <w:tcBorders>
              <w:top w:val="none" w:sz="0" w:space="0" w:color="auto"/>
              <w:bottom w:val="none" w:sz="0" w:space="0" w:color="auto"/>
              <w:right w:val="none" w:sz="0" w:space="0" w:color="auto"/>
            </w:tcBorders>
          </w:tcPr>
          <w:p w:rsidR="00C513BD" w:rsidRPr="00FD47AF" w:rsidRDefault="00C513BD" w:rsidP="00CC35B8">
            <w:pPr>
              <w:cnfStyle w:val="000000100000"/>
            </w:pPr>
            <w:r w:rsidRPr="00FD47AF">
              <w:t>Inspect &amp; Adapt</w:t>
            </w:r>
          </w:p>
        </w:tc>
      </w:tr>
    </w:tbl>
    <w:p w:rsidR="00C513BD" w:rsidRPr="00FD47AF" w:rsidRDefault="00C513BD" w:rsidP="00C513BD"/>
    <w:p w:rsidR="00C513BD" w:rsidRPr="00FD47AF" w:rsidRDefault="00A75CBF" w:rsidP="00C513BD">
      <w:pPr>
        <w:pStyle w:val="Heading1"/>
      </w:pPr>
      <w:bookmarkStart w:id="3" w:name="_Toc436401096"/>
      <w:r>
        <w:t>Scope</w:t>
      </w:r>
      <w:bookmarkEnd w:id="3"/>
    </w:p>
    <w:p w:rsidR="00A75CBF" w:rsidRDefault="00C513BD" w:rsidP="00C513BD">
      <w:r w:rsidRPr="00FD47AF">
        <w:t xml:space="preserve">This document describes how </w:t>
      </w:r>
      <w:r w:rsidR="00A75CBF">
        <w:t xml:space="preserve">to use </w:t>
      </w:r>
      <w:r w:rsidRPr="00FD47AF">
        <w:t xml:space="preserve">Hansoft </w:t>
      </w:r>
      <w:r w:rsidR="00870B01">
        <w:t xml:space="preserve">during a </w:t>
      </w:r>
      <w:proofErr w:type="spellStart"/>
      <w:r w:rsidR="00870B01">
        <w:t>SAFe</w:t>
      </w:r>
      <w:proofErr w:type="spellEnd"/>
      <w:r w:rsidR="00870B01">
        <w:t xml:space="preserve"> Release Planning Event, RPE, with the pre-requisite </w:t>
      </w:r>
      <w:proofErr w:type="gramStart"/>
      <w:r w:rsidR="00870B01">
        <w:t>that  Hansoft</w:t>
      </w:r>
      <w:proofErr w:type="gramEnd"/>
      <w:r w:rsidR="00870B01">
        <w:t xml:space="preserve"> </w:t>
      </w:r>
      <w:r w:rsidR="00816438">
        <w:t xml:space="preserve">has been </w:t>
      </w:r>
      <w:r w:rsidR="00870B01">
        <w:t>customized according</w:t>
      </w:r>
      <w:r w:rsidR="00816438">
        <w:t xml:space="preserve"> to</w:t>
      </w:r>
      <w:r w:rsidR="00870B01">
        <w:t xml:space="preserve"> the instructions that are available here:  </w:t>
      </w:r>
      <w:hyperlink r:id="rId11" w:history="1">
        <w:r w:rsidR="00870B01" w:rsidRPr="00870B01">
          <w:rPr>
            <w:rStyle w:val="Hyperlink"/>
          </w:rPr>
          <w:t>https://github.com/patrikha/Hansoft-Jean-Jean</w:t>
        </w:r>
      </w:hyperlink>
    </w:p>
    <w:p w:rsidR="00C513BD" w:rsidRDefault="00C513BD" w:rsidP="00C513BD">
      <w:pPr>
        <w:rPr>
          <w:rFonts w:asciiTheme="majorHAnsi" w:eastAsiaTheme="majorEastAsia" w:hAnsiTheme="majorHAnsi" w:cstheme="majorBidi"/>
          <w:b/>
          <w:bCs/>
          <w:color w:val="365F91" w:themeColor="accent1" w:themeShade="BF"/>
          <w:sz w:val="28"/>
          <w:szCs w:val="28"/>
        </w:rPr>
      </w:pPr>
      <w:r>
        <w:br w:type="page"/>
      </w:r>
    </w:p>
    <w:p w:rsidR="00C513BD" w:rsidRPr="00FD47AF" w:rsidRDefault="00C513BD" w:rsidP="00C513BD">
      <w:pPr>
        <w:pStyle w:val="Heading1"/>
      </w:pPr>
      <w:bookmarkStart w:id="4" w:name="_Toc436401097"/>
      <w:r w:rsidRPr="00FD47AF">
        <w:lastRenderedPageBreak/>
        <w:t>Managing objectives in Hansoft</w:t>
      </w:r>
      <w:bookmarkEnd w:id="4"/>
    </w:p>
    <w:p w:rsidR="00C513BD" w:rsidRPr="00FD47AF" w:rsidRDefault="00C513BD" w:rsidP="00C513BD">
      <w:r w:rsidRPr="00FD47AF">
        <w:t xml:space="preserve">During the RPE each DBT team will define a number of SMART objectives that summarize the work they have planned for the Program Increment; PI. Both objectives and stretch objectives are defined </w:t>
      </w:r>
      <w:r>
        <w:t xml:space="preserve">with </w:t>
      </w:r>
      <w:r w:rsidR="00A75CBF">
        <w:t xml:space="preserve">the </w:t>
      </w:r>
      <w:r w:rsidRPr="00FD47AF">
        <w:t>assigned Business Value set by the Business Owners.</w:t>
      </w:r>
    </w:p>
    <w:p w:rsidR="00C513BD" w:rsidRPr="00FD47AF" w:rsidRDefault="00C513BD" w:rsidP="00C513BD">
      <w:r w:rsidRPr="00FD47AF">
        <w:t xml:space="preserve">All objectives are created in the </w:t>
      </w:r>
      <w:r w:rsidR="005D7900">
        <w:t>agile s</w:t>
      </w:r>
      <w:r w:rsidRPr="00FD47AF">
        <w:t>chedule view for the Program project</w:t>
      </w:r>
      <w:r w:rsidR="005D7900">
        <w:t>. Where</w:t>
      </w:r>
      <w:r w:rsidR="00A75CBF">
        <w:t xml:space="preserve"> </w:t>
      </w:r>
      <w:r w:rsidR="005D7900">
        <w:t xml:space="preserve">each team has an </w:t>
      </w:r>
      <w:r w:rsidR="00A75CBF" w:rsidRPr="00FD47AF">
        <w:t xml:space="preserve">"Objectives" folder </w:t>
      </w:r>
      <w:r w:rsidRPr="00FD47AF">
        <w:t>in the "</w:t>
      </w:r>
      <w:r w:rsidR="00766A9D">
        <w:t>Release planning event</w:t>
      </w:r>
      <w:r w:rsidRPr="00FD47AF">
        <w:t xml:space="preserve">" </w:t>
      </w:r>
      <w:r w:rsidR="005D7900">
        <w:t>section</w:t>
      </w:r>
      <w:r w:rsidRPr="00FD47AF">
        <w:t xml:space="preserve"> of the" Program PI x </w:t>
      </w:r>
      <w:proofErr w:type="gramStart"/>
      <w:r w:rsidRPr="00FD47AF">
        <w:t>" s</w:t>
      </w:r>
      <w:r w:rsidR="005D7900">
        <w:t>print</w:t>
      </w:r>
      <w:proofErr w:type="gramEnd"/>
      <w:r w:rsidRPr="00FD47AF">
        <w:t>.</w:t>
      </w:r>
    </w:p>
    <w:p w:rsidR="00C513BD" w:rsidRPr="00FD47AF" w:rsidRDefault="00C513BD" w:rsidP="00C513BD">
      <w:r w:rsidRPr="003D1A27">
        <w:t xml:space="preserve"> </w:t>
      </w:r>
      <w:r w:rsidR="00766A9D">
        <w:rPr>
          <w:noProof/>
          <w:lang w:val="en-GB" w:eastAsia="en-GB"/>
        </w:rPr>
        <w:drawing>
          <wp:inline distT="0" distB="0" distL="0" distR="0">
            <wp:extent cx="2200275" cy="235164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200275" cy="2351645"/>
                    </a:xfrm>
                    <a:prstGeom prst="rect">
                      <a:avLst/>
                    </a:prstGeom>
                    <a:noFill/>
                    <a:ln w="9525">
                      <a:noFill/>
                      <a:miter lim="800000"/>
                      <a:headEnd/>
                      <a:tailEnd/>
                    </a:ln>
                  </pic:spPr>
                </pic:pic>
              </a:graphicData>
            </a:graphic>
          </wp:inline>
        </w:drawing>
      </w:r>
    </w:p>
    <w:p w:rsidR="00C513BD" w:rsidRPr="00FD47AF" w:rsidRDefault="00C513BD" w:rsidP="00C513BD">
      <w:pPr>
        <w:pStyle w:val="Heading2"/>
      </w:pPr>
      <w:bookmarkStart w:id="5" w:name="_Toc436401098"/>
      <w:r w:rsidRPr="00FD47AF">
        <w:t>Creating an objective</w:t>
      </w:r>
      <w:bookmarkEnd w:id="5"/>
    </w:p>
    <w:p w:rsidR="00C513BD" w:rsidRPr="00FD47AF" w:rsidRDefault="00C513BD" w:rsidP="00C513BD">
      <w:r w:rsidRPr="00FD47AF">
        <w:t>For each new objective, create a new "Sprint backlog item" in the "Objectives" folder. The item should be given a SMART name that summarizes the objective. If additional details are needed, this can be added in the "User Story" field; right the click the backlog item and select "Flag as a user story" to activate the user story field.</w:t>
      </w:r>
    </w:p>
    <w:p w:rsidR="00C513BD" w:rsidRPr="00FD47AF" w:rsidRDefault="00C513BD" w:rsidP="00C513BD">
      <w:r w:rsidRPr="00FD47AF">
        <w:t xml:space="preserve">Each objective must be specified as a "PI Objective" or a "PI objective (stretch)" in the "Type" property. </w:t>
      </w:r>
    </w:p>
    <w:p w:rsidR="00C513BD" w:rsidRPr="00FD47AF" w:rsidRDefault="00C513BD" w:rsidP="00C513BD">
      <w:r w:rsidRPr="00FD47AF">
        <w:rPr>
          <w:noProof/>
          <w:lang w:val="en-GB" w:eastAsia="en-GB"/>
        </w:rPr>
        <w:drawing>
          <wp:inline distT="0" distB="0" distL="0" distR="0">
            <wp:extent cx="1666875" cy="257175"/>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666875" cy="257175"/>
                    </a:xfrm>
                    <a:prstGeom prst="rect">
                      <a:avLst/>
                    </a:prstGeom>
                    <a:noFill/>
                    <a:ln w="9525">
                      <a:noFill/>
                      <a:miter lim="800000"/>
                      <a:headEnd/>
                      <a:tailEnd/>
                    </a:ln>
                  </pic:spPr>
                </pic:pic>
              </a:graphicData>
            </a:graphic>
          </wp:inline>
        </w:drawing>
      </w:r>
      <w:r w:rsidRPr="00FD47AF">
        <w:t xml:space="preserve"> </w:t>
      </w:r>
      <w:r w:rsidRPr="00FD47AF">
        <w:rPr>
          <w:noProof/>
          <w:lang w:val="en-GB" w:eastAsia="en-GB"/>
        </w:rPr>
        <w:drawing>
          <wp:inline distT="0" distB="0" distL="0" distR="0">
            <wp:extent cx="1257300" cy="3905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57300" cy="390525"/>
                    </a:xfrm>
                    <a:prstGeom prst="rect">
                      <a:avLst/>
                    </a:prstGeom>
                    <a:noFill/>
                    <a:ln w="9525">
                      <a:noFill/>
                      <a:miter lim="800000"/>
                      <a:headEnd/>
                      <a:tailEnd/>
                    </a:ln>
                  </pic:spPr>
                </pic:pic>
              </a:graphicData>
            </a:graphic>
          </wp:inline>
        </w:drawing>
      </w:r>
    </w:p>
    <w:p w:rsidR="00C513BD" w:rsidRPr="00FD47AF" w:rsidRDefault="00C513BD" w:rsidP="00C513BD">
      <w:r w:rsidRPr="00FD47AF">
        <w:t>The team name must also be set for each objective; this is done in the "Team" property.</w:t>
      </w:r>
    </w:p>
    <w:p w:rsidR="00C513BD" w:rsidRPr="00FD47AF" w:rsidRDefault="00C513BD" w:rsidP="00C513BD">
      <w:r w:rsidRPr="00FD47AF">
        <w:rPr>
          <w:noProof/>
          <w:lang w:val="en-GB" w:eastAsia="en-GB"/>
        </w:rPr>
        <w:drawing>
          <wp:inline distT="0" distB="0" distL="0" distR="0">
            <wp:extent cx="1628775" cy="266700"/>
            <wp:effectExtent l="19050" t="0" r="952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1628775" cy="266700"/>
                    </a:xfrm>
                    <a:prstGeom prst="rect">
                      <a:avLst/>
                    </a:prstGeom>
                    <a:noFill/>
                    <a:ln w="9525">
                      <a:noFill/>
                      <a:miter lim="800000"/>
                      <a:headEnd/>
                      <a:tailEnd/>
                    </a:ln>
                  </pic:spPr>
                </pic:pic>
              </a:graphicData>
            </a:graphic>
          </wp:inline>
        </w:drawing>
      </w:r>
    </w:p>
    <w:p w:rsidR="00C513BD" w:rsidRPr="00FD47AF" w:rsidRDefault="00C513BD" w:rsidP="00C513BD"/>
    <w:p w:rsidR="00C513BD" w:rsidRPr="00FD47AF" w:rsidRDefault="00C513BD" w:rsidP="00C513BD"/>
    <w:p w:rsidR="00C513BD" w:rsidRPr="00FD47AF" w:rsidRDefault="00C513BD" w:rsidP="00C513BD">
      <w:pPr>
        <w:pStyle w:val="Heading2"/>
      </w:pPr>
      <w:bookmarkStart w:id="6" w:name="_Toc436401099"/>
      <w:r w:rsidRPr="00FD47AF">
        <w:lastRenderedPageBreak/>
        <w:t>Assigning Business Value to objectives</w:t>
      </w:r>
      <w:bookmarkEnd w:id="6"/>
    </w:p>
    <w:p w:rsidR="00C513BD" w:rsidRPr="00FD47AF" w:rsidRDefault="00C513BD" w:rsidP="00C513BD">
      <w:r w:rsidRPr="00FD47AF">
        <w:t>As part of the RPE the Business Owners and Product Managers perform the "Walk the Walls" procedure where the objectives are reviewed together with the Product Owner and the DBT team.</w:t>
      </w:r>
    </w:p>
    <w:p w:rsidR="00C513BD" w:rsidRPr="00FD47AF" w:rsidRDefault="00C513BD" w:rsidP="00C513BD">
      <w:r w:rsidRPr="00FD47AF">
        <w:t>The Business Owners then assign Business Value to all PI objectives</w:t>
      </w:r>
      <w:r>
        <w:t xml:space="preserve"> and </w:t>
      </w:r>
      <w:r w:rsidRPr="00FD47AF">
        <w:t>stretch objectives. The Business Value is set to a value between 1-10 and is set in the "Business Value" property.</w:t>
      </w:r>
    </w:p>
    <w:p w:rsidR="00C513BD" w:rsidRPr="00FD47AF" w:rsidRDefault="00C513BD" w:rsidP="00C513BD">
      <w:r w:rsidRPr="00FD47AF">
        <w:t>Below is an example of a number of PI objectives and stretch objectives with assigned Business Value:</w:t>
      </w:r>
    </w:p>
    <w:p w:rsidR="00766A9D" w:rsidRPr="00FD47AF" w:rsidRDefault="00766A9D" w:rsidP="00C513BD">
      <w:r>
        <w:rPr>
          <w:noProof/>
          <w:lang w:val="en-GB" w:eastAsia="en-GB"/>
        </w:rPr>
        <w:drawing>
          <wp:inline distT="0" distB="0" distL="0" distR="0">
            <wp:extent cx="5457825" cy="1865998"/>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457825" cy="1865998"/>
                    </a:xfrm>
                    <a:prstGeom prst="rect">
                      <a:avLst/>
                    </a:prstGeom>
                    <a:noFill/>
                    <a:ln w="9525">
                      <a:noFill/>
                      <a:miter lim="800000"/>
                      <a:headEnd/>
                      <a:tailEnd/>
                    </a:ln>
                  </pic:spPr>
                </pic:pic>
              </a:graphicData>
            </a:graphic>
          </wp:inline>
        </w:drawing>
      </w:r>
    </w:p>
    <w:p w:rsidR="00C513BD" w:rsidRPr="00FD47AF" w:rsidRDefault="00D13414" w:rsidP="00C513BD">
      <w:r w:rsidRPr="00D13414">
        <w:rPr>
          <w:b/>
        </w:rPr>
        <w:t>Note</w:t>
      </w:r>
      <w:r>
        <w:t xml:space="preserve">: See </w:t>
      </w:r>
      <w:hyperlink w:anchor="_Conducting_the_&quot;Walk" w:history="1">
        <w:proofErr w:type="gramStart"/>
        <w:r w:rsidRPr="00D13414">
          <w:rPr>
            <w:rStyle w:val="Hyperlink"/>
          </w:rPr>
          <w:t>Conducting</w:t>
        </w:r>
        <w:proofErr w:type="gramEnd"/>
        <w:r w:rsidRPr="00D13414">
          <w:rPr>
            <w:rStyle w:val="Hyperlink"/>
          </w:rPr>
          <w:t xml:space="preserve"> the "Walk the Walls" procedure in Hansoft</w:t>
        </w:r>
      </w:hyperlink>
      <w:r>
        <w:t xml:space="preserve"> for additional information on when business value is assigned.</w:t>
      </w:r>
    </w:p>
    <w:p w:rsidR="00C513BD" w:rsidRPr="00FD47AF" w:rsidRDefault="00C513BD" w:rsidP="00C513BD">
      <w:pPr>
        <w:pStyle w:val="Heading2"/>
      </w:pPr>
      <w:bookmarkStart w:id="7" w:name="_Toc436401100"/>
      <w:r w:rsidRPr="00FD47AF">
        <w:t>Program Increment objectives report</w:t>
      </w:r>
      <w:bookmarkEnd w:id="7"/>
    </w:p>
    <w:p w:rsidR="00C513BD" w:rsidRPr="00FD47AF" w:rsidRDefault="00C513BD" w:rsidP="00C513BD">
      <w:r w:rsidRPr="00FD47AF">
        <w:t xml:space="preserve">The "RPE PI x - Objectives" report has been created to provide an overview of all team objectives that have been defined for a PI. The report is grouped by Team and Type; </w:t>
      </w:r>
      <w:r w:rsidRPr="00FD47AF">
        <w:rPr>
          <w:i/>
        </w:rPr>
        <w:t>PI objective</w:t>
      </w:r>
      <w:r w:rsidRPr="00FD47AF">
        <w:t xml:space="preserve"> or </w:t>
      </w:r>
      <w:r w:rsidRPr="00FD47AF">
        <w:rPr>
          <w:i/>
        </w:rPr>
        <w:t>PI Objective (stretch)</w:t>
      </w:r>
      <w:r w:rsidRPr="00FD47AF">
        <w:t>.</w:t>
      </w:r>
    </w:p>
    <w:p w:rsidR="00C513BD" w:rsidRPr="00FD47AF" w:rsidRDefault="00766A9D" w:rsidP="00C513BD">
      <w:r>
        <w:rPr>
          <w:noProof/>
          <w:lang w:val="en-GB" w:eastAsia="en-GB"/>
        </w:rPr>
        <w:drawing>
          <wp:inline distT="0" distB="0" distL="0" distR="0">
            <wp:extent cx="2783970" cy="20383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788786" cy="2041876"/>
                    </a:xfrm>
                    <a:prstGeom prst="rect">
                      <a:avLst/>
                    </a:prstGeom>
                    <a:noFill/>
                    <a:ln w="9525">
                      <a:noFill/>
                      <a:miter lim="800000"/>
                      <a:headEnd/>
                      <a:tailEnd/>
                    </a:ln>
                  </pic:spPr>
                </pic:pic>
              </a:graphicData>
            </a:graphic>
          </wp:inline>
        </w:drawing>
      </w:r>
    </w:p>
    <w:p w:rsidR="00C513BD" w:rsidRDefault="00A75CBF" w:rsidP="00C513BD">
      <w:pPr>
        <w:spacing w:after="100"/>
      </w:pPr>
      <w:r>
        <w:t xml:space="preserve">Example </w:t>
      </w:r>
      <w:r w:rsidR="00C513BD" w:rsidRPr="00FD47AF">
        <w:t>report</w:t>
      </w:r>
      <w:r>
        <w:t>s</w:t>
      </w:r>
      <w:r w:rsidR="00C513BD" w:rsidRPr="00FD47AF">
        <w:t xml:space="preserve"> </w:t>
      </w:r>
      <w:r>
        <w:t>are</w:t>
      </w:r>
      <w:r w:rsidR="00766A9D">
        <w:t xml:space="preserve"> available in the agile s</w:t>
      </w:r>
      <w:r w:rsidR="00C513BD" w:rsidRPr="00FD47AF">
        <w:t xml:space="preserve">chedule toolbar in the Program project: </w:t>
      </w:r>
      <w:r w:rsidR="00C513BD" w:rsidRPr="00FD47AF">
        <w:rPr>
          <w:noProof/>
          <w:lang w:val="en-GB" w:eastAsia="en-GB"/>
        </w:rPr>
        <w:drawing>
          <wp:inline distT="0" distB="0" distL="0" distR="0">
            <wp:extent cx="1209675" cy="171450"/>
            <wp:effectExtent l="19050" t="0" r="952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1209675" cy="171450"/>
                    </a:xfrm>
                    <a:prstGeom prst="rect">
                      <a:avLst/>
                    </a:prstGeom>
                    <a:noFill/>
                    <a:ln w="9525">
                      <a:noFill/>
                      <a:miter lim="800000"/>
                      <a:headEnd/>
                      <a:tailEnd/>
                    </a:ln>
                  </pic:spPr>
                </pic:pic>
              </a:graphicData>
            </a:graphic>
          </wp:inline>
        </w:drawing>
      </w:r>
    </w:p>
    <w:p w:rsidR="00C513BD" w:rsidRDefault="00D13414" w:rsidP="00C513BD">
      <w:pPr>
        <w:pStyle w:val="Heading2"/>
      </w:pPr>
      <w:bookmarkStart w:id="8" w:name="_Toc436401101"/>
      <w:r>
        <w:lastRenderedPageBreak/>
        <w:t>Program PI objectives</w:t>
      </w:r>
      <w:bookmarkEnd w:id="8"/>
    </w:p>
    <w:p w:rsidR="00D13414" w:rsidRDefault="00D13414" w:rsidP="00D13414">
      <w:r>
        <w:t xml:space="preserve">The Program PI </w:t>
      </w:r>
      <w:proofErr w:type="gramStart"/>
      <w:r>
        <w:t>objectives is</w:t>
      </w:r>
      <w:proofErr w:type="gramEnd"/>
      <w:r>
        <w:t xml:space="preserve"> a roll up of all the team PI objectives and </w:t>
      </w:r>
      <w:r w:rsidR="007953D0">
        <w:t xml:space="preserve">are entered into Program “Objectives” </w:t>
      </w:r>
      <w:proofErr w:type="spellStart"/>
      <w:r w:rsidR="007953D0">
        <w:t>foder</w:t>
      </w:r>
      <w:proofErr w:type="spellEnd"/>
      <w:r>
        <w:t>:</w:t>
      </w:r>
    </w:p>
    <w:p w:rsidR="00D13414" w:rsidRPr="00D13414" w:rsidRDefault="007953D0" w:rsidP="00D13414">
      <w:r>
        <w:rPr>
          <w:noProof/>
          <w:lang w:val="en-GB" w:eastAsia="en-GB"/>
        </w:rPr>
        <w:drawing>
          <wp:inline distT="0" distB="0" distL="0" distR="0">
            <wp:extent cx="2657863" cy="2390775"/>
            <wp:effectExtent l="19050" t="0" r="9137"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658467" cy="2391319"/>
                    </a:xfrm>
                    <a:prstGeom prst="rect">
                      <a:avLst/>
                    </a:prstGeom>
                    <a:noFill/>
                    <a:ln w="9525">
                      <a:noFill/>
                      <a:miter lim="800000"/>
                      <a:headEnd/>
                      <a:tailEnd/>
                    </a:ln>
                  </pic:spPr>
                </pic:pic>
              </a:graphicData>
            </a:graphic>
          </wp:inline>
        </w:drawing>
      </w:r>
    </w:p>
    <w:p w:rsidR="00D13414" w:rsidRPr="00FD47AF" w:rsidRDefault="00D13414" w:rsidP="00D13414">
      <w:pPr>
        <w:pStyle w:val="Heading2"/>
      </w:pPr>
      <w:bookmarkStart w:id="9" w:name="_Toc436401102"/>
      <w:r>
        <w:t>Capacity allocation</w:t>
      </w:r>
      <w:r w:rsidR="004B5E53">
        <w:t>, velocity &amp; load</w:t>
      </w:r>
      <w:bookmarkEnd w:id="9"/>
    </w:p>
    <w:p w:rsidR="00C513BD" w:rsidRDefault="00C513BD" w:rsidP="00C513BD">
      <w:pPr>
        <w:spacing w:after="100"/>
      </w:pPr>
      <w:r>
        <w:t>The capacity allocation</w:t>
      </w:r>
      <w:r w:rsidR="004B5E53">
        <w:t>, velocity and load</w:t>
      </w:r>
      <w:r>
        <w:t xml:space="preserve"> </w:t>
      </w:r>
      <w:r w:rsidR="004B5E53">
        <w:t xml:space="preserve">information for a </w:t>
      </w:r>
      <w:r>
        <w:t xml:space="preserve">team </w:t>
      </w:r>
      <w:r w:rsidR="00E87928">
        <w:t xml:space="preserve">is </w:t>
      </w:r>
      <w:r w:rsidR="004B5E53">
        <w:t xml:space="preserve">entered in the </w:t>
      </w:r>
      <w:r>
        <w:t xml:space="preserve">"User Story" field for the team name folder. </w:t>
      </w:r>
      <w:proofErr w:type="spellStart"/>
      <w:r w:rsidR="00E87928">
        <w:t>Exampled</w:t>
      </w:r>
      <w:proofErr w:type="spellEnd"/>
      <w:r w:rsidR="00E87928">
        <w:t xml:space="preserve"> of </w:t>
      </w:r>
      <w:r>
        <w:t xml:space="preserve">capacity allocation categories </w:t>
      </w:r>
      <w:r w:rsidR="00E87928">
        <w:t>are be</w:t>
      </w:r>
      <w:r>
        <w:t xml:space="preserve">: </w:t>
      </w:r>
    </w:p>
    <w:p w:rsidR="00C513BD" w:rsidRDefault="00C513BD" w:rsidP="00C513BD">
      <w:pPr>
        <w:pStyle w:val="ListParagraph"/>
        <w:numPr>
          <w:ilvl w:val="0"/>
          <w:numId w:val="24"/>
        </w:numPr>
        <w:spacing w:after="100"/>
      </w:pPr>
      <w:r>
        <w:t>Technical Debt</w:t>
      </w:r>
    </w:p>
    <w:p w:rsidR="00C513BD" w:rsidRDefault="00C513BD" w:rsidP="00C513BD">
      <w:pPr>
        <w:pStyle w:val="ListParagraph"/>
        <w:numPr>
          <w:ilvl w:val="0"/>
          <w:numId w:val="24"/>
        </w:numPr>
        <w:spacing w:after="100"/>
      </w:pPr>
      <w:r>
        <w:t>New development</w:t>
      </w:r>
    </w:p>
    <w:p w:rsidR="00C513BD" w:rsidRDefault="00C513BD" w:rsidP="00C513BD">
      <w:pPr>
        <w:pStyle w:val="ListParagraph"/>
        <w:numPr>
          <w:ilvl w:val="0"/>
          <w:numId w:val="24"/>
        </w:numPr>
        <w:spacing w:after="100"/>
      </w:pPr>
      <w:r>
        <w:t>Future</w:t>
      </w:r>
    </w:p>
    <w:p w:rsidR="00C513BD" w:rsidRDefault="007953D0" w:rsidP="007953D0">
      <w:pPr>
        <w:spacing w:after="100"/>
        <w:ind w:left="360"/>
      </w:pPr>
      <w:r>
        <w:rPr>
          <w:noProof/>
          <w:lang w:val="en-GB" w:eastAsia="en-GB"/>
        </w:rPr>
        <w:drawing>
          <wp:inline distT="0" distB="0" distL="0" distR="0">
            <wp:extent cx="2790825" cy="2832583"/>
            <wp:effectExtent l="19050" t="0" r="9525" b="0"/>
            <wp:docPr id="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2790825" cy="2832583"/>
                    </a:xfrm>
                    <a:prstGeom prst="rect">
                      <a:avLst/>
                    </a:prstGeom>
                    <a:noFill/>
                    <a:ln w="9525">
                      <a:noFill/>
                      <a:miter lim="800000"/>
                      <a:headEnd/>
                      <a:tailEnd/>
                    </a:ln>
                  </pic:spPr>
                </pic:pic>
              </a:graphicData>
            </a:graphic>
          </wp:inline>
        </w:drawing>
      </w:r>
    </w:p>
    <w:p w:rsidR="00C513BD" w:rsidRPr="00FD47AF" w:rsidRDefault="00C513BD" w:rsidP="00C513BD">
      <w:pPr>
        <w:pStyle w:val="Heading1"/>
      </w:pPr>
      <w:bookmarkStart w:id="10" w:name="_Toc436401103"/>
      <w:r w:rsidRPr="00FD47AF">
        <w:lastRenderedPageBreak/>
        <w:t>Managing identified risks in Hansoft</w:t>
      </w:r>
      <w:bookmarkEnd w:id="10"/>
    </w:p>
    <w:p w:rsidR="00C513BD" w:rsidRDefault="00C513BD" w:rsidP="00C513BD">
      <w:r w:rsidRPr="00FD47AF">
        <w:t xml:space="preserve">As DBT teams are planning their work for the PI they may also identify risks </w:t>
      </w:r>
      <w:r w:rsidR="00E87928">
        <w:t xml:space="preserve">associated </w:t>
      </w:r>
      <w:r w:rsidRPr="00FD47AF">
        <w:t>to their plan. These risks can be categorized into either team ris</w:t>
      </w:r>
      <w:r w:rsidR="00E87928">
        <w:t>ks or program risks.</w:t>
      </w:r>
      <w:r w:rsidRPr="00FD47AF">
        <w:t xml:space="preserve"> </w:t>
      </w:r>
    </w:p>
    <w:p w:rsidR="00C513BD" w:rsidRDefault="00C513BD" w:rsidP="00E87928">
      <w:pPr>
        <w:pStyle w:val="ListParagraph"/>
        <w:numPr>
          <w:ilvl w:val="0"/>
          <w:numId w:val="25"/>
        </w:numPr>
      </w:pPr>
      <w:r>
        <w:t>A</w:t>
      </w:r>
      <w:r w:rsidRPr="00FD47AF">
        <w:t xml:space="preserve"> team risk is something that the team may come across during the PI which the team can manage on its own or together with another team. </w:t>
      </w:r>
    </w:p>
    <w:p w:rsidR="00C513BD" w:rsidRPr="00FD47AF" w:rsidRDefault="00C513BD" w:rsidP="00E87928">
      <w:pPr>
        <w:pStyle w:val="ListParagraph"/>
        <w:numPr>
          <w:ilvl w:val="0"/>
          <w:numId w:val="25"/>
        </w:numPr>
      </w:pPr>
      <w:r w:rsidRPr="00FD47AF">
        <w:t>A program risk is something that falls outside what the team can manage on its own, where the program as a whole may have to act in order to manage the risk.</w:t>
      </w:r>
    </w:p>
    <w:p w:rsidR="00C513BD" w:rsidRPr="00FD47AF" w:rsidRDefault="00C513BD" w:rsidP="00C513BD">
      <w:r w:rsidRPr="00FD47AF">
        <w:t xml:space="preserve">Each DBT team </w:t>
      </w:r>
      <w:r w:rsidR="00E87928">
        <w:t>enter identified risks in the</w:t>
      </w:r>
      <w:r w:rsidRPr="00FD47AF">
        <w:t xml:space="preserve"> </w:t>
      </w:r>
      <w:r w:rsidR="00E87928">
        <w:t xml:space="preserve">team </w:t>
      </w:r>
      <w:r w:rsidRPr="00FD47AF">
        <w:t xml:space="preserve">"Risks" folder in the "Release Planning Event" part of </w:t>
      </w:r>
      <w:proofErr w:type="spellStart"/>
      <w:r w:rsidRPr="00FD47AF">
        <w:t>the"Program</w:t>
      </w:r>
      <w:proofErr w:type="spellEnd"/>
      <w:r w:rsidRPr="00FD47AF">
        <w:t xml:space="preserve"> PI x " </w:t>
      </w:r>
      <w:r w:rsidR="00E87928">
        <w:t>sprint</w:t>
      </w:r>
      <w:r w:rsidRPr="00FD47AF">
        <w:t>.</w:t>
      </w:r>
    </w:p>
    <w:p w:rsidR="00C513BD" w:rsidRPr="00FD47AF" w:rsidRDefault="00E87928" w:rsidP="00C513BD">
      <w:r w:rsidRPr="00E87928">
        <w:t xml:space="preserve"> </w:t>
      </w:r>
      <w:r>
        <w:rPr>
          <w:noProof/>
          <w:lang w:val="en-GB" w:eastAsia="en-GB"/>
        </w:rPr>
        <w:drawing>
          <wp:inline distT="0" distB="0" distL="0" distR="0">
            <wp:extent cx="2408617" cy="2390775"/>
            <wp:effectExtent l="19050" t="0" r="0" b="0"/>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408617" cy="2390775"/>
                    </a:xfrm>
                    <a:prstGeom prst="rect">
                      <a:avLst/>
                    </a:prstGeom>
                    <a:noFill/>
                    <a:ln w="9525">
                      <a:noFill/>
                      <a:miter lim="800000"/>
                      <a:headEnd/>
                      <a:tailEnd/>
                    </a:ln>
                  </pic:spPr>
                </pic:pic>
              </a:graphicData>
            </a:graphic>
          </wp:inline>
        </w:drawing>
      </w:r>
    </w:p>
    <w:p w:rsidR="00C513BD" w:rsidRPr="00FD47AF" w:rsidRDefault="00C513BD" w:rsidP="00C513BD">
      <w:pPr>
        <w:pStyle w:val="Heading2"/>
      </w:pPr>
      <w:bookmarkStart w:id="11" w:name="_Toc436401104"/>
      <w:r w:rsidRPr="00FD47AF">
        <w:t>Creating an identified team risk</w:t>
      </w:r>
      <w:bookmarkEnd w:id="11"/>
    </w:p>
    <w:p w:rsidR="00C513BD" w:rsidRPr="00FD47AF" w:rsidRDefault="00C513BD" w:rsidP="00C513BD">
      <w:r w:rsidRPr="00FD47AF">
        <w:t>For each identified risk, create a new "Sprint backlog item" in the "</w:t>
      </w:r>
      <w:r>
        <w:t>Risks</w:t>
      </w:r>
      <w:r w:rsidRPr="00FD47AF">
        <w:t>" folder. The item should be given a name that summarizes the risk. If additional details are needed, this can be added in the "User Story" field; right the click the backlog item and select "Flag as a user story" to activate the user story field.</w:t>
      </w:r>
    </w:p>
    <w:p w:rsidR="00C513BD" w:rsidRPr="00FD47AF" w:rsidRDefault="00C513BD" w:rsidP="00C513BD">
      <w:r>
        <w:t>The "Team"</w:t>
      </w:r>
      <w:r w:rsidRPr="00FD47AF">
        <w:t xml:space="preserve"> </w:t>
      </w:r>
      <w:r>
        <w:t xml:space="preserve">property </w:t>
      </w:r>
      <w:r w:rsidRPr="00FD47AF">
        <w:t xml:space="preserve">must also be set for each </w:t>
      </w:r>
      <w:r>
        <w:t xml:space="preserve">risk that has been identified. The team name should be entered for all team risks and "Program" should be entered for all program risks </w:t>
      </w:r>
    </w:p>
    <w:p w:rsidR="00C513BD" w:rsidRDefault="00C513BD" w:rsidP="00C513BD">
      <w:pPr>
        <w:rPr>
          <w:rFonts w:asciiTheme="majorHAnsi" w:eastAsiaTheme="majorEastAsia" w:hAnsiTheme="majorHAnsi" w:cstheme="majorBidi"/>
          <w:b/>
          <w:bCs/>
          <w:color w:val="4F81BD" w:themeColor="accent1"/>
          <w:sz w:val="26"/>
          <w:szCs w:val="26"/>
        </w:rPr>
      </w:pPr>
      <w:r w:rsidRPr="00FD47AF">
        <w:rPr>
          <w:noProof/>
          <w:lang w:val="en-GB" w:eastAsia="en-GB"/>
        </w:rPr>
        <w:drawing>
          <wp:inline distT="0" distB="0" distL="0" distR="0">
            <wp:extent cx="1628775" cy="266700"/>
            <wp:effectExtent l="19050" t="0" r="9525"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1628775" cy="266700"/>
                    </a:xfrm>
                    <a:prstGeom prst="rect">
                      <a:avLst/>
                    </a:prstGeom>
                    <a:noFill/>
                    <a:ln w="9525">
                      <a:noFill/>
                      <a:miter lim="800000"/>
                      <a:headEnd/>
                      <a:tailEnd/>
                    </a:ln>
                  </pic:spPr>
                </pic:pic>
              </a:graphicData>
            </a:graphic>
          </wp:inline>
        </w:drawing>
      </w:r>
      <w:r>
        <w:t xml:space="preserve"> </w:t>
      </w:r>
      <w:r>
        <w:br w:type="page"/>
      </w:r>
    </w:p>
    <w:p w:rsidR="00C513BD" w:rsidRPr="00FD47AF" w:rsidRDefault="00C513BD" w:rsidP="00C513BD">
      <w:pPr>
        <w:pStyle w:val="Heading2"/>
      </w:pPr>
      <w:bookmarkStart w:id="12" w:name="_Toc436401105"/>
      <w:r w:rsidRPr="00FD47AF">
        <w:lastRenderedPageBreak/>
        <w:t>ROAMing a identified team risks</w:t>
      </w:r>
      <w:bookmarkEnd w:id="12"/>
    </w:p>
    <w:p w:rsidR="00C513BD" w:rsidRPr="00FD47AF" w:rsidRDefault="00C513BD" w:rsidP="00C513BD">
      <w:r w:rsidRPr="00FD47AF">
        <w:t xml:space="preserve">Each risk must be ROAMed which stands for </w:t>
      </w:r>
      <w:r w:rsidRPr="00FD47AF">
        <w:rPr>
          <w:i/>
        </w:rPr>
        <w:t>Resolved</w:t>
      </w:r>
      <w:r w:rsidRPr="00FD47AF">
        <w:t xml:space="preserve">, </w:t>
      </w:r>
      <w:r w:rsidRPr="00FD47AF">
        <w:rPr>
          <w:i/>
        </w:rPr>
        <w:t>Owned</w:t>
      </w:r>
      <w:r w:rsidRPr="00FD47AF">
        <w:t xml:space="preserve">, </w:t>
      </w:r>
      <w:r w:rsidRPr="00FD47AF">
        <w:rPr>
          <w:i/>
        </w:rPr>
        <w:t>Accepted</w:t>
      </w:r>
      <w:r w:rsidRPr="00FD47AF">
        <w:t xml:space="preserve"> or </w:t>
      </w:r>
      <w:r w:rsidRPr="00FD47AF">
        <w:rPr>
          <w:i/>
        </w:rPr>
        <w:t>Mitigated</w:t>
      </w:r>
      <w:r w:rsidRPr="00FD47AF">
        <w:t xml:space="preserve">. This categorization is set in the "ROAMed" column. </w:t>
      </w:r>
    </w:p>
    <w:p w:rsidR="00C513BD" w:rsidRPr="00FD47AF" w:rsidRDefault="00C513BD" w:rsidP="00C513BD">
      <w:r w:rsidRPr="00FD47AF">
        <w:rPr>
          <w:noProof/>
          <w:lang w:val="en-GB" w:eastAsia="en-GB"/>
        </w:rPr>
        <w:drawing>
          <wp:inline distT="0" distB="0" distL="0" distR="0">
            <wp:extent cx="2457450" cy="190500"/>
            <wp:effectExtent l="19050" t="0" r="0" b="0"/>
            <wp:docPr id="3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srcRect/>
                    <a:stretch>
                      <a:fillRect/>
                    </a:stretch>
                  </pic:blipFill>
                  <pic:spPr bwMode="auto">
                    <a:xfrm>
                      <a:off x="0" y="0"/>
                      <a:ext cx="2457450" cy="190500"/>
                    </a:xfrm>
                    <a:prstGeom prst="rect">
                      <a:avLst/>
                    </a:prstGeom>
                    <a:noFill/>
                    <a:ln w="9525">
                      <a:noFill/>
                      <a:miter lim="800000"/>
                      <a:headEnd/>
                      <a:tailEnd/>
                    </a:ln>
                  </pic:spPr>
                </pic:pic>
              </a:graphicData>
            </a:graphic>
          </wp:inline>
        </w:drawing>
      </w:r>
    </w:p>
    <w:p w:rsidR="00C513BD" w:rsidRPr="00FD47AF" w:rsidRDefault="00C513BD" w:rsidP="00C513BD">
      <w:r w:rsidRPr="00FD47AF">
        <w:t>Each risk can be categorized as:</w:t>
      </w:r>
    </w:p>
    <w:p w:rsidR="00C513BD" w:rsidRPr="00FD47AF" w:rsidRDefault="00E87928" w:rsidP="00C513BD">
      <w:r>
        <w:rPr>
          <w:noProof/>
          <w:lang w:val="en-GB" w:eastAsia="en-GB"/>
        </w:rPr>
        <w:drawing>
          <wp:inline distT="0" distB="0" distL="0" distR="0">
            <wp:extent cx="781050" cy="1076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781050" cy="1076325"/>
                    </a:xfrm>
                    <a:prstGeom prst="rect">
                      <a:avLst/>
                    </a:prstGeom>
                    <a:noFill/>
                    <a:ln w="9525">
                      <a:noFill/>
                      <a:miter lim="800000"/>
                      <a:headEnd/>
                      <a:tailEnd/>
                    </a:ln>
                  </pic:spPr>
                </pic:pic>
              </a:graphicData>
            </a:graphic>
          </wp:inline>
        </w:drawing>
      </w:r>
    </w:p>
    <w:p w:rsidR="00C513BD" w:rsidRDefault="00C513BD" w:rsidP="00C513BD">
      <w:r w:rsidRPr="00FD47AF">
        <w:t>A</w:t>
      </w:r>
      <w:r w:rsidR="00E87928">
        <w:t xml:space="preserve">dd a </w:t>
      </w:r>
      <w:r w:rsidRPr="00FD47AF">
        <w:t xml:space="preserve">comment </w:t>
      </w:r>
      <w:r w:rsidR="00E87928">
        <w:t xml:space="preserve">in the comment </w:t>
      </w:r>
      <w:r>
        <w:t xml:space="preserve">field </w:t>
      </w:r>
      <w:r w:rsidRPr="00FD47AF">
        <w:t xml:space="preserve">in order to clarify the risk </w:t>
      </w:r>
      <w:r>
        <w:t xml:space="preserve">and </w:t>
      </w:r>
      <w:r w:rsidR="00E87928">
        <w:t>its</w:t>
      </w:r>
      <w:r>
        <w:t xml:space="preserve"> </w:t>
      </w:r>
      <w:proofErr w:type="spellStart"/>
      <w:r>
        <w:t>ROAMed</w:t>
      </w:r>
      <w:proofErr w:type="spellEnd"/>
      <w:r>
        <w:t xml:space="preserve"> </w:t>
      </w:r>
      <w:r w:rsidRPr="00FD47AF">
        <w:t>status.</w:t>
      </w:r>
    </w:p>
    <w:p w:rsidR="00C513BD" w:rsidRPr="00FD47AF" w:rsidRDefault="00C513BD" w:rsidP="00C513BD">
      <w:r>
        <w:t>U</w:t>
      </w:r>
      <w:r w:rsidRPr="00FD47AF">
        <w:t xml:space="preserve">nresolved team risks </w:t>
      </w:r>
      <w:r>
        <w:t>may</w:t>
      </w:r>
      <w:r w:rsidRPr="00FD47AF">
        <w:t xml:space="preserve"> be escalated as program risks and be discussed during the draft/final plan review. </w:t>
      </w:r>
    </w:p>
    <w:p w:rsidR="00C513BD" w:rsidRPr="00FD47AF" w:rsidRDefault="00C513BD" w:rsidP="00C513BD">
      <w:r w:rsidRPr="00FD47AF">
        <w:t xml:space="preserve">Below is an example of </w:t>
      </w:r>
      <w:r>
        <w:t xml:space="preserve">two program risks and </w:t>
      </w:r>
      <w:r w:rsidRPr="00FD47AF">
        <w:t>four team risks that have been ROAMed:</w:t>
      </w:r>
    </w:p>
    <w:p w:rsidR="00C513BD" w:rsidRDefault="00E87928" w:rsidP="00C513BD">
      <w:pPr>
        <w:rPr>
          <w:rFonts w:asciiTheme="majorHAnsi" w:eastAsiaTheme="majorEastAsia" w:hAnsiTheme="majorHAnsi" w:cstheme="majorBidi"/>
          <w:b/>
          <w:bCs/>
          <w:color w:val="4F81BD" w:themeColor="accent1"/>
          <w:sz w:val="26"/>
          <w:szCs w:val="26"/>
        </w:rPr>
      </w:pPr>
      <w:r>
        <w:rPr>
          <w:noProof/>
          <w:lang w:val="en-GB" w:eastAsia="en-GB"/>
        </w:rPr>
        <w:drawing>
          <wp:inline distT="0" distB="0" distL="0" distR="0">
            <wp:extent cx="3408178" cy="2590800"/>
            <wp:effectExtent l="19050" t="0" r="1772" b="0"/>
            <wp:docPr id="1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3409495" cy="2591801"/>
                    </a:xfrm>
                    <a:prstGeom prst="rect">
                      <a:avLst/>
                    </a:prstGeom>
                    <a:noFill/>
                    <a:ln w="9525">
                      <a:noFill/>
                      <a:miter lim="800000"/>
                      <a:headEnd/>
                      <a:tailEnd/>
                    </a:ln>
                  </pic:spPr>
                </pic:pic>
              </a:graphicData>
            </a:graphic>
          </wp:inline>
        </w:drawing>
      </w:r>
    </w:p>
    <w:p w:rsidR="00E87928" w:rsidRPr="00FD47AF" w:rsidRDefault="00E87928" w:rsidP="00C513BD">
      <w:pPr>
        <w:rPr>
          <w:rFonts w:asciiTheme="majorHAnsi" w:eastAsiaTheme="majorEastAsia" w:hAnsiTheme="majorHAnsi" w:cstheme="majorBidi"/>
          <w:b/>
          <w:bCs/>
          <w:color w:val="4F81BD" w:themeColor="accent1"/>
          <w:sz w:val="26"/>
          <w:szCs w:val="26"/>
        </w:rPr>
      </w:pPr>
    </w:p>
    <w:p w:rsidR="00C513BD" w:rsidRPr="00FD47AF" w:rsidRDefault="00C513BD" w:rsidP="00C513BD">
      <w:pPr>
        <w:pStyle w:val="Heading2"/>
      </w:pPr>
      <w:bookmarkStart w:id="13" w:name="_Toc436401106"/>
      <w:r w:rsidRPr="00FD47AF">
        <w:lastRenderedPageBreak/>
        <w:t>ROAM report</w:t>
      </w:r>
      <w:bookmarkEnd w:id="13"/>
    </w:p>
    <w:p w:rsidR="00C513BD" w:rsidRPr="00FD47AF" w:rsidRDefault="00C513BD" w:rsidP="00C513BD">
      <w:r w:rsidRPr="00FD47AF">
        <w:t xml:space="preserve">The "RPE PI x - Risks" report has been created to provide an overview of all team risks that have been identified for a PI. The report is grouped by </w:t>
      </w:r>
      <w:r>
        <w:t>the "</w:t>
      </w:r>
      <w:r w:rsidRPr="00FD47AF">
        <w:t>Team</w:t>
      </w:r>
      <w:r>
        <w:t xml:space="preserve">" property </w:t>
      </w:r>
      <w:r w:rsidRPr="00FD47AF">
        <w:t xml:space="preserve">and ROAMed status; </w:t>
      </w:r>
      <w:r w:rsidRPr="00FD47AF">
        <w:rPr>
          <w:i/>
        </w:rPr>
        <w:t>Resolved</w:t>
      </w:r>
      <w:r w:rsidRPr="00FD47AF">
        <w:t xml:space="preserve">, </w:t>
      </w:r>
      <w:r w:rsidRPr="00FD47AF">
        <w:rPr>
          <w:i/>
        </w:rPr>
        <w:t>Owned</w:t>
      </w:r>
      <w:r w:rsidRPr="00FD47AF">
        <w:t xml:space="preserve">, </w:t>
      </w:r>
      <w:r w:rsidRPr="00FD47AF">
        <w:rPr>
          <w:i/>
        </w:rPr>
        <w:t>Accepted</w:t>
      </w:r>
      <w:r w:rsidRPr="00FD47AF">
        <w:t xml:space="preserve"> or </w:t>
      </w:r>
      <w:r w:rsidRPr="00FD47AF">
        <w:rPr>
          <w:i/>
        </w:rPr>
        <w:t>Mitigated</w:t>
      </w:r>
      <w:r w:rsidRPr="00FD47AF">
        <w:t>.</w:t>
      </w:r>
    </w:p>
    <w:p w:rsidR="00C513BD" w:rsidRPr="00FD47AF" w:rsidRDefault="00D11269" w:rsidP="00C513BD">
      <w:pPr>
        <w:spacing w:after="0"/>
      </w:pPr>
      <w:r>
        <w:rPr>
          <w:noProof/>
          <w:lang w:val="en-GB" w:eastAsia="en-GB"/>
        </w:rPr>
        <w:drawing>
          <wp:inline distT="0" distB="0" distL="0" distR="0">
            <wp:extent cx="2466975" cy="1705218"/>
            <wp:effectExtent l="19050" t="0" r="9525" b="0"/>
            <wp:docPr id="2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2466975" cy="1705218"/>
                    </a:xfrm>
                    <a:prstGeom prst="rect">
                      <a:avLst/>
                    </a:prstGeom>
                    <a:noFill/>
                    <a:ln w="9525">
                      <a:noFill/>
                      <a:miter lim="800000"/>
                      <a:headEnd/>
                      <a:tailEnd/>
                    </a:ln>
                  </pic:spPr>
                </pic:pic>
              </a:graphicData>
            </a:graphic>
          </wp:inline>
        </w:drawing>
      </w:r>
    </w:p>
    <w:p w:rsidR="00C513BD" w:rsidRPr="00FD47AF" w:rsidRDefault="00D11269" w:rsidP="00C513BD">
      <w:pPr>
        <w:spacing w:after="0"/>
      </w:pPr>
      <w:r w:rsidRPr="00D11269">
        <w:t xml:space="preserve"> </w:t>
      </w:r>
      <w:r>
        <w:rPr>
          <w:noProof/>
          <w:lang w:val="en-GB" w:eastAsia="en-GB"/>
        </w:rPr>
        <w:drawing>
          <wp:inline distT="0" distB="0" distL="0" distR="0">
            <wp:extent cx="2381250" cy="3596032"/>
            <wp:effectExtent l="19050" t="0" r="0" b="0"/>
            <wp:docPr id="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2382208" cy="3597479"/>
                    </a:xfrm>
                    <a:prstGeom prst="rect">
                      <a:avLst/>
                    </a:prstGeom>
                    <a:noFill/>
                    <a:ln w="9525">
                      <a:noFill/>
                      <a:miter lim="800000"/>
                      <a:headEnd/>
                      <a:tailEnd/>
                    </a:ln>
                  </pic:spPr>
                </pic:pic>
              </a:graphicData>
            </a:graphic>
          </wp:inline>
        </w:drawing>
      </w:r>
      <w:r w:rsidRPr="00D11269">
        <w:t xml:space="preserve"> </w:t>
      </w:r>
    </w:p>
    <w:p w:rsidR="00C513BD" w:rsidRPr="00FD47AF" w:rsidRDefault="00C513BD" w:rsidP="00C513BD">
      <w:pPr>
        <w:spacing w:after="0"/>
      </w:pPr>
    </w:p>
    <w:p w:rsidR="00C513BD" w:rsidRPr="00FD47AF" w:rsidRDefault="00D11269" w:rsidP="00C513BD">
      <w:r>
        <w:t xml:space="preserve">Example </w:t>
      </w:r>
      <w:r w:rsidRPr="00FD47AF">
        <w:t>report</w:t>
      </w:r>
      <w:r>
        <w:t>s</w:t>
      </w:r>
      <w:r w:rsidRPr="00FD47AF">
        <w:t xml:space="preserve"> </w:t>
      </w:r>
      <w:r>
        <w:t>are available in the agile s</w:t>
      </w:r>
      <w:r w:rsidRPr="00FD47AF">
        <w:t xml:space="preserve">chedule toolbar in the Program project: </w:t>
      </w:r>
      <w:r w:rsidR="00C513BD" w:rsidRPr="00FD47AF">
        <w:rPr>
          <w:noProof/>
          <w:lang w:val="en-GB" w:eastAsia="en-GB"/>
        </w:rPr>
        <w:drawing>
          <wp:inline distT="0" distB="0" distL="0" distR="0">
            <wp:extent cx="942975" cy="180975"/>
            <wp:effectExtent l="19050" t="0" r="9525" b="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942975" cy="180975"/>
                    </a:xfrm>
                    <a:prstGeom prst="rect">
                      <a:avLst/>
                    </a:prstGeom>
                    <a:noFill/>
                    <a:ln w="9525">
                      <a:noFill/>
                      <a:miter lim="800000"/>
                      <a:headEnd/>
                      <a:tailEnd/>
                    </a:ln>
                  </pic:spPr>
                </pic:pic>
              </a:graphicData>
            </a:graphic>
          </wp:inline>
        </w:drawing>
      </w:r>
    </w:p>
    <w:p w:rsidR="00C513BD" w:rsidRPr="00FD47AF" w:rsidRDefault="00C513BD" w:rsidP="00C513BD">
      <w:pPr>
        <w:rPr>
          <w:rFonts w:asciiTheme="majorHAnsi" w:eastAsiaTheme="majorEastAsia" w:hAnsiTheme="majorHAnsi" w:cstheme="majorBidi"/>
          <w:b/>
          <w:bCs/>
          <w:color w:val="365F91" w:themeColor="accent1" w:themeShade="BF"/>
          <w:sz w:val="28"/>
          <w:szCs w:val="28"/>
        </w:rPr>
      </w:pPr>
      <w:r w:rsidRPr="00FD47AF">
        <w:br w:type="page"/>
      </w:r>
    </w:p>
    <w:p w:rsidR="00C513BD" w:rsidRDefault="00CC35B8" w:rsidP="00C513BD">
      <w:pPr>
        <w:pStyle w:val="Heading1"/>
      </w:pPr>
      <w:bookmarkStart w:id="14" w:name="_Conducting_the_&quot;Walk"/>
      <w:bookmarkStart w:id="15" w:name="_Toc436401107"/>
      <w:bookmarkEnd w:id="14"/>
      <w:r>
        <w:lastRenderedPageBreak/>
        <w:t>Conducting the "Walk the Walls" procedure in Hansoft</w:t>
      </w:r>
      <w:bookmarkEnd w:id="15"/>
    </w:p>
    <w:p w:rsidR="00CC35B8" w:rsidRDefault="00D11269" w:rsidP="00CC35B8">
      <w:r>
        <w:t xml:space="preserve">As part of the "Walk the Walls" procedure during the </w:t>
      </w:r>
      <w:r w:rsidR="00CC35B8">
        <w:t>RPE</w:t>
      </w:r>
      <w:r>
        <w:t>,</w:t>
      </w:r>
      <w:r w:rsidR="00CC35B8">
        <w:t xml:space="preserve"> the business owners</w:t>
      </w:r>
      <w:r w:rsidR="00D13414">
        <w:t xml:space="preserve"> </w:t>
      </w:r>
      <w:r w:rsidR="00CC35B8">
        <w:t>assig</w:t>
      </w:r>
      <w:r>
        <w:t>n</w:t>
      </w:r>
      <w:r w:rsidR="00CC35B8">
        <w:t xml:space="preserve"> business value to team PI objectives</w:t>
      </w:r>
      <w:r w:rsidR="00D13414">
        <w:t xml:space="preserve">. </w:t>
      </w:r>
      <w:r>
        <w:t xml:space="preserve">With </w:t>
      </w:r>
      <w:r w:rsidR="00D13414">
        <w:t>distributed teams</w:t>
      </w:r>
      <w:r>
        <w:t xml:space="preserve"> at the same location and/or remote locations</w:t>
      </w:r>
      <w:proofErr w:type="gramStart"/>
      <w:r>
        <w:t xml:space="preserve">, </w:t>
      </w:r>
      <w:r w:rsidR="00D13414">
        <w:t xml:space="preserve"> the</w:t>
      </w:r>
      <w:proofErr w:type="gramEnd"/>
      <w:r w:rsidR="00D13414">
        <w:t xml:space="preserve"> order in which the teams are participating in the "Walk the Walls" procedure can be </w:t>
      </w:r>
      <w:r>
        <w:t xml:space="preserve">tracked </w:t>
      </w:r>
      <w:r w:rsidR="00D13414">
        <w:t>in Hansoft.</w:t>
      </w:r>
    </w:p>
    <w:p w:rsidR="00D13414" w:rsidRPr="00CC35B8" w:rsidRDefault="00D13414" w:rsidP="00CC35B8">
      <w:r>
        <w:t xml:space="preserve">In the example below you can see that </w:t>
      </w:r>
      <w:r w:rsidR="00D11269">
        <w:t>the Heroes team is currently partaking in the</w:t>
      </w:r>
      <w:r>
        <w:t xml:space="preserve"> "Walk the Walls" procedure and the </w:t>
      </w:r>
      <w:r w:rsidR="00D11269">
        <w:t xml:space="preserve">Villains team still require the business owners to assign business value to their </w:t>
      </w:r>
      <w:r>
        <w:t>team PI objectives</w:t>
      </w:r>
    </w:p>
    <w:p w:rsidR="00CC35B8" w:rsidRDefault="00D11269">
      <w:pPr>
        <w:rPr>
          <w:rFonts w:asciiTheme="majorHAnsi" w:eastAsiaTheme="majorEastAsia" w:hAnsiTheme="majorHAnsi" w:cstheme="majorBidi"/>
          <w:b/>
          <w:bCs/>
          <w:color w:val="365F91" w:themeColor="accent1" w:themeShade="BF"/>
          <w:sz w:val="28"/>
          <w:szCs w:val="28"/>
        </w:rPr>
      </w:pPr>
      <w:r>
        <w:rPr>
          <w:noProof/>
          <w:lang w:val="en-GB" w:eastAsia="en-GB"/>
        </w:rPr>
        <w:drawing>
          <wp:inline distT="0" distB="0" distL="0" distR="0">
            <wp:extent cx="4229100" cy="3167894"/>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cstate="print"/>
                    <a:srcRect/>
                    <a:stretch>
                      <a:fillRect/>
                    </a:stretch>
                  </pic:blipFill>
                  <pic:spPr bwMode="auto">
                    <a:xfrm>
                      <a:off x="0" y="0"/>
                      <a:ext cx="4229100" cy="3167894"/>
                    </a:xfrm>
                    <a:prstGeom prst="rect">
                      <a:avLst/>
                    </a:prstGeom>
                    <a:noFill/>
                    <a:ln w="9525">
                      <a:noFill/>
                      <a:miter lim="800000"/>
                      <a:headEnd/>
                      <a:tailEnd/>
                    </a:ln>
                  </pic:spPr>
                </pic:pic>
              </a:graphicData>
            </a:graphic>
          </wp:inline>
        </w:drawing>
      </w:r>
      <w:r>
        <w:t xml:space="preserve"> </w:t>
      </w:r>
      <w:r w:rsidR="00CC35B8">
        <w:br w:type="page"/>
      </w:r>
    </w:p>
    <w:p w:rsidR="00CC35B8" w:rsidRPr="00FD47AF" w:rsidRDefault="00CC35B8" w:rsidP="00CC35B8">
      <w:pPr>
        <w:pStyle w:val="Heading1"/>
      </w:pPr>
      <w:bookmarkStart w:id="16" w:name="_Toc436401108"/>
      <w:r w:rsidRPr="00FD47AF">
        <w:lastRenderedPageBreak/>
        <w:t>DBT workspace board in Hansoft</w:t>
      </w:r>
      <w:bookmarkEnd w:id="16"/>
    </w:p>
    <w:p w:rsidR="00C513BD" w:rsidRPr="00FD47AF" w:rsidRDefault="00C513BD" w:rsidP="00C513BD">
      <w:r w:rsidRPr="00FD47AF">
        <w:t xml:space="preserve">During the RPE each DBT team is to produce a plan for how they will execute their work during the PI. Each team plan should be made available to </w:t>
      </w:r>
      <w:r>
        <w:t xml:space="preserve">everyone </w:t>
      </w:r>
      <w:r w:rsidRPr="00FD47AF">
        <w:t xml:space="preserve">in the </w:t>
      </w:r>
      <w:r>
        <w:t>P</w:t>
      </w:r>
      <w:r w:rsidRPr="00FD47AF">
        <w:t>rogram through the team workspace. In Hansoft the backlog "Board view" can be used to visualize the team workspace and the planned work.</w:t>
      </w:r>
    </w:p>
    <w:p w:rsidR="00C513BD" w:rsidRPr="00FD47AF" w:rsidRDefault="00C513BD" w:rsidP="00C513BD">
      <w:r w:rsidRPr="00FD47AF">
        <w:rPr>
          <w:b/>
        </w:rPr>
        <w:t>Note</w:t>
      </w:r>
      <w:r w:rsidRPr="00FD47AF">
        <w:t>: The "Board view" in the "Agile Schedule" cannot be used</w:t>
      </w:r>
      <w:r>
        <w:t xml:space="preserve"> since this is used for execution of work and during the RPE we are planning the work, therefore the backlog "Board view" must be used.</w:t>
      </w:r>
    </w:p>
    <w:p w:rsidR="00C513BD" w:rsidRPr="00FD47AF" w:rsidRDefault="00C513BD" w:rsidP="00C513BD">
      <w:pPr>
        <w:pStyle w:val="Heading2"/>
      </w:pPr>
      <w:bookmarkStart w:id="17" w:name="_DBT_Team_backlog"/>
      <w:bookmarkStart w:id="18" w:name="_Toc436401109"/>
      <w:bookmarkEnd w:id="17"/>
      <w:r w:rsidRPr="00FD47AF">
        <w:t>DBT Team backlog requirements</w:t>
      </w:r>
      <w:bookmarkEnd w:id="18"/>
    </w:p>
    <w:p w:rsidR="00C513BD" w:rsidRPr="00FD47AF" w:rsidRDefault="00C513BD" w:rsidP="00C513BD">
      <w:r w:rsidRPr="00FD47AF">
        <w:t>In order for the DBT team workspace to be visualized a number of properties must be set for each backlog item that is planned for the PI.</w:t>
      </w:r>
    </w:p>
    <w:p w:rsidR="00C513BD" w:rsidRPr="00FD47AF" w:rsidRDefault="00C513BD" w:rsidP="00C513BD">
      <w:pPr>
        <w:pStyle w:val="Heading3"/>
      </w:pPr>
      <w:bookmarkStart w:id="19" w:name="_Toc436401110"/>
      <w:r>
        <w:t>Milestone</w:t>
      </w:r>
      <w:r w:rsidRPr="00FD47AF">
        <w:t xml:space="preserve"> </w:t>
      </w:r>
      <w:r>
        <w:t xml:space="preserve">property </w:t>
      </w:r>
      <w:r w:rsidRPr="00FD47AF">
        <w:t>requirements</w:t>
      </w:r>
      <w:bookmarkEnd w:id="19"/>
    </w:p>
    <w:p w:rsidR="00C513BD" w:rsidRPr="00FD47AF" w:rsidRDefault="00C513BD" w:rsidP="00C513BD">
      <w:r w:rsidRPr="00FD47AF">
        <w:t>In each team project in Hansoft a milestone must be created for the PI. The pre-defined naming convention to be used is "PI x" and the date for the milestone should be the last day of the PI.</w:t>
      </w:r>
    </w:p>
    <w:p w:rsidR="00D11269" w:rsidRPr="00FD47AF" w:rsidRDefault="00D11269" w:rsidP="00C513BD">
      <w:r>
        <w:rPr>
          <w:noProof/>
          <w:lang w:val="en-GB" w:eastAsia="en-GB"/>
        </w:rPr>
        <w:drawing>
          <wp:inline distT="0" distB="0" distL="0" distR="0">
            <wp:extent cx="3381375" cy="498389"/>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cstate="print"/>
                    <a:srcRect/>
                    <a:stretch>
                      <a:fillRect/>
                    </a:stretch>
                  </pic:blipFill>
                  <pic:spPr bwMode="auto">
                    <a:xfrm>
                      <a:off x="0" y="0"/>
                      <a:ext cx="3381375" cy="498389"/>
                    </a:xfrm>
                    <a:prstGeom prst="rect">
                      <a:avLst/>
                    </a:prstGeom>
                    <a:noFill/>
                    <a:ln w="9525">
                      <a:noFill/>
                      <a:miter lim="800000"/>
                      <a:headEnd/>
                      <a:tailEnd/>
                    </a:ln>
                  </pic:spPr>
                </pic:pic>
              </a:graphicData>
            </a:graphic>
          </wp:inline>
        </w:drawing>
      </w:r>
    </w:p>
    <w:p w:rsidR="00C513BD" w:rsidRDefault="00C513BD" w:rsidP="00C513BD">
      <w:pPr>
        <w:spacing w:after="100"/>
      </w:pPr>
      <w:r w:rsidRPr="00FD47AF">
        <w:t>Each backlog item that is planned for the PI must be tagged with the "PI x" milestone in the "</w:t>
      </w:r>
      <w:r>
        <w:t>Milestone</w:t>
      </w:r>
      <w:r w:rsidRPr="00FD47AF">
        <w:t xml:space="preserve"> tag" property.</w:t>
      </w:r>
    </w:p>
    <w:p w:rsidR="007A19A5" w:rsidRPr="00FD47AF" w:rsidRDefault="007A19A5" w:rsidP="00C513BD">
      <w:pPr>
        <w:spacing w:after="100"/>
      </w:pPr>
      <w:r>
        <w:rPr>
          <w:noProof/>
          <w:lang w:val="en-GB" w:eastAsia="en-GB"/>
        </w:rPr>
        <w:drawing>
          <wp:inline distT="0" distB="0" distL="0" distR="0">
            <wp:extent cx="2076450" cy="32385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cstate="print"/>
                    <a:srcRect/>
                    <a:stretch>
                      <a:fillRect/>
                    </a:stretch>
                  </pic:blipFill>
                  <pic:spPr bwMode="auto">
                    <a:xfrm>
                      <a:off x="0" y="0"/>
                      <a:ext cx="2076450" cy="323850"/>
                    </a:xfrm>
                    <a:prstGeom prst="rect">
                      <a:avLst/>
                    </a:prstGeom>
                    <a:noFill/>
                    <a:ln w="9525">
                      <a:noFill/>
                      <a:miter lim="800000"/>
                      <a:headEnd/>
                      <a:tailEnd/>
                    </a:ln>
                  </pic:spPr>
                </pic:pic>
              </a:graphicData>
            </a:graphic>
          </wp:inline>
        </w:drawing>
      </w:r>
    </w:p>
    <w:p w:rsidR="00C513BD" w:rsidRDefault="00C513BD" w:rsidP="00C513BD">
      <w:r w:rsidRPr="00FD47AF">
        <w:t xml:space="preserve"> </w:t>
      </w:r>
      <w:r>
        <w:t>Milestones are also used to links backlog item</w:t>
      </w:r>
      <w:r w:rsidRPr="00263459">
        <w:t xml:space="preserve"> </w:t>
      </w:r>
      <w:r>
        <w:t xml:space="preserve">from the team project to the </w:t>
      </w:r>
      <w:r w:rsidR="007A19A5">
        <w:t>P</w:t>
      </w:r>
      <w:r>
        <w:t>rogram backlog, in order to automatically aggregate the status to the program. Therefore a milestone must be created in the team project "Agile Schedule" for each architectural feature, business feature or spike that shall be linked to the Program. A rule of thumb is to have the same name for the milestone in the team project and the backlog item in the Program backlog. The link between the team project milestone and the program backlog item is created using the "Link to items" feature. The "Link to items" feature is enabled when the "Linked to Items" column is activated.</w:t>
      </w:r>
    </w:p>
    <w:p w:rsidR="00C513BD" w:rsidRPr="007F0DCD" w:rsidRDefault="00C513BD" w:rsidP="00C513BD">
      <w:proofErr w:type="gramStart"/>
      <w:r>
        <w:t xml:space="preserve">Right-click the milestone/backlog item and select </w:t>
      </w:r>
      <w:r w:rsidR="007A19A5">
        <w:rPr>
          <w:noProof/>
          <w:lang w:val="en-GB" w:eastAsia="en-GB"/>
        </w:rPr>
        <w:drawing>
          <wp:inline distT="0" distB="0" distL="0" distR="0">
            <wp:extent cx="2809875" cy="165287"/>
            <wp:effectExtent l="19050" t="0" r="9525" b="0"/>
            <wp:docPr id="2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srcRect/>
                    <a:stretch>
                      <a:fillRect/>
                    </a:stretch>
                  </pic:blipFill>
                  <pic:spPr bwMode="auto">
                    <a:xfrm>
                      <a:off x="0" y="0"/>
                      <a:ext cx="2809875" cy="165287"/>
                    </a:xfrm>
                    <a:prstGeom prst="rect">
                      <a:avLst/>
                    </a:prstGeom>
                    <a:noFill/>
                    <a:ln w="9525">
                      <a:noFill/>
                      <a:miter lim="800000"/>
                      <a:headEnd/>
                      <a:tailEnd/>
                    </a:ln>
                  </pic:spPr>
                </pic:pic>
              </a:graphicData>
            </a:graphic>
          </wp:inline>
        </w:drawing>
      </w:r>
      <w:r>
        <w:t xml:space="preserve"> in the context menu.</w:t>
      </w:r>
      <w:proofErr w:type="gramEnd"/>
      <w:r>
        <w:t xml:space="preserve"> The next step is to right-click the backlog/milestone item and select</w:t>
      </w:r>
      <w:r w:rsidRPr="007F0DCD">
        <w:t xml:space="preserve"> </w:t>
      </w:r>
      <w:r>
        <w:t xml:space="preserve"> </w:t>
      </w:r>
      <w:r w:rsidR="007A19A5">
        <w:rPr>
          <w:noProof/>
          <w:lang w:val="en-GB" w:eastAsia="en-GB"/>
        </w:rPr>
        <w:drawing>
          <wp:inline distT="0" distB="0" distL="0" distR="0">
            <wp:extent cx="2924175" cy="180975"/>
            <wp:effectExtent l="19050" t="0" r="9525" b="0"/>
            <wp:docPr id="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cstate="print"/>
                    <a:srcRect/>
                    <a:stretch>
                      <a:fillRect/>
                    </a:stretch>
                  </pic:blipFill>
                  <pic:spPr bwMode="auto">
                    <a:xfrm>
                      <a:off x="0" y="0"/>
                      <a:ext cx="2924175" cy="180975"/>
                    </a:xfrm>
                    <a:prstGeom prst="rect">
                      <a:avLst/>
                    </a:prstGeom>
                    <a:noFill/>
                    <a:ln w="9525">
                      <a:noFill/>
                      <a:miter lim="800000"/>
                      <a:headEnd/>
                      <a:tailEnd/>
                    </a:ln>
                  </pic:spPr>
                </pic:pic>
              </a:graphicData>
            </a:graphic>
          </wp:inline>
        </w:drawing>
      </w:r>
      <w:r w:rsidR="007A19A5">
        <w:t xml:space="preserve"> </w:t>
      </w:r>
      <w:r>
        <w:t>and the link has been created between the two.</w:t>
      </w:r>
    </w:p>
    <w:p w:rsidR="00C513BD" w:rsidRPr="00FD47AF" w:rsidRDefault="00C513BD" w:rsidP="00C513BD">
      <w:r w:rsidRPr="00FD47AF">
        <w:rPr>
          <w:b/>
        </w:rPr>
        <w:t>Note</w:t>
      </w:r>
      <w:r w:rsidRPr="00FD47AF">
        <w:t>: It's possible to multi-edit backlog items, but this is not recommended to do so for the "</w:t>
      </w:r>
      <w:r>
        <w:t xml:space="preserve">Milestone </w:t>
      </w:r>
      <w:r w:rsidRPr="00FD47AF">
        <w:t xml:space="preserve"> tag" property; unless the backlog items should have identical milestone tags.</w:t>
      </w:r>
    </w:p>
    <w:p w:rsidR="00C513BD" w:rsidRDefault="00C513BD" w:rsidP="00C513BD">
      <w:r>
        <w:br w:type="page"/>
      </w:r>
    </w:p>
    <w:p w:rsidR="00C513BD" w:rsidRPr="0005383F" w:rsidRDefault="00C513BD" w:rsidP="00C513BD">
      <w:r w:rsidRPr="00FD47AF">
        <w:lastRenderedPageBreak/>
        <w:t>The "</w:t>
      </w:r>
      <w:r>
        <w:t>Milestone</w:t>
      </w:r>
      <w:r w:rsidRPr="00FD47AF">
        <w:t xml:space="preserve"> tag" property is inherited, hence it's only necessary to tag the </w:t>
      </w:r>
      <w:r>
        <w:t>parent</w:t>
      </w:r>
      <w:r w:rsidRPr="00FD47AF">
        <w:t xml:space="preserve"> object and all </w:t>
      </w:r>
      <w:r>
        <w:t xml:space="preserve">child objects </w:t>
      </w:r>
      <w:r w:rsidRPr="00FD47AF">
        <w:t>will inheri</w:t>
      </w:r>
      <w:r>
        <w:t>t</w:t>
      </w:r>
      <w:r w:rsidRPr="00FD47AF">
        <w:t xml:space="preserve"> the milestone tag.</w:t>
      </w:r>
      <w:r>
        <w:t xml:space="preserve"> Below is an example of a feature with both the </w:t>
      </w:r>
      <w:r w:rsidRPr="0005383F">
        <w:rPr>
          <w:i/>
        </w:rPr>
        <w:t>PI x</w:t>
      </w:r>
      <w:r>
        <w:rPr>
          <w:i/>
        </w:rPr>
        <w:t xml:space="preserve"> </w:t>
      </w:r>
      <w:r w:rsidRPr="0005383F">
        <w:t xml:space="preserve">and </w:t>
      </w:r>
      <w:r w:rsidRPr="0005383F">
        <w:rPr>
          <w:i/>
        </w:rPr>
        <w:t>feature</w:t>
      </w:r>
      <w:r>
        <w:t xml:space="preserve"> milestone tags assigned, where it also has been inherited to all sub items.</w:t>
      </w:r>
    </w:p>
    <w:p w:rsidR="00C513BD" w:rsidRDefault="007A19A5" w:rsidP="00C513BD">
      <w:pPr>
        <w:spacing w:after="100"/>
      </w:pPr>
      <w:r>
        <w:rPr>
          <w:noProof/>
          <w:lang w:val="en-GB" w:eastAsia="en-GB"/>
        </w:rPr>
        <w:drawing>
          <wp:inline distT="0" distB="0" distL="0" distR="0">
            <wp:extent cx="4524375" cy="1123950"/>
            <wp:effectExtent l="19050" t="0" r="9525" b="0"/>
            <wp:docPr id="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cstate="print"/>
                    <a:srcRect/>
                    <a:stretch>
                      <a:fillRect/>
                    </a:stretch>
                  </pic:blipFill>
                  <pic:spPr bwMode="auto">
                    <a:xfrm>
                      <a:off x="0" y="0"/>
                      <a:ext cx="4524375" cy="1123950"/>
                    </a:xfrm>
                    <a:prstGeom prst="rect">
                      <a:avLst/>
                    </a:prstGeom>
                    <a:noFill/>
                    <a:ln w="9525">
                      <a:noFill/>
                      <a:miter lim="800000"/>
                      <a:headEnd/>
                      <a:tailEnd/>
                    </a:ln>
                  </pic:spPr>
                </pic:pic>
              </a:graphicData>
            </a:graphic>
          </wp:inline>
        </w:drawing>
      </w:r>
    </w:p>
    <w:p w:rsidR="00C513BD" w:rsidRPr="00FD47AF" w:rsidRDefault="00C513BD" w:rsidP="00C513BD">
      <w:pPr>
        <w:pStyle w:val="Heading3"/>
      </w:pPr>
      <w:bookmarkStart w:id="20" w:name="_Toc436401111"/>
      <w:r>
        <w:t>Planned sprint</w:t>
      </w:r>
      <w:r w:rsidRPr="00FD47AF">
        <w:t xml:space="preserve"> </w:t>
      </w:r>
      <w:r>
        <w:t xml:space="preserve">property </w:t>
      </w:r>
      <w:r w:rsidRPr="00FD47AF">
        <w:t>requirements</w:t>
      </w:r>
      <w:bookmarkEnd w:id="20"/>
    </w:p>
    <w:p w:rsidR="00C513BD" w:rsidRPr="00FD47AF" w:rsidRDefault="00C513BD" w:rsidP="00C513BD">
      <w:pPr>
        <w:spacing w:after="100"/>
      </w:pPr>
      <w:r w:rsidRPr="00FD47AF">
        <w:t>A feature should be broken down into one or more user stories/work items which are delivered in a number of sprints. The planned sprint for each feature and user story delivery must be specified in the "Planned sprint" property.</w:t>
      </w:r>
    </w:p>
    <w:p w:rsidR="00C513BD" w:rsidRPr="00FD47AF" w:rsidRDefault="00C513BD" w:rsidP="00C513BD">
      <w:r w:rsidRPr="00FD47AF">
        <w:t xml:space="preserve"> </w:t>
      </w:r>
      <w:r w:rsidR="007A19A5">
        <w:rPr>
          <w:noProof/>
          <w:lang w:val="en-GB" w:eastAsia="en-GB"/>
        </w:rPr>
        <w:drawing>
          <wp:inline distT="0" distB="0" distL="0" distR="0">
            <wp:extent cx="2105025" cy="342900"/>
            <wp:effectExtent l="19050" t="0" r="9525"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srcRect/>
                    <a:stretch>
                      <a:fillRect/>
                    </a:stretch>
                  </pic:blipFill>
                  <pic:spPr bwMode="auto">
                    <a:xfrm>
                      <a:off x="0" y="0"/>
                      <a:ext cx="2105025" cy="342900"/>
                    </a:xfrm>
                    <a:prstGeom prst="rect">
                      <a:avLst/>
                    </a:prstGeom>
                    <a:noFill/>
                    <a:ln w="9525">
                      <a:noFill/>
                      <a:miter lim="800000"/>
                      <a:headEnd/>
                      <a:tailEnd/>
                    </a:ln>
                  </pic:spPr>
                </pic:pic>
              </a:graphicData>
            </a:graphic>
          </wp:inline>
        </w:drawing>
      </w:r>
    </w:p>
    <w:p w:rsidR="00C513BD" w:rsidRPr="00FD47AF" w:rsidRDefault="00C513BD" w:rsidP="00C513BD">
      <w:r w:rsidRPr="00FD47AF">
        <w:rPr>
          <w:b/>
        </w:rPr>
        <w:t>Note</w:t>
      </w:r>
      <w:r w:rsidRPr="00FD47AF">
        <w:t xml:space="preserve">: Assigning the "Planned sprint" will only indicate the plan that is made </w:t>
      </w:r>
      <w:r>
        <w:t>during RPE</w:t>
      </w:r>
      <w:r w:rsidRPr="00FD47AF">
        <w:t>.</w:t>
      </w:r>
    </w:p>
    <w:p w:rsidR="00C513BD" w:rsidRPr="00FD47AF" w:rsidRDefault="00C513BD" w:rsidP="00C513BD">
      <w:r w:rsidRPr="00FD47AF">
        <w:t>A feature should be broken down to always</w:t>
      </w:r>
      <w:r>
        <w:t xml:space="preserve"> fit within a PI. I</w:t>
      </w:r>
      <w:r w:rsidRPr="00FD47AF">
        <w:t>f a feature will require deliverables over multiple PI's</w:t>
      </w:r>
      <w:r>
        <w:t>,</w:t>
      </w:r>
      <w:r w:rsidRPr="00FD47AF">
        <w:t xml:space="preserve"> the feature sub items associated with a particular PI should be tagged with the appropriate milestone tag. </w:t>
      </w:r>
    </w:p>
    <w:p w:rsidR="00C513BD" w:rsidRPr="00FD47AF" w:rsidRDefault="00C513BD" w:rsidP="00C513BD">
      <w:r w:rsidRPr="00FD47AF">
        <w:t>Below is an example of a team backlog where the "Planned sprint" and "</w:t>
      </w:r>
      <w:r>
        <w:t>Milestone</w:t>
      </w:r>
      <w:r w:rsidRPr="00FD47AF">
        <w:t xml:space="preserve"> tag" has been assigned to reflect the team plan.</w:t>
      </w:r>
    </w:p>
    <w:p w:rsidR="00C513BD" w:rsidRDefault="007A19A5" w:rsidP="00C513BD">
      <w:pPr>
        <w:rPr>
          <w:rFonts w:asciiTheme="majorHAnsi" w:eastAsiaTheme="majorEastAsia" w:hAnsiTheme="majorHAnsi" w:cstheme="majorBidi"/>
          <w:b/>
          <w:bCs/>
          <w:color w:val="4F81BD" w:themeColor="accent1"/>
          <w:sz w:val="26"/>
          <w:szCs w:val="26"/>
        </w:rPr>
      </w:pPr>
      <w:r>
        <w:rPr>
          <w:noProof/>
          <w:lang w:val="en-GB" w:eastAsia="en-GB"/>
        </w:rPr>
        <w:drawing>
          <wp:inline distT="0" distB="0" distL="0" distR="0">
            <wp:extent cx="4295775" cy="2600779"/>
            <wp:effectExtent l="19050" t="0" r="9525" b="0"/>
            <wp:docPr id="6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cstate="print"/>
                    <a:srcRect/>
                    <a:stretch>
                      <a:fillRect/>
                    </a:stretch>
                  </pic:blipFill>
                  <pic:spPr bwMode="auto">
                    <a:xfrm>
                      <a:off x="0" y="0"/>
                      <a:ext cx="4310268" cy="2609553"/>
                    </a:xfrm>
                    <a:prstGeom prst="rect">
                      <a:avLst/>
                    </a:prstGeom>
                    <a:noFill/>
                    <a:ln w="9525">
                      <a:noFill/>
                      <a:miter lim="800000"/>
                      <a:headEnd/>
                      <a:tailEnd/>
                    </a:ln>
                  </pic:spPr>
                </pic:pic>
              </a:graphicData>
            </a:graphic>
          </wp:inline>
        </w:drawing>
      </w:r>
      <w:r w:rsidR="00C513BD">
        <w:br w:type="page"/>
      </w:r>
    </w:p>
    <w:p w:rsidR="00C513BD" w:rsidRPr="00FD47AF" w:rsidRDefault="00C513BD" w:rsidP="00C513BD">
      <w:pPr>
        <w:pStyle w:val="Heading2"/>
      </w:pPr>
      <w:bookmarkStart w:id="21" w:name="_Toc436401112"/>
      <w:r w:rsidRPr="00FD47AF">
        <w:lastRenderedPageBreak/>
        <w:t>DBT Team Workspace board configuration</w:t>
      </w:r>
      <w:bookmarkEnd w:id="21"/>
    </w:p>
    <w:p w:rsidR="00C513BD" w:rsidRDefault="00C513BD" w:rsidP="00C513BD">
      <w:r w:rsidRPr="00FD47AF">
        <w:t xml:space="preserve">In order to visualize a DBT Team workspace in Hansoft, the backlog "Board view" in the team project </w:t>
      </w:r>
      <w:r>
        <w:t>must be</w:t>
      </w:r>
      <w:r w:rsidRPr="00FD47AF">
        <w:t xml:space="preserve"> used. </w:t>
      </w:r>
    </w:p>
    <w:p w:rsidR="00C513BD" w:rsidRPr="00FD47AF" w:rsidRDefault="00C513BD" w:rsidP="00C513BD">
      <w:r w:rsidRPr="00FD47AF">
        <w:t xml:space="preserve">For the workspace to be presented correctly the backlog items </w:t>
      </w:r>
      <w:r>
        <w:t>require</w:t>
      </w:r>
      <w:r w:rsidRPr="00FD47AF">
        <w:t xml:space="preserve"> a number of properties to be set which are described in </w:t>
      </w:r>
      <w:hyperlink w:anchor="_DBT_Team_backlog" w:history="1">
        <w:r w:rsidRPr="00FD47AF">
          <w:rPr>
            <w:rStyle w:val="Hyperlink"/>
          </w:rPr>
          <w:t>8.1 DBT Team backlog requirements</w:t>
        </w:r>
      </w:hyperlink>
      <w:r w:rsidRPr="00FD47AF">
        <w:t>.</w:t>
      </w:r>
    </w:p>
    <w:p w:rsidR="00C513BD" w:rsidRPr="00FD47AF" w:rsidRDefault="00C513BD" w:rsidP="00C513BD">
      <w:pPr>
        <w:pStyle w:val="Heading3"/>
      </w:pPr>
      <w:bookmarkStart w:id="22" w:name="_Toc436401113"/>
      <w:r w:rsidRPr="00FD47AF">
        <w:t>Accessing a DBT team workspace in Hansoft</w:t>
      </w:r>
      <w:bookmarkEnd w:id="22"/>
    </w:p>
    <w:p w:rsidR="00C513BD" w:rsidRDefault="00C513BD" w:rsidP="00C513BD">
      <w:r>
        <w:t>First s</w:t>
      </w:r>
      <w:r w:rsidRPr="00FD47AF">
        <w:t>elect the team project for which you want to view the workspace</w:t>
      </w:r>
      <w:r>
        <w:t xml:space="preserve"> and open the team backlog view. In the top left corner of the team backlog view you can switch to the Board view".</w:t>
      </w:r>
    </w:p>
    <w:p w:rsidR="00C513BD" w:rsidRPr="00FD47AF" w:rsidRDefault="0025591B" w:rsidP="00C513BD">
      <w:r>
        <w:rPr>
          <w:noProof/>
          <w:lang w:val="en-GB" w:eastAsia="en-GB"/>
        </w:rPr>
        <w:drawing>
          <wp:inline distT="0" distB="0" distL="0" distR="0">
            <wp:extent cx="1914525" cy="1333500"/>
            <wp:effectExtent l="19050" t="0" r="9525" b="0"/>
            <wp:docPr id="8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1914525" cy="1333500"/>
                    </a:xfrm>
                    <a:prstGeom prst="rect">
                      <a:avLst/>
                    </a:prstGeom>
                    <a:noFill/>
                    <a:ln w="9525">
                      <a:noFill/>
                      <a:miter lim="800000"/>
                      <a:headEnd/>
                      <a:tailEnd/>
                    </a:ln>
                  </pic:spPr>
                </pic:pic>
              </a:graphicData>
            </a:graphic>
          </wp:inline>
        </w:drawing>
      </w:r>
    </w:p>
    <w:p w:rsidR="00C513BD" w:rsidRDefault="00C513BD" w:rsidP="00C513BD">
      <w:r>
        <w:t>In order to only visualize the backlog items that are associated with a particular PI on the board, select the "Find" feature; located in the top right corner of the board view</w:t>
      </w:r>
      <w:r w:rsidR="0025591B">
        <w:rPr>
          <w:noProof/>
          <w:lang w:val="en-GB" w:eastAsia="en-GB"/>
        </w:rPr>
        <w:drawing>
          <wp:inline distT="0" distB="0" distL="0" distR="0">
            <wp:extent cx="476250" cy="180975"/>
            <wp:effectExtent l="19050" t="0" r="0" b="0"/>
            <wp:docPr id="8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476250" cy="180975"/>
                    </a:xfrm>
                    <a:prstGeom prst="rect">
                      <a:avLst/>
                    </a:prstGeom>
                    <a:noFill/>
                    <a:ln w="9525">
                      <a:noFill/>
                      <a:miter lim="800000"/>
                      <a:headEnd/>
                      <a:tailEnd/>
                    </a:ln>
                  </pic:spPr>
                </pic:pic>
              </a:graphicData>
            </a:graphic>
          </wp:inline>
        </w:drawing>
      </w:r>
      <w:r>
        <w:t xml:space="preserve">. Then select the appropriate "PI x" milestone tag to filter out all features that are associated with that particular PI. </w:t>
      </w:r>
    </w:p>
    <w:p w:rsidR="0025591B" w:rsidRDefault="0025591B" w:rsidP="00C513BD">
      <w:r>
        <w:rPr>
          <w:noProof/>
          <w:lang w:val="en-GB" w:eastAsia="en-GB"/>
        </w:rPr>
        <w:drawing>
          <wp:inline distT="0" distB="0" distL="0" distR="0">
            <wp:extent cx="2066925" cy="295275"/>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cstate="print"/>
                    <a:srcRect/>
                    <a:stretch>
                      <a:fillRect/>
                    </a:stretch>
                  </pic:blipFill>
                  <pic:spPr bwMode="auto">
                    <a:xfrm>
                      <a:off x="0" y="0"/>
                      <a:ext cx="2066925" cy="295275"/>
                    </a:xfrm>
                    <a:prstGeom prst="rect">
                      <a:avLst/>
                    </a:prstGeom>
                    <a:noFill/>
                    <a:ln w="9525">
                      <a:noFill/>
                      <a:miter lim="800000"/>
                      <a:headEnd/>
                      <a:tailEnd/>
                    </a:ln>
                  </pic:spPr>
                </pic:pic>
              </a:graphicData>
            </a:graphic>
          </wp:inline>
        </w:drawing>
      </w:r>
    </w:p>
    <w:p w:rsidR="00C513BD" w:rsidRPr="00FD47AF" w:rsidRDefault="0025591B" w:rsidP="00C513BD">
      <w:r>
        <w:rPr>
          <w:noProof/>
          <w:lang w:val="en-GB" w:eastAsia="en-GB"/>
        </w:rPr>
        <w:drawing>
          <wp:inline distT="0" distB="0" distL="0" distR="0">
            <wp:extent cx="2076450" cy="31432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9" cstate="print"/>
                    <a:srcRect/>
                    <a:stretch>
                      <a:fillRect/>
                    </a:stretch>
                  </pic:blipFill>
                  <pic:spPr bwMode="auto">
                    <a:xfrm>
                      <a:off x="0" y="0"/>
                      <a:ext cx="2076450" cy="314325"/>
                    </a:xfrm>
                    <a:prstGeom prst="rect">
                      <a:avLst/>
                    </a:prstGeom>
                    <a:noFill/>
                    <a:ln w="9525">
                      <a:noFill/>
                      <a:miter lim="800000"/>
                      <a:headEnd/>
                      <a:tailEnd/>
                    </a:ln>
                  </pic:spPr>
                </pic:pic>
              </a:graphicData>
            </a:graphic>
          </wp:inline>
        </w:drawing>
      </w:r>
    </w:p>
    <w:p w:rsidR="00C513BD" w:rsidRDefault="00C513BD" w:rsidP="00C513BD">
      <w:pPr>
        <w:spacing w:after="100"/>
      </w:pPr>
      <w:r w:rsidRPr="00FD47AF">
        <w:t>In the Board view</w:t>
      </w:r>
      <w:r>
        <w:t>,</w:t>
      </w:r>
      <w:r w:rsidRPr="00FD47AF">
        <w:t xml:space="preserve"> make sure that you select </w:t>
      </w:r>
      <w:r w:rsidRPr="00FD47AF">
        <w:rPr>
          <w:i/>
        </w:rPr>
        <w:t>planned sprint</w:t>
      </w:r>
      <w:r w:rsidRPr="00FD47AF">
        <w:t xml:space="preserve"> in the "Columns" setting and that </w:t>
      </w:r>
      <w:r>
        <w:rPr>
          <w:i/>
        </w:rPr>
        <w:t>None</w:t>
      </w:r>
      <w:r w:rsidRPr="00FD47AF">
        <w:t xml:space="preserve"> is set in the "Lanes" setting.</w:t>
      </w:r>
    </w:p>
    <w:p w:rsidR="00C513BD" w:rsidRDefault="0025591B" w:rsidP="00C513BD">
      <w:pPr>
        <w:spacing w:after="100"/>
      </w:pPr>
      <w:r>
        <w:rPr>
          <w:noProof/>
          <w:lang w:val="en-GB" w:eastAsia="en-GB"/>
        </w:rPr>
        <w:drawing>
          <wp:inline distT="0" distB="0" distL="0" distR="0">
            <wp:extent cx="4010025" cy="304800"/>
            <wp:effectExtent l="1905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0" cstate="print"/>
                    <a:srcRect/>
                    <a:stretch>
                      <a:fillRect/>
                    </a:stretch>
                  </pic:blipFill>
                  <pic:spPr bwMode="auto">
                    <a:xfrm>
                      <a:off x="0" y="0"/>
                      <a:ext cx="4010025" cy="304800"/>
                    </a:xfrm>
                    <a:prstGeom prst="rect">
                      <a:avLst/>
                    </a:prstGeom>
                    <a:noFill/>
                    <a:ln w="9525">
                      <a:noFill/>
                      <a:miter lim="800000"/>
                      <a:headEnd/>
                      <a:tailEnd/>
                    </a:ln>
                  </pic:spPr>
                </pic:pic>
              </a:graphicData>
            </a:graphic>
          </wp:inline>
        </w:drawing>
      </w:r>
    </w:p>
    <w:p w:rsidR="00C513BD" w:rsidRPr="00FD47AF" w:rsidRDefault="00C513BD" w:rsidP="00C513BD">
      <w:r w:rsidRPr="00FD47AF">
        <w:t>Below is an example of how a DBT team workspace is visualized in Hansoft.</w:t>
      </w:r>
    </w:p>
    <w:p w:rsidR="00C513BD" w:rsidRDefault="00C513BD" w:rsidP="00C513BD">
      <w:pPr>
        <w:pStyle w:val="Heading4"/>
        <w:numPr>
          <w:ilvl w:val="0"/>
          <w:numId w:val="0"/>
        </w:numPr>
      </w:pPr>
      <w:r>
        <w:rPr>
          <w:b w:val="0"/>
          <w:bCs w:val="0"/>
          <w:i w:val="0"/>
          <w:iCs w:val="0"/>
          <w:noProof/>
          <w:lang w:val="en-GB" w:eastAsia="en-GB"/>
        </w:rPr>
        <w:drawing>
          <wp:inline distT="0" distB="0" distL="0" distR="0">
            <wp:extent cx="6771824" cy="1025719"/>
            <wp:effectExtent l="19050" t="0" r="0" b="0"/>
            <wp:docPr id="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6771824" cy="1025719"/>
                    </a:xfrm>
                    <a:prstGeom prst="rect">
                      <a:avLst/>
                    </a:prstGeom>
                    <a:noFill/>
                    <a:ln w="9525">
                      <a:noFill/>
                      <a:miter lim="800000"/>
                      <a:headEnd/>
                      <a:tailEnd/>
                    </a:ln>
                  </pic:spPr>
                </pic:pic>
              </a:graphicData>
            </a:graphic>
          </wp:inline>
        </w:drawing>
      </w:r>
    </w:p>
    <w:p w:rsidR="00C513BD" w:rsidRPr="00FE003F" w:rsidRDefault="00C513BD" w:rsidP="00C513BD"/>
    <w:p w:rsidR="00C513BD" w:rsidRPr="00FD47AF" w:rsidRDefault="00C513BD" w:rsidP="00C513BD">
      <w:pPr>
        <w:pStyle w:val="Heading4"/>
      </w:pPr>
      <w:bookmarkStart w:id="23" w:name="_Sorting_board_items"/>
      <w:bookmarkEnd w:id="23"/>
      <w:r>
        <w:lastRenderedPageBreak/>
        <w:t>Sorting board items by type</w:t>
      </w:r>
    </w:p>
    <w:p w:rsidR="00C513BD" w:rsidRDefault="00C513BD" w:rsidP="00C513BD">
      <w:r>
        <w:t xml:space="preserve">It is also possible to configure the Board view to sort all the board items by "Type", e.g. </w:t>
      </w:r>
      <w:r w:rsidRPr="005C703C">
        <w:rPr>
          <w:i/>
        </w:rPr>
        <w:t xml:space="preserve">Business </w:t>
      </w:r>
      <w:r>
        <w:rPr>
          <w:i/>
        </w:rPr>
        <w:t>F</w:t>
      </w:r>
      <w:r w:rsidRPr="005C703C">
        <w:rPr>
          <w:i/>
        </w:rPr>
        <w:t>eature</w:t>
      </w:r>
      <w:r>
        <w:t xml:space="preserve">, </w:t>
      </w:r>
      <w:r w:rsidRPr="005C703C">
        <w:rPr>
          <w:i/>
        </w:rPr>
        <w:t>Architectural Feature</w:t>
      </w:r>
      <w:r>
        <w:rPr>
          <w:i/>
        </w:rPr>
        <w:t>, User Story, etc.</w:t>
      </w:r>
    </w:p>
    <w:p w:rsidR="00C513BD" w:rsidRDefault="00C513BD" w:rsidP="00C513BD">
      <w:r>
        <w:t xml:space="preserve">In order to do this you </w:t>
      </w:r>
      <w:r w:rsidRPr="00FD47AF">
        <w:t xml:space="preserve">select </w:t>
      </w:r>
      <w:r>
        <w:rPr>
          <w:i/>
        </w:rPr>
        <w:t>Type</w:t>
      </w:r>
      <w:r>
        <w:t xml:space="preserve"> is set in the "Lanes" setting.</w:t>
      </w:r>
    </w:p>
    <w:p w:rsidR="0025591B" w:rsidRDefault="0025591B" w:rsidP="00C513BD">
      <w:pPr>
        <w:spacing w:after="100"/>
      </w:pPr>
      <w:r>
        <w:rPr>
          <w:noProof/>
          <w:lang w:val="en-GB" w:eastAsia="en-GB"/>
        </w:rPr>
        <w:drawing>
          <wp:inline distT="0" distB="0" distL="0" distR="0">
            <wp:extent cx="4019550" cy="25717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cstate="print"/>
                    <a:srcRect/>
                    <a:stretch>
                      <a:fillRect/>
                    </a:stretch>
                  </pic:blipFill>
                  <pic:spPr bwMode="auto">
                    <a:xfrm>
                      <a:off x="0" y="0"/>
                      <a:ext cx="4019550" cy="257175"/>
                    </a:xfrm>
                    <a:prstGeom prst="rect">
                      <a:avLst/>
                    </a:prstGeom>
                    <a:noFill/>
                    <a:ln w="9525">
                      <a:noFill/>
                      <a:miter lim="800000"/>
                      <a:headEnd/>
                      <a:tailEnd/>
                    </a:ln>
                  </pic:spPr>
                </pic:pic>
              </a:graphicData>
            </a:graphic>
          </wp:inline>
        </w:drawing>
      </w:r>
    </w:p>
    <w:p w:rsidR="00C513BD" w:rsidRDefault="00C513BD" w:rsidP="00C513BD">
      <w:pPr>
        <w:spacing w:after="100"/>
      </w:pPr>
      <w:r w:rsidRPr="00FD47AF">
        <w:t xml:space="preserve">Below is an example of how a DBT team </w:t>
      </w:r>
      <w:r>
        <w:t xml:space="preserve">workspace sorted by "Type" </w:t>
      </w:r>
      <w:r w:rsidRPr="00FD47AF">
        <w:t>is visualized in Hansoft.</w:t>
      </w:r>
    </w:p>
    <w:p w:rsidR="00C513BD" w:rsidRDefault="00C513BD" w:rsidP="00C513BD">
      <w:r>
        <w:rPr>
          <w:noProof/>
          <w:lang w:val="en-GB" w:eastAsia="en-GB"/>
        </w:rPr>
        <w:drawing>
          <wp:inline distT="0" distB="0" distL="0" distR="0">
            <wp:extent cx="5943600" cy="2762422"/>
            <wp:effectExtent l="19050" t="0" r="0" b="0"/>
            <wp:docPr id="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5943600" cy="2762422"/>
                    </a:xfrm>
                    <a:prstGeom prst="rect">
                      <a:avLst/>
                    </a:prstGeom>
                    <a:noFill/>
                    <a:ln w="9525">
                      <a:noFill/>
                      <a:miter lim="800000"/>
                      <a:headEnd/>
                      <a:tailEnd/>
                    </a:ln>
                  </pic:spPr>
                </pic:pic>
              </a:graphicData>
            </a:graphic>
          </wp:inline>
        </w:drawing>
      </w:r>
    </w:p>
    <w:p w:rsidR="00C513BD" w:rsidRDefault="00C513BD" w:rsidP="00C513BD">
      <w:pPr>
        <w:pStyle w:val="Heading4"/>
      </w:pPr>
      <w:r>
        <w:t>Board item color scheme</w:t>
      </w:r>
    </w:p>
    <w:p w:rsidR="00C513BD" w:rsidRDefault="00C513BD" w:rsidP="00C513BD">
      <w:r>
        <w:t>The color of the board items that are seen in the board view is automatically assigned based on the color schema defined in the "Type" column. The color is only updated for items in the "Type" column that are not customized for a particular project</w:t>
      </w:r>
    </w:p>
    <w:p w:rsidR="00C513BD" w:rsidRDefault="00C513BD" w:rsidP="00C513BD">
      <w:r>
        <w:t>The following color scheme is defined in for items in the board view:</w:t>
      </w:r>
    </w:p>
    <w:p w:rsidR="00C513BD" w:rsidRDefault="00C513BD" w:rsidP="00C513BD">
      <w:pPr>
        <w:pStyle w:val="ListParagraph"/>
        <w:numPr>
          <w:ilvl w:val="0"/>
          <w:numId w:val="23"/>
        </w:numPr>
      </w:pPr>
      <w:r>
        <w:t>Architectural Feature: red</w:t>
      </w:r>
    </w:p>
    <w:p w:rsidR="00C513BD" w:rsidRDefault="00C513BD" w:rsidP="00C513BD">
      <w:pPr>
        <w:pStyle w:val="ListParagraph"/>
        <w:numPr>
          <w:ilvl w:val="0"/>
          <w:numId w:val="23"/>
        </w:numPr>
      </w:pPr>
      <w:r>
        <w:t>Business Feature: blue</w:t>
      </w:r>
    </w:p>
    <w:p w:rsidR="00C513BD" w:rsidRDefault="00C513BD" w:rsidP="00C513BD">
      <w:pPr>
        <w:pStyle w:val="ListParagraph"/>
        <w:numPr>
          <w:ilvl w:val="0"/>
          <w:numId w:val="23"/>
        </w:numPr>
      </w:pPr>
      <w:r>
        <w:t>Spike: magenta</w:t>
      </w:r>
    </w:p>
    <w:p w:rsidR="00C513BD" w:rsidRDefault="00C513BD" w:rsidP="00C513BD">
      <w:pPr>
        <w:pStyle w:val="ListParagraph"/>
        <w:numPr>
          <w:ilvl w:val="0"/>
          <w:numId w:val="23"/>
        </w:numPr>
      </w:pPr>
      <w:r>
        <w:t>Technical Story: green</w:t>
      </w:r>
    </w:p>
    <w:p w:rsidR="00C513BD" w:rsidRDefault="00C513BD" w:rsidP="00C513BD">
      <w:pPr>
        <w:pStyle w:val="ListParagraph"/>
        <w:numPr>
          <w:ilvl w:val="0"/>
          <w:numId w:val="23"/>
        </w:numPr>
      </w:pPr>
      <w:r>
        <w:t>User story: yellow</w:t>
      </w:r>
    </w:p>
    <w:p w:rsidR="00C513BD" w:rsidRDefault="00C513BD" w:rsidP="00C513BD">
      <w:pPr>
        <w:pStyle w:val="ListParagraph"/>
        <w:numPr>
          <w:ilvl w:val="0"/>
          <w:numId w:val="23"/>
        </w:numPr>
      </w:pPr>
      <w:r>
        <w:t>Other work item: cyan (blue)</w:t>
      </w:r>
    </w:p>
    <w:p w:rsidR="00C513BD" w:rsidRDefault="00C513BD" w:rsidP="00C513BD">
      <w:pPr>
        <w:pStyle w:val="ListParagraph"/>
        <w:numPr>
          <w:ilvl w:val="0"/>
          <w:numId w:val="23"/>
        </w:numPr>
      </w:pPr>
      <w:r>
        <w:t>Nonfunctional requirement: orange</w:t>
      </w:r>
    </w:p>
    <w:p w:rsidR="00C513BD" w:rsidRDefault="00C513BD" w:rsidP="00C513BD">
      <w:pPr>
        <w:pStyle w:val="ListParagraph"/>
        <w:ind w:left="0"/>
        <w:rPr>
          <w:b/>
        </w:rPr>
      </w:pPr>
    </w:p>
    <w:p w:rsidR="00C513BD" w:rsidRDefault="00C513BD" w:rsidP="00C513BD">
      <w:pPr>
        <w:pStyle w:val="ListParagraph"/>
        <w:ind w:left="0"/>
      </w:pPr>
      <w:r w:rsidRPr="00873150">
        <w:rPr>
          <w:b/>
        </w:rPr>
        <w:t>Note</w:t>
      </w:r>
      <w:r>
        <w:t xml:space="preserve">: Do </w:t>
      </w:r>
      <w:r w:rsidRPr="00873150">
        <w:rPr>
          <w:b/>
          <w:u w:val="single"/>
        </w:rPr>
        <w:t>not</w:t>
      </w:r>
      <w:r>
        <w:t xml:space="preserve"> change the color for these entries in the "Type" column in your team project. </w:t>
      </w:r>
    </w:p>
    <w:p w:rsidR="00C513BD" w:rsidRDefault="00C513BD" w:rsidP="00C513BD">
      <w:pPr>
        <w:pStyle w:val="ListParagraph"/>
        <w:ind w:left="0"/>
      </w:pPr>
      <w:r>
        <w:lastRenderedPageBreak/>
        <w:t xml:space="preserve">Board items that are of a customized </w:t>
      </w:r>
      <w:r w:rsidRPr="00873150">
        <w:rPr>
          <w:i/>
        </w:rPr>
        <w:t>Type</w:t>
      </w:r>
      <w:r>
        <w:t xml:space="preserve"> will be visualized with the color orange. C</w:t>
      </w:r>
      <w:r w:rsidRPr="00FD47AF">
        <w:t>ustomiz</w:t>
      </w:r>
      <w:r>
        <w:t>ation of the board view</w:t>
      </w:r>
    </w:p>
    <w:p w:rsidR="00C513BD" w:rsidRDefault="00C513BD" w:rsidP="00C513BD">
      <w:r>
        <w:t xml:space="preserve">A main manager for a Hansoft project may do some additional customization to the Board view layout that will affect all project users. </w:t>
      </w:r>
    </w:p>
    <w:p w:rsidR="00C513BD" w:rsidRPr="00574130" w:rsidRDefault="00C513BD" w:rsidP="00C513BD">
      <w:r>
        <w:t xml:space="preserve">Some of these customizations capabilities are listed here, please refer to the Hansoft manual for a complete description of the board view customization capabilities in Hansoft; </w:t>
      </w:r>
      <w:hyperlink r:id="rId44" w:history="1">
        <w:r w:rsidRPr="00535812">
          <w:rPr>
            <w:rStyle w:val="Hyperlink"/>
          </w:rPr>
          <w:t>Hansoft v.8 manual</w:t>
        </w:r>
      </w:hyperlink>
      <w:r>
        <w:t xml:space="preserve">. </w:t>
      </w:r>
    </w:p>
    <w:p w:rsidR="00C513BD" w:rsidRPr="00FD47AF" w:rsidRDefault="00C513BD" w:rsidP="00C513BD">
      <w:pPr>
        <w:pStyle w:val="Heading3"/>
      </w:pPr>
      <w:bookmarkStart w:id="24" w:name="_Toc436401114"/>
      <w:r w:rsidRPr="00FD47AF">
        <w:t>Customizing the DBT Team workspace size</w:t>
      </w:r>
      <w:bookmarkEnd w:id="24"/>
    </w:p>
    <w:p w:rsidR="00C513BD" w:rsidRPr="00FD47AF" w:rsidRDefault="00C513BD" w:rsidP="00C513BD">
      <w:r w:rsidRPr="00FD47AF">
        <w:t>It is possible to customize the grid size of the board in order to display more items and prevent items from being stacked on the board; if that is not desired. Below is an example of stacked items:</w:t>
      </w:r>
    </w:p>
    <w:p w:rsidR="00C513BD" w:rsidRPr="00FD47AF" w:rsidRDefault="00C513BD" w:rsidP="00C513BD">
      <w:r w:rsidRPr="00FE003F">
        <w:t xml:space="preserve">  </w:t>
      </w:r>
      <w:r>
        <w:rPr>
          <w:noProof/>
          <w:lang w:val="en-GB" w:eastAsia="en-GB"/>
        </w:rPr>
        <w:drawing>
          <wp:inline distT="0" distB="0" distL="0" distR="0">
            <wp:extent cx="2106930" cy="850900"/>
            <wp:effectExtent l="19050" t="0" r="7620" b="0"/>
            <wp:docPr id="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srcRect/>
                    <a:stretch>
                      <a:fillRect/>
                    </a:stretch>
                  </pic:blipFill>
                  <pic:spPr bwMode="auto">
                    <a:xfrm>
                      <a:off x="0" y="0"/>
                      <a:ext cx="2106930" cy="850900"/>
                    </a:xfrm>
                    <a:prstGeom prst="rect">
                      <a:avLst/>
                    </a:prstGeom>
                    <a:noFill/>
                    <a:ln w="9525">
                      <a:noFill/>
                      <a:miter lim="800000"/>
                      <a:headEnd/>
                      <a:tailEnd/>
                    </a:ln>
                  </pic:spPr>
                </pic:pic>
              </a:graphicData>
            </a:graphic>
          </wp:inline>
        </w:drawing>
      </w:r>
    </w:p>
    <w:p w:rsidR="00C513BD" w:rsidRPr="00FD47AF" w:rsidRDefault="00C513BD" w:rsidP="00C513BD">
      <w:r w:rsidRPr="00FD47AF">
        <w:t>In order to change the grid size</w:t>
      </w:r>
      <w:r>
        <w:t>,</w:t>
      </w:r>
      <w:r w:rsidRPr="00FD47AF">
        <w:t xml:space="preserve"> select "Grid size" in the "Settings" drop down menu and define the grid size you want to use</w:t>
      </w:r>
    </w:p>
    <w:p w:rsidR="00C513BD" w:rsidRPr="00FD47AF" w:rsidRDefault="006C5FBC" w:rsidP="00C513BD">
      <w:r>
        <w:rPr>
          <w:noProof/>
          <w:lang w:val="en-GB" w:eastAsia="en-GB"/>
        </w:rPr>
        <w:drawing>
          <wp:inline distT="0" distB="0" distL="0" distR="0">
            <wp:extent cx="2276475" cy="1019175"/>
            <wp:effectExtent l="1905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6" cstate="print"/>
                    <a:srcRect/>
                    <a:stretch>
                      <a:fillRect/>
                    </a:stretch>
                  </pic:blipFill>
                  <pic:spPr bwMode="auto">
                    <a:xfrm>
                      <a:off x="0" y="0"/>
                      <a:ext cx="2276475" cy="1019175"/>
                    </a:xfrm>
                    <a:prstGeom prst="rect">
                      <a:avLst/>
                    </a:prstGeom>
                    <a:noFill/>
                    <a:ln w="9525">
                      <a:noFill/>
                      <a:miter lim="800000"/>
                      <a:headEnd/>
                      <a:tailEnd/>
                    </a:ln>
                  </pic:spPr>
                </pic:pic>
              </a:graphicData>
            </a:graphic>
          </wp:inline>
        </w:drawing>
      </w:r>
    </w:p>
    <w:p w:rsidR="00C513BD" w:rsidRDefault="00C513BD" w:rsidP="00C513BD">
      <w:pPr>
        <w:rPr>
          <w:rFonts w:asciiTheme="majorHAnsi" w:eastAsiaTheme="majorEastAsia" w:hAnsiTheme="majorHAnsi" w:cstheme="majorBidi"/>
          <w:b/>
          <w:bCs/>
          <w:color w:val="4F81BD" w:themeColor="accent1"/>
        </w:rPr>
      </w:pPr>
      <w:r w:rsidRPr="00FD47AF">
        <w:rPr>
          <w:b/>
        </w:rPr>
        <w:t>Note</w:t>
      </w:r>
      <w:r w:rsidRPr="00FD47AF">
        <w:t xml:space="preserve">: Changing the grid size for a board is not a personal setting and affects the layout for the board for the project. This setting is only accessible by a user that is defined as a main manager for the </w:t>
      </w:r>
      <w:r>
        <w:t xml:space="preserve">Hansoft </w:t>
      </w:r>
      <w:r w:rsidRPr="00FD47AF">
        <w:t>project.</w:t>
      </w:r>
      <w:r>
        <w:br w:type="page"/>
      </w:r>
    </w:p>
    <w:p w:rsidR="00C513BD" w:rsidRDefault="00C513BD" w:rsidP="00C513BD">
      <w:pPr>
        <w:pStyle w:val="Heading3"/>
      </w:pPr>
      <w:bookmarkStart w:id="25" w:name="_Toc436401115"/>
      <w:r>
        <w:lastRenderedPageBreak/>
        <w:t>Customizing the information that is displayed on the board item</w:t>
      </w:r>
      <w:bookmarkEnd w:id="25"/>
      <w:r>
        <w:t xml:space="preserve"> </w:t>
      </w:r>
    </w:p>
    <w:p w:rsidR="00C513BD" w:rsidRDefault="00C513BD" w:rsidP="00C513BD">
      <w:r w:rsidRPr="00FD47AF">
        <w:t xml:space="preserve">It is possible to customize the </w:t>
      </w:r>
      <w:r>
        <w:t xml:space="preserve">information that is displayed on the </w:t>
      </w:r>
      <w:r w:rsidRPr="00FD47AF">
        <w:t>board</w:t>
      </w:r>
      <w:r>
        <w:t xml:space="preserve"> item, e.g. Points, Type, etc.</w:t>
      </w:r>
    </w:p>
    <w:p w:rsidR="00C513BD" w:rsidRDefault="00C513BD" w:rsidP="00C513BD">
      <w:r w:rsidRPr="00FD47AF">
        <w:t xml:space="preserve">In order to change </w:t>
      </w:r>
      <w:r>
        <w:t>add/remove board item information, select "View on board items-&gt;Item column data"</w:t>
      </w:r>
      <w:r w:rsidRPr="00F12113">
        <w:t xml:space="preserve"> </w:t>
      </w:r>
      <w:r w:rsidRPr="00FD47AF">
        <w:t>in the "Settings" drop down menu</w:t>
      </w:r>
      <w:r>
        <w:t xml:space="preserve"> and check or uncheck the data you want to display.</w:t>
      </w:r>
    </w:p>
    <w:p w:rsidR="00C513BD" w:rsidRDefault="006C5FBC" w:rsidP="00C513BD">
      <w:r>
        <w:rPr>
          <w:noProof/>
          <w:lang w:val="en-GB" w:eastAsia="en-GB"/>
        </w:rPr>
        <w:drawing>
          <wp:inline distT="0" distB="0" distL="0" distR="0">
            <wp:extent cx="3743325" cy="146685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7" cstate="print"/>
                    <a:srcRect/>
                    <a:stretch>
                      <a:fillRect/>
                    </a:stretch>
                  </pic:blipFill>
                  <pic:spPr bwMode="auto">
                    <a:xfrm>
                      <a:off x="0" y="0"/>
                      <a:ext cx="3743325" cy="1466850"/>
                    </a:xfrm>
                    <a:prstGeom prst="rect">
                      <a:avLst/>
                    </a:prstGeom>
                    <a:noFill/>
                    <a:ln w="9525">
                      <a:noFill/>
                      <a:miter lim="800000"/>
                      <a:headEnd/>
                      <a:tailEnd/>
                    </a:ln>
                  </pic:spPr>
                </pic:pic>
              </a:graphicData>
            </a:graphic>
          </wp:inline>
        </w:drawing>
      </w:r>
    </w:p>
    <w:p w:rsidR="00C513BD" w:rsidRPr="00FD47AF" w:rsidRDefault="00C513BD" w:rsidP="00C513BD">
      <w:r w:rsidRPr="00FD47AF">
        <w:rPr>
          <w:b/>
        </w:rPr>
        <w:t>Note</w:t>
      </w:r>
      <w:r w:rsidRPr="00FD47AF">
        <w:t xml:space="preserve">: Changing the </w:t>
      </w:r>
      <w:r>
        <w:t xml:space="preserve">information that is displayed on a </w:t>
      </w:r>
      <w:r w:rsidRPr="00FD47AF">
        <w:t xml:space="preserve">board </w:t>
      </w:r>
      <w:r>
        <w:t xml:space="preserve">item is </w:t>
      </w:r>
      <w:r w:rsidRPr="00FD47AF">
        <w:t>not</w:t>
      </w:r>
      <w:r>
        <w:t xml:space="preserve"> a personal setting and the change will take affect for all users in </w:t>
      </w:r>
      <w:r w:rsidRPr="00FD47AF">
        <w:t xml:space="preserve">the project. This setting is only accessible by a user that is defined as a main manager for the </w:t>
      </w:r>
      <w:r>
        <w:t xml:space="preserve">Hansoft </w:t>
      </w:r>
      <w:r w:rsidRPr="00FD47AF">
        <w:t>project.</w:t>
      </w:r>
    </w:p>
    <w:p w:rsidR="00C513BD" w:rsidRDefault="00C513BD" w:rsidP="00C513BD">
      <w:pPr>
        <w:pStyle w:val="Heading2"/>
      </w:pPr>
      <w:bookmarkStart w:id="26" w:name="_Toc436401116"/>
      <w:r>
        <w:t>General Board view functionality</w:t>
      </w:r>
      <w:bookmarkEnd w:id="26"/>
    </w:p>
    <w:p w:rsidR="00C513BD" w:rsidRPr="00574130" w:rsidRDefault="00C513BD" w:rsidP="00C513BD">
      <w:r>
        <w:t xml:space="preserve">Some general board view functionalities are listed </w:t>
      </w:r>
      <w:proofErr w:type="gramStart"/>
      <w:r>
        <w:t>here,</w:t>
      </w:r>
      <w:proofErr w:type="gramEnd"/>
      <w:r>
        <w:t xml:space="preserve"> please refer to the </w:t>
      </w:r>
      <w:r w:rsidR="006C5FBC">
        <w:t xml:space="preserve">official </w:t>
      </w:r>
      <w:hyperlink r:id="rId48" w:history="1">
        <w:r w:rsidRPr="006C5FBC">
          <w:rPr>
            <w:rStyle w:val="Hyperlink"/>
          </w:rPr>
          <w:t>Hansoft</w:t>
        </w:r>
      </w:hyperlink>
      <w:r>
        <w:t xml:space="preserve"> </w:t>
      </w:r>
      <w:r w:rsidR="006C5FBC">
        <w:t xml:space="preserve">documentation </w:t>
      </w:r>
      <w:r>
        <w:t>for a complete description of the board view capabilities</w:t>
      </w:r>
      <w:r w:rsidR="006C5FBC">
        <w:t>.</w:t>
      </w:r>
    </w:p>
    <w:p w:rsidR="00C513BD" w:rsidRDefault="00C513BD" w:rsidP="00C513BD">
      <w:pPr>
        <w:pStyle w:val="Heading4"/>
      </w:pPr>
      <w:r>
        <w:t xml:space="preserve">Update backlog item properties </w:t>
      </w:r>
    </w:p>
    <w:p w:rsidR="00C513BD" w:rsidRDefault="00C513BD" w:rsidP="00C513BD">
      <w:r>
        <w:t>Rearranging board view items on the board will update backlog item properties. Below are two examples with regards to the Board view configuration that was mentioned above.</w:t>
      </w:r>
    </w:p>
    <w:p w:rsidR="00C513BD" w:rsidRDefault="00C513BD" w:rsidP="00C513BD">
      <w:pPr>
        <w:pStyle w:val="ListParagraph"/>
        <w:numPr>
          <w:ilvl w:val="0"/>
          <w:numId w:val="22"/>
        </w:numPr>
      </w:pPr>
      <w:r>
        <w:t>If a board item is moved from column S1 to S3, this will update the "Planned Sprint" property for this backlog item.</w:t>
      </w:r>
    </w:p>
    <w:p w:rsidR="00C513BD" w:rsidRDefault="00C513BD" w:rsidP="00C513BD">
      <w:pPr>
        <w:pStyle w:val="ListParagraph"/>
        <w:numPr>
          <w:ilvl w:val="0"/>
          <w:numId w:val="22"/>
        </w:numPr>
      </w:pPr>
      <w:r>
        <w:t xml:space="preserve">If a board item is moved from lane </w:t>
      </w:r>
      <w:r w:rsidRPr="00607AFA">
        <w:rPr>
          <w:i/>
        </w:rPr>
        <w:t xml:space="preserve">Business </w:t>
      </w:r>
      <w:r>
        <w:rPr>
          <w:i/>
        </w:rPr>
        <w:t>F</w:t>
      </w:r>
      <w:r w:rsidRPr="00607AFA">
        <w:rPr>
          <w:i/>
        </w:rPr>
        <w:t>eature</w:t>
      </w:r>
      <w:r>
        <w:t xml:space="preserve"> to </w:t>
      </w:r>
      <w:r w:rsidRPr="00607AFA">
        <w:rPr>
          <w:i/>
        </w:rPr>
        <w:t xml:space="preserve">Architectural </w:t>
      </w:r>
      <w:r>
        <w:rPr>
          <w:i/>
        </w:rPr>
        <w:t>F</w:t>
      </w:r>
      <w:r w:rsidRPr="00607AFA">
        <w:rPr>
          <w:i/>
        </w:rPr>
        <w:t>eature</w:t>
      </w:r>
      <w:r>
        <w:t xml:space="preserve">, this will update the "Type" property from </w:t>
      </w:r>
      <w:r w:rsidRPr="00607AFA">
        <w:rPr>
          <w:i/>
        </w:rPr>
        <w:t xml:space="preserve">Business </w:t>
      </w:r>
      <w:r>
        <w:rPr>
          <w:i/>
        </w:rPr>
        <w:t>F</w:t>
      </w:r>
      <w:r w:rsidRPr="00607AFA">
        <w:rPr>
          <w:i/>
        </w:rPr>
        <w:t>eature</w:t>
      </w:r>
      <w:r>
        <w:t xml:space="preserve"> to </w:t>
      </w:r>
      <w:r w:rsidRPr="00607AFA">
        <w:rPr>
          <w:i/>
        </w:rPr>
        <w:t>Architectural Feature</w:t>
      </w:r>
      <w:r>
        <w:t xml:space="preserve"> for this backlog item.</w:t>
      </w:r>
    </w:p>
    <w:p w:rsidR="00C513BD" w:rsidRPr="00FD47AF" w:rsidRDefault="00C513BD" w:rsidP="00C513BD">
      <w:pPr>
        <w:pStyle w:val="Heading4"/>
      </w:pPr>
      <w:r>
        <w:t>Zoom and panning feature</w:t>
      </w:r>
    </w:p>
    <w:p w:rsidR="00C513BD" w:rsidRDefault="00C513BD" w:rsidP="00C513BD">
      <w:r w:rsidRPr="00BF3605">
        <w:rPr>
          <w:rFonts w:ascii="Calibri" w:hAnsi="Calibri"/>
          <w:color w:val="000000"/>
          <w:shd w:val="clear" w:color="auto" w:fill="FFFFFF"/>
        </w:rPr>
        <w:t>The board can be zoomed with the mouse wheel and dragging with the right mouse button will pan-and-scan across the board.</w:t>
      </w:r>
    </w:p>
    <w:p w:rsidR="00C513BD" w:rsidRPr="00BF3605" w:rsidRDefault="00C513BD" w:rsidP="00C513BD">
      <w:pPr>
        <w:rPr>
          <w:rFonts w:asciiTheme="majorHAnsi" w:eastAsiaTheme="majorEastAsia" w:hAnsiTheme="majorHAnsi" w:cstheme="majorBidi"/>
          <w:b/>
          <w:bCs/>
          <w:color w:val="FF0000"/>
        </w:rPr>
      </w:pPr>
      <w:r>
        <w:t>The zoom feature is accessible using the mouse wheel or through the</w:t>
      </w:r>
      <w:r w:rsidR="006C5FBC">
        <w:rPr>
          <w:noProof/>
          <w:lang w:val="en-GB" w:eastAsia="en-GB"/>
        </w:rPr>
        <w:drawing>
          <wp:inline distT="0" distB="0" distL="0" distR="0">
            <wp:extent cx="571500" cy="20955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cstate="print"/>
                    <a:srcRect/>
                    <a:stretch>
                      <a:fillRect/>
                    </a:stretch>
                  </pic:blipFill>
                  <pic:spPr bwMode="auto">
                    <a:xfrm>
                      <a:off x="0" y="0"/>
                      <a:ext cx="571500" cy="209550"/>
                    </a:xfrm>
                    <a:prstGeom prst="rect">
                      <a:avLst/>
                    </a:prstGeom>
                    <a:noFill/>
                    <a:ln w="9525">
                      <a:noFill/>
                      <a:miter lim="800000"/>
                      <a:headEnd/>
                      <a:tailEnd/>
                    </a:ln>
                  </pic:spPr>
                </pic:pic>
              </a:graphicData>
            </a:graphic>
          </wp:inline>
        </w:drawing>
      </w:r>
      <w:r>
        <w:t xml:space="preserve">  buttons located to the top right in the board view. If there are reports located in the toolbar, the zoom buttons may be located in the extended toolbar menu that is accessed through the</w:t>
      </w:r>
      <w:r>
        <w:rPr>
          <w:noProof/>
          <w:lang w:val="en-GB" w:eastAsia="en-GB"/>
        </w:rPr>
        <w:drawing>
          <wp:inline distT="0" distB="0" distL="0" distR="0">
            <wp:extent cx="182880" cy="158750"/>
            <wp:effectExtent l="19050" t="0" r="7620" b="0"/>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182880" cy="158750"/>
                    </a:xfrm>
                    <a:prstGeom prst="rect">
                      <a:avLst/>
                    </a:prstGeom>
                    <a:noFill/>
                    <a:ln w="9525">
                      <a:noFill/>
                      <a:miter lim="800000"/>
                      <a:headEnd/>
                      <a:tailEnd/>
                    </a:ln>
                  </pic:spPr>
                </pic:pic>
              </a:graphicData>
            </a:graphic>
          </wp:inline>
        </w:drawing>
      </w:r>
      <w:r w:rsidRPr="00050F16">
        <w:t xml:space="preserve"> </w:t>
      </w:r>
      <w:r>
        <w:t>button located in the top right corner of the backlog window.</w:t>
      </w:r>
      <w:r w:rsidRPr="00BF3605">
        <w:rPr>
          <w:color w:val="FF0000"/>
        </w:rPr>
        <w:br w:type="page"/>
      </w:r>
    </w:p>
    <w:p w:rsidR="00C513BD" w:rsidRDefault="00C513BD" w:rsidP="00C513BD">
      <w:pPr>
        <w:pStyle w:val="Heading1"/>
      </w:pPr>
      <w:bookmarkStart w:id="27" w:name="_Toc436401117"/>
      <w:r>
        <w:lastRenderedPageBreak/>
        <w:t>Program Board in Hansoft</w:t>
      </w:r>
      <w:bookmarkEnd w:id="27"/>
    </w:p>
    <w:p w:rsidR="00C513BD" w:rsidRDefault="00C513BD" w:rsidP="00C513BD">
      <w:r w:rsidRPr="00FD47AF">
        <w:t xml:space="preserve">During the RPE </w:t>
      </w:r>
      <w:r>
        <w:t xml:space="preserve">the Program board is used to visualize the Program feature delivery in the PI. </w:t>
      </w:r>
      <w:r w:rsidRPr="00FD47AF">
        <w:t xml:space="preserve">In Hansoft the backlog "Board view" </w:t>
      </w:r>
      <w:r>
        <w:t>is</w:t>
      </w:r>
      <w:r w:rsidRPr="00FD47AF">
        <w:t xml:space="preserve"> used to visualize the </w:t>
      </w:r>
      <w:r>
        <w:t xml:space="preserve">Program board for the Program. This visualization is updated automatically based on the plan that </w:t>
      </w:r>
      <w:r w:rsidRPr="00FD47AF">
        <w:t xml:space="preserve">each DBT team </w:t>
      </w:r>
      <w:r>
        <w:t>has produced in their team projects.</w:t>
      </w:r>
    </w:p>
    <w:p w:rsidR="00C513BD" w:rsidRPr="00FD47AF" w:rsidRDefault="00C513BD" w:rsidP="00C513BD">
      <w:r w:rsidRPr="00FD47AF">
        <w:rPr>
          <w:b/>
        </w:rPr>
        <w:t>Note</w:t>
      </w:r>
      <w:r w:rsidRPr="00FD47AF">
        <w:t>: The "Board view" in the "Agile Schedule" cannot be used.</w:t>
      </w:r>
    </w:p>
    <w:p w:rsidR="00C513BD" w:rsidRPr="00FD47AF" w:rsidRDefault="00C513BD" w:rsidP="00C513BD">
      <w:pPr>
        <w:pStyle w:val="Heading2"/>
      </w:pPr>
      <w:bookmarkStart w:id="28" w:name="_Toc436401118"/>
      <w:r>
        <w:t xml:space="preserve">Program </w:t>
      </w:r>
      <w:r w:rsidRPr="00FD47AF">
        <w:t>backlog requirements</w:t>
      </w:r>
      <w:bookmarkEnd w:id="28"/>
    </w:p>
    <w:p w:rsidR="00C513BD" w:rsidRDefault="00C513BD" w:rsidP="00C513BD">
      <w:r w:rsidRPr="00FD47AF">
        <w:t>In order for the</w:t>
      </w:r>
      <w:r>
        <w:t xml:space="preserve"> program board</w:t>
      </w:r>
      <w:r w:rsidRPr="00FD47AF">
        <w:t xml:space="preserve"> to be visualized </w:t>
      </w:r>
      <w:r>
        <w:t xml:space="preserve">correctly </w:t>
      </w:r>
      <w:r w:rsidRPr="00FD47AF">
        <w:t xml:space="preserve">a number of properties must be set for each backlog item that is </w:t>
      </w:r>
      <w:r>
        <w:t>part of</w:t>
      </w:r>
      <w:r w:rsidRPr="00FD47AF">
        <w:t xml:space="preserve"> the PI.</w:t>
      </w:r>
    </w:p>
    <w:p w:rsidR="00C513BD" w:rsidRPr="00FD47AF" w:rsidRDefault="00C513BD" w:rsidP="00C513BD">
      <w:pPr>
        <w:pStyle w:val="Heading3"/>
      </w:pPr>
      <w:bookmarkStart w:id="29" w:name="_Toc436401119"/>
      <w:r>
        <w:t>Milestone</w:t>
      </w:r>
      <w:r w:rsidRPr="00FD47AF">
        <w:t xml:space="preserve"> </w:t>
      </w:r>
      <w:r>
        <w:t xml:space="preserve">property </w:t>
      </w:r>
      <w:r w:rsidRPr="00FD47AF">
        <w:t>requirements</w:t>
      </w:r>
      <w:bookmarkEnd w:id="29"/>
    </w:p>
    <w:p w:rsidR="00C513BD" w:rsidRPr="00FD47AF" w:rsidRDefault="00C513BD" w:rsidP="00C513BD">
      <w:r>
        <w:t>For</w:t>
      </w:r>
      <w:r w:rsidRPr="00FD47AF">
        <w:t xml:space="preserve"> </w:t>
      </w:r>
      <w:r>
        <w:t xml:space="preserve">the Program </w:t>
      </w:r>
      <w:r w:rsidRPr="00FD47AF">
        <w:t xml:space="preserve">project in Hansoft a milestone </w:t>
      </w:r>
      <w:r>
        <w:t>is created for every PI</w:t>
      </w:r>
      <w:r w:rsidRPr="00FD47AF">
        <w:t>. The pre-defined naming convention used is "PI x" and the date for the milestone should be the last day of the PI.</w:t>
      </w:r>
    </w:p>
    <w:p w:rsidR="00C513BD" w:rsidRDefault="00C513BD" w:rsidP="00C513BD"/>
    <w:p w:rsidR="006C5FBC" w:rsidRPr="00FD47AF" w:rsidRDefault="006C5FBC" w:rsidP="00C513BD">
      <w:r w:rsidRPr="006C5FBC">
        <w:drawing>
          <wp:inline distT="0" distB="0" distL="0" distR="0">
            <wp:extent cx="3381375" cy="498389"/>
            <wp:effectExtent l="19050" t="0" r="9525" b="0"/>
            <wp:docPr id="8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cstate="print"/>
                    <a:srcRect/>
                    <a:stretch>
                      <a:fillRect/>
                    </a:stretch>
                  </pic:blipFill>
                  <pic:spPr bwMode="auto">
                    <a:xfrm>
                      <a:off x="0" y="0"/>
                      <a:ext cx="3381375" cy="498389"/>
                    </a:xfrm>
                    <a:prstGeom prst="rect">
                      <a:avLst/>
                    </a:prstGeom>
                    <a:noFill/>
                    <a:ln w="9525">
                      <a:noFill/>
                      <a:miter lim="800000"/>
                      <a:headEnd/>
                      <a:tailEnd/>
                    </a:ln>
                  </pic:spPr>
                </pic:pic>
              </a:graphicData>
            </a:graphic>
          </wp:inline>
        </w:drawing>
      </w:r>
    </w:p>
    <w:p w:rsidR="00C513BD" w:rsidRPr="00FD47AF" w:rsidRDefault="00C513BD" w:rsidP="00C513BD">
      <w:pPr>
        <w:spacing w:after="100"/>
      </w:pPr>
      <w:r w:rsidRPr="00FD47AF">
        <w:t xml:space="preserve">Each </w:t>
      </w:r>
      <w:r>
        <w:t xml:space="preserve">architectural feature, business feature or spike that exists as a backlog item in the program backlog that is pulled by a team for the PI </w:t>
      </w:r>
      <w:r w:rsidRPr="00FD47AF">
        <w:t>must be tagged with the "PI x" milestone in the "</w:t>
      </w:r>
      <w:r>
        <w:t xml:space="preserve">Milestone </w:t>
      </w:r>
      <w:r w:rsidRPr="00FD47AF">
        <w:t xml:space="preserve"> tag" property.</w:t>
      </w:r>
      <w:r>
        <w:t xml:space="preserve"> A rule of thumb is to always ensure that when a team create a link from a milestone in their team project to a feature in the Program, the "PI x" milestone tag should always exists. A feature may already have the "PI x" milestone tag set, e.g. if another team already has pulled the particular feature as part of their PI plan.</w:t>
      </w:r>
    </w:p>
    <w:p w:rsidR="006C5FBC" w:rsidRPr="00FD47AF" w:rsidRDefault="00C513BD" w:rsidP="00C513BD">
      <w:r w:rsidRPr="00FD47AF">
        <w:t xml:space="preserve"> </w:t>
      </w:r>
      <w:r w:rsidR="006C5FBC" w:rsidRPr="006C5FBC">
        <w:drawing>
          <wp:inline distT="0" distB="0" distL="0" distR="0">
            <wp:extent cx="2076450" cy="323850"/>
            <wp:effectExtent l="19050" t="0" r="0" b="0"/>
            <wp:docPr id="8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cstate="print"/>
                    <a:srcRect/>
                    <a:stretch>
                      <a:fillRect/>
                    </a:stretch>
                  </pic:blipFill>
                  <pic:spPr bwMode="auto">
                    <a:xfrm>
                      <a:off x="0" y="0"/>
                      <a:ext cx="2076450" cy="323850"/>
                    </a:xfrm>
                    <a:prstGeom prst="rect">
                      <a:avLst/>
                    </a:prstGeom>
                    <a:noFill/>
                    <a:ln w="9525">
                      <a:noFill/>
                      <a:miter lim="800000"/>
                      <a:headEnd/>
                      <a:tailEnd/>
                    </a:ln>
                  </pic:spPr>
                </pic:pic>
              </a:graphicData>
            </a:graphic>
          </wp:inline>
        </w:drawing>
      </w:r>
    </w:p>
    <w:p w:rsidR="00C513BD" w:rsidRPr="00FD47AF" w:rsidRDefault="00C513BD" w:rsidP="00C513BD">
      <w:r w:rsidRPr="00FD47AF">
        <w:rPr>
          <w:b/>
        </w:rPr>
        <w:t>Note</w:t>
      </w:r>
      <w:r w:rsidRPr="00FD47AF">
        <w:t>: It's possible to multi-edit backlog items, but this is not recommended to do so for the "</w:t>
      </w:r>
      <w:r>
        <w:t>Milestone</w:t>
      </w:r>
      <w:r w:rsidRPr="00FD47AF">
        <w:t xml:space="preserve"> tag" property; unless the backlog items should have identical milestone tags.</w:t>
      </w:r>
    </w:p>
    <w:p w:rsidR="00C513BD" w:rsidRPr="00FD47AF" w:rsidRDefault="00C513BD" w:rsidP="00C513BD">
      <w:r w:rsidRPr="00FD47AF">
        <w:t>The "</w:t>
      </w:r>
      <w:r>
        <w:t>Milestone</w:t>
      </w:r>
      <w:r w:rsidRPr="00FD47AF">
        <w:t xml:space="preserve"> tag" property is inherited; </w:t>
      </w:r>
      <w:r>
        <w:t>this means that if a parent object is tagged with a particular milestone all</w:t>
      </w:r>
      <w:r w:rsidRPr="00FD47AF">
        <w:t xml:space="preserve"> </w:t>
      </w:r>
      <w:r>
        <w:t xml:space="preserve">child objects </w:t>
      </w:r>
      <w:r w:rsidRPr="00FD47AF">
        <w:t>will inheri</w:t>
      </w:r>
      <w:r>
        <w:t>t</w:t>
      </w:r>
      <w:r w:rsidRPr="00FD47AF">
        <w:t xml:space="preserve"> the milestone tag.</w:t>
      </w:r>
      <w:r>
        <w:t xml:space="preserve"> Hence the importance to ensure that only backlog items that are associated with a particular PI is tagged with the "PI x" milestone tag.</w:t>
      </w:r>
    </w:p>
    <w:p w:rsidR="00C513BD" w:rsidRPr="00FD47AF" w:rsidRDefault="00C513BD" w:rsidP="00C513BD">
      <w:pPr>
        <w:pStyle w:val="Heading3"/>
      </w:pPr>
      <w:bookmarkStart w:id="30" w:name="_Toc436401120"/>
      <w:r>
        <w:t>Planned sprint</w:t>
      </w:r>
      <w:r w:rsidRPr="00FD47AF">
        <w:t xml:space="preserve"> </w:t>
      </w:r>
      <w:r>
        <w:t xml:space="preserve">property </w:t>
      </w:r>
      <w:r w:rsidRPr="00FD47AF">
        <w:t>requirements</w:t>
      </w:r>
      <w:bookmarkEnd w:id="30"/>
    </w:p>
    <w:p w:rsidR="00C513BD" w:rsidRPr="00FD47AF" w:rsidRDefault="00C513BD" w:rsidP="00C513BD">
      <w:pPr>
        <w:spacing w:after="100"/>
      </w:pPr>
      <w:r>
        <w:t>The</w:t>
      </w:r>
      <w:r w:rsidRPr="00FD47AF">
        <w:t xml:space="preserve"> </w:t>
      </w:r>
      <w:r>
        <w:t>"P</w:t>
      </w:r>
      <w:r w:rsidRPr="00FD47AF">
        <w:t>lanned sprint</w:t>
      </w:r>
      <w:r>
        <w:t xml:space="preserve">" property for backlog items in the Program backlog is automatically </w:t>
      </w:r>
      <w:proofErr w:type="gramStart"/>
      <w:r>
        <w:t>updated/populated</w:t>
      </w:r>
      <w:proofErr w:type="gramEnd"/>
      <w:r>
        <w:t xml:space="preserve"> with the planned sprint data from linked team projects. A feature may have </w:t>
      </w:r>
      <w:r>
        <w:lastRenderedPageBreak/>
        <w:t xml:space="preserve">deliverables in multiple sprints, which all are seen in the Feature summary. The latest sprint that has the latest deliverable will be populated into the "Planned sprint" property in the Program backlog. </w:t>
      </w:r>
    </w:p>
    <w:p w:rsidR="006C5FBC" w:rsidRDefault="00C513BD" w:rsidP="00C513BD">
      <w:r w:rsidRPr="00FD47AF">
        <w:t xml:space="preserve"> </w:t>
      </w:r>
      <w:r w:rsidR="006C5FBC" w:rsidRPr="006C5FBC">
        <w:drawing>
          <wp:inline distT="0" distB="0" distL="0" distR="0">
            <wp:extent cx="2105025" cy="342900"/>
            <wp:effectExtent l="19050" t="0" r="9525" b="0"/>
            <wp:docPr id="8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srcRect/>
                    <a:stretch>
                      <a:fillRect/>
                    </a:stretch>
                  </pic:blipFill>
                  <pic:spPr bwMode="auto">
                    <a:xfrm>
                      <a:off x="0" y="0"/>
                      <a:ext cx="2105025" cy="342900"/>
                    </a:xfrm>
                    <a:prstGeom prst="rect">
                      <a:avLst/>
                    </a:prstGeom>
                    <a:noFill/>
                    <a:ln w="9525">
                      <a:noFill/>
                      <a:miter lim="800000"/>
                      <a:headEnd/>
                      <a:tailEnd/>
                    </a:ln>
                  </pic:spPr>
                </pic:pic>
              </a:graphicData>
            </a:graphic>
          </wp:inline>
        </w:drawing>
      </w:r>
    </w:p>
    <w:p w:rsidR="00C513BD" w:rsidRPr="00FD47AF" w:rsidRDefault="00C513BD" w:rsidP="00C513BD">
      <w:pPr>
        <w:pStyle w:val="Heading3"/>
      </w:pPr>
      <w:bookmarkStart w:id="31" w:name="_Toc436401121"/>
      <w:r>
        <w:t xml:space="preserve">Feature Lead property </w:t>
      </w:r>
      <w:r w:rsidRPr="00FD47AF">
        <w:t>requirements</w:t>
      </w:r>
      <w:bookmarkEnd w:id="31"/>
    </w:p>
    <w:p w:rsidR="00C513BD" w:rsidRDefault="00C513BD" w:rsidP="00C513BD">
      <w:r>
        <w:t xml:space="preserve">A feature delivery in a PI can require deliverable from either one or multiple teams. In order to be able to visualize the program deliverables per team, the "Feature lead" property must be populated manually. This must be done for all features and the feature lead is the one team that is responsible for the feature delivery in the PI. </w:t>
      </w:r>
    </w:p>
    <w:p w:rsidR="00E15DC7" w:rsidRDefault="00E15DC7" w:rsidP="00C513BD">
      <w:r>
        <w:rPr>
          <w:noProof/>
          <w:lang w:val="en-GB" w:eastAsia="en-GB"/>
        </w:rPr>
        <w:drawing>
          <wp:inline distT="0" distB="0" distL="0" distR="0">
            <wp:extent cx="2038350" cy="3810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1" cstate="print"/>
                    <a:srcRect/>
                    <a:stretch>
                      <a:fillRect/>
                    </a:stretch>
                  </pic:blipFill>
                  <pic:spPr bwMode="auto">
                    <a:xfrm>
                      <a:off x="0" y="0"/>
                      <a:ext cx="2038350" cy="381000"/>
                    </a:xfrm>
                    <a:prstGeom prst="rect">
                      <a:avLst/>
                    </a:prstGeom>
                    <a:noFill/>
                    <a:ln w="9525">
                      <a:noFill/>
                      <a:miter lim="800000"/>
                      <a:headEnd/>
                      <a:tailEnd/>
                    </a:ln>
                  </pic:spPr>
                </pic:pic>
              </a:graphicData>
            </a:graphic>
          </wp:inline>
        </w:drawing>
      </w:r>
    </w:p>
    <w:p w:rsidR="00C513BD" w:rsidRDefault="00C513BD" w:rsidP="00C513BD">
      <w:r>
        <w:t>Below is an example of the Program board sorted by the "Feature Lead" property:</w:t>
      </w:r>
    </w:p>
    <w:p w:rsidR="00E15DC7" w:rsidRDefault="00E15DC7" w:rsidP="00C513BD">
      <w:r>
        <w:rPr>
          <w:noProof/>
          <w:lang w:val="en-GB" w:eastAsia="en-GB"/>
        </w:rPr>
        <w:drawing>
          <wp:inline distT="0" distB="0" distL="0" distR="0">
            <wp:extent cx="5943600" cy="2853224"/>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2" cstate="print"/>
                    <a:srcRect/>
                    <a:stretch>
                      <a:fillRect/>
                    </a:stretch>
                  </pic:blipFill>
                  <pic:spPr bwMode="auto">
                    <a:xfrm>
                      <a:off x="0" y="0"/>
                      <a:ext cx="5943600" cy="2853224"/>
                    </a:xfrm>
                    <a:prstGeom prst="rect">
                      <a:avLst/>
                    </a:prstGeom>
                    <a:noFill/>
                    <a:ln w="9525">
                      <a:noFill/>
                      <a:miter lim="800000"/>
                      <a:headEnd/>
                      <a:tailEnd/>
                    </a:ln>
                  </pic:spPr>
                </pic:pic>
              </a:graphicData>
            </a:graphic>
          </wp:inline>
        </w:drawing>
      </w:r>
    </w:p>
    <w:p w:rsidR="00C513BD" w:rsidRDefault="00C513BD" w:rsidP="00C513BD">
      <w:r w:rsidRPr="001C000D">
        <w:t>This means that features pulled by several teams will only be visible in the program board by one team. If a team has none or limited representation of their program deliverables in the PI on the program board due to the team not being a feature lead. Then the team reports can be used to show all features that the team will be working on during the PI. The team reports are available in the drop down menu located in the top left corner in the board view window</w:t>
      </w:r>
      <w:r w:rsidRPr="00784172">
        <w:t>.</w:t>
      </w:r>
    </w:p>
    <w:p w:rsidR="00C513BD" w:rsidRDefault="000C4E70" w:rsidP="00C513BD">
      <w:r>
        <w:rPr>
          <w:noProof/>
          <w:lang w:val="en-GB" w:eastAsia="en-GB"/>
        </w:rPr>
        <w:lastRenderedPageBreak/>
        <w:drawing>
          <wp:inline distT="0" distB="0" distL="0" distR="0">
            <wp:extent cx="2324100" cy="179070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3" cstate="print"/>
                    <a:srcRect/>
                    <a:stretch>
                      <a:fillRect/>
                    </a:stretch>
                  </pic:blipFill>
                  <pic:spPr bwMode="auto">
                    <a:xfrm>
                      <a:off x="0" y="0"/>
                      <a:ext cx="2324100" cy="1790700"/>
                    </a:xfrm>
                    <a:prstGeom prst="rect">
                      <a:avLst/>
                    </a:prstGeom>
                    <a:noFill/>
                    <a:ln w="9525">
                      <a:noFill/>
                      <a:miter lim="800000"/>
                      <a:headEnd/>
                      <a:tailEnd/>
                    </a:ln>
                  </pic:spPr>
                </pic:pic>
              </a:graphicData>
            </a:graphic>
          </wp:inline>
        </w:drawing>
      </w:r>
    </w:p>
    <w:p w:rsidR="00C513BD" w:rsidRDefault="00C513BD" w:rsidP="00C513BD">
      <w:r w:rsidRPr="00C52775">
        <w:rPr>
          <w:b/>
        </w:rPr>
        <w:t>Note:</w:t>
      </w:r>
      <w:r>
        <w:t xml:space="preserve"> There is an individual report for each team that is part of the Program.</w:t>
      </w:r>
    </w:p>
    <w:p w:rsidR="00C513BD" w:rsidRDefault="00C513BD" w:rsidP="00C513BD">
      <w:r>
        <w:t xml:space="preserve">The "RPE </w:t>
      </w:r>
      <w:r w:rsidR="0005056F">
        <w:t xml:space="preserve">PI </w:t>
      </w:r>
      <w:proofErr w:type="spellStart"/>
      <w:r w:rsidR="0005056F">
        <w:t>x</w:t>
      </w:r>
      <w:r>
        <w:t>Feature</w:t>
      </w:r>
      <w:proofErr w:type="spellEnd"/>
      <w:r>
        <w:t xml:space="preserve"> Summary" report is grouped by the "Type" and "Feature lead" properties and an example of the report output can be seen below:</w:t>
      </w:r>
    </w:p>
    <w:p w:rsidR="00C513BD" w:rsidRDefault="0005056F" w:rsidP="00C513BD">
      <w:pPr>
        <w:rPr>
          <w:rFonts w:asciiTheme="majorHAnsi" w:eastAsiaTheme="majorEastAsia" w:hAnsiTheme="majorHAnsi" w:cstheme="majorBidi"/>
          <w:b/>
          <w:bCs/>
          <w:color w:val="4F81BD" w:themeColor="accent1"/>
          <w:sz w:val="26"/>
          <w:szCs w:val="26"/>
        </w:rPr>
      </w:pPr>
      <w:r>
        <w:rPr>
          <w:noProof/>
          <w:lang w:val="en-GB" w:eastAsia="en-GB"/>
        </w:rPr>
        <w:drawing>
          <wp:inline distT="0" distB="0" distL="0" distR="0">
            <wp:extent cx="4486275" cy="4677807"/>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4" cstate="print"/>
                    <a:srcRect/>
                    <a:stretch>
                      <a:fillRect/>
                    </a:stretch>
                  </pic:blipFill>
                  <pic:spPr bwMode="auto">
                    <a:xfrm>
                      <a:off x="0" y="0"/>
                      <a:ext cx="4487383" cy="4678962"/>
                    </a:xfrm>
                    <a:prstGeom prst="rect">
                      <a:avLst/>
                    </a:prstGeom>
                    <a:noFill/>
                    <a:ln w="9525">
                      <a:noFill/>
                      <a:miter lim="800000"/>
                      <a:headEnd/>
                      <a:tailEnd/>
                    </a:ln>
                  </pic:spPr>
                </pic:pic>
              </a:graphicData>
            </a:graphic>
          </wp:inline>
        </w:drawing>
      </w:r>
      <w:r w:rsidR="00C513BD">
        <w:br w:type="page"/>
      </w:r>
    </w:p>
    <w:p w:rsidR="00C513BD" w:rsidRPr="00FD47AF" w:rsidRDefault="00C513BD" w:rsidP="00C513BD">
      <w:pPr>
        <w:pStyle w:val="Heading2"/>
      </w:pPr>
      <w:bookmarkStart w:id="32" w:name="_Toc436401122"/>
      <w:r>
        <w:lastRenderedPageBreak/>
        <w:t>Visualizing program dependencies</w:t>
      </w:r>
      <w:bookmarkEnd w:id="32"/>
    </w:p>
    <w:p w:rsidR="00C513BD" w:rsidRPr="00C52775" w:rsidRDefault="00C513BD" w:rsidP="00C513BD">
      <w:pPr>
        <w:rPr>
          <w:rFonts w:asciiTheme="majorHAnsi" w:eastAsiaTheme="majorEastAsia" w:hAnsiTheme="majorHAnsi" w:cstheme="majorBidi"/>
          <w:b/>
          <w:bCs/>
          <w:color w:val="365F91" w:themeColor="accent1" w:themeShade="BF"/>
          <w:sz w:val="28"/>
          <w:szCs w:val="28"/>
        </w:rPr>
      </w:pPr>
      <w:r>
        <w:t xml:space="preserve">The </w:t>
      </w:r>
      <w:r w:rsidR="00200EA4">
        <w:t>“</w:t>
      </w:r>
      <w:r w:rsidRPr="00200EA4">
        <w:t>RPE PI x - Internal dependencies</w:t>
      </w:r>
      <w:r w:rsidR="00200EA4">
        <w:t>”</w:t>
      </w:r>
      <w:r>
        <w:t xml:space="preserve"> report is used to visualize internal dependencies for the features that are planned for a PI. The report list all Program backlog items where there is more than one team working on the feature deliverable. The order of team deliverables can be seen in the "Internal dependencies" column. Where each team name is listed as well as the sprint in which the team deliverable is planned to be completed. The order of the team names in the "Internal dependencies" column is determined by the planned sprint for each team deliverable. If the planned sprint for a team deliverable is not defined by the team, this will be indicated as </w:t>
      </w:r>
      <w:r>
        <w:rPr>
          <w:i/>
        </w:rPr>
        <w:t>(n</w:t>
      </w:r>
      <w:r w:rsidRPr="00C52775">
        <w:rPr>
          <w:i/>
        </w:rPr>
        <w:t>ot set)</w:t>
      </w:r>
      <w:r>
        <w:rPr>
          <w:i/>
        </w:rPr>
        <w:t xml:space="preserve"> </w:t>
      </w:r>
      <w:r>
        <w:t>in the report.</w:t>
      </w:r>
    </w:p>
    <w:p w:rsidR="00C513BD" w:rsidRDefault="00200EA4" w:rsidP="00C513BD">
      <w:r>
        <w:t>The “</w:t>
      </w:r>
      <w:r w:rsidRPr="00200EA4">
        <w:t>RPE PI x - Internal dependencies</w:t>
      </w:r>
      <w:r>
        <w:t xml:space="preserve">” </w:t>
      </w:r>
      <w:r w:rsidR="00C513BD">
        <w:t>report is grouped by the "Type" and "Item name" properties and an example of the report output can be seen below:</w:t>
      </w:r>
    </w:p>
    <w:p w:rsidR="00C513BD" w:rsidRDefault="00200EA4" w:rsidP="00C513BD">
      <w:r>
        <w:rPr>
          <w:noProof/>
          <w:lang w:val="en-GB" w:eastAsia="en-GB"/>
        </w:rPr>
        <w:drawing>
          <wp:inline distT="0" distB="0" distL="0" distR="0">
            <wp:extent cx="5943600" cy="1628775"/>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5" cstate="print"/>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C513BD" w:rsidRDefault="00C513BD" w:rsidP="00C513BD">
      <w:pPr>
        <w:rPr>
          <w:rFonts w:asciiTheme="majorHAnsi" w:eastAsiaTheme="majorEastAsia" w:hAnsiTheme="majorHAnsi" w:cstheme="majorBidi"/>
          <w:b/>
          <w:bCs/>
          <w:color w:val="365F91" w:themeColor="accent1" w:themeShade="BF"/>
          <w:sz w:val="28"/>
          <w:szCs w:val="28"/>
        </w:rPr>
      </w:pPr>
      <w:r w:rsidRPr="00FD47AF">
        <w:t xml:space="preserve">This </w:t>
      </w:r>
      <w:r w:rsidR="00200EA4">
        <w:t>“</w:t>
      </w:r>
      <w:r w:rsidR="00200EA4" w:rsidRPr="00200EA4">
        <w:t>RPE PI x - Internal dependencies</w:t>
      </w:r>
      <w:r w:rsidR="00200EA4">
        <w:t xml:space="preserve">” </w:t>
      </w:r>
      <w:r w:rsidRPr="00FD47AF">
        <w:t xml:space="preserve">report is available in the </w:t>
      </w:r>
      <w:r w:rsidRPr="00D956E4">
        <w:t>toolbar</w:t>
      </w:r>
      <w:r w:rsidRPr="00FD47AF">
        <w:t xml:space="preserve"> in the Program </w:t>
      </w:r>
      <w:r>
        <w:t>backlog</w:t>
      </w:r>
      <w:r w:rsidRPr="00FD47AF">
        <w:t xml:space="preserve">: </w:t>
      </w:r>
      <w:r>
        <w:rPr>
          <w:noProof/>
          <w:lang w:val="en-GB" w:eastAsia="en-GB"/>
        </w:rPr>
        <w:drawing>
          <wp:inline distT="0" distB="0" distL="0" distR="0">
            <wp:extent cx="1821180" cy="219710"/>
            <wp:effectExtent l="19050" t="0" r="762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1821180" cy="219710"/>
                    </a:xfrm>
                    <a:prstGeom prst="rect">
                      <a:avLst/>
                    </a:prstGeom>
                    <a:noFill/>
                    <a:ln w="9525">
                      <a:noFill/>
                      <a:miter lim="800000"/>
                      <a:headEnd/>
                      <a:tailEnd/>
                    </a:ln>
                  </pic:spPr>
                </pic:pic>
              </a:graphicData>
            </a:graphic>
          </wp:inline>
        </w:drawing>
      </w:r>
      <w:r>
        <w:br w:type="page"/>
      </w:r>
    </w:p>
    <w:p w:rsidR="00C513BD" w:rsidRPr="00FD47AF" w:rsidRDefault="00C513BD" w:rsidP="00C513BD">
      <w:pPr>
        <w:pStyle w:val="Heading1"/>
      </w:pPr>
      <w:bookmarkStart w:id="33" w:name="_Toc436401123"/>
      <w:r w:rsidRPr="00FD47AF">
        <w:lastRenderedPageBreak/>
        <w:t>Inspect &amp; Adapt</w:t>
      </w:r>
      <w:bookmarkEnd w:id="33"/>
    </w:p>
    <w:p w:rsidR="00C513BD" w:rsidRDefault="00C513BD" w:rsidP="00C513BD">
      <w:r w:rsidRPr="00FD47AF">
        <w:t>At the end of a PI each team will participate in the Inspect &amp; Adapt, I&amp;A, event</w:t>
      </w:r>
      <w:r>
        <w:t xml:space="preserve"> where t</w:t>
      </w:r>
      <w:r w:rsidRPr="00FD47AF">
        <w:t>eams review the</w:t>
      </w:r>
      <w:r>
        <w:t xml:space="preserve"> assigned</w:t>
      </w:r>
      <w:r w:rsidRPr="00FD47AF">
        <w:t xml:space="preserve"> business value assigned </w:t>
      </w:r>
      <w:r>
        <w:t>and</w:t>
      </w:r>
      <w:r w:rsidRPr="00FD47AF">
        <w:t xml:space="preserve"> evaluat</w:t>
      </w:r>
      <w:r>
        <w:t>e</w:t>
      </w:r>
      <w:r w:rsidRPr="00FD47AF">
        <w:t xml:space="preserve"> the achieved business value. </w:t>
      </w:r>
    </w:p>
    <w:p w:rsidR="00C513BD" w:rsidRPr="00FD47AF" w:rsidRDefault="00C513BD" w:rsidP="00C513BD">
      <w:r w:rsidRPr="00FD47AF">
        <w:t xml:space="preserve">This data is then entered into the Quantitative Measures metric, a learning metric, where the </w:t>
      </w:r>
      <w:r>
        <w:t>P</w:t>
      </w:r>
      <w:r w:rsidRPr="00FD47AF">
        <w:t xml:space="preserve">rogram can </w:t>
      </w:r>
      <w:r>
        <w:t xml:space="preserve">identify </w:t>
      </w:r>
      <w:r w:rsidRPr="00FD47AF">
        <w:t>if the program</w:t>
      </w:r>
      <w:r>
        <w:t xml:space="preserve"> or a </w:t>
      </w:r>
      <w:r w:rsidRPr="00FD47AF">
        <w:t xml:space="preserve">team is on </w:t>
      </w:r>
      <w:r>
        <w:t xml:space="preserve">the </w:t>
      </w:r>
      <w:r w:rsidRPr="00FD47AF">
        <w:t xml:space="preserve">"track" with what was planned and what was delivered; see </w:t>
      </w:r>
      <w:hyperlink r:id="rId57" w:history="1">
        <w:r w:rsidRPr="00FD47AF">
          <w:rPr>
            <w:rStyle w:val="Hyperlink"/>
          </w:rPr>
          <w:t>http://scaledagileframework.com/metrics/</w:t>
        </w:r>
      </w:hyperlink>
      <w:r w:rsidRPr="00FD47AF">
        <w:t xml:space="preserve"> for more details about this metric.</w:t>
      </w:r>
    </w:p>
    <w:p w:rsidR="00C513BD" w:rsidRPr="00FD47AF" w:rsidRDefault="00C513BD" w:rsidP="00C513BD">
      <w:pPr>
        <w:pStyle w:val="Heading2"/>
      </w:pPr>
      <w:bookmarkStart w:id="34" w:name="_Toc436401124"/>
      <w:r w:rsidRPr="00FD47AF">
        <w:t>Quantitative Measures</w:t>
      </w:r>
      <w:bookmarkEnd w:id="34"/>
    </w:p>
    <w:p w:rsidR="00C513BD" w:rsidRPr="00FD47AF" w:rsidRDefault="00C513BD" w:rsidP="00C513BD">
      <w:r w:rsidRPr="00FD47AF">
        <w:t>Each DBT team reviews the fulfillment of the team objectives together with the Product Manager. The fulfillment is determined by the percentage, %, of the objective that was actually completed. This data is then entered into the "Achieved Business Value (%)" column in the "Agile Schedule view" for the Program project Hansoft.</w:t>
      </w:r>
    </w:p>
    <w:p w:rsidR="00C513BD" w:rsidRPr="00FD47AF" w:rsidRDefault="00C513BD" w:rsidP="00C513BD">
      <w:r w:rsidRPr="00FD47AF">
        <w:t>Below is an example of team objectives, assigned "Business Value" and "Achieved Business Value":</w:t>
      </w:r>
    </w:p>
    <w:p w:rsidR="00C513BD" w:rsidRPr="00FD47AF" w:rsidRDefault="00C513BD" w:rsidP="00C513BD">
      <w:r w:rsidRPr="00FD47AF">
        <w:rPr>
          <w:noProof/>
          <w:lang w:val="en-GB" w:eastAsia="en-GB"/>
        </w:rPr>
        <w:drawing>
          <wp:inline distT="0" distB="0" distL="0" distR="0">
            <wp:extent cx="4638675" cy="1352550"/>
            <wp:effectExtent l="19050" t="0" r="9525" b="0"/>
            <wp:docPr id="7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cstate="print"/>
                    <a:srcRect/>
                    <a:stretch>
                      <a:fillRect/>
                    </a:stretch>
                  </pic:blipFill>
                  <pic:spPr bwMode="auto">
                    <a:xfrm>
                      <a:off x="0" y="0"/>
                      <a:ext cx="4638675" cy="1352550"/>
                    </a:xfrm>
                    <a:prstGeom prst="rect">
                      <a:avLst/>
                    </a:prstGeom>
                    <a:noFill/>
                    <a:ln w="9525">
                      <a:noFill/>
                      <a:miter lim="800000"/>
                      <a:headEnd/>
                      <a:tailEnd/>
                    </a:ln>
                  </pic:spPr>
                </pic:pic>
              </a:graphicData>
            </a:graphic>
          </wp:inline>
        </w:drawing>
      </w:r>
    </w:p>
    <w:p w:rsidR="008E64D5" w:rsidRPr="00C513BD" w:rsidRDefault="00C513BD" w:rsidP="00C513BD">
      <w:pPr>
        <w:rPr>
          <w:b/>
        </w:rPr>
      </w:pPr>
      <w:r w:rsidRPr="00DE75D2">
        <w:rPr>
          <w:b/>
        </w:rPr>
        <w:t xml:space="preserve">Note: </w:t>
      </w:r>
      <w:r w:rsidRPr="00DE75D2">
        <w:t>Hansoft</w:t>
      </w:r>
      <w:r>
        <w:t xml:space="preserve"> automatically aggregate numerical values for child objects, hence the Objectives object has a "</w:t>
      </w:r>
      <w:r w:rsidRPr="00DE75D2">
        <w:t>Business Value"</w:t>
      </w:r>
      <w:r>
        <w:t xml:space="preserve"> of 33 and "</w:t>
      </w:r>
      <w:r w:rsidRPr="00DE75D2">
        <w:t>Achieved Business Value</w:t>
      </w:r>
      <w:r>
        <w:t>" of 270</w:t>
      </w:r>
      <w:r w:rsidRPr="00DE75D2">
        <w:t xml:space="preserve"> </w:t>
      </w:r>
      <w:r>
        <w:t>above.</w:t>
      </w:r>
    </w:p>
    <w:sectPr w:rsidR="008E64D5" w:rsidRPr="00C513BD" w:rsidSect="00271AA0">
      <w:headerReference w:type="default"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7BB" w:rsidRDefault="00A947BB" w:rsidP="00F92298">
      <w:pPr>
        <w:spacing w:after="0" w:line="240" w:lineRule="auto"/>
      </w:pPr>
      <w:r>
        <w:separator/>
      </w:r>
    </w:p>
  </w:endnote>
  <w:endnote w:type="continuationSeparator" w:id="0">
    <w:p w:rsidR="00A947BB" w:rsidRDefault="00A947BB" w:rsidP="00F92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A4" w:rsidRPr="00124397" w:rsidRDefault="00200EA4" w:rsidP="00271AA0">
    <w:pPr>
      <w:pStyle w:val="Footer"/>
      <w:jc w:val="center"/>
      <w:rPr>
        <w:b/>
        <w:i/>
        <w:color w:val="FF0000"/>
        <w:sz w:val="18"/>
        <w:szCs w:val="18"/>
      </w:rPr>
    </w:pPr>
    <w:r w:rsidRPr="00124397">
      <w:rPr>
        <w:b/>
        <w:i/>
        <w:color w:val="FF0000"/>
        <w:sz w:val="18"/>
        <w:szCs w:val="18"/>
      </w:rPr>
      <w:t>All printed versions of this document are considered uncontrolled, please refer to the electronic controlled version</w:t>
    </w:r>
  </w:p>
  <w:sdt>
    <w:sdtPr>
      <w:id w:val="565050523"/>
      <w:docPartObj>
        <w:docPartGallery w:val="Page Numbers (Top of Page)"/>
        <w:docPartUnique/>
      </w:docPartObj>
    </w:sdtPr>
    <w:sdtContent>
      <w:p w:rsidR="00200EA4" w:rsidRDefault="00200EA4" w:rsidP="00271AA0">
        <w:pPr>
          <w:pStyle w:val="Footer"/>
          <w:ind w:left="3240" w:firstLine="4680"/>
        </w:pPr>
        <w:r>
          <w:t xml:space="preserve">Page </w:t>
        </w:r>
        <w:r>
          <w:rPr>
            <w:b/>
          </w:rPr>
          <w:fldChar w:fldCharType="begin"/>
        </w:r>
        <w:r>
          <w:rPr>
            <w:b/>
          </w:rPr>
          <w:instrText xml:space="preserve"> PAGE </w:instrText>
        </w:r>
        <w:r>
          <w:rPr>
            <w:b/>
          </w:rPr>
          <w:fldChar w:fldCharType="separate"/>
        </w:r>
        <w:r w:rsidR="00816438">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816438">
          <w:rPr>
            <w:b/>
            <w:noProof/>
          </w:rPr>
          <w:t>21</w:t>
        </w:r>
        <w:r>
          <w:rPr>
            <w:b/>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76832"/>
      <w:docPartObj>
        <w:docPartGallery w:val="Page Numbers (Top of Page)"/>
        <w:docPartUnique/>
      </w:docPartObj>
    </w:sdtPr>
    <w:sdtContent>
      <w:p w:rsidR="00200EA4" w:rsidRDefault="00200EA4" w:rsidP="008778D0">
        <w:pPr>
          <w:pStyle w:val="Footer"/>
          <w:jc w:val="center"/>
        </w:pPr>
        <w:r w:rsidRPr="00124397">
          <w:rPr>
            <w:b/>
            <w:i/>
            <w:color w:val="FF0000"/>
            <w:sz w:val="18"/>
            <w:szCs w:val="18"/>
          </w:rPr>
          <w:t>All printed versions of this document are considered uncontrolled, please refer to the electronic controlled version</w:t>
        </w:r>
      </w:p>
      <w:p w:rsidR="00200EA4" w:rsidRDefault="00200EA4" w:rsidP="008778D0">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11</w:t>
        </w:r>
        <w:r>
          <w:rPr>
            <w:b/>
          </w:rPr>
          <w:fldChar w:fldCharType="end"/>
        </w:r>
      </w:p>
    </w:sdtContent>
  </w:sdt>
  <w:p w:rsidR="00200EA4" w:rsidRDefault="00200E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7BB" w:rsidRDefault="00A947BB" w:rsidP="00F92298">
      <w:pPr>
        <w:spacing w:after="0" w:line="240" w:lineRule="auto"/>
      </w:pPr>
      <w:r>
        <w:separator/>
      </w:r>
    </w:p>
  </w:footnote>
  <w:footnote w:type="continuationSeparator" w:id="0">
    <w:p w:rsidR="00A947BB" w:rsidRDefault="00A947BB" w:rsidP="00F922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jc w:val="center"/>
      <w:tblInd w:w="-927" w:type="dxa"/>
      <w:tblLook w:val="01E0"/>
    </w:tblPr>
    <w:tblGrid>
      <w:gridCol w:w="1287"/>
      <w:gridCol w:w="1521"/>
      <w:gridCol w:w="1440"/>
      <w:gridCol w:w="1620"/>
      <w:gridCol w:w="900"/>
      <w:gridCol w:w="2772"/>
    </w:tblGrid>
    <w:tr w:rsidR="00200EA4" w:rsidRPr="00DC7E14" w:rsidTr="00AC14E8">
      <w:trPr>
        <w:jc w:val="center"/>
      </w:trPr>
      <w:tc>
        <w:tcPr>
          <w:tcW w:w="2808" w:type="dxa"/>
          <w:gridSpan w:val="2"/>
          <w:vMerge w:val="restart"/>
        </w:tcPr>
        <w:p w:rsidR="00200EA4" w:rsidRPr="00DC7E14" w:rsidRDefault="00200EA4" w:rsidP="00AC14E8">
          <w:pPr>
            <w:pStyle w:val="Header"/>
            <w:ind w:left="-360" w:firstLine="360"/>
            <w:rPr>
              <w:rFonts w:ascii="Arial" w:hAnsi="Arial"/>
              <w:b/>
              <w:sz w:val="18"/>
            </w:rPr>
          </w:pPr>
          <w:r>
            <w:rPr>
              <w:rFonts w:ascii="Arial" w:hAnsi="Arial"/>
              <w:b/>
              <w:noProof/>
              <w:sz w:val="18"/>
              <w:lang w:val="en-GB" w:eastAsia="en-GB"/>
            </w:rPr>
            <w:drawing>
              <wp:anchor distT="0" distB="0" distL="114300" distR="114300" simplePos="0" relativeHeight="251661312" behindDoc="0" locked="0" layoutInCell="1" allowOverlap="0">
                <wp:simplePos x="0" y="0"/>
                <wp:positionH relativeFrom="column">
                  <wp:posOffset>114300</wp:posOffset>
                </wp:positionH>
                <wp:positionV relativeFrom="paragraph">
                  <wp:posOffset>114300</wp:posOffset>
                </wp:positionV>
                <wp:extent cx="1027430" cy="361950"/>
                <wp:effectExtent l="19050" t="0" r="1270" b="0"/>
                <wp:wrapNone/>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srcRect/>
                        <a:stretch>
                          <a:fillRect/>
                        </a:stretch>
                      </pic:blipFill>
                      <pic:spPr bwMode="auto">
                        <a:xfrm>
                          <a:off x="0" y="0"/>
                          <a:ext cx="1027430" cy="361950"/>
                        </a:xfrm>
                        <a:prstGeom prst="rect">
                          <a:avLst/>
                        </a:prstGeom>
                        <a:noFill/>
                        <a:ln w="9525">
                          <a:noFill/>
                          <a:miter lim="800000"/>
                          <a:headEnd/>
                          <a:tailEnd/>
                        </a:ln>
                      </pic:spPr>
                    </pic:pic>
                  </a:graphicData>
                </a:graphic>
              </wp:anchor>
            </w:drawing>
          </w:r>
        </w:p>
      </w:tc>
      <w:tc>
        <w:tcPr>
          <w:tcW w:w="1440" w:type="dxa"/>
        </w:tcPr>
        <w:p w:rsidR="00200EA4" w:rsidRPr="00DC7E14" w:rsidRDefault="00200EA4" w:rsidP="00AC14E8">
          <w:pPr>
            <w:pStyle w:val="Header"/>
            <w:jc w:val="center"/>
            <w:rPr>
              <w:rFonts w:ascii="Arial" w:hAnsi="Arial"/>
              <w:b/>
              <w:sz w:val="18"/>
            </w:rPr>
          </w:pPr>
          <w:r w:rsidRPr="00DC7E14">
            <w:rPr>
              <w:rFonts w:ascii="Arial" w:hAnsi="Arial"/>
              <w:b/>
              <w:sz w:val="18"/>
            </w:rPr>
            <w:t>Date</w:t>
          </w:r>
        </w:p>
      </w:tc>
      <w:tc>
        <w:tcPr>
          <w:tcW w:w="2520" w:type="dxa"/>
          <w:gridSpan w:val="2"/>
        </w:tcPr>
        <w:p w:rsidR="00200EA4" w:rsidRPr="00DC7E14" w:rsidRDefault="00200EA4" w:rsidP="00AC14E8">
          <w:pPr>
            <w:pStyle w:val="Header"/>
            <w:jc w:val="center"/>
            <w:rPr>
              <w:rFonts w:ascii="Arial" w:hAnsi="Arial"/>
              <w:b/>
              <w:sz w:val="18"/>
            </w:rPr>
          </w:pPr>
        </w:p>
      </w:tc>
      <w:tc>
        <w:tcPr>
          <w:tcW w:w="2772" w:type="dxa"/>
        </w:tcPr>
        <w:p w:rsidR="00200EA4" w:rsidRPr="00DC7E14" w:rsidRDefault="00200EA4" w:rsidP="00AC14E8">
          <w:pPr>
            <w:pStyle w:val="Header"/>
            <w:jc w:val="center"/>
            <w:rPr>
              <w:rFonts w:ascii="Arial" w:hAnsi="Arial"/>
              <w:b/>
              <w:sz w:val="18"/>
            </w:rPr>
          </w:pPr>
          <w:r w:rsidRPr="00DC7E14">
            <w:rPr>
              <w:rFonts w:ascii="Arial" w:hAnsi="Arial"/>
              <w:b/>
              <w:sz w:val="18"/>
            </w:rPr>
            <w:t>Version</w:t>
          </w:r>
        </w:p>
      </w:tc>
    </w:tr>
    <w:tr w:rsidR="00200EA4" w:rsidRPr="00DC7E14" w:rsidTr="00AC14E8">
      <w:trPr>
        <w:jc w:val="center"/>
      </w:trPr>
      <w:tc>
        <w:tcPr>
          <w:tcW w:w="2808" w:type="dxa"/>
          <w:gridSpan w:val="2"/>
          <w:vMerge/>
        </w:tcPr>
        <w:p w:rsidR="00200EA4" w:rsidRPr="00DC7E14" w:rsidRDefault="00200EA4" w:rsidP="00AC14E8">
          <w:pPr>
            <w:pStyle w:val="Header"/>
            <w:rPr>
              <w:rFonts w:ascii="Arial" w:hAnsi="Arial"/>
              <w:b/>
              <w:sz w:val="18"/>
            </w:rPr>
          </w:pPr>
        </w:p>
      </w:tc>
      <w:tc>
        <w:tcPr>
          <w:tcW w:w="1440" w:type="dxa"/>
        </w:tcPr>
        <w:p w:rsidR="00200EA4" w:rsidRPr="00DC7E14" w:rsidRDefault="00200EA4" w:rsidP="00200EA4">
          <w:pPr>
            <w:pStyle w:val="Header"/>
            <w:jc w:val="center"/>
            <w:rPr>
              <w:rFonts w:ascii="Arial" w:hAnsi="Arial"/>
              <w:sz w:val="18"/>
            </w:rPr>
          </w:pPr>
          <w:r>
            <w:rPr>
              <w:rFonts w:ascii="Arial" w:hAnsi="Arial"/>
              <w:sz w:val="18"/>
            </w:rPr>
            <w:t>2015-11-27</w:t>
          </w:r>
        </w:p>
      </w:tc>
      <w:tc>
        <w:tcPr>
          <w:tcW w:w="2520" w:type="dxa"/>
          <w:gridSpan w:val="2"/>
        </w:tcPr>
        <w:p w:rsidR="00200EA4" w:rsidRPr="00DC7E14" w:rsidRDefault="00200EA4" w:rsidP="00AC14E8">
          <w:pPr>
            <w:pStyle w:val="Header"/>
            <w:rPr>
              <w:rFonts w:ascii="Arial" w:hAnsi="Arial"/>
              <w:sz w:val="18"/>
            </w:rPr>
          </w:pPr>
        </w:p>
      </w:tc>
      <w:tc>
        <w:tcPr>
          <w:tcW w:w="2772" w:type="dxa"/>
        </w:tcPr>
        <w:p w:rsidR="00200EA4" w:rsidRPr="00DC7E14" w:rsidRDefault="00200EA4" w:rsidP="00AC14E8">
          <w:pPr>
            <w:pStyle w:val="Header"/>
            <w:jc w:val="center"/>
            <w:rPr>
              <w:rFonts w:ascii="Arial" w:hAnsi="Arial"/>
              <w:sz w:val="18"/>
            </w:rPr>
          </w:pPr>
          <w:r>
            <w:rPr>
              <w:rFonts w:ascii="Arial" w:hAnsi="Arial"/>
              <w:sz w:val="18"/>
            </w:rPr>
            <w:t>1</w:t>
          </w:r>
        </w:p>
      </w:tc>
    </w:tr>
    <w:tr w:rsidR="00200EA4" w:rsidRPr="00DC7E14" w:rsidTr="00AC14E8">
      <w:trPr>
        <w:jc w:val="center"/>
      </w:trPr>
      <w:tc>
        <w:tcPr>
          <w:tcW w:w="2808" w:type="dxa"/>
          <w:gridSpan w:val="2"/>
          <w:vMerge/>
        </w:tcPr>
        <w:p w:rsidR="00200EA4" w:rsidRPr="00DC7E14" w:rsidRDefault="00200EA4" w:rsidP="00AC14E8">
          <w:pPr>
            <w:pStyle w:val="Header"/>
            <w:rPr>
              <w:rFonts w:ascii="Arial" w:hAnsi="Arial"/>
              <w:b/>
              <w:sz w:val="18"/>
            </w:rPr>
          </w:pPr>
        </w:p>
      </w:tc>
      <w:tc>
        <w:tcPr>
          <w:tcW w:w="6732" w:type="dxa"/>
          <w:gridSpan w:val="4"/>
        </w:tcPr>
        <w:p w:rsidR="00200EA4" w:rsidRPr="00DC7E14" w:rsidRDefault="00200EA4" w:rsidP="00AC14E8">
          <w:pPr>
            <w:pStyle w:val="Header"/>
            <w:rPr>
              <w:rFonts w:ascii="Arial" w:hAnsi="Arial"/>
              <w:b/>
              <w:sz w:val="18"/>
            </w:rPr>
          </w:pPr>
        </w:p>
      </w:tc>
    </w:tr>
    <w:tr w:rsidR="00200EA4" w:rsidRPr="00DC7E14" w:rsidTr="00AC14E8">
      <w:trPr>
        <w:trHeight w:val="74"/>
        <w:jc w:val="center"/>
      </w:trPr>
      <w:tc>
        <w:tcPr>
          <w:tcW w:w="2808" w:type="dxa"/>
          <w:gridSpan w:val="2"/>
          <w:vMerge/>
        </w:tcPr>
        <w:p w:rsidR="00200EA4" w:rsidRPr="00DC7E14" w:rsidRDefault="00200EA4" w:rsidP="00AC14E8">
          <w:pPr>
            <w:pStyle w:val="Header"/>
            <w:rPr>
              <w:rFonts w:ascii="Arial" w:hAnsi="Arial"/>
              <w:b/>
              <w:sz w:val="18"/>
            </w:rPr>
          </w:pPr>
        </w:p>
      </w:tc>
      <w:tc>
        <w:tcPr>
          <w:tcW w:w="6732" w:type="dxa"/>
          <w:gridSpan w:val="4"/>
        </w:tcPr>
        <w:p w:rsidR="00200EA4" w:rsidRPr="00DC7E14" w:rsidRDefault="00200EA4" w:rsidP="00AC14E8">
          <w:pPr>
            <w:pStyle w:val="Header"/>
            <w:rPr>
              <w:rFonts w:ascii="Arial" w:hAnsi="Arial"/>
              <w:b/>
              <w:sz w:val="18"/>
            </w:rPr>
          </w:pPr>
        </w:p>
      </w:tc>
    </w:tr>
    <w:tr w:rsidR="00200EA4" w:rsidRPr="00DC7E14" w:rsidTr="00AC14E8">
      <w:trPr>
        <w:jc w:val="center"/>
      </w:trPr>
      <w:tc>
        <w:tcPr>
          <w:tcW w:w="1287" w:type="dxa"/>
        </w:tcPr>
        <w:p w:rsidR="00200EA4" w:rsidRPr="00DC7E14" w:rsidRDefault="00870B01" w:rsidP="00870B01">
          <w:pPr>
            <w:pStyle w:val="Header"/>
            <w:jc w:val="right"/>
            <w:rPr>
              <w:rFonts w:ascii="Arial" w:hAnsi="Arial"/>
              <w:b/>
              <w:sz w:val="18"/>
            </w:rPr>
          </w:pPr>
          <w:r>
            <w:rPr>
              <w:rFonts w:ascii="Arial" w:hAnsi="Arial"/>
              <w:b/>
              <w:sz w:val="18"/>
            </w:rPr>
            <w:t>Writer</w:t>
          </w:r>
          <w:r w:rsidR="00200EA4">
            <w:rPr>
              <w:rFonts w:ascii="Arial" w:hAnsi="Arial"/>
              <w:b/>
              <w:sz w:val="18"/>
            </w:rPr>
            <w:t xml:space="preserve"> </w:t>
          </w:r>
        </w:p>
      </w:tc>
      <w:tc>
        <w:tcPr>
          <w:tcW w:w="1521" w:type="dxa"/>
        </w:tcPr>
        <w:p w:rsidR="00200EA4" w:rsidRPr="00DC7E14" w:rsidRDefault="00870B01" w:rsidP="00AC14E8">
          <w:pPr>
            <w:pStyle w:val="Header"/>
            <w:rPr>
              <w:rFonts w:ascii="Arial" w:hAnsi="Arial"/>
              <w:sz w:val="18"/>
            </w:rPr>
          </w:pPr>
          <w:r>
            <w:rPr>
              <w:rFonts w:ascii="Arial" w:hAnsi="Arial"/>
              <w:sz w:val="18"/>
            </w:rPr>
            <w:t>Nicolai Ryvers</w:t>
          </w:r>
        </w:p>
      </w:tc>
      <w:tc>
        <w:tcPr>
          <w:tcW w:w="1440" w:type="dxa"/>
        </w:tcPr>
        <w:p w:rsidR="00200EA4" w:rsidRPr="00DC7E14" w:rsidRDefault="00200EA4" w:rsidP="00AC14E8">
          <w:pPr>
            <w:pStyle w:val="Header"/>
            <w:rPr>
              <w:rFonts w:ascii="Arial" w:hAnsi="Arial"/>
              <w:b/>
              <w:sz w:val="18"/>
            </w:rPr>
          </w:pPr>
          <w:r w:rsidRPr="00DC7E14">
            <w:rPr>
              <w:rFonts w:ascii="Arial" w:hAnsi="Arial"/>
              <w:b/>
              <w:sz w:val="18"/>
            </w:rPr>
            <w:t>Approved By</w:t>
          </w:r>
        </w:p>
      </w:tc>
      <w:tc>
        <w:tcPr>
          <w:tcW w:w="1620" w:type="dxa"/>
          <w:tcBorders>
            <w:right w:val="single" w:sz="4" w:space="0" w:color="auto"/>
          </w:tcBorders>
        </w:tcPr>
        <w:p w:rsidR="00200EA4" w:rsidRDefault="00200EA4" w:rsidP="00AC14E8">
          <w:pPr>
            <w:pStyle w:val="Header"/>
            <w:rPr>
              <w:rFonts w:ascii="Arial" w:hAnsi="Arial"/>
              <w:sz w:val="18"/>
            </w:rPr>
          </w:pPr>
          <w:r>
            <w:rPr>
              <w:rFonts w:ascii="Arial" w:hAnsi="Arial"/>
              <w:sz w:val="18"/>
            </w:rPr>
            <w:t>Nicolai Ryvers</w:t>
          </w:r>
        </w:p>
        <w:p w:rsidR="00870B01" w:rsidRPr="00DC7E14" w:rsidRDefault="00870B01" w:rsidP="00AC14E8">
          <w:pPr>
            <w:pStyle w:val="Header"/>
            <w:rPr>
              <w:rFonts w:ascii="Arial" w:hAnsi="Arial"/>
              <w:sz w:val="18"/>
            </w:rPr>
          </w:pPr>
          <w:r>
            <w:rPr>
              <w:rFonts w:ascii="Arial" w:hAnsi="Arial"/>
              <w:sz w:val="18"/>
            </w:rPr>
            <w:t xml:space="preserve">Patrik </w:t>
          </w:r>
          <w:proofErr w:type="spellStart"/>
          <w:r>
            <w:rPr>
              <w:rFonts w:ascii="Arial" w:hAnsi="Arial"/>
              <w:sz w:val="18"/>
            </w:rPr>
            <w:t>Hartlén</w:t>
          </w:r>
          <w:proofErr w:type="spellEnd"/>
        </w:p>
      </w:tc>
      <w:tc>
        <w:tcPr>
          <w:tcW w:w="900" w:type="dxa"/>
          <w:tcBorders>
            <w:left w:val="single" w:sz="4" w:space="0" w:color="auto"/>
          </w:tcBorders>
        </w:tcPr>
        <w:p w:rsidR="00200EA4" w:rsidRPr="00DC7E14" w:rsidRDefault="00200EA4" w:rsidP="00AC14E8">
          <w:pPr>
            <w:pStyle w:val="Header"/>
            <w:rPr>
              <w:rFonts w:ascii="Arial" w:hAnsi="Arial"/>
              <w:b/>
              <w:sz w:val="18"/>
            </w:rPr>
          </w:pPr>
          <w:r w:rsidRPr="00DC7E14">
            <w:rPr>
              <w:rFonts w:ascii="Arial" w:hAnsi="Arial"/>
              <w:b/>
              <w:sz w:val="18"/>
            </w:rPr>
            <w:t>Title</w:t>
          </w:r>
        </w:p>
      </w:tc>
      <w:tc>
        <w:tcPr>
          <w:tcW w:w="2772" w:type="dxa"/>
        </w:tcPr>
        <w:p w:rsidR="00200EA4" w:rsidRPr="00DC7E14" w:rsidRDefault="00200EA4" w:rsidP="00AC14E8">
          <w:pPr>
            <w:pStyle w:val="Header"/>
            <w:rPr>
              <w:rFonts w:ascii="Arial" w:hAnsi="Arial"/>
              <w:b/>
              <w:sz w:val="18"/>
            </w:rPr>
          </w:pPr>
          <w:r w:rsidRPr="00DF7066">
            <w:rPr>
              <w:rFonts w:ascii="Arial" w:hAnsi="Arial"/>
              <w:b/>
              <w:sz w:val="18"/>
            </w:rPr>
            <w:t>How to use Hansoft during the Release Planning Event</w:t>
          </w:r>
          <w:r>
            <w:rPr>
              <w:rFonts w:ascii="Arial" w:hAnsi="Arial"/>
              <w:b/>
              <w:sz w:val="18"/>
            </w:rPr>
            <w:t>.docx</w:t>
          </w:r>
        </w:p>
      </w:tc>
    </w:tr>
  </w:tbl>
  <w:p w:rsidR="00200EA4" w:rsidRPr="00271AA0" w:rsidRDefault="00200EA4" w:rsidP="00EA6ECA">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jc w:val="center"/>
      <w:tblInd w:w="-927" w:type="dxa"/>
      <w:tblLook w:val="01E0"/>
    </w:tblPr>
    <w:tblGrid>
      <w:gridCol w:w="1287"/>
      <w:gridCol w:w="1521"/>
      <w:gridCol w:w="1440"/>
      <w:gridCol w:w="1620"/>
      <w:gridCol w:w="900"/>
      <w:gridCol w:w="2772"/>
    </w:tblGrid>
    <w:tr w:rsidR="00200EA4" w:rsidRPr="00DC7E14" w:rsidTr="00AC14E8">
      <w:trPr>
        <w:jc w:val="center"/>
      </w:trPr>
      <w:tc>
        <w:tcPr>
          <w:tcW w:w="2808" w:type="dxa"/>
          <w:gridSpan w:val="2"/>
          <w:vMerge w:val="restart"/>
        </w:tcPr>
        <w:p w:rsidR="00200EA4" w:rsidRPr="00DC7E14" w:rsidRDefault="00200EA4" w:rsidP="00AC14E8">
          <w:pPr>
            <w:pStyle w:val="Header"/>
            <w:ind w:left="-360" w:firstLine="360"/>
            <w:rPr>
              <w:rFonts w:ascii="Arial" w:hAnsi="Arial"/>
              <w:b/>
              <w:sz w:val="18"/>
            </w:rPr>
          </w:pPr>
          <w:r>
            <w:rPr>
              <w:rFonts w:ascii="Arial" w:hAnsi="Arial"/>
              <w:b/>
              <w:noProof/>
              <w:sz w:val="18"/>
              <w:lang w:val="en-GB" w:eastAsia="en-GB"/>
            </w:rPr>
            <w:drawing>
              <wp:anchor distT="0" distB="0" distL="114300" distR="114300" simplePos="0" relativeHeight="251659264" behindDoc="0" locked="0" layoutInCell="1" allowOverlap="0">
                <wp:simplePos x="0" y="0"/>
                <wp:positionH relativeFrom="column">
                  <wp:posOffset>114300</wp:posOffset>
                </wp:positionH>
                <wp:positionV relativeFrom="paragraph">
                  <wp:posOffset>114300</wp:posOffset>
                </wp:positionV>
                <wp:extent cx="1027430" cy="361950"/>
                <wp:effectExtent l="19050" t="0" r="127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srcRect/>
                        <a:stretch>
                          <a:fillRect/>
                        </a:stretch>
                      </pic:blipFill>
                      <pic:spPr bwMode="auto">
                        <a:xfrm>
                          <a:off x="0" y="0"/>
                          <a:ext cx="1027430" cy="361950"/>
                        </a:xfrm>
                        <a:prstGeom prst="rect">
                          <a:avLst/>
                        </a:prstGeom>
                        <a:noFill/>
                        <a:ln w="9525">
                          <a:noFill/>
                          <a:miter lim="800000"/>
                          <a:headEnd/>
                          <a:tailEnd/>
                        </a:ln>
                      </pic:spPr>
                    </pic:pic>
                  </a:graphicData>
                </a:graphic>
              </wp:anchor>
            </w:drawing>
          </w:r>
        </w:p>
      </w:tc>
      <w:tc>
        <w:tcPr>
          <w:tcW w:w="1440" w:type="dxa"/>
        </w:tcPr>
        <w:p w:rsidR="00200EA4" w:rsidRPr="00DC7E14" w:rsidRDefault="00200EA4" w:rsidP="00AC14E8">
          <w:pPr>
            <w:pStyle w:val="Header"/>
            <w:jc w:val="center"/>
            <w:rPr>
              <w:rFonts w:ascii="Arial" w:hAnsi="Arial"/>
              <w:b/>
              <w:sz w:val="18"/>
            </w:rPr>
          </w:pPr>
          <w:r w:rsidRPr="00DC7E14">
            <w:rPr>
              <w:rFonts w:ascii="Arial" w:hAnsi="Arial"/>
              <w:b/>
              <w:sz w:val="18"/>
            </w:rPr>
            <w:t>Date</w:t>
          </w:r>
        </w:p>
      </w:tc>
      <w:tc>
        <w:tcPr>
          <w:tcW w:w="2520" w:type="dxa"/>
          <w:gridSpan w:val="2"/>
        </w:tcPr>
        <w:p w:rsidR="00200EA4" w:rsidRPr="00DC7E14" w:rsidRDefault="00200EA4" w:rsidP="00AC14E8">
          <w:pPr>
            <w:pStyle w:val="Header"/>
            <w:jc w:val="center"/>
            <w:rPr>
              <w:rFonts w:ascii="Arial" w:hAnsi="Arial"/>
              <w:b/>
              <w:sz w:val="18"/>
            </w:rPr>
          </w:pPr>
        </w:p>
      </w:tc>
      <w:tc>
        <w:tcPr>
          <w:tcW w:w="2772" w:type="dxa"/>
        </w:tcPr>
        <w:p w:rsidR="00200EA4" w:rsidRPr="00DC7E14" w:rsidRDefault="00200EA4" w:rsidP="00AC14E8">
          <w:pPr>
            <w:pStyle w:val="Header"/>
            <w:jc w:val="center"/>
            <w:rPr>
              <w:rFonts w:ascii="Arial" w:hAnsi="Arial"/>
              <w:b/>
              <w:sz w:val="18"/>
            </w:rPr>
          </w:pPr>
          <w:r w:rsidRPr="00DC7E14">
            <w:rPr>
              <w:rFonts w:ascii="Arial" w:hAnsi="Arial"/>
              <w:b/>
              <w:sz w:val="18"/>
            </w:rPr>
            <w:t>Version</w:t>
          </w:r>
        </w:p>
      </w:tc>
    </w:tr>
    <w:tr w:rsidR="00200EA4" w:rsidRPr="00DC7E14" w:rsidTr="00AC14E8">
      <w:trPr>
        <w:jc w:val="center"/>
      </w:trPr>
      <w:tc>
        <w:tcPr>
          <w:tcW w:w="2808" w:type="dxa"/>
          <w:gridSpan w:val="2"/>
          <w:vMerge/>
        </w:tcPr>
        <w:p w:rsidR="00200EA4" w:rsidRPr="00DC7E14" w:rsidRDefault="00200EA4" w:rsidP="00AC14E8">
          <w:pPr>
            <w:pStyle w:val="Header"/>
            <w:rPr>
              <w:rFonts w:ascii="Arial" w:hAnsi="Arial"/>
              <w:b/>
              <w:sz w:val="18"/>
            </w:rPr>
          </w:pPr>
        </w:p>
      </w:tc>
      <w:tc>
        <w:tcPr>
          <w:tcW w:w="1440" w:type="dxa"/>
        </w:tcPr>
        <w:p w:rsidR="00200EA4" w:rsidRPr="00DC7E14" w:rsidRDefault="00200EA4" w:rsidP="008778D0">
          <w:pPr>
            <w:pStyle w:val="Header"/>
            <w:jc w:val="center"/>
            <w:rPr>
              <w:rFonts w:ascii="Arial" w:hAnsi="Arial"/>
              <w:sz w:val="18"/>
            </w:rPr>
          </w:pPr>
          <w:r w:rsidRPr="00DC7E14">
            <w:rPr>
              <w:rFonts w:ascii="Arial" w:hAnsi="Arial"/>
              <w:sz w:val="18"/>
            </w:rPr>
            <w:t>201</w:t>
          </w:r>
          <w:r>
            <w:rPr>
              <w:rFonts w:ascii="Arial" w:hAnsi="Arial"/>
              <w:sz w:val="18"/>
            </w:rPr>
            <w:t>4-02-06</w:t>
          </w:r>
        </w:p>
      </w:tc>
      <w:tc>
        <w:tcPr>
          <w:tcW w:w="2520" w:type="dxa"/>
          <w:gridSpan w:val="2"/>
        </w:tcPr>
        <w:p w:rsidR="00200EA4" w:rsidRPr="00DC7E14" w:rsidRDefault="00200EA4" w:rsidP="00AC14E8">
          <w:pPr>
            <w:pStyle w:val="Header"/>
            <w:rPr>
              <w:rFonts w:ascii="Arial" w:hAnsi="Arial"/>
              <w:sz w:val="18"/>
            </w:rPr>
          </w:pPr>
        </w:p>
      </w:tc>
      <w:tc>
        <w:tcPr>
          <w:tcW w:w="2772" w:type="dxa"/>
        </w:tcPr>
        <w:p w:rsidR="00200EA4" w:rsidRPr="00DC7E14" w:rsidRDefault="00200EA4" w:rsidP="00AC14E8">
          <w:pPr>
            <w:pStyle w:val="Header"/>
            <w:jc w:val="center"/>
            <w:rPr>
              <w:rFonts w:ascii="Arial" w:hAnsi="Arial"/>
              <w:sz w:val="18"/>
            </w:rPr>
          </w:pPr>
          <w:r>
            <w:rPr>
              <w:rFonts w:ascii="Arial" w:hAnsi="Arial"/>
              <w:sz w:val="18"/>
            </w:rPr>
            <w:t>16</w:t>
          </w:r>
        </w:p>
      </w:tc>
    </w:tr>
    <w:tr w:rsidR="00200EA4" w:rsidRPr="00DC7E14" w:rsidTr="00AC14E8">
      <w:trPr>
        <w:jc w:val="center"/>
      </w:trPr>
      <w:tc>
        <w:tcPr>
          <w:tcW w:w="2808" w:type="dxa"/>
          <w:gridSpan w:val="2"/>
          <w:vMerge/>
        </w:tcPr>
        <w:p w:rsidR="00200EA4" w:rsidRPr="00DC7E14" w:rsidRDefault="00200EA4" w:rsidP="00AC14E8">
          <w:pPr>
            <w:pStyle w:val="Header"/>
            <w:rPr>
              <w:rFonts w:ascii="Arial" w:hAnsi="Arial"/>
              <w:b/>
              <w:sz w:val="18"/>
            </w:rPr>
          </w:pPr>
        </w:p>
      </w:tc>
      <w:tc>
        <w:tcPr>
          <w:tcW w:w="6732" w:type="dxa"/>
          <w:gridSpan w:val="4"/>
        </w:tcPr>
        <w:p w:rsidR="00200EA4" w:rsidRPr="00DC7E14" w:rsidRDefault="00200EA4" w:rsidP="00AC14E8">
          <w:pPr>
            <w:pStyle w:val="Header"/>
            <w:rPr>
              <w:rFonts w:ascii="Arial" w:hAnsi="Arial"/>
              <w:b/>
              <w:sz w:val="18"/>
            </w:rPr>
          </w:pPr>
        </w:p>
      </w:tc>
    </w:tr>
    <w:tr w:rsidR="00200EA4" w:rsidRPr="00DC7E14" w:rsidTr="00AC14E8">
      <w:trPr>
        <w:trHeight w:val="74"/>
        <w:jc w:val="center"/>
      </w:trPr>
      <w:tc>
        <w:tcPr>
          <w:tcW w:w="2808" w:type="dxa"/>
          <w:gridSpan w:val="2"/>
          <w:vMerge/>
        </w:tcPr>
        <w:p w:rsidR="00200EA4" w:rsidRPr="00DC7E14" w:rsidRDefault="00200EA4" w:rsidP="00AC14E8">
          <w:pPr>
            <w:pStyle w:val="Header"/>
            <w:rPr>
              <w:rFonts w:ascii="Arial" w:hAnsi="Arial"/>
              <w:b/>
              <w:sz w:val="18"/>
            </w:rPr>
          </w:pPr>
        </w:p>
      </w:tc>
      <w:tc>
        <w:tcPr>
          <w:tcW w:w="6732" w:type="dxa"/>
          <w:gridSpan w:val="4"/>
        </w:tcPr>
        <w:p w:rsidR="00200EA4" w:rsidRPr="00DC7E14" w:rsidRDefault="00200EA4" w:rsidP="00AC14E8">
          <w:pPr>
            <w:pStyle w:val="Header"/>
            <w:rPr>
              <w:rFonts w:ascii="Arial" w:hAnsi="Arial"/>
              <w:b/>
              <w:sz w:val="18"/>
            </w:rPr>
          </w:pPr>
        </w:p>
      </w:tc>
    </w:tr>
    <w:tr w:rsidR="00200EA4" w:rsidRPr="00DC7E14" w:rsidTr="00AC14E8">
      <w:trPr>
        <w:jc w:val="center"/>
      </w:trPr>
      <w:tc>
        <w:tcPr>
          <w:tcW w:w="1287" w:type="dxa"/>
        </w:tcPr>
        <w:p w:rsidR="00200EA4" w:rsidRPr="00DC7E14" w:rsidRDefault="00200EA4" w:rsidP="00AC14E8">
          <w:pPr>
            <w:pStyle w:val="Header"/>
            <w:rPr>
              <w:rFonts w:ascii="Arial" w:hAnsi="Arial"/>
              <w:b/>
              <w:sz w:val="18"/>
            </w:rPr>
          </w:pPr>
          <w:r>
            <w:rPr>
              <w:rFonts w:ascii="Arial" w:hAnsi="Arial"/>
              <w:b/>
              <w:sz w:val="18"/>
            </w:rPr>
            <w:t>Custodian</w:t>
          </w:r>
        </w:p>
      </w:tc>
      <w:tc>
        <w:tcPr>
          <w:tcW w:w="1521" w:type="dxa"/>
        </w:tcPr>
        <w:p w:rsidR="00200EA4" w:rsidRPr="00DC7E14" w:rsidRDefault="00200EA4" w:rsidP="00AC14E8">
          <w:pPr>
            <w:pStyle w:val="Header"/>
            <w:rPr>
              <w:rFonts w:ascii="Arial" w:hAnsi="Arial"/>
              <w:sz w:val="18"/>
            </w:rPr>
          </w:pPr>
          <w:r>
            <w:rPr>
              <w:rFonts w:ascii="Arial" w:hAnsi="Arial"/>
              <w:sz w:val="18"/>
            </w:rPr>
            <w:t>User Experience Lead</w:t>
          </w:r>
        </w:p>
      </w:tc>
      <w:tc>
        <w:tcPr>
          <w:tcW w:w="1440" w:type="dxa"/>
        </w:tcPr>
        <w:p w:rsidR="00200EA4" w:rsidRPr="00DC7E14" w:rsidRDefault="00200EA4" w:rsidP="00AC14E8">
          <w:pPr>
            <w:pStyle w:val="Header"/>
            <w:rPr>
              <w:rFonts w:ascii="Arial" w:hAnsi="Arial"/>
              <w:b/>
              <w:sz w:val="18"/>
            </w:rPr>
          </w:pPr>
          <w:r w:rsidRPr="00DC7E14">
            <w:rPr>
              <w:rFonts w:ascii="Arial" w:hAnsi="Arial"/>
              <w:b/>
              <w:sz w:val="18"/>
            </w:rPr>
            <w:t>Approved By</w:t>
          </w:r>
        </w:p>
      </w:tc>
      <w:tc>
        <w:tcPr>
          <w:tcW w:w="1620" w:type="dxa"/>
          <w:tcBorders>
            <w:right w:val="single" w:sz="4" w:space="0" w:color="auto"/>
          </w:tcBorders>
        </w:tcPr>
        <w:p w:rsidR="00200EA4" w:rsidRPr="00DC7E14" w:rsidRDefault="00200EA4" w:rsidP="00AC14E8">
          <w:pPr>
            <w:pStyle w:val="Header"/>
            <w:rPr>
              <w:rFonts w:ascii="Arial" w:hAnsi="Arial"/>
              <w:sz w:val="18"/>
            </w:rPr>
          </w:pPr>
          <w:r>
            <w:rPr>
              <w:rFonts w:ascii="Arial" w:hAnsi="Arial"/>
              <w:sz w:val="18"/>
            </w:rPr>
            <w:t>Kevin Sweeney</w:t>
          </w:r>
        </w:p>
      </w:tc>
      <w:tc>
        <w:tcPr>
          <w:tcW w:w="900" w:type="dxa"/>
          <w:tcBorders>
            <w:left w:val="single" w:sz="4" w:space="0" w:color="auto"/>
          </w:tcBorders>
        </w:tcPr>
        <w:p w:rsidR="00200EA4" w:rsidRPr="00DC7E14" w:rsidRDefault="00200EA4" w:rsidP="00AC14E8">
          <w:pPr>
            <w:pStyle w:val="Header"/>
            <w:rPr>
              <w:rFonts w:ascii="Arial" w:hAnsi="Arial"/>
              <w:b/>
              <w:sz w:val="18"/>
            </w:rPr>
          </w:pPr>
          <w:r w:rsidRPr="00DC7E14">
            <w:rPr>
              <w:rFonts w:ascii="Arial" w:hAnsi="Arial"/>
              <w:b/>
              <w:sz w:val="18"/>
            </w:rPr>
            <w:t>Title</w:t>
          </w:r>
        </w:p>
      </w:tc>
      <w:tc>
        <w:tcPr>
          <w:tcW w:w="2772" w:type="dxa"/>
        </w:tcPr>
        <w:p w:rsidR="00200EA4" w:rsidRPr="00DC7E14" w:rsidRDefault="00200EA4" w:rsidP="00AC14E8">
          <w:pPr>
            <w:pStyle w:val="Header"/>
            <w:rPr>
              <w:rFonts w:ascii="Arial" w:hAnsi="Arial"/>
              <w:b/>
              <w:sz w:val="18"/>
            </w:rPr>
          </w:pPr>
          <w:r>
            <w:rPr>
              <w:rFonts w:ascii="Arial" w:hAnsi="Arial"/>
              <w:b/>
              <w:sz w:val="18"/>
            </w:rPr>
            <w:t>Interaction Design Process</w:t>
          </w:r>
        </w:p>
      </w:tc>
    </w:tr>
  </w:tbl>
  <w:p w:rsidR="00200EA4" w:rsidRPr="00FD434A" w:rsidRDefault="00200EA4" w:rsidP="008778D0">
    <w:pPr>
      <w:pStyle w:val="Title"/>
      <w:pBdr>
        <w:bottom w:val="single" w:sz="8" w:space="2" w:color="4F81BD" w:themeColor="accent1"/>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A3C"/>
    <w:multiLevelType w:val="hybridMultilevel"/>
    <w:tmpl w:val="F4646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D6071"/>
    <w:multiLevelType w:val="hybridMultilevel"/>
    <w:tmpl w:val="260027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554381"/>
    <w:multiLevelType w:val="hybridMultilevel"/>
    <w:tmpl w:val="149C2C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7D1FE3"/>
    <w:multiLevelType w:val="hybridMultilevel"/>
    <w:tmpl w:val="22EAB1FC"/>
    <w:lvl w:ilvl="0" w:tplc="A35CA9C6">
      <w:start w:val="1"/>
      <w:numFmt w:val="bullet"/>
      <w:lvlText w:val="●"/>
      <w:lvlJc w:val="left"/>
      <w:pPr>
        <w:tabs>
          <w:tab w:val="num" w:pos="720"/>
        </w:tabs>
        <w:ind w:left="720" w:hanging="360"/>
      </w:pPr>
      <w:rPr>
        <w:rFonts w:ascii="Arial" w:hAnsi="Arial" w:hint="default"/>
      </w:rPr>
    </w:lvl>
    <w:lvl w:ilvl="1" w:tplc="8AD46FF4">
      <w:start w:val="1"/>
      <w:numFmt w:val="bullet"/>
      <w:lvlText w:val="●"/>
      <w:lvlJc w:val="left"/>
      <w:pPr>
        <w:tabs>
          <w:tab w:val="num" w:pos="1440"/>
        </w:tabs>
        <w:ind w:left="1440" w:hanging="360"/>
      </w:pPr>
      <w:rPr>
        <w:rFonts w:ascii="Arial" w:hAnsi="Arial" w:hint="default"/>
      </w:rPr>
    </w:lvl>
    <w:lvl w:ilvl="2" w:tplc="44DC0B6A" w:tentative="1">
      <w:start w:val="1"/>
      <w:numFmt w:val="bullet"/>
      <w:lvlText w:val="●"/>
      <w:lvlJc w:val="left"/>
      <w:pPr>
        <w:tabs>
          <w:tab w:val="num" w:pos="2160"/>
        </w:tabs>
        <w:ind w:left="2160" w:hanging="360"/>
      </w:pPr>
      <w:rPr>
        <w:rFonts w:ascii="Arial" w:hAnsi="Arial" w:hint="default"/>
      </w:rPr>
    </w:lvl>
    <w:lvl w:ilvl="3" w:tplc="4A8407E8" w:tentative="1">
      <w:start w:val="1"/>
      <w:numFmt w:val="bullet"/>
      <w:lvlText w:val="●"/>
      <w:lvlJc w:val="left"/>
      <w:pPr>
        <w:tabs>
          <w:tab w:val="num" w:pos="2880"/>
        </w:tabs>
        <w:ind w:left="2880" w:hanging="360"/>
      </w:pPr>
      <w:rPr>
        <w:rFonts w:ascii="Arial" w:hAnsi="Arial" w:hint="default"/>
      </w:rPr>
    </w:lvl>
    <w:lvl w:ilvl="4" w:tplc="B5C60A60" w:tentative="1">
      <w:start w:val="1"/>
      <w:numFmt w:val="bullet"/>
      <w:lvlText w:val="●"/>
      <w:lvlJc w:val="left"/>
      <w:pPr>
        <w:tabs>
          <w:tab w:val="num" w:pos="3600"/>
        </w:tabs>
        <w:ind w:left="3600" w:hanging="360"/>
      </w:pPr>
      <w:rPr>
        <w:rFonts w:ascii="Arial" w:hAnsi="Arial" w:hint="default"/>
      </w:rPr>
    </w:lvl>
    <w:lvl w:ilvl="5" w:tplc="7272F0E2" w:tentative="1">
      <w:start w:val="1"/>
      <w:numFmt w:val="bullet"/>
      <w:lvlText w:val="●"/>
      <w:lvlJc w:val="left"/>
      <w:pPr>
        <w:tabs>
          <w:tab w:val="num" w:pos="4320"/>
        </w:tabs>
        <w:ind w:left="4320" w:hanging="360"/>
      </w:pPr>
      <w:rPr>
        <w:rFonts w:ascii="Arial" w:hAnsi="Arial" w:hint="default"/>
      </w:rPr>
    </w:lvl>
    <w:lvl w:ilvl="6" w:tplc="C76C1F62" w:tentative="1">
      <w:start w:val="1"/>
      <w:numFmt w:val="bullet"/>
      <w:lvlText w:val="●"/>
      <w:lvlJc w:val="left"/>
      <w:pPr>
        <w:tabs>
          <w:tab w:val="num" w:pos="5040"/>
        </w:tabs>
        <w:ind w:left="5040" w:hanging="360"/>
      </w:pPr>
      <w:rPr>
        <w:rFonts w:ascii="Arial" w:hAnsi="Arial" w:hint="default"/>
      </w:rPr>
    </w:lvl>
    <w:lvl w:ilvl="7" w:tplc="79146476" w:tentative="1">
      <w:start w:val="1"/>
      <w:numFmt w:val="bullet"/>
      <w:lvlText w:val="●"/>
      <w:lvlJc w:val="left"/>
      <w:pPr>
        <w:tabs>
          <w:tab w:val="num" w:pos="5760"/>
        </w:tabs>
        <w:ind w:left="5760" w:hanging="360"/>
      </w:pPr>
      <w:rPr>
        <w:rFonts w:ascii="Arial" w:hAnsi="Arial" w:hint="default"/>
      </w:rPr>
    </w:lvl>
    <w:lvl w:ilvl="8" w:tplc="908258F8" w:tentative="1">
      <w:start w:val="1"/>
      <w:numFmt w:val="bullet"/>
      <w:lvlText w:val="●"/>
      <w:lvlJc w:val="left"/>
      <w:pPr>
        <w:tabs>
          <w:tab w:val="num" w:pos="6480"/>
        </w:tabs>
        <w:ind w:left="6480" w:hanging="360"/>
      </w:pPr>
      <w:rPr>
        <w:rFonts w:ascii="Arial" w:hAnsi="Arial" w:hint="default"/>
      </w:rPr>
    </w:lvl>
  </w:abstractNum>
  <w:abstractNum w:abstractNumId="4">
    <w:nsid w:val="0DF055F9"/>
    <w:multiLevelType w:val="hybridMultilevel"/>
    <w:tmpl w:val="EC5C47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0345A68"/>
    <w:multiLevelType w:val="hybridMultilevel"/>
    <w:tmpl w:val="0B6C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97DE4"/>
    <w:multiLevelType w:val="multilevel"/>
    <w:tmpl w:val="AEBC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AF6C3E"/>
    <w:multiLevelType w:val="hybridMultilevel"/>
    <w:tmpl w:val="A9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E76C4"/>
    <w:multiLevelType w:val="multilevel"/>
    <w:tmpl w:val="2B0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CD3135"/>
    <w:multiLevelType w:val="hybridMultilevel"/>
    <w:tmpl w:val="E8FA67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5AE061B"/>
    <w:multiLevelType w:val="hybridMultilevel"/>
    <w:tmpl w:val="DC58C3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6718F8"/>
    <w:multiLevelType w:val="hybridMultilevel"/>
    <w:tmpl w:val="4284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6B7092"/>
    <w:multiLevelType w:val="hybridMultilevel"/>
    <w:tmpl w:val="CA6652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7431637"/>
    <w:multiLevelType w:val="hybridMultilevel"/>
    <w:tmpl w:val="D23C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64D49"/>
    <w:multiLevelType w:val="hybridMultilevel"/>
    <w:tmpl w:val="836AE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1C70C1A"/>
    <w:multiLevelType w:val="hybridMultilevel"/>
    <w:tmpl w:val="D03C2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A4348C"/>
    <w:multiLevelType w:val="hybridMultilevel"/>
    <w:tmpl w:val="51F24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6FE0814"/>
    <w:multiLevelType w:val="hybridMultilevel"/>
    <w:tmpl w:val="66E6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EC625C"/>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C7A644B"/>
    <w:multiLevelType w:val="multilevel"/>
    <w:tmpl w:val="A0C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3A7A6D"/>
    <w:multiLevelType w:val="hybridMultilevel"/>
    <w:tmpl w:val="EC1A3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9284D"/>
    <w:multiLevelType w:val="hybridMultilevel"/>
    <w:tmpl w:val="7C96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F16EC"/>
    <w:multiLevelType w:val="multilevel"/>
    <w:tmpl w:val="372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061096"/>
    <w:multiLevelType w:val="hybridMultilevel"/>
    <w:tmpl w:val="F41C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B7EA9"/>
    <w:multiLevelType w:val="hybridMultilevel"/>
    <w:tmpl w:val="CAFA8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0"/>
  </w:num>
  <w:num w:numId="4">
    <w:abstractNumId w:val="0"/>
  </w:num>
  <w:num w:numId="5">
    <w:abstractNumId w:val="5"/>
  </w:num>
  <w:num w:numId="6">
    <w:abstractNumId w:val="6"/>
  </w:num>
  <w:num w:numId="7">
    <w:abstractNumId w:val="22"/>
  </w:num>
  <w:num w:numId="8">
    <w:abstractNumId w:val="8"/>
  </w:num>
  <w:num w:numId="9">
    <w:abstractNumId w:val="19"/>
  </w:num>
  <w:num w:numId="10">
    <w:abstractNumId w:val="17"/>
  </w:num>
  <w:num w:numId="11">
    <w:abstractNumId w:val="21"/>
  </w:num>
  <w:num w:numId="12">
    <w:abstractNumId w:val="18"/>
  </w:num>
  <w:num w:numId="13">
    <w:abstractNumId w:val="12"/>
  </w:num>
  <w:num w:numId="14">
    <w:abstractNumId w:val="2"/>
  </w:num>
  <w:num w:numId="15">
    <w:abstractNumId w:val="24"/>
  </w:num>
  <w:num w:numId="16">
    <w:abstractNumId w:val="16"/>
  </w:num>
  <w:num w:numId="17">
    <w:abstractNumId w:val="10"/>
  </w:num>
  <w:num w:numId="18">
    <w:abstractNumId w:val="1"/>
  </w:num>
  <w:num w:numId="19">
    <w:abstractNumId w:val="13"/>
  </w:num>
  <w:num w:numId="20">
    <w:abstractNumId w:val="23"/>
  </w:num>
  <w:num w:numId="21">
    <w:abstractNumId w:val="11"/>
  </w:num>
  <w:num w:numId="22">
    <w:abstractNumId w:val="14"/>
  </w:num>
  <w:num w:numId="23">
    <w:abstractNumId w:val="9"/>
  </w:num>
  <w:num w:numId="24">
    <w:abstractNumId w:val="4"/>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157698">
      <o:colormenu v:ext="edit" fillcolor="none [3214]"/>
    </o:shapedefaults>
  </w:hdrShapeDefaults>
  <w:footnotePr>
    <w:footnote w:id="-1"/>
    <w:footnote w:id="0"/>
  </w:footnotePr>
  <w:endnotePr>
    <w:endnote w:id="-1"/>
    <w:endnote w:id="0"/>
  </w:endnotePr>
  <w:compat/>
  <w:rsids>
    <w:rsidRoot w:val="00B14E62"/>
    <w:rsid w:val="0000143D"/>
    <w:rsid w:val="00001D5B"/>
    <w:rsid w:val="000020E6"/>
    <w:rsid w:val="00004212"/>
    <w:rsid w:val="0000592C"/>
    <w:rsid w:val="00006621"/>
    <w:rsid w:val="00010753"/>
    <w:rsid w:val="0002489A"/>
    <w:rsid w:val="00026761"/>
    <w:rsid w:val="00031587"/>
    <w:rsid w:val="000341A0"/>
    <w:rsid w:val="00035DE9"/>
    <w:rsid w:val="00037C49"/>
    <w:rsid w:val="000401E5"/>
    <w:rsid w:val="00043E38"/>
    <w:rsid w:val="00044B4B"/>
    <w:rsid w:val="00045115"/>
    <w:rsid w:val="0005056F"/>
    <w:rsid w:val="00050F16"/>
    <w:rsid w:val="00056667"/>
    <w:rsid w:val="00061CAB"/>
    <w:rsid w:val="00064F0A"/>
    <w:rsid w:val="00072CE0"/>
    <w:rsid w:val="00080286"/>
    <w:rsid w:val="000845BA"/>
    <w:rsid w:val="00092CBE"/>
    <w:rsid w:val="0009611E"/>
    <w:rsid w:val="000B33D8"/>
    <w:rsid w:val="000C261A"/>
    <w:rsid w:val="000C33EC"/>
    <w:rsid w:val="000C4E70"/>
    <w:rsid w:val="000C618F"/>
    <w:rsid w:val="000C7A1E"/>
    <w:rsid w:val="000D0373"/>
    <w:rsid w:val="000D671C"/>
    <w:rsid w:val="000F742E"/>
    <w:rsid w:val="00113F9A"/>
    <w:rsid w:val="00113FED"/>
    <w:rsid w:val="001140B1"/>
    <w:rsid w:val="00123997"/>
    <w:rsid w:val="00123CA4"/>
    <w:rsid w:val="0012528C"/>
    <w:rsid w:val="001347A8"/>
    <w:rsid w:val="001355CF"/>
    <w:rsid w:val="001444E4"/>
    <w:rsid w:val="0014504B"/>
    <w:rsid w:val="00146306"/>
    <w:rsid w:val="0014791F"/>
    <w:rsid w:val="001540D7"/>
    <w:rsid w:val="00155B98"/>
    <w:rsid w:val="00156B3E"/>
    <w:rsid w:val="00161049"/>
    <w:rsid w:val="001717A2"/>
    <w:rsid w:val="0017683F"/>
    <w:rsid w:val="00186CE2"/>
    <w:rsid w:val="001A2F19"/>
    <w:rsid w:val="001B62D4"/>
    <w:rsid w:val="001C0432"/>
    <w:rsid w:val="001C183F"/>
    <w:rsid w:val="001C76B6"/>
    <w:rsid w:val="001C7D30"/>
    <w:rsid w:val="001D356B"/>
    <w:rsid w:val="001D72E2"/>
    <w:rsid w:val="001E08C3"/>
    <w:rsid w:val="001E1981"/>
    <w:rsid w:val="001E2BCC"/>
    <w:rsid w:val="001E3A65"/>
    <w:rsid w:val="001E63D1"/>
    <w:rsid w:val="001F1445"/>
    <w:rsid w:val="001F4C08"/>
    <w:rsid w:val="00200EA4"/>
    <w:rsid w:val="00210C26"/>
    <w:rsid w:val="00221191"/>
    <w:rsid w:val="00223872"/>
    <w:rsid w:val="00224BA6"/>
    <w:rsid w:val="00225C02"/>
    <w:rsid w:val="00226472"/>
    <w:rsid w:val="002305C8"/>
    <w:rsid w:val="00231757"/>
    <w:rsid w:val="00233E99"/>
    <w:rsid w:val="0024145B"/>
    <w:rsid w:val="00242CE7"/>
    <w:rsid w:val="00243CA0"/>
    <w:rsid w:val="00252B25"/>
    <w:rsid w:val="00254351"/>
    <w:rsid w:val="0025591B"/>
    <w:rsid w:val="0026546F"/>
    <w:rsid w:val="00267411"/>
    <w:rsid w:val="00267714"/>
    <w:rsid w:val="00271722"/>
    <w:rsid w:val="00271AA0"/>
    <w:rsid w:val="002741BE"/>
    <w:rsid w:val="00275C43"/>
    <w:rsid w:val="00295EC8"/>
    <w:rsid w:val="002A0E8F"/>
    <w:rsid w:val="002A31D0"/>
    <w:rsid w:val="002B4941"/>
    <w:rsid w:val="002D15BE"/>
    <w:rsid w:val="002D1DA0"/>
    <w:rsid w:val="002D3C26"/>
    <w:rsid w:val="002F002E"/>
    <w:rsid w:val="003051CC"/>
    <w:rsid w:val="00305964"/>
    <w:rsid w:val="00307E14"/>
    <w:rsid w:val="00330871"/>
    <w:rsid w:val="00332FBA"/>
    <w:rsid w:val="00361357"/>
    <w:rsid w:val="0036536F"/>
    <w:rsid w:val="0036573D"/>
    <w:rsid w:val="003722F9"/>
    <w:rsid w:val="003804BF"/>
    <w:rsid w:val="00391342"/>
    <w:rsid w:val="00397760"/>
    <w:rsid w:val="003A4B1F"/>
    <w:rsid w:val="003B00EC"/>
    <w:rsid w:val="003B2F04"/>
    <w:rsid w:val="003B39AF"/>
    <w:rsid w:val="003C33E2"/>
    <w:rsid w:val="003C6B57"/>
    <w:rsid w:val="003D0FAD"/>
    <w:rsid w:val="003D1A27"/>
    <w:rsid w:val="003D2B4A"/>
    <w:rsid w:val="003D2FA6"/>
    <w:rsid w:val="003D3670"/>
    <w:rsid w:val="003D7A2A"/>
    <w:rsid w:val="003E160D"/>
    <w:rsid w:val="003F132A"/>
    <w:rsid w:val="003F1A31"/>
    <w:rsid w:val="003F24A9"/>
    <w:rsid w:val="00402FB5"/>
    <w:rsid w:val="00405488"/>
    <w:rsid w:val="00405992"/>
    <w:rsid w:val="00426E91"/>
    <w:rsid w:val="00431790"/>
    <w:rsid w:val="00431C46"/>
    <w:rsid w:val="00433185"/>
    <w:rsid w:val="00437F3B"/>
    <w:rsid w:val="00443D18"/>
    <w:rsid w:val="00444E6C"/>
    <w:rsid w:val="004463EC"/>
    <w:rsid w:val="0045147F"/>
    <w:rsid w:val="004604B4"/>
    <w:rsid w:val="00463ADD"/>
    <w:rsid w:val="00470D7A"/>
    <w:rsid w:val="00472786"/>
    <w:rsid w:val="00484A9E"/>
    <w:rsid w:val="004873DD"/>
    <w:rsid w:val="004875E3"/>
    <w:rsid w:val="00495F9A"/>
    <w:rsid w:val="004A662A"/>
    <w:rsid w:val="004B2E6B"/>
    <w:rsid w:val="004B2F42"/>
    <w:rsid w:val="004B5E53"/>
    <w:rsid w:val="004B7BC2"/>
    <w:rsid w:val="004C7465"/>
    <w:rsid w:val="004D1975"/>
    <w:rsid w:val="004E4CD4"/>
    <w:rsid w:val="00501D01"/>
    <w:rsid w:val="00502AA2"/>
    <w:rsid w:val="0050753A"/>
    <w:rsid w:val="005131A8"/>
    <w:rsid w:val="00520496"/>
    <w:rsid w:val="005241DD"/>
    <w:rsid w:val="00527634"/>
    <w:rsid w:val="00533146"/>
    <w:rsid w:val="00535812"/>
    <w:rsid w:val="005400E5"/>
    <w:rsid w:val="0054386E"/>
    <w:rsid w:val="00543F84"/>
    <w:rsid w:val="00563B15"/>
    <w:rsid w:val="00567F1D"/>
    <w:rsid w:val="00570771"/>
    <w:rsid w:val="00574130"/>
    <w:rsid w:val="005945BB"/>
    <w:rsid w:val="00597ADC"/>
    <w:rsid w:val="005A4BAD"/>
    <w:rsid w:val="005A615E"/>
    <w:rsid w:val="005A7806"/>
    <w:rsid w:val="005B4487"/>
    <w:rsid w:val="005B68B9"/>
    <w:rsid w:val="005C4AD7"/>
    <w:rsid w:val="005C703C"/>
    <w:rsid w:val="005C762A"/>
    <w:rsid w:val="005D6170"/>
    <w:rsid w:val="005D7900"/>
    <w:rsid w:val="005E0020"/>
    <w:rsid w:val="005E02B2"/>
    <w:rsid w:val="005E196D"/>
    <w:rsid w:val="005F0C73"/>
    <w:rsid w:val="005F6E63"/>
    <w:rsid w:val="00607AFA"/>
    <w:rsid w:val="00611853"/>
    <w:rsid w:val="00611DA3"/>
    <w:rsid w:val="00615C57"/>
    <w:rsid w:val="00621200"/>
    <w:rsid w:val="00630515"/>
    <w:rsid w:val="00630587"/>
    <w:rsid w:val="00642747"/>
    <w:rsid w:val="00647A26"/>
    <w:rsid w:val="006524D9"/>
    <w:rsid w:val="00674CE0"/>
    <w:rsid w:val="00676E97"/>
    <w:rsid w:val="00685706"/>
    <w:rsid w:val="00687578"/>
    <w:rsid w:val="00690060"/>
    <w:rsid w:val="0069118D"/>
    <w:rsid w:val="00691919"/>
    <w:rsid w:val="00695EE6"/>
    <w:rsid w:val="006A5FD6"/>
    <w:rsid w:val="006B1220"/>
    <w:rsid w:val="006C5FBC"/>
    <w:rsid w:val="006C6F86"/>
    <w:rsid w:val="006D1DB0"/>
    <w:rsid w:val="006D2868"/>
    <w:rsid w:val="006D371C"/>
    <w:rsid w:val="006E10D6"/>
    <w:rsid w:val="006E114E"/>
    <w:rsid w:val="006E1ECE"/>
    <w:rsid w:val="006E68FE"/>
    <w:rsid w:val="006E7D70"/>
    <w:rsid w:val="006F3F89"/>
    <w:rsid w:val="006F4B2A"/>
    <w:rsid w:val="006F7D4D"/>
    <w:rsid w:val="0070041E"/>
    <w:rsid w:val="00701E76"/>
    <w:rsid w:val="00706D1D"/>
    <w:rsid w:val="00713CA5"/>
    <w:rsid w:val="00720870"/>
    <w:rsid w:val="007317DF"/>
    <w:rsid w:val="00732537"/>
    <w:rsid w:val="0073404E"/>
    <w:rsid w:val="00734BCC"/>
    <w:rsid w:val="00735A0F"/>
    <w:rsid w:val="00736463"/>
    <w:rsid w:val="0073710A"/>
    <w:rsid w:val="00740037"/>
    <w:rsid w:val="00744616"/>
    <w:rsid w:val="00752A0C"/>
    <w:rsid w:val="007641F5"/>
    <w:rsid w:val="00766A9D"/>
    <w:rsid w:val="0077355E"/>
    <w:rsid w:val="00780B3A"/>
    <w:rsid w:val="0078346E"/>
    <w:rsid w:val="0078475B"/>
    <w:rsid w:val="0078717C"/>
    <w:rsid w:val="007953D0"/>
    <w:rsid w:val="00797971"/>
    <w:rsid w:val="007A19A5"/>
    <w:rsid w:val="007A455C"/>
    <w:rsid w:val="007A75E7"/>
    <w:rsid w:val="007B0D44"/>
    <w:rsid w:val="007C66AD"/>
    <w:rsid w:val="007D448C"/>
    <w:rsid w:val="007E00DE"/>
    <w:rsid w:val="007E060A"/>
    <w:rsid w:val="007F0409"/>
    <w:rsid w:val="00804106"/>
    <w:rsid w:val="008047C5"/>
    <w:rsid w:val="00805023"/>
    <w:rsid w:val="0081191F"/>
    <w:rsid w:val="008127C7"/>
    <w:rsid w:val="008148E7"/>
    <w:rsid w:val="00816438"/>
    <w:rsid w:val="0081759B"/>
    <w:rsid w:val="008220D1"/>
    <w:rsid w:val="0083236D"/>
    <w:rsid w:val="0083307D"/>
    <w:rsid w:val="00835765"/>
    <w:rsid w:val="008361AD"/>
    <w:rsid w:val="00836F3E"/>
    <w:rsid w:val="008400CA"/>
    <w:rsid w:val="0084233B"/>
    <w:rsid w:val="00853843"/>
    <w:rsid w:val="008543B6"/>
    <w:rsid w:val="00856B76"/>
    <w:rsid w:val="00865E1A"/>
    <w:rsid w:val="008674BA"/>
    <w:rsid w:val="0087047B"/>
    <w:rsid w:val="00870B01"/>
    <w:rsid w:val="00872C46"/>
    <w:rsid w:val="008778D0"/>
    <w:rsid w:val="00881CDB"/>
    <w:rsid w:val="00887FBF"/>
    <w:rsid w:val="00895EA3"/>
    <w:rsid w:val="00896728"/>
    <w:rsid w:val="008A3E3D"/>
    <w:rsid w:val="008A60B4"/>
    <w:rsid w:val="008B1575"/>
    <w:rsid w:val="008B2F7C"/>
    <w:rsid w:val="008B6754"/>
    <w:rsid w:val="008C4E90"/>
    <w:rsid w:val="008C7A76"/>
    <w:rsid w:val="008E64D5"/>
    <w:rsid w:val="008E7558"/>
    <w:rsid w:val="008F04EE"/>
    <w:rsid w:val="008F158B"/>
    <w:rsid w:val="008F25C6"/>
    <w:rsid w:val="00903A1C"/>
    <w:rsid w:val="00910346"/>
    <w:rsid w:val="00913915"/>
    <w:rsid w:val="00915A11"/>
    <w:rsid w:val="009232CA"/>
    <w:rsid w:val="00927891"/>
    <w:rsid w:val="00945AC0"/>
    <w:rsid w:val="0095109B"/>
    <w:rsid w:val="00952160"/>
    <w:rsid w:val="009723EB"/>
    <w:rsid w:val="00977AAD"/>
    <w:rsid w:val="00981E21"/>
    <w:rsid w:val="00982C17"/>
    <w:rsid w:val="00983CE8"/>
    <w:rsid w:val="009A0FF6"/>
    <w:rsid w:val="009A799F"/>
    <w:rsid w:val="009B6D25"/>
    <w:rsid w:val="009C0D4A"/>
    <w:rsid w:val="009C5B69"/>
    <w:rsid w:val="009C6144"/>
    <w:rsid w:val="009C7118"/>
    <w:rsid w:val="009D0469"/>
    <w:rsid w:val="009D77AD"/>
    <w:rsid w:val="009F55C9"/>
    <w:rsid w:val="009F5A8C"/>
    <w:rsid w:val="00A01CF6"/>
    <w:rsid w:val="00A04D26"/>
    <w:rsid w:val="00A154DA"/>
    <w:rsid w:val="00A154F3"/>
    <w:rsid w:val="00A30403"/>
    <w:rsid w:val="00A357CC"/>
    <w:rsid w:val="00A35AF7"/>
    <w:rsid w:val="00A37F3D"/>
    <w:rsid w:val="00A43496"/>
    <w:rsid w:val="00A43BA7"/>
    <w:rsid w:val="00A47DED"/>
    <w:rsid w:val="00A47DF9"/>
    <w:rsid w:val="00A544A5"/>
    <w:rsid w:val="00A551FE"/>
    <w:rsid w:val="00A55F82"/>
    <w:rsid w:val="00A600D6"/>
    <w:rsid w:val="00A74329"/>
    <w:rsid w:val="00A74FAA"/>
    <w:rsid w:val="00A75CBF"/>
    <w:rsid w:val="00A84C8B"/>
    <w:rsid w:val="00A91009"/>
    <w:rsid w:val="00A947BB"/>
    <w:rsid w:val="00AA091C"/>
    <w:rsid w:val="00AA3D93"/>
    <w:rsid w:val="00AA592B"/>
    <w:rsid w:val="00AB1B64"/>
    <w:rsid w:val="00AB5A80"/>
    <w:rsid w:val="00AC14E8"/>
    <w:rsid w:val="00AC415D"/>
    <w:rsid w:val="00AC5BC2"/>
    <w:rsid w:val="00AD095D"/>
    <w:rsid w:val="00AD18DD"/>
    <w:rsid w:val="00AD5E33"/>
    <w:rsid w:val="00AE0107"/>
    <w:rsid w:val="00AE091F"/>
    <w:rsid w:val="00AE0BE1"/>
    <w:rsid w:val="00AE2D70"/>
    <w:rsid w:val="00AF03DA"/>
    <w:rsid w:val="00B00A7C"/>
    <w:rsid w:val="00B01DC9"/>
    <w:rsid w:val="00B02320"/>
    <w:rsid w:val="00B056C1"/>
    <w:rsid w:val="00B10F38"/>
    <w:rsid w:val="00B14376"/>
    <w:rsid w:val="00B14E62"/>
    <w:rsid w:val="00B21928"/>
    <w:rsid w:val="00B219EC"/>
    <w:rsid w:val="00B238C9"/>
    <w:rsid w:val="00B34628"/>
    <w:rsid w:val="00B34BF2"/>
    <w:rsid w:val="00B350ED"/>
    <w:rsid w:val="00B37149"/>
    <w:rsid w:val="00B37A96"/>
    <w:rsid w:val="00B46DE0"/>
    <w:rsid w:val="00B50EC4"/>
    <w:rsid w:val="00B514E1"/>
    <w:rsid w:val="00B67439"/>
    <w:rsid w:val="00B77ABF"/>
    <w:rsid w:val="00B801FE"/>
    <w:rsid w:val="00B822B1"/>
    <w:rsid w:val="00B85071"/>
    <w:rsid w:val="00B928DB"/>
    <w:rsid w:val="00B95C86"/>
    <w:rsid w:val="00BA24CD"/>
    <w:rsid w:val="00BB0E45"/>
    <w:rsid w:val="00BC112A"/>
    <w:rsid w:val="00BC7DF3"/>
    <w:rsid w:val="00BD0074"/>
    <w:rsid w:val="00BF18C6"/>
    <w:rsid w:val="00BF4110"/>
    <w:rsid w:val="00BF6187"/>
    <w:rsid w:val="00BF668B"/>
    <w:rsid w:val="00BF76A0"/>
    <w:rsid w:val="00BF7734"/>
    <w:rsid w:val="00C01780"/>
    <w:rsid w:val="00C07AB1"/>
    <w:rsid w:val="00C11F05"/>
    <w:rsid w:val="00C12E78"/>
    <w:rsid w:val="00C15E46"/>
    <w:rsid w:val="00C23EA4"/>
    <w:rsid w:val="00C3519B"/>
    <w:rsid w:val="00C353FA"/>
    <w:rsid w:val="00C357BC"/>
    <w:rsid w:val="00C46F1D"/>
    <w:rsid w:val="00C50D81"/>
    <w:rsid w:val="00C513BD"/>
    <w:rsid w:val="00C51B2F"/>
    <w:rsid w:val="00C64AE9"/>
    <w:rsid w:val="00C6593E"/>
    <w:rsid w:val="00C7073B"/>
    <w:rsid w:val="00C75FDD"/>
    <w:rsid w:val="00C7704A"/>
    <w:rsid w:val="00C775BB"/>
    <w:rsid w:val="00C82D57"/>
    <w:rsid w:val="00CA2E73"/>
    <w:rsid w:val="00CA7C69"/>
    <w:rsid w:val="00CB3997"/>
    <w:rsid w:val="00CB5F63"/>
    <w:rsid w:val="00CC0518"/>
    <w:rsid w:val="00CC0EBF"/>
    <w:rsid w:val="00CC35B8"/>
    <w:rsid w:val="00CC5FA2"/>
    <w:rsid w:val="00CD4475"/>
    <w:rsid w:val="00CE3CB3"/>
    <w:rsid w:val="00CE6C8D"/>
    <w:rsid w:val="00CE6D57"/>
    <w:rsid w:val="00CF07E5"/>
    <w:rsid w:val="00CF4A4A"/>
    <w:rsid w:val="00CF5716"/>
    <w:rsid w:val="00CF72BC"/>
    <w:rsid w:val="00CF7F38"/>
    <w:rsid w:val="00D01BF3"/>
    <w:rsid w:val="00D11269"/>
    <w:rsid w:val="00D114C9"/>
    <w:rsid w:val="00D13414"/>
    <w:rsid w:val="00D23D45"/>
    <w:rsid w:val="00D240A2"/>
    <w:rsid w:val="00D24B34"/>
    <w:rsid w:val="00D32253"/>
    <w:rsid w:val="00D33F46"/>
    <w:rsid w:val="00D34FAC"/>
    <w:rsid w:val="00D42392"/>
    <w:rsid w:val="00D47419"/>
    <w:rsid w:val="00D533C2"/>
    <w:rsid w:val="00D70A99"/>
    <w:rsid w:val="00D716EB"/>
    <w:rsid w:val="00D749E8"/>
    <w:rsid w:val="00D75C84"/>
    <w:rsid w:val="00D80E90"/>
    <w:rsid w:val="00D87B4E"/>
    <w:rsid w:val="00D915F4"/>
    <w:rsid w:val="00DA2BD8"/>
    <w:rsid w:val="00DA74B3"/>
    <w:rsid w:val="00DC0C71"/>
    <w:rsid w:val="00DD5C43"/>
    <w:rsid w:val="00DE155E"/>
    <w:rsid w:val="00DE3BCA"/>
    <w:rsid w:val="00DE75D2"/>
    <w:rsid w:val="00DE7AB1"/>
    <w:rsid w:val="00DF2E71"/>
    <w:rsid w:val="00DF49F3"/>
    <w:rsid w:val="00DF6D37"/>
    <w:rsid w:val="00DF7066"/>
    <w:rsid w:val="00DF7977"/>
    <w:rsid w:val="00E00A97"/>
    <w:rsid w:val="00E04406"/>
    <w:rsid w:val="00E049F4"/>
    <w:rsid w:val="00E05ABA"/>
    <w:rsid w:val="00E06B0E"/>
    <w:rsid w:val="00E071A8"/>
    <w:rsid w:val="00E1174F"/>
    <w:rsid w:val="00E1552E"/>
    <w:rsid w:val="00E15DC7"/>
    <w:rsid w:val="00E24592"/>
    <w:rsid w:val="00E253A1"/>
    <w:rsid w:val="00E420C2"/>
    <w:rsid w:val="00E42B15"/>
    <w:rsid w:val="00E52E3E"/>
    <w:rsid w:val="00E5394D"/>
    <w:rsid w:val="00E54F26"/>
    <w:rsid w:val="00E63B82"/>
    <w:rsid w:val="00E66654"/>
    <w:rsid w:val="00E74026"/>
    <w:rsid w:val="00E76565"/>
    <w:rsid w:val="00E81DCC"/>
    <w:rsid w:val="00E878C4"/>
    <w:rsid w:val="00E87928"/>
    <w:rsid w:val="00E93E54"/>
    <w:rsid w:val="00E940B5"/>
    <w:rsid w:val="00E96403"/>
    <w:rsid w:val="00E97D41"/>
    <w:rsid w:val="00EA284D"/>
    <w:rsid w:val="00EA6ECA"/>
    <w:rsid w:val="00EB3E31"/>
    <w:rsid w:val="00EC556E"/>
    <w:rsid w:val="00ED72A4"/>
    <w:rsid w:val="00EE06FE"/>
    <w:rsid w:val="00EE2452"/>
    <w:rsid w:val="00EE3F52"/>
    <w:rsid w:val="00EF3A68"/>
    <w:rsid w:val="00EF3AA1"/>
    <w:rsid w:val="00F00740"/>
    <w:rsid w:val="00F0604D"/>
    <w:rsid w:val="00F079E7"/>
    <w:rsid w:val="00F11B99"/>
    <w:rsid w:val="00F12113"/>
    <w:rsid w:val="00F1211A"/>
    <w:rsid w:val="00F13707"/>
    <w:rsid w:val="00F1481F"/>
    <w:rsid w:val="00F165A7"/>
    <w:rsid w:val="00F17DE2"/>
    <w:rsid w:val="00F2190F"/>
    <w:rsid w:val="00F2605C"/>
    <w:rsid w:val="00F34166"/>
    <w:rsid w:val="00F34D42"/>
    <w:rsid w:val="00F3714C"/>
    <w:rsid w:val="00F40886"/>
    <w:rsid w:val="00F44DA4"/>
    <w:rsid w:val="00F45F99"/>
    <w:rsid w:val="00F47CF7"/>
    <w:rsid w:val="00F613F0"/>
    <w:rsid w:val="00F72FB8"/>
    <w:rsid w:val="00F732FB"/>
    <w:rsid w:val="00F74180"/>
    <w:rsid w:val="00F74272"/>
    <w:rsid w:val="00F76D84"/>
    <w:rsid w:val="00F81612"/>
    <w:rsid w:val="00F87954"/>
    <w:rsid w:val="00F92298"/>
    <w:rsid w:val="00F92448"/>
    <w:rsid w:val="00FA1CC3"/>
    <w:rsid w:val="00FA2DFD"/>
    <w:rsid w:val="00FA4E97"/>
    <w:rsid w:val="00FA5C8A"/>
    <w:rsid w:val="00FB2277"/>
    <w:rsid w:val="00FB2C7E"/>
    <w:rsid w:val="00FB57C1"/>
    <w:rsid w:val="00FC13EA"/>
    <w:rsid w:val="00FC5593"/>
    <w:rsid w:val="00FD434A"/>
    <w:rsid w:val="00FD47AF"/>
    <w:rsid w:val="00FD6262"/>
    <w:rsid w:val="00FE0363"/>
    <w:rsid w:val="00FE7428"/>
    <w:rsid w:val="00FF2A29"/>
    <w:rsid w:val="00FF57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BD"/>
  </w:style>
  <w:style w:type="paragraph" w:styleId="Heading1">
    <w:name w:val="heading 1"/>
    <w:basedOn w:val="Normal"/>
    <w:next w:val="Normal"/>
    <w:link w:val="Heading1Char"/>
    <w:uiPriority w:val="9"/>
    <w:qFormat/>
    <w:rsid w:val="00B14E6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2B1"/>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2B1"/>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351"/>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4351"/>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351"/>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35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35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35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4E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14E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4E6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14E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6761"/>
    <w:pPr>
      <w:ind w:left="720"/>
      <w:contextualSpacing/>
    </w:pPr>
  </w:style>
  <w:style w:type="paragraph" w:styleId="BalloonText">
    <w:name w:val="Balloon Text"/>
    <w:basedOn w:val="Normal"/>
    <w:link w:val="BalloonTextChar"/>
    <w:uiPriority w:val="99"/>
    <w:semiHidden/>
    <w:unhideWhenUsed/>
    <w:rsid w:val="009C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118"/>
    <w:rPr>
      <w:rFonts w:ascii="Tahoma" w:hAnsi="Tahoma" w:cs="Tahoma"/>
      <w:sz w:val="16"/>
      <w:szCs w:val="16"/>
    </w:rPr>
  </w:style>
  <w:style w:type="character" w:customStyle="1" w:styleId="Heading2Char">
    <w:name w:val="Heading 2 Char"/>
    <w:basedOn w:val="DefaultParagraphFont"/>
    <w:link w:val="Heading2"/>
    <w:uiPriority w:val="9"/>
    <w:rsid w:val="00B822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2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82C17"/>
    <w:rPr>
      <w:color w:val="0000FF" w:themeColor="hyperlink"/>
      <w:u w:val="single"/>
    </w:rPr>
  </w:style>
  <w:style w:type="paragraph" w:styleId="NormalWeb">
    <w:name w:val="Normal (Web)"/>
    <w:basedOn w:val="Normal"/>
    <w:uiPriority w:val="99"/>
    <w:semiHidden/>
    <w:unhideWhenUsed/>
    <w:rsid w:val="00223872"/>
    <w:pPr>
      <w:spacing w:after="0" w:line="240" w:lineRule="auto"/>
    </w:pPr>
    <w:rPr>
      <w:rFonts w:ascii="Arial" w:eastAsia="Times New Roman" w:hAnsi="Arial" w:cs="Arial"/>
      <w:sz w:val="24"/>
      <w:szCs w:val="24"/>
    </w:rPr>
  </w:style>
  <w:style w:type="character" w:styleId="Strong">
    <w:name w:val="Strong"/>
    <w:basedOn w:val="DefaultParagraphFont"/>
    <w:uiPriority w:val="22"/>
    <w:qFormat/>
    <w:rsid w:val="00223872"/>
    <w:rPr>
      <w:b/>
      <w:bCs/>
    </w:rPr>
  </w:style>
  <w:style w:type="character" w:styleId="Emphasis">
    <w:name w:val="Emphasis"/>
    <w:basedOn w:val="DefaultParagraphFont"/>
    <w:uiPriority w:val="20"/>
    <w:qFormat/>
    <w:rsid w:val="00223872"/>
    <w:rPr>
      <w:i/>
      <w:iCs/>
    </w:rPr>
  </w:style>
  <w:style w:type="paragraph" w:styleId="Header">
    <w:name w:val="header"/>
    <w:basedOn w:val="Normal"/>
    <w:link w:val="HeaderChar"/>
    <w:unhideWhenUsed/>
    <w:rsid w:val="00F92298"/>
    <w:pPr>
      <w:tabs>
        <w:tab w:val="center" w:pos="4680"/>
        <w:tab w:val="right" w:pos="9360"/>
      </w:tabs>
      <w:spacing w:after="0" w:line="240" w:lineRule="auto"/>
    </w:pPr>
  </w:style>
  <w:style w:type="character" w:customStyle="1" w:styleId="HeaderChar">
    <w:name w:val="Header Char"/>
    <w:basedOn w:val="DefaultParagraphFont"/>
    <w:link w:val="Header"/>
    <w:rsid w:val="00F92298"/>
  </w:style>
  <w:style w:type="paragraph" w:styleId="Footer">
    <w:name w:val="footer"/>
    <w:basedOn w:val="Normal"/>
    <w:link w:val="FooterChar"/>
    <w:uiPriority w:val="99"/>
    <w:unhideWhenUsed/>
    <w:rsid w:val="00F9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298"/>
  </w:style>
  <w:style w:type="character" w:styleId="PlaceholderText">
    <w:name w:val="Placeholder Text"/>
    <w:basedOn w:val="DefaultParagraphFont"/>
    <w:uiPriority w:val="99"/>
    <w:semiHidden/>
    <w:rsid w:val="00254351"/>
    <w:rPr>
      <w:color w:val="808080"/>
    </w:rPr>
  </w:style>
  <w:style w:type="character" w:customStyle="1" w:styleId="Heading4Char">
    <w:name w:val="Heading 4 Char"/>
    <w:basedOn w:val="DefaultParagraphFont"/>
    <w:link w:val="Heading4"/>
    <w:uiPriority w:val="9"/>
    <w:rsid w:val="002543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43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43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43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43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351"/>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35DE9"/>
    <w:pPr>
      <w:spacing w:after="0" w:line="240" w:lineRule="auto"/>
    </w:pPr>
    <w:rPr>
      <w:rFonts w:ascii="Calibri" w:eastAsia="Times New Roman" w:hAnsi="Calibri" w:cs="Calibri"/>
      <w:lang w:val="sv-SE"/>
    </w:rPr>
  </w:style>
  <w:style w:type="character" w:styleId="FollowedHyperlink">
    <w:name w:val="FollowedHyperlink"/>
    <w:basedOn w:val="DefaultParagraphFont"/>
    <w:uiPriority w:val="99"/>
    <w:semiHidden/>
    <w:unhideWhenUsed/>
    <w:rsid w:val="00BF18C6"/>
    <w:rPr>
      <w:color w:val="800080" w:themeColor="followedHyperlink"/>
      <w:u w:val="single"/>
    </w:rPr>
  </w:style>
  <w:style w:type="paragraph" w:styleId="TOCHeading">
    <w:name w:val="TOC Heading"/>
    <w:basedOn w:val="Heading1"/>
    <w:next w:val="Normal"/>
    <w:uiPriority w:val="39"/>
    <w:semiHidden/>
    <w:unhideWhenUsed/>
    <w:qFormat/>
    <w:rsid w:val="00E049F4"/>
    <w:pPr>
      <w:numPr>
        <w:numId w:val="0"/>
      </w:numPr>
      <w:outlineLvl w:val="9"/>
    </w:pPr>
  </w:style>
  <w:style w:type="paragraph" w:styleId="TOC1">
    <w:name w:val="toc 1"/>
    <w:basedOn w:val="Normal"/>
    <w:next w:val="Normal"/>
    <w:autoRedefine/>
    <w:uiPriority w:val="39"/>
    <w:unhideWhenUsed/>
    <w:rsid w:val="00E049F4"/>
    <w:pPr>
      <w:spacing w:after="100"/>
    </w:pPr>
  </w:style>
  <w:style w:type="paragraph" w:styleId="TOC2">
    <w:name w:val="toc 2"/>
    <w:basedOn w:val="Normal"/>
    <w:next w:val="Normal"/>
    <w:autoRedefine/>
    <w:uiPriority w:val="39"/>
    <w:unhideWhenUsed/>
    <w:rsid w:val="00E049F4"/>
    <w:pPr>
      <w:spacing w:after="100"/>
      <w:ind w:left="220"/>
    </w:pPr>
  </w:style>
  <w:style w:type="paragraph" w:styleId="TOC3">
    <w:name w:val="toc 3"/>
    <w:basedOn w:val="Normal"/>
    <w:next w:val="Normal"/>
    <w:autoRedefine/>
    <w:uiPriority w:val="39"/>
    <w:unhideWhenUsed/>
    <w:rsid w:val="00E049F4"/>
    <w:pPr>
      <w:spacing w:after="100"/>
      <w:ind w:left="440"/>
    </w:pPr>
  </w:style>
  <w:style w:type="character" w:customStyle="1" w:styleId="NoSpacingChar">
    <w:name w:val="No Spacing Char"/>
    <w:basedOn w:val="DefaultParagraphFont"/>
    <w:link w:val="NoSpacing"/>
    <w:uiPriority w:val="1"/>
    <w:rsid w:val="00045115"/>
    <w:rPr>
      <w:rFonts w:ascii="Calibri" w:eastAsia="Times New Roman" w:hAnsi="Calibri" w:cs="Calibri"/>
      <w:lang w:val="sv-SE"/>
    </w:rPr>
  </w:style>
  <w:style w:type="table" w:styleId="TableGrid">
    <w:name w:val="Table Grid"/>
    <w:basedOn w:val="TableNormal"/>
    <w:uiPriority w:val="59"/>
    <w:rsid w:val="00186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A0F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32253"/>
    <w:rPr>
      <w:sz w:val="16"/>
      <w:szCs w:val="16"/>
    </w:rPr>
  </w:style>
  <w:style w:type="paragraph" w:styleId="CommentText">
    <w:name w:val="annotation text"/>
    <w:basedOn w:val="Normal"/>
    <w:link w:val="CommentTextChar"/>
    <w:uiPriority w:val="99"/>
    <w:semiHidden/>
    <w:unhideWhenUsed/>
    <w:rsid w:val="00D32253"/>
    <w:pPr>
      <w:spacing w:line="240" w:lineRule="auto"/>
    </w:pPr>
    <w:rPr>
      <w:sz w:val="20"/>
      <w:szCs w:val="20"/>
    </w:rPr>
  </w:style>
  <w:style w:type="character" w:customStyle="1" w:styleId="CommentTextChar">
    <w:name w:val="Comment Text Char"/>
    <w:basedOn w:val="DefaultParagraphFont"/>
    <w:link w:val="CommentText"/>
    <w:uiPriority w:val="99"/>
    <w:semiHidden/>
    <w:rsid w:val="00D32253"/>
    <w:rPr>
      <w:sz w:val="20"/>
      <w:szCs w:val="20"/>
    </w:rPr>
  </w:style>
  <w:style w:type="paragraph" w:styleId="CommentSubject">
    <w:name w:val="annotation subject"/>
    <w:basedOn w:val="CommentText"/>
    <w:next w:val="CommentText"/>
    <w:link w:val="CommentSubjectChar"/>
    <w:unhideWhenUsed/>
    <w:rsid w:val="00D32253"/>
    <w:rPr>
      <w:b/>
      <w:bCs/>
    </w:rPr>
  </w:style>
  <w:style w:type="character" w:customStyle="1" w:styleId="CommentSubjectChar">
    <w:name w:val="Comment Subject Char"/>
    <w:basedOn w:val="CommentTextChar"/>
    <w:link w:val="CommentSubject"/>
    <w:rsid w:val="00D32253"/>
    <w:rPr>
      <w:b/>
      <w:bCs/>
    </w:rPr>
  </w:style>
</w:styles>
</file>

<file path=word/webSettings.xml><?xml version="1.0" encoding="utf-8"?>
<w:webSettings xmlns:r="http://schemas.openxmlformats.org/officeDocument/2006/relationships" xmlns:w="http://schemas.openxmlformats.org/wordprocessingml/2006/main">
  <w:divs>
    <w:div w:id="308170186">
      <w:bodyDiv w:val="1"/>
      <w:marLeft w:val="0"/>
      <w:marRight w:val="0"/>
      <w:marTop w:val="0"/>
      <w:marBottom w:val="0"/>
      <w:divBdr>
        <w:top w:val="none" w:sz="0" w:space="0" w:color="auto"/>
        <w:left w:val="none" w:sz="0" w:space="0" w:color="auto"/>
        <w:bottom w:val="none" w:sz="0" w:space="0" w:color="auto"/>
        <w:right w:val="none" w:sz="0" w:space="0" w:color="auto"/>
      </w:divBdr>
    </w:div>
    <w:div w:id="336276158">
      <w:bodyDiv w:val="1"/>
      <w:marLeft w:val="0"/>
      <w:marRight w:val="0"/>
      <w:marTop w:val="0"/>
      <w:marBottom w:val="0"/>
      <w:divBdr>
        <w:top w:val="none" w:sz="0" w:space="0" w:color="auto"/>
        <w:left w:val="none" w:sz="0" w:space="0" w:color="auto"/>
        <w:bottom w:val="none" w:sz="0" w:space="0" w:color="auto"/>
        <w:right w:val="none" w:sz="0" w:space="0" w:color="auto"/>
      </w:divBdr>
    </w:div>
    <w:div w:id="492376036">
      <w:bodyDiv w:val="1"/>
      <w:marLeft w:val="0"/>
      <w:marRight w:val="0"/>
      <w:marTop w:val="0"/>
      <w:marBottom w:val="0"/>
      <w:divBdr>
        <w:top w:val="none" w:sz="0" w:space="0" w:color="auto"/>
        <w:left w:val="none" w:sz="0" w:space="0" w:color="auto"/>
        <w:bottom w:val="none" w:sz="0" w:space="0" w:color="auto"/>
        <w:right w:val="none" w:sz="0" w:space="0" w:color="auto"/>
      </w:divBdr>
      <w:divsChild>
        <w:div w:id="1054355850">
          <w:marLeft w:val="850"/>
          <w:marRight w:val="0"/>
          <w:marTop w:val="96"/>
          <w:marBottom w:val="0"/>
          <w:divBdr>
            <w:top w:val="none" w:sz="0" w:space="0" w:color="auto"/>
            <w:left w:val="none" w:sz="0" w:space="0" w:color="auto"/>
            <w:bottom w:val="none" w:sz="0" w:space="0" w:color="auto"/>
            <w:right w:val="none" w:sz="0" w:space="0" w:color="auto"/>
          </w:divBdr>
        </w:div>
        <w:div w:id="170067634">
          <w:marLeft w:val="850"/>
          <w:marRight w:val="0"/>
          <w:marTop w:val="96"/>
          <w:marBottom w:val="0"/>
          <w:divBdr>
            <w:top w:val="none" w:sz="0" w:space="0" w:color="auto"/>
            <w:left w:val="none" w:sz="0" w:space="0" w:color="auto"/>
            <w:bottom w:val="none" w:sz="0" w:space="0" w:color="auto"/>
            <w:right w:val="none" w:sz="0" w:space="0" w:color="auto"/>
          </w:divBdr>
        </w:div>
        <w:div w:id="1470199898">
          <w:marLeft w:val="850"/>
          <w:marRight w:val="0"/>
          <w:marTop w:val="96"/>
          <w:marBottom w:val="0"/>
          <w:divBdr>
            <w:top w:val="none" w:sz="0" w:space="0" w:color="auto"/>
            <w:left w:val="none" w:sz="0" w:space="0" w:color="auto"/>
            <w:bottom w:val="none" w:sz="0" w:space="0" w:color="auto"/>
            <w:right w:val="none" w:sz="0" w:space="0" w:color="auto"/>
          </w:divBdr>
        </w:div>
        <w:div w:id="1175849587">
          <w:marLeft w:val="850"/>
          <w:marRight w:val="0"/>
          <w:marTop w:val="96"/>
          <w:marBottom w:val="0"/>
          <w:divBdr>
            <w:top w:val="none" w:sz="0" w:space="0" w:color="auto"/>
            <w:left w:val="none" w:sz="0" w:space="0" w:color="auto"/>
            <w:bottom w:val="none" w:sz="0" w:space="0" w:color="auto"/>
            <w:right w:val="none" w:sz="0" w:space="0" w:color="auto"/>
          </w:divBdr>
        </w:div>
        <w:div w:id="1942449948">
          <w:marLeft w:val="850"/>
          <w:marRight w:val="0"/>
          <w:marTop w:val="96"/>
          <w:marBottom w:val="0"/>
          <w:divBdr>
            <w:top w:val="none" w:sz="0" w:space="0" w:color="auto"/>
            <w:left w:val="none" w:sz="0" w:space="0" w:color="auto"/>
            <w:bottom w:val="none" w:sz="0" w:space="0" w:color="auto"/>
            <w:right w:val="none" w:sz="0" w:space="0" w:color="auto"/>
          </w:divBdr>
        </w:div>
        <w:div w:id="1059204449">
          <w:marLeft w:val="850"/>
          <w:marRight w:val="0"/>
          <w:marTop w:val="96"/>
          <w:marBottom w:val="0"/>
          <w:divBdr>
            <w:top w:val="none" w:sz="0" w:space="0" w:color="auto"/>
            <w:left w:val="none" w:sz="0" w:space="0" w:color="auto"/>
            <w:bottom w:val="none" w:sz="0" w:space="0" w:color="auto"/>
            <w:right w:val="none" w:sz="0" w:space="0" w:color="auto"/>
          </w:divBdr>
        </w:div>
        <w:div w:id="1798525751">
          <w:marLeft w:val="850"/>
          <w:marRight w:val="0"/>
          <w:marTop w:val="96"/>
          <w:marBottom w:val="0"/>
          <w:divBdr>
            <w:top w:val="none" w:sz="0" w:space="0" w:color="auto"/>
            <w:left w:val="none" w:sz="0" w:space="0" w:color="auto"/>
            <w:bottom w:val="none" w:sz="0" w:space="0" w:color="auto"/>
            <w:right w:val="none" w:sz="0" w:space="0" w:color="auto"/>
          </w:divBdr>
        </w:div>
        <w:div w:id="131795406">
          <w:marLeft w:val="850"/>
          <w:marRight w:val="0"/>
          <w:marTop w:val="96"/>
          <w:marBottom w:val="0"/>
          <w:divBdr>
            <w:top w:val="none" w:sz="0" w:space="0" w:color="auto"/>
            <w:left w:val="none" w:sz="0" w:space="0" w:color="auto"/>
            <w:bottom w:val="none" w:sz="0" w:space="0" w:color="auto"/>
            <w:right w:val="none" w:sz="0" w:space="0" w:color="auto"/>
          </w:divBdr>
        </w:div>
      </w:divsChild>
    </w:div>
    <w:div w:id="753284717">
      <w:bodyDiv w:val="1"/>
      <w:marLeft w:val="0"/>
      <w:marRight w:val="0"/>
      <w:marTop w:val="0"/>
      <w:marBottom w:val="0"/>
      <w:divBdr>
        <w:top w:val="none" w:sz="0" w:space="0" w:color="auto"/>
        <w:left w:val="none" w:sz="0" w:space="0" w:color="auto"/>
        <w:bottom w:val="none" w:sz="0" w:space="0" w:color="auto"/>
        <w:right w:val="none" w:sz="0" w:space="0" w:color="auto"/>
      </w:divBdr>
    </w:div>
    <w:div w:id="1069842227">
      <w:bodyDiv w:val="1"/>
      <w:marLeft w:val="0"/>
      <w:marRight w:val="0"/>
      <w:marTop w:val="0"/>
      <w:marBottom w:val="0"/>
      <w:divBdr>
        <w:top w:val="none" w:sz="0" w:space="0" w:color="auto"/>
        <w:left w:val="none" w:sz="0" w:space="0" w:color="auto"/>
        <w:bottom w:val="none" w:sz="0" w:space="0" w:color="auto"/>
        <w:right w:val="none" w:sz="0" w:space="0" w:color="auto"/>
      </w:divBdr>
    </w:div>
    <w:div w:id="1267809394">
      <w:bodyDiv w:val="1"/>
      <w:marLeft w:val="0"/>
      <w:marRight w:val="0"/>
      <w:marTop w:val="0"/>
      <w:marBottom w:val="0"/>
      <w:divBdr>
        <w:top w:val="none" w:sz="0" w:space="0" w:color="auto"/>
        <w:left w:val="none" w:sz="0" w:space="0" w:color="auto"/>
        <w:bottom w:val="none" w:sz="0" w:space="0" w:color="auto"/>
        <w:right w:val="none" w:sz="0" w:space="0" w:color="auto"/>
      </w:divBdr>
      <w:divsChild>
        <w:div w:id="1778673926">
          <w:marLeft w:val="0"/>
          <w:marRight w:val="0"/>
          <w:marTop w:val="0"/>
          <w:marBottom w:val="0"/>
          <w:divBdr>
            <w:top w:val="none" w:sz="0" w:space="0" w:color="auto"/>
            <w:left w:val="none" w:sz="0" w:space="0" w:color="auto"/>
            <w:bottom w:val="none" w:sz="0" w:space="0" w:color="auto"/>
            <w:right w:val="none" w:sz="0" w:space="0" w:color="auto"/>
          </w:divBdr>
        </w:div>
        <w:div w:id="788935352">
          <w:marLeft w:val="0"/>
          <w:marRight w:val="0"/>
          <w:marTop w:val="0"/>
          <w:marBottom w:val="0"/>
          <w:divBdr>
            <w:top w:val="none" w:sz="0" w:space="0" w:color="auto"/>
            <w:left w:val="none" w:sz="0" w:space="0" w:color="auto"/>
            <w:bottom w:val="none" w:sz="0" w:space="0" w:color="auto"/>
            <w:right w:val="none" w:sz="0" w:space="0" w:color="auto"/>
          </w:divBdr>
        </w:div>
        <w:div w:id="1491167611">
          <w:marLeft w:val="0"/>
          <w:marRight w:val="0"/>
          <w:marTop w:val="0"/>
          <w:marBottom w:val="0"/>
          <w:divBdr>
            <w:top w:val="none" w:sz="0" w:space="0" w:color="auto"/>
            <w:left w:val="none" w:sz="0" w:space="0" w:color="auto"/>
            <w:bottom w:val="none" w:sz="0" w:space="0" w:color="auto"/>
            <w:right w:val="none" w:sz="0" w:space="0" w:color="auto"/>
          </w:divBdr>
        </w:div>
        <w:div w:id="1901792355">
          <w:marLeft w:val="0"/>
          <w:marRight w:val="0"/>
          <w:marTop w:val="0"/>
          <w:marBottom w:val="0"/>
          <w:divBdr>
            <w:top w:val="none" w:sz="0" w:space="0" w:color="auto"/>
            <w:left w:val="none" w:sz="0" w:space="0" w:color="auto"/>
            <w:bottom w:val="none" w:sz="0" w:space="0" w:color="auto"/>
            <w:right w:val="none" w:sz="0" w:space="0" w:color="auto"/>
          </w:divBdr>
        </w:div>
      </w:divsChild>
    </w:div>
    <w:div w:id="1439061052">
      <w:bodyDiv w:val="1"/>
      <w:marLeft w:val="0"/>
      <w:marRight w:val="0"/>
      <w:marTop w:val="0"/>
      <w:marBottom w:val="0"/>
      <w:divBdr>
        <w:top w:val="none" w:sz="0" w:space="0" w:color="auto"/>
        <w:left w:val="none" w:sz="0" w:space="0" w:color="auto"/>
        <w:bottom w:val="none" w:sz="0" w:space="0" w:color="auto"/>
        <w:right w:val="none" w:sz="0" w:space="0" w:color="auto"/>
      </w:divBdr>
    </w:div>
    <w:div w:id="20157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atrikha/Hansoft-Jean-Jea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hyperlink" Target="http://scaledagileframework.com/metrics/"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hansoft.com/manuals/80/English/" TargetMode="External"/><Relationship Id="rId52" Type="http://schemas.openxmlformats.org/officeDocument/2006/relationships/image" Target="media/image39.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www.hansoft.com/" TargetMode="External"/><Relationship Id="rId56" Type="http://schemas.openxmlformats.org/officeDocument/2006/relationships/image" Target="media/image43.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header2.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ontentTypeId xmlns="http://schemas.microsoft.com/sharepoint/v3">0x010100CB0E3420B6981A499E5E0ED9DD470F6F</ContentTypeId>
    <TemplateUrl xmlns="http://schemas.microsoft.com/sharepoint/v3" xsi:nil="true"/>
    <Status xmlns="0E6FA427-E51E-4074-87BD-00B86EA129E0">Approved</Status>
    <Purpose xmlns="0E6FA427-E51E-4074-87BD-00B86EA129E0">05 Process Definition</Purpos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0E3420B6981A499E5E0ED9DD470F6F" ma:contentTypeVersion="0" ma:contentTypeDescription="Create a new document." ma:contentTypeScope="" ma:versionID="5d11a9eac6f70a9af11c1b14e92d2dd1">
  <xsd:schema xmlns:xsd="http://www.w3.org/2001/XMLSchema" xmlns:p="http://schemas.microsoft.com/office/2006/metadata/properties" xmlns:ns1="http://schemas.microsoft.com/sharepoint/v3" xmlns:ns2="0E6FA427-E51E-4074-87BD-00B86EA129E0" targetNamespace="http://schemas.microsoft.com/office/2006/metadata/properties" ma:root="true" ma:fieldsID="487ea988d10d8117a3501b043b32ea46" ns1:_="" ns2:_="">
    <xsd:import namespace="http://schemas.microsoft.com/sharepoint/v3"/>
    <xsd:import namespace="0E6FA427-E51E-4074-87BD-00B86EA129E0"/>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2:Purpose"/>
                <xsd:element ref="ns2:Status"/>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_ModerationComments" ma:index="8" nillable="true" ma:displayName="Approver Comments" ma:hidden="true" ma:internalName="_ModerationComments" ma:readOnly="true">
      <xsd:simpleType>
        <xsd:restriction base="dms:Note"/>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_SourceUrl" ma:index="11" nillable="true" ma:displayName="Source Url" ma:hidden="true" ma:internalName="_SourceUrl">
      <xsd:simpleType>
        <xsd:restriction base="dms:Text"/>
      </xsd:simpleType>
    </xsd:element>
    <xsd:element name="_SharedFileIndex" ma:index="12" nillable="true" ma:displayName="Shared File Index" ma:hidden="true" ma:internalName="_SharedFileIndex">
      <xsd:simpleType>
        <xsd:restriction base="dms:Text"/>
      </xsd:simpleType>
    </xsd:element>
    <xsd:element name="ContentTypeId" ma:index="15" nillable="true" ma:displayName="Content Type ID" ma:hidden="true" ma:internalName="ContentTypeId" ma:readOnly="true">
      <xsd:simpleType>
        <xsd:restriction base="dms:Unknown"/>
      </xsd:simpleType>
    </xsd:element>
    <xsd:element name="TemplateUrl" ma:index="16" nillable="true" ma:displayName="Template Link" ma:hidden="true" ma:internalName="TemplateUrl">
      <xsd:simpleType>
        <xsd:restriction base="dms:Text"/>
      </xsd:simpleType>
    </xsd:element>
    <xsd:element name="xd_ProgID" ma:index="17" nillable="true" ma:displayName="Html File Link" ma:hidden="true" ma:internalName="xd_ProgID">
      <xsd:simpleType>
        <xsd:restriction base="dms:Text"/>
      </xsd:simpleType>
    </xsd:element>
    <xsd:element name="xd_Signature" ma:index="18" nillable="true" ma:displayName="Is Signed" ma:hidden="true" ma:internalName="xd_Signature" ma:readOnly="true">
      <xsd:simpleType>
        <xsd:restriction base="dms:Boolean"/>
      </xsd:simpleType>
    </xsd:element>
    <xsd:element name="ID" ma:index="19" nillable="true" ma:displayName="ID" ma:internalName="ID" ma:readOnly="true">
      <xsd:simpleType>
        <xsd:restriction base="dms:Unknown"/>
      </xsd:simpleType>
    </xsd:element>
    <xsd:element name="Author" ma:index="20"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1"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2" nillable="true" ma:displayName="Has Copy Destinations" ma:hidden="true" ma:internalName="_HasCopyDestinations" ma:readOnly="true">
      <xsd:simpleType>
        <xsd:restriction base="dms:Boolean"/>
      </xsd:simpleType>
    </xsd:element>
    <xsd:element name="_CopySource" ma:index="23" nillable="true" ma:displayName="Copy Source" ma:internalName="_CopySource" ma:readOnly="true">
      <xsd:simpleType>
        <xsd:restriction base="dms:Text"/>
      </xsd:simpleType>
    </xsd:element>
    <xsd:element name="_ModerationStatus" ma:index="24" nillable="true" ma:displayName="Approval Status" ma:default="0" ma:hidden="true" ma:internalName="_ModerationStatus" ma:readOnly="true">
      <xsd:simpleType>
        <xsd:restriction base="dms:Unknown"/>
      </xsd:simpleType>
    </xsd:element>
    <xsd:element name="FileRef" ma:index="25" nillable="true" ma:displayName="URL Path" ma:hidden="true" ma:list="Docs" ma:internalName="FileRef" ma:readOnly="true" ma:showField="FullUrl">
      <xsd:simpleType>
        <xsd:restriction base="dms:Lookup"/>
      </xsd:simpleType>
    </xsd:element>
    <xsd:element name="FileDirRef" ma:index="26" nillable="true" ma:displayName="Path" ma:hidden="true" ma:list="Docs" ma:internalName="FileDirRef" ma:readOnly="true" ma:showField="DirName">
      <xsd:simpleType>
        <xsd:restriction base="dms:Lookup"/>
      </xsd:simpleType>
    </xsd:element>
    <xsd:element name="Last_x0020_Modified" ma:index="27" nillable="true" ma:displayName="Modified" ma:format="TRUE" ma:hidden="true" ma:list="Docs" ma:internalName="Last_x0020_Modified" ma:readOnly="true" ma:showField="TimeLastModified">
      <xsd:simpleType>
        <xsd:restriction base="dms:Lookup"/>
      </xsd:simpleType>
    </xsd:element>
    <xsd:element name="Created_x0020_Date" ma:index="28" nillable="true" ma:displayName="Created" ma:format="TRUE" ma:hidden="true" ma:list="Docs" ma:internalName="Created_x0020_Date" ma:readOnly="true" ma:showField="TimeCreated">
      <xsd:simpleType>
        <xsd:restriction base="dms:Lookup"/>
      </xsd:simpleType>
    </xsd:element>
    <xsd:element name="File_x0020_Size" ma:index="29" nillable="true" ma:displayName="File Size" ma:format="TRUE" ma:hidden="true" ma:list="Docs" ma:internalName="File_x0020_Size" ma:readOnly="true" ma:showField="SizeInKB">
      <xsd:simpleType>
        <xsd:restriction base="dms:Lookup"/>
      </xsd:simpleType>
    </xsd:element>
    <xsd:element name="FSObjType" ma:index="30" nillable="true" ma:displayName="Item Type" ma:hidden="true" ma:list="Docs" ma:internalName="FSObjType" ma:readOnly="true" ma:showField="FSType">
      <xsd:simpleType>
        <xsd:restriction base="dms:Lookup"/>
      </xsd:simpleType>
    </xsd:element>
    <xsd:element name="CheckedOutUserId" ma:index="32" nillable="true" ma:displayName="ID of the User who has the item Checked Out" ma:hidden="true" ma:list="Docs" ma:internalName="CheckedOutUserId" ma:readOnly="true" ma:showField="CheckoutUserId">
      <xsd:simpleType>
        <xsd:restriction base="dms:Lookup"/>
      </xsd:simpleType>
    </xsd:element>
    <xsd:element name="IsCheckedoutToLocal" ma:index="33" nillable="true" ma:displayName="Is Checked out to local" ma:hidden="true" ma:list="Docs" ma:internalName="IsCheckedoutToLocal" ma:readOnly="true" ma:showField="IsCheckoutToLocal">
      <xsd:simpleType>
        <xsd:restriction base="dms:Lookup"/>
      </xsd:simpleType>
    </xsd:element>
    <xsd:element name="CheckoutUser" ma:index="34"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5" nillable="true" ma:displayName="Unique Id" ma:hidden="true" ma:list="Docs" ma:internalName="UniqueId" ma:readOnly="true" ma:showField="UniqueId">
      <xsd:simpleType>
        <xsd:restriction base="dms:Lookup"/>
      </xsd:simpleType>
    </xsd:element>
    <xsd:element name="ProgId" ma:index="36" nillable="true" ma:displayName="ProgId" ma:hidden="true" ma:list="Docs" ma:internalName="ProgId" ma:readOnly="true" ma:showField="ProgId">
      <xsd:simpleType>
        <xsd:restriction base="dms:Lookup"/>
      </xsd:simpleType>
    </xsd:element>
    <xsd:element name="ScopeId" ma:index="37" nillable="true" ma:displayName="ScopeId" ma:hidden="true" ma:list="Docs" ma:internalName="ScopeId" ma:readOnly="true" ma:showField="ScopeId">
      <xsd:simpleType>
        <xsd:restriction base="dms:Lookup"/>
      </xsd:simpleType>
    </xsd:element>
    <xsd:element name="VirusStatus" ma:index="38" nillable="true" ma:displayName="Virus Status" ma:format="TRUE" ma:hidden="true" ma:list="Docs" ma:internalName="VirusStatus" ma:readOnly="true" ma:showField="Size">
      <xsd:simpleType>
        <xsd:restriction base="dms:Lookup"/>
      </xsd:simpleType>
    </xsd:element>
    <xsd:element name="CheckedOutTitle" ma:index="39" nillable="true" ma:displayName="Checked Out To" ma:format="TRUE" ma:hidden="true" ma:list="Docs" ma:internalName="CheckedOutTitle" ma:readOnly="true" ma:showField="CheckedOutTitle">
      <xsd:simpleType>
        <xsd:restriction base="dms:Lookup"/>
      </xsd:simpleType>
    </xsd:element>
    <xsd:element name="_CheckinComment" ma:index="40" nillable="true" ma:displayName="Check In Comment" ma:format="TRUE" ma:list="Docs" ma:internalName="_CheckinComment" ma:readOnly="true" ma:showField="CheckinComment">
      <xsd:simpleType>
        <xsd:restriction base="dms:Lookup"/>
      </xsd:simpleType>
    </xsd:element>
    <xsd:element name="MetaInfo" ma:index="51" nillable="true" ma:displayName="Property Bag" ma:hidden="true" ma:list="Docs" ma:internalName="MetaInfo" ma:showField="MetaInfo">
      <xsd:simpleType>
        <xsd:restriction base="dms:Lookup"/>
      </xsd:simpleType>
    </xsd:element>
    <xsd:element name="_Level" ma:index="52" nillable="true" ma:displayName="Level" ma:hidden="true" ma:internalName="_Level" ma:readOnly="true">
      <xsd:simpleType>
        <xsd:restriction base="dms:Unknown"/>
      </xsd:simpleType>
    </xsd:element>
    <xsd:element name="_IsCurrentVersion" ma:index="53" nillable="true" ma:displayName="Is Current Version" ma:hidden="true" ma:internalName="_IsCurrentVersion" ma:readOnly="true">
      <xsd:simpleType>
        <xsd:restriction base="dms:Boolean"/>
      </xsd:simpleType>
    </xsd:element>
    <xsd:element name="owshiddenversion" ma:index="56" nillable="true" ma:displayName="owshiddenversion" ma:hidden="true" ma:internalName="owshiddenversion" ma:readOnly="true">
      <xsd:simpleType>
        <xsd:restriction base="dms:Unknown"/>
      </xsd:simpleType>
    </xsd:element>
    <xsd:element name="_UIVersion" ma:index="57" nillable="true" ma:displayName="UI Version" ma:hidden="true" ma:internalName="_UIVersion" ma:readOnly="true">
      <xsd:simpleType>
        <xsd:restriction base="dms:Unknown"/>
      </xsd:simpleType>
    </xsd:element>
    <xsd:element name="_UIVersionString" ma:index="58" nillable="true" ma:displayName="Version" ma:internalName="_UIVersionString" ma:readOnly="true">
      <xsd:simpleType>
        <xsd:restriction base="dms:Text"/>
      </xsd:simpleType>
    </xsd:element>
    <xsd:element name="InstanceID" ma:index="59" nillable="true" ma:displayName="Instance ID" ma:hidden="true" ma:internalName="InstanceID" ma:readOnly="true">
      <xsd:simpleType>
        <xsd:restriction base="dms:Unknown"/>
      </xsd:simpleType>
    </xsd:element>
    <xsd:element name="Order" ma:index="60" nillable="true" ma:displayName="Order" ma:hidden="true" ma:internalName="Order">
      <xsd:simpleType>
        <xsd:restriction base="dms:Number"/>
      </xsd:simpleType>
    </xsd:element>
    <xsd:element name="GUID" ma:index="61" nillable="true" ma:displayName="GUID" ma:hidden="true" ma:internalName="GUID" ma:readOnly="true">
      <xsd:simpleType>
        <xsd:restriction base="dms:Unknown"/>
      </xsd:simpleType>
    </xsd:element>
    <xsd:element name="WorkflowVersion" ma:index="62" nillable="true" ma:displayName="Workflow Version" ma:hidden="true" ma:internalName="WorkflowVersion" ma:readOnly="true">
      <xsd:simpleType>
        <xsd:restriction base="dms:Unknown"/>
      </xsd:simpleType>
    </xsd:element>
    <xsd:element name="WorkflowInstanceID" ma:index="63" nillable="true" ma:displayName="Workflow Instance ID" ma:hidden="true" ma:internalName="WorkflowInstanceID" ma:readOnly="true">
      <xsd:simpleType>
        <xsd:restriction base="dms:Unknown"/>
      </xsd:simpleType>
    </xsd:element>
    <xsd:element name="ParentVersionString" ma:index="64" nillable="true" ma:displayName="Source Version (Converted Document)" ma:hidden="true" ma:list="Docs" ma:internalName="ParentVersionString" ma:readOnly="true" ma:showField="ParentVersionString">
      <xsd:simpleType>
        <xsd:restriction base="dms:Lookup"/>
      </xsd:simpleType>
    </xsd:element>
    <xsd:element name="ParentLeafName" ma:index="65" nillable="true" ma:displayName="Source Name (Converted Document)" ma:hidden="true" ma:list="Docs" ma:internalName="ParentLeafName" ma:readOnly="true" ma:showField="ParentLeafName">
      <xsd:simpleType>
        <xsd:restriction base="dms:Lookup"/>
      </xsd:simpleType>
    </xsd:element>
  </xsd:schema>
  <xsd:schema xmlns:xsd="http://www.w3.org/2001/XMLSchema" xmlns:dms="http://schemas.microsoft.com/office/2006/documentManagement/types" targetNamespace="0E6FA427-E51E-4074-87BD-00B86EA129E0" elementFormDefault="qualified">
    <xsd:import namespace="http://schemas.microsoft.com/office/2006/documentManagement/types"/>
    <xsd:element name="Purpose" ma:index="13" ma:displayName="Purpose" ma:description="Document Purpose" ma:format="Dropdown" ma:internalName="Purpose">
      <xsd:simpleType>
        <xsd:restriction base="dms:Choice">
          <xsd:enumeration value="00 Dependencies and Issues"/>
          <xsd:enumeration value="01 Review Reports"/>
          <xsd:enumeration value="02 Specification Task Directive"/>
          <xsd:enumeration value="03 Project Definition"/>
          <xsd:enumeration value="04 Project Schedule"/>
          <xsd:enumeration value="05 Process Definition"/>
          <xsd:enumeration value="06 Change Log"/>
          <xsd:enumeration value="07 Meeting Minutes"/>
          <xsd:enumeration value="08 Document Review Minutes"/>
          <xsd:enumeration value="09 Evaluation Report"/>
          <xsd:enumeration value="10 Test Report"/>
          <xsd:enumeration value="11 Status Report"/>
          <xsd:enumeration value="12 KSD Design Specification"/>
          <xsd:enumeration value="13 SW Test Plan"/>
          <xsd:enumeration value="14 KSD Test Plan"/>
          <xsd:enumeration value="15 Other"/>
        </xsd:restriction>
      </xsd:simpleType>
    </xsd:element>
    <xsd:element name="Status" ma:index="14" ma:displayName="Status" ma:format="Dropdown" ma:internalName="Status">
      <xsd:simpleType>
        <xsd:restriction base="dms:Choice">
          <xsd:enumeration value="Draft"/>
          <xsd:enumeration value="Preliminary"/>
          <xsd:enumeration value="Approved"/>
          <xsd:enumeration value="De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Organiza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5B093-9B23-48CE-9528-659CFBA5FA3A}">
  <ds:schemaRefs>
    <ds:schemaRef ds:uri="http://schemas.microsoft.com/office/2006/metadata/properties"/>
    <ds:schemaRef ds:uri="http://schemas.microsoft.com/sharepoint/v3"/>
    <ds:schemaRef ds:uri="0E6FA427-E51E-4074-87BD-00B86EA129E0"/>
  </ds:schemaRefs>
</ds:datastoreItem>
</file>

<file path=customXml/itemProps2.xml><?xml version="1.0" encoding="utf-8"?>
<ds:datastoreItem xmlns:ds="http://schemas.openxmlformats.org/officeDocument/2006/customXml" ds:itemID="{5F9C38E7-D93C-4228-932B-8573036ACF5F}">
  <ds:schemaRefs>
    <ds:schemaRef ds:uri="http://schemas.microsoft.com/sharepoint/v3/contenttype/forms"/>
  </ds:schemaRefs>
</ds:datastoreItem>
</file>

<file path=customXml/itemProps3.xml><?xml version="1.0" encoding="utf-8"?>
<ds:datastoreItem xmlns:ds="http://schemas.openxmlformats.org/officeDocument/2006/customXml" ds:itemID="{050D5C05-881F-4AC1-A380-F6AB63B28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6FA427-E51E-4074-87BD-00B86EA129E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054191-A009-4C61-9060-19A74107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21</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Kevin Sweeney</Manager>
  <Company>Schneider Electric Buildings</Company>
  <LinksUpToDate>false</LinksUpToDate>
  <CharactersWithSpaces>22697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Description</dc:subject>
  <dc:creator>Thomas Falk</dc:creator>
  <cp:lastModifiedBy>Nicolai Ryvers</cp:lastModifiedBy>
  <cp:revision>4</cp:revision>
  <cp:lastPrinted>2012-03-12T10:22:00Z</cp:lastPrinted>
  <dcterms:created xsi:type="dcterms:W3CDTF">2015-11-27T12:05:00Z</dcterms:created>
  <dcterms:modified xsi:type="dcterms:W3CDTF">2015-11-27T14:33:00Z</dcterms:modified>
  <cp:contentType>Document</cp:contentType>
</cp:coreProperties>
</file>