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<w:body><w:p w:rsidR="00000000" w:rsidDel="00000000" w:rsidP="00000000" w:rsidRDefault="00000000" w:rsidRPr="00000000" w14:paraId="00000001"><w:pPr><w:ind w:left="-1417.3228346456694" w:right="-1440" w:firstLine="0"/><w:rPr/></w:pPr><w:r w:rsidDel="00000000" w:rsidR="00000000" w:rsidRPr="00000000"><w:rPr/><w:drawing><wp:inline distB="114300" distT="114300" distL="114300" distR="114300"><wp:extent cx="7554560" cy="8986838"/><wp:effectExtent b="0" l="0" r="0" t="0"/><wp:docPr id="8" name="image11.png"/><a:graphic><a:graphicData uri="http://schemas.openxmlformats.org/drawingml/2006/picture"><pic:pic><pic:nvPicPr><pic:cNvPr id="0" name="image11.png"/><pic:cNvPicPr preferRelativeResize="0"/></pic:nvPicPr><pic:blipFill><a:blip r:embed="rId6"/><a:srcRect b="0" l="0" r="0" t="0"/><a:stretch><a:fillRect/></a:stretch></pic:blipFill><pic:spPr><a:xfrm><a:off x="0" y="0"/><a:ext cx="7554560" cy="8986838"/></a:xfrm><a:prstGeom prst="rect"/><a:ln/></pic:spPr></pic:pic></a:graphicData></a:graphic></wp:inline></w:drawing></w:r><w:r w:rsidDel="00000000" w:rsidR="00000000" w:rsidRPr="00000000"><w:rPr><w:rtl w:val="0"/></w:rPr></w:r></w:p><w:p w:rsidR="00000000" w:rsidDel="00000000" w:rsidP="00000000" w:rsidRDefault="00000000" w:rsidRPr="00000000" w14:paraId="00000002"><w:pPr><w:ind w:left="-566.9291338582677" w:right="-607.7952755905511" w:firstLine="0"/><w:jc w:val="center"/><w:rPr><w:color w:val="9900ff"/><w:sz w:val="62"/><w:szCs w:val="62"/></w:rPr></w:pPr><w:r w:rsidDel="00000000" w:rsidR="00000000" w:rsidRPr="00000000"><w:rPr><w:color w:val="9900ff"/><w:sz w:val="62"/><w:szCs w:val="62"/><w:rtl w:val="0"/></w:rPr><w:t xml:space="preserve">Antes de mais nada, parabéns.</w:t></w:r></w:p><w:p w:rsidR="00000000" w:rsidDel="00000000" w:rsidP="00000000" w:rsidRDefault="00000000" w:rsidRPr="00000000" w14:paraId="00000003"><w:pPr><w:ind w:left="-566.9291338582677" w:right="-607.7952755905511" w:firstLine="283.4645669291339"/><w:jc w:val="both"/><w:rPr/><w:sectPr><w:headerReference r:id="rId7" w:type="default"/><w:headerReference r:id="rId8" w:type="first"/><w:footerReference r:id="rId9" w:type="default"/><w:footerReference r:id="rId10" w:type="first"/><w:pgSz w:h="16834" w:w="11909" w:orient="portrait"/><w:pgMar w:bottom="1440" w:top="1440" w:left="1440" w:right="1440" w:header="720" w:footer="720"/><w:pgNumType w:start="1"/><w:titlePg w:val="1"/></w:sectPr></w:pPr><w:r w:rsidDel="00000000" w:rsidR="00000000" w:rsidRPr="00000000"><w:rPr><w:rtl w:val="0"/></w:rPr></w:r></w:p><w:p w:rsidR="00000000" w:rsidDel="00000000" w:rsidP="00000000" w:rsidRDefault="00000000" w:rsidRPr="00000000" w14:paraId="00000004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Se você está lendo este texto, é porque pretende tomar a (sábia) decisão de ser representado por um profissional da RE/MAX, maior rede imobiliária do mundo que vende um imóvel a cada 30 segundos.</w:t></w:r></w:p><w:p w:rsidR="00000000" w:rsidDel="00000000" w:rsidP="00000000" w:rsidRDefault="00000000" w:rsidRPr="00000000" w14:paraId="00000005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Presente em mais de 115 países com mais de 140 mil proﬁssionais, a RE/MAX trabalha com proﬁssionais treinados nas melhores práticas do mercado para alcançar o melhor resultado para você.</w:t></w:r></w:p><w:p w:rsidR="00000000" w:rsidDel="00000000" w:rsidP="00000000" w:rsidRDefault="00000000" w:rsidRPr="00000000" w14:paraId="00000006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Para isso, utilizamos um conceito de representação que vai muito além de intermediar uma venda.</w:t></w:r></w:p><w:p w:rsidR="00000000" w:rsidDel="00000000" w:rsidP="00000000" w:rsidRDefault="00000000" w:rsidRPr="00000000" w14:paraId="00000007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Como representante do cliente vendedor, nossos corretores se comprometem a realizar um trabalho consistente que inclui um estudo de preciﬁcação correta (com base em análise de dados, e não em opiniões), plano de marketing (com fotos proﬁssionais e divulgação em mídias adequadas), reuniões de feedback e acompanhamento de documentação.</w:t></w:r></w:p><w:p w:rsidR="00000000" w:rsidDel="00000000" w:rsidP="00000000" w:rsidRDefault="00000000" w:rsidRPr="00000000" w14:paraId="00000008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E o melhor é que você não precisa pagar nada a mais por isso.</w:t></w:r></w:p><w:p w:rsidR="00000000" w:rsidDel="00000000" w:rsidP="00000000" w:rsidRDefault="00000000" w:rsidRPr="00000000" w14:paraId="00000009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Sua única contrapartida será garantir, em prazo limitado, que o corretor RE/MAX será o seu único representante para tratar da venda do seu imóvel.</w:t></w:r></w:p><w:p w:rsidR="00000000" w:rsidDel="00000000" w:rsidP="00000000" w:rsidRDefault="00000000" w:rsidRPr="00000000" w14:paraId="0000000A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Não se preocupe: isso não signiﬁca que ele será o único corretor apto a vendê-lo. Ao escolher um representante da RE/MAX, seu imóvel será divulgado profissionalmente num cadastro acessado por milhares de corretores da RE/MAX no Brasil, além de corretores e imobiliárias parceiras. Toda a mediação e agendamento de visitas, contudo, será realizada por seu representante a quem caberá a responsabilidade de todo o processo de venda.</w:t></w:r></w:p><w:p w:rsidR="00000000" w:rsidDel="00000000" w:rsidP="00000000" w:rsidRDefault="00000000" w:rsidRPr="00000000" w14:paraId="0000000B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Daí a importância deste contrato para assegurar o compromisso de ambas as partes.</w:t></w:r></w:p><w:p w:rsidR="00000000" w:rsidDel="00000000" w:rsidP="00000000" w:rsidRDefault="00000000" w:rsidRPr="00000000" w14:paraId="0000000C"><w:pPr><w:ind w:left="-270" w:firstLine="0"/><w:jc w:val="both"/><w:rPr><w:sz w:val="21"/><w:szCs w:val="21"/></w:rPr></w:pPr><w:r w:rsidDel="00000000" w:rsidR="00000000" w:rsidRPr="00000000"><w:rPr><w:sz w:val="21"/><w:szCs w:val="21"/><w:rtl w:val="0"/></w:rPr><w:t xml:space="preserve">De um lado, o contrato assegura que você terá um representante capacitado que investirá tempo e outros recursos para vender o seu imóvel no valor adequado e no menor tempo possível.</w:t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1400175</wp:posOffset></wp:positionH><wp:positionV relativeFrom="paragraph"><wp:posOffset>419100</wp:posOffset></wp:positionV><wp:extent cx="551065" cy="819150"/><wp:effectExtent b="0" l="0" r="0" t="0"/><wp:wrapNone/><wp:docPr id="5" name="image1.png"/><a:graphic><a:graphicData uri="http://schemas.openxmlformats.org/drawingml/2006/picture"><pic:pic><pic:nvPicPr><pic:cNvPr id="0" name="image1.png"/><pic:cNvPicPr preferRelativeResize="0"/></pic:nvPicPr><pic:blipFill><a:blip r:embed="rId11"/><a:srcRect b="0" l="0" r="0" t="0"/><a:stretch><a:fillRect/></a:stretch></pic:blipFill><pic:spPr><a:xfrm><a:off x="0" y="0"/><a:ext cx="551065" cy="819150"/></a:xfrm><a:prstGeom prst="rect"/><a:ln/></pic:spPr></pic:pic></a:graphicData></a:graphic></wp:anchor></w:drawing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2971800</wp:posOffset></wp:positionH><wp:positionV relativeFrom="paragraph"><wp:posOffset>434455</wp:posOffset></wp:positionV><wp:extent cx="1647825" cy="628650"/><wp:effectExtent b="0" l="0" r="0" t="0"/><wp:wrapNone/><wp:docPr id="9" name="image6.png"/><a:graphic><a:graphicData uri="http://schemas.openxmlformats.org/drawingml/2006/picture"><pic:pic><pic:nvPicPr><pic:cNvPr id="0" name="image6.png"/><pic:cNvPicPr preferRelativeResize="0"/></pic:nvPicPr><pic:blipFill><a:blip r:embed="rId12"/><a:srcRect b="0" l="0" r="0" t="0"/><a:stretch><a:fillRect/></a:stretch></pic:blipFill><pic:spPr><a:xfrm><a:off x="0" y="0"/><a:ext cx="1647825" cy="628650"/></a:xfrm><a:prstGeom prst="rect"/><a:ln/></pic:spPr></pic:pic></a:graphicData></a:graphic></wp:anchor></w:drawing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-342899</wp:posOffset></wp:positionH><wp:positionV relativeFrom="paragraph"><wp:posOffset>423863</wp:posOffset></wp:positionV><wp:extent cx="490538" cy="820899"/><wp:effectExtent b="0" l="0" r="0" t="0"/><wp:wrapNone/><wp:docPr id="4" name="image7.png"/><a:graphic><a:graphicData uri="http://schemas.openxmlformats.org/drawingml/2006/picture"><pic:pic><pic:nvPicPr><pic:cNvPr id="0" name="image7.png"/><pic:cNvPicPr preferRelativeResize="0"/></pic:nvPicPr><pic:blipFill><a:blip r:embed="rId13"/><a:srcRect b="0" l="0" r="0" t="0"/><a:stretch><a:fillRect/></a:stretch></pic:blipFill><pic:spPr><a:xfrm><a:off x="0" y="0"/><a:ext cx="490538" cy="820899"/></a:xfrm><a:prstGeom prst="rect"/><a:ln/></pic:spPr></pic:pic></a:graphicData></a:graphic></wp:anchor></w:drawing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809625</wp:posOffset></wp:positionH><wp:positionV relativeFrom="paragraph"><wp:posOffset>404813</wp:posOffset></wp:positionV><wp:extent cx="495300" cy="844924"/><wp:effectExtent b="0" l="0" r="0" t="0"/><wp:wrapNone/><wp:docPr id="2" name="image4.png"/><a:graphic><a:graphicData uri="http://schemas.openxmlformats.org/drawingml/2006/picture"><pic:pic><pic:nvPicPr><pic:cNvPr id="0" name="image4.png"/><pic:cNvPicPr preferRelativeResize="0"/></pic:nvPicPr><pic:blipFill><a:blip r:embed="rId14"/><a:srcRect b="0" l="0" r="0" t="0"/><a:stretch><a:fillRect/></a:stretch></pic:blipFill><pic:spPr><a:xfrm><a:off x="0" y="0"/><a:ext cx="495300" cy="844924"/></a:xfrm><a:prstGeom prst="rect"/><a:ln/></pic:spPr></pic:pic></a:graphicData></a:graphic></wp:anchor></w:drawing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247650</wp:posOffset></wp:positionH><wp:positionV relativeFrom="paragraph"><wp:posOffset>390525</wp:posOffset></wp:positionV><wp:extent cx="464976" cy="876300"/><wp:effectExtent b="0" l="0" r="0" t="0"/><wp:wrapNone/><wp:docPr id="3" name="image3.png"/><a:graphic><a:graphicData uri="http://schemas.openxmlformats.org/drawingml/2006/picture"><pic:pic><pic:nvPicPr><pic:cNvPr id="0" name="image3.png"/><pic:cNvPicPr preferRelativeResize="0"/></pic:nvPicPr><pic:blipFill><a:blip r:embed="rId15"/><a:srcRect b="0" l="0" r="0" t="0"/><a:stretch><a:fillRect/></a:stretch></pic:blipFill><pic:spPr><a:xfrm><a:off x="0" y="0"/><a:ext cx="464976" cy="876300"/></a:xfrm><a:prstGeom prst="rect"/><a:ln/></pic:spPr></pic:pic></a:graphicData></a:graphic></wp:anchor></w:drawing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2138363</wp:posOffset></wp:positionH><wp:positionV relativeFrom="paragraph"><wp:posOffset>418972</wp:posOffset></wp:positionV><wp:extent cx="647700" cy="676275"/><wp:effectExtent b="0" l="0" r="0" t="0"/><wp:wrapNone/><wp:docPr id="7" name="image5.png"/><a:graphic><a:graphicData uri="http://schemas.openxmlformats.org/drawingml/2006/picture"><pic:pic><pic:nvPicPr><pic:cNvPr id="0" name="image5.png"/><pic:cNvPicPr preferRelativeResize="0"/></pic:nvPicPr><pic:blipFill><a:blip r:embed="rId16"/><a:srcRect b="0" l="0" r="0" t="0"/><a:stretch><a:fillRect/></a:stretch></pic:blipFill><pic:spPr><a:xfrm><a:off x="0" y="0"/><a:ext cx="647700" cy="676275"/></a:xfrm><a:prstGeom prst="rect"/><a:ln/></pic:spPr></pic:pic></a:graphicData></a:graphic></wp:anchor></w:drawing></w:r></w:p><w:p w:rsidR="00000000" w:rsidDel="00000000" w:rsidP="00000000" w:rsidRDefault="00000000" w:rsidRPr="00000000" w14:paraId="0000000D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Do outro, garante que todo investimento feito por esse corretor não será em vão, fazendo com que ele tenha assegurada sua contrapartida pelos serviços prestados.</w:t></w:r></w:p><w:p w:rsidR="00000000" w:rsidDel="00000000" w:rsidP="00000000" w:rsidRDefault="00000000" w:rsidRPr="00000000" w14:paraId="0000000E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E é exatamente por essa dedicação e investimento durante todo processo de venda que os proﬁssionais da RE/MAX somente trabalham com um número limitado de imóveis.</w:t></w:r></w:p><w:p w:rsidR="00000000" w:rsidDel="00000000" w:rsidP="00000000" w:rsidRDefault="00000000" w:rsidRPr="00000000" w14:paraId="0000000F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Aﬁnal, seja franco: como um corretor, sozinho e com mais de 20 imóveis na carteira, conseguirá se dedicar à gestão da venda de um imóvel?</w:t></w:r></w:p><w:p w:rsidR="00000000" w:rsidDel="00000000" w:rsidP="00000000" w:rsidRDefault="00000000" w:rsidRPr="00000000" w14:paraId="00000010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O conceito de representação é uma prática comum de mercado na maioria dos países de economia desenvolvida onde as pessoas estão acostumadas a buscar um proﬁssional gabaritado para representá-las. A ideia é simples: assim como um advogado representa os interesses de uma das partes durante um processo, o vendedor de um imóvel escolhe um corretor representante para defender seus interesses durante a venda.</w:t></w:r></w:p><w:p w:rsidR="00000000" w:rsidDel="00000000" w:rsidP="00000000" w:rsidRDefault="00000000" w:rsidRPr="00000000" w14:paraId="00000011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E o melhor: em vez de o cliente ter que lidar com dezenas de potenciais intermediários (incluindo especuladores), o representante atua como um importante mediador que uniﬁca a mensagem de venda e gera mais valor ao imóvel.</w:t></w:r></w:p><w:p w:rsidR="00000000" w:rsidDel="00000000" w:rsidP="00000000" w:rsidRDefault="00000000" w:rsidRPr="00000000" w14:paraId="00000012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Para que todos ganhem, claro, cada um precisa fazer sua parte.</w:t></w:r></w:p><w:p w:rsidR="00000000" w:rsidDel="00000000" w:rsidP="00000000" w:rsidRDefault="00000000" w:rsidRPr="00000000" w14:paraId="00000013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Isso requer uma relação de conﬁança e parceria com seu representante que inclui disponibilidade de agenda, reuniões periódicas e uma adequada preparação do imóvel para visitas e cobertura fotográﬁca.</w:t></w:r></w:p><w:p w:rsidR="00000000" w:rsidDel="00000000" w:rsidP="00000000" w:rsidRDefault="00000000" w:rsidRPr="00000000" w14:paraId="00000014"><w:pPr><w:ind w:left="-270" w:right="-270" w:firstLine="0"/><w:jc w:val="both"/><w:rPr><w:sz w:val="21"/><w:szCs w:val="21"/></w:rPr></w:pPr><w:r w:rsidDel="00000000" w:rsidR="00000000" w:rsidRPr="00000000"><w:rPr><w:sz w:val="21"/><w:szCs w:val="21"/><w:rtl w:val="0"/></w:rPr><w:t xml:space="preserve">Após ler com atenção e assinar o contrato de representação, você descobrirá que está assumindo o melhor compromisso para vender seu imóvel da forma mais ágil e eﬁciente.</w:t></w:r></w:p><w:p w:rsidR="00000000" w:rsidDel="00000000" w:rsidP="00000000" w:rsidRDefault="00000000" w:rsidRPr="00000000" w14:paraId="00000015"><w:pPr><w:ind w:left="-270" w:right="-270" w:firstLine="0"/><w:jc w:val="both"/><w:rPr><w:sz w:val="21"/><w:szCs w:val="21"/></w:rPr><w:sectPr><w:type w:val="continuous"/><w:pgSz w:h="16834" w:w="11909" w:orient="portrait"/><w:pgMar w:bottom="1440" w:top="1440" w:left="1440" w:right="1440" w:header="720" w:footer="720"/><w:cols w:equalWidth="0" w:num="2"><w:col w:space="535.5" w:w="4245"/><w:col w:space="0" w:w="4245"/></w:cols></w:sectPr></w:pPr><w:r w:rsidDel="00000000" w:rsidR="00000000" w:rsidRPr="00000000"><w:rPr><w:sz w:val="21"/><w:szCs w:val="21"/><w:rtl w:val="0"/></w:rPr><w:t xml:space="preserve">Nós, que fazemos parte da família RE/MAX Brasil, temos certeza de que esse relacionamento durará muito além desse primeiro encontro.</w:t></w:r><w:r w:rsidDel="00000000" w:rsidR="00000000" w:rsidRPr="00000000"><w:drawing><wp:anchor allowOverlap="1" behindDoc="0" distB="114300" distT="114300" distL="114300" distR="114300" hidden="0" layoutInCell="1" locked="0" relativeHeight="0" simplePos="0"><wp:simplePos x="0" y="0"/><wp:positionH relativeFrom="column"><wp:posOffset>1843088</wp:posOffset></wp:positionH><wp:positionV relativeFrom="paragraph"><wp:posOffset>495134</wp:posOffset></wp:positionV><wp:extent cx="1014413" cy="952666"/><wp:effectExtent b="0" l="0" r="0" t="0"/><wp:wrapNone/><wp:docPr id="6" name="image2.png"/><a:graphic><a:graphicData uri="http://schemas.openxmlformats.org/drawingml/2006/picture"><pic:pic><pic:nvPicPr><pic:cNvPr id="0" name="image2.png"/><pic:cNvPicPr preferRelativeResize="0"/></pic:nvPicPr><pic:blipFill><a:blip r:embed="rId17"/><a:srcRect b="0" l="0" r="0" t="0"/><a:stretch><a:fillRect/></a:stretch></pic:blipFill><pic:spPr><a:xfrm><a:off x="0" y="0"/><a:ext cx="1014413" cy="952666"/></a:xfrm><a:prstGeom prst="rect"/><a:ln/></pic:spPr></pic:pic></a:graphicData></a:graphic></wp:anchor></w:drawing></w:r></w:p><w:p w:rsidR="00000000" w:rsidDel="00000000" w:rsidP="00000000" w:rsidRDefault="00000000" w:rsidRPr="00000000" w14:paraId="00000016"><w:pPr><w:ind w:left="-566.9291338582675" w:right="105" w:firstLine="285"/><w:jc w:val="both"/><w:rPr><w:color w:val="221f1f"/><w:sz w:val="21"/><w:szCs w:val="21"/></w:rPr></w:pPr><w:r w:rsidDel="00000000" w:rsidR="00000000" w:rsidRPr="00000000"><w:rPr><w:rtl w:val="0"/></w:rPr></w:r></w:p><w:p w:rsidR="00000000" w:rsidDel="00000000" w:rsidP="00000000" w:rsidRDefault="00000000" w:rsidRPr="00000000" w14:paraId="00000017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Por este instrumento, de um lado </w:t></w:r><w:r w:rsidDel="00000000" w:rsidR="00000000" w:rsidRPr="00000000"><w:rPr><w:b w:val="1"/><w:bCs w:val="1"/><w:sz w:val="24"/><w:szCs w:val="24"/><w:rtl w:val="0"/></w:rPr><w:t xml:space="preserve">Imobiliária Remax Engimob</w:t></w:r><w:r w:rsidDel="00000000" w:rsidR="00000000" w:rsidRPr="00000000"><w:rPr><w:sz w:val="24"/><w:szCs w:val="24"/><w:rtl w:val="0"/></w:rPr><w:t xml:space="preserve">, pessoa jurídica de direito privado, inscrita no </w:t></w:r><w:r w:rsidDel="00000000" w:rsidR="00000000" w:rsidRPr="00000000"><w:rPr><w:b w:val="1"/><w:bCs w:val="1"/><w:sz w:val="24"/><w:szCs w:val="24"/><w:rtl w:val="0"/></w:rPr><w:t xml:space="preserve">CNPJ nº 30.902.268/0001-80</w:t></w:r><w:r w:rsidDel="00000000" w:rsidR="00000000" w:rsidRPr="00000000"><w:rPr><w:sz w:val="24"/><w:szCs w:val="24"/><w:rtl w:val="0"/></w:rPr><w:t xml:space="preserve">, com sede a Rua Décima Avenida, 4517, Bairro Rio Madeira, na cidade de Porto Velho, Rondônia como doravante denominada </w:t></w:r><w:r w:rsidDel="00000000" w:rsidR="00000000" w:rsidRPr="00000000"><w:rPr><w:b w:val="1"/><w:bCs w:val="1"/><w:sz w:val="24"/><w:szCs w:val="24"/><w:rtl w:val="0"/></w:rPr><w:t xml:space="preserve">CONTRATADA</w:t></w:r><w:r w:rsidDel="00000000" w:rsidR="00000000" w:rsidRPr="00000000"><w:rPr><w:sz w:val="24"/><w:szCs w:val="24"/><w:rtl w:val="0"/></w:rPr><w:t xml:space="preserve">; e de outro lado, doravante denominado (s) </w:t></w:r><w:r w:rsidDel="00000000" w:rsidR="00000000" w:rsidRPr="00000000"><w:rPr><w:b w:val="1"/><w:bCs w:val="1"/><w:sz w:val="24"/><w:szCs w:val="24"/><w:rtl w:val="0"/></w:rPr><w:t xml:space="preserve">CONTRATANTE (S)</w:t></w:r><w:r w:rsidDel="00000000" w:rsidR="00000000" w:rsidRPr="00000000"><w:rPr><w:sz w:val="24"/><w:szCs w:val="24"/><w:rtl w:val="0"/></w:rPr><w:t xml:space="preserve">:</w:t></w:r></w:p><w:p w:rsidR="00000000" w:rsidDel="00000000" w:rsidP="00000000" w:rsidRDefault="00000000" w:rsidRPr="00000000" w14:paraId="00000018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tbl><w:tblPr><w:tblStyle w:val="Table1"/><w:tblW w:w="10305.0" w:type="dxa"/><w:jc w:val="left"/><w:tblInd w:w="-585.0" w:type="dxa"/><w:tblBorders><w:top w:color="000000" w:space="0" w:sz="8" w:val="single"/><w:left w:color="000000" w:space="0" w:sz="8" w:val="single"/><w:bottom w:color="000000" w:space="0" w:sz="8" w:val="single"/><w:right w:color="000000" w:space="0" w:sz="8" w:val="single"/><w:insideH w:color="000000" w:space="0" w:sz="8" w:val="single"/><w:insideV w:color="000000" w:space="0" w:sz="8" w:val="single"/></w:tblBorders><w:tblLayout w:type="fixed"/><w:tblLook w:val="0600"/></w:tblPr><w:tblGrid><w:gridCol w:w="5415"/><w:gridCol w:w="2400"/><w:gridCol w:w="2490"/><w:tblGridChange w:id="0"><w:tblGrid><w:gridCol w:w="5415"/><w:gridCol w:w="2400"/><w:gridCol w:w="2490"/></w:tblGrid></w:tblGridChange></w:tblGrid><w:tr><w:trPr><w:cantSplit w:val="0"/><w:tblHeader w:val="0"/></w:trPr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9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Nome / Razão Social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A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RG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B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CPF / CNPJ</w:t></w:r></w:p></w:tc></w:tr><w:tr><w:trPr><w:cantSplit w:val="0"/><w:tblHeader w:val="0"/></w:trPr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C"><w:pPr><w:spacing w:line="240" w:lineRule="auto"/><w:rPr><w:sz w:val="24"/><w:szCs w:val="24"/></w:rPr></w:pPr><w:r w:rsidDel="00000000" w:rsidR="00000000" w:rsidRPr="00000000"><w:rPr><w:sz w:val="24"/><w:szCs w:val="24"/><w:rtl w:val="0"/></w:rPr><w:t xml:space="preserve">{{NomeRazaoSocial}}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D"><w:pPr><w:spacing w:line="240" w:lineRule="auto"/><w:rPr><w:sz w:val="24"/><w:szCs w:val="24"/></w:rPr></w:pPr><w:r w:rsidDel="00000000" w:rsidR="00000000" w:rsidRPr="00000000"><w:rPr><w:sz w:val="24"/><w:szCs w:val="24"/><w:rtl w:val="0"/></w:rPr><w:t xml:space="preserve">{{Rg}}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E"><w:pPr><w:spacing w:line="240" w:lineRule="auto"/><w:rPr><w:sz w:val="24"/><w:szCs w:val="24"/></w:rPr></w:pPr><w:r w:rsidDel="00000000" w:rsidR="00000000" w:rsidRPr="00000000"><w:rPr><w:sz w:val="24"/><w:szCs w:val="24"/><w:rtl w:val="0"/></w:rPr><w:t xml:space="preserve">{{CpfCnpj}}</w:t></w:r></w:p></w:tc></w:tr><w:tr><w:trPr><w:cantSplit w:val="0"/><w:tblHeader w:val="0"/></w:trPr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1F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Endereço completo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0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Nacionalidade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1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Estado Civil</w:t></w:r></w:p></w:tc></w:tr><w:tr><w:trPr><w:cantSplit w:val="0"/><w:tblHeader w:val="0"/></w:trPr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2"><w:pPr><w:spacing w:line="240" w:lineRule="auto"/><w:rPr><w:sz w:val="24"/><w:szCs w:val="24"/></w:rPr></w:pPr><w:r w:rsidDel="00000000" w:rsidR="00000000" w:rsidRPr="00000000"><w:rPr><w:sz w:val="24"/><w:szCs w:val="24"/><w:rtl w:val="0"/></w:rPr><w:t xml:space="preserve">{{EnderecoCompleto}}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3"><w:pPr><w:spacing w:line="240" w:lineRule="auto"/><w:rPr><w:sz w:val="24"/><w:szCs w:val="24"/></w:rPr></w:pPr><w:r w:rsidDel="00000000" w:rsidR="00000000" w:rsidRPr="00000000"><w:rPr><w:sz w:val="24"/><w:szCs w:val="24"/><w:rtl w:val="0"/></w:rPr><w:t xml:space="preserve">{{Nacionalidade}}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4"><w:pPr><w:spacing w:line="240" w:lineRule="auto"/><w:rPr><w:sz w:val="24"/><w:szCs w:val="24"/></w:rPr></w:pPr><w:r w:rsidDel="00000000" w:rsidR="00000000" w:rsidRPr="00000000"><w:rPr><w:sz w:val="24"/><w:szCs w:val="24"/><w:rtl w:val="0"/></w:rPr><w:t xml:space="preserve">{{EstadoCivil}}</w:t></w:r></w:p></w:tc></w:tr><w:tr><w:trPr><w:cantSplit w:val="0"/><w:tblHeader w:val="0"/></w:trPr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5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Email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6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Telefone 1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7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Telefone 2</w:t></w:r></w:p></w:tc></w:tr><w:tr><w:trPr><w:cantSplit w:val="0"/><w:tblHeader w:val="0"/></w:trPr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8"><w:pPr><w:spacing w:line="240" w:lineRule="auto"/><w:rPr><w:sz w:val="24"/><w:szCs w:val="24"/></w:rPr></w:pPr><w:r w:rsidDel="00000000" w:rsidR="00000000" w:rsidRPr="00000000"><w:rPr><w:sz w:val="24"/><w:szCs w:val="24"/><w:rtl w:val="0"/></w:rPr><w:t xml:space="preserve">{{Email}}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9"><w:pPr><w:spacing w:line="240" w:lineRule="auto"/><w:rPr><w:sz w:val="24"/><w:szCs w:val="24"/></w:rPr></w:pPr><w:r w:rsidDel="00000000" w:rsidR="00000000" w:rsidRPr="00000000"><w:rPr><w:sz w:val="24"/><w:szCs w:val="24"/><w:rtl w:val="0"/></w:rPr><w:t xml:space="preserve">{{TelefoneCelular}}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A"><w:pPr><w:spacing w:line="240" w:lineRule="auto"/><w:rPr><w:sz w:val="24"/><w:szCs w:val="24"/></w:rPr></w:pPr><w:r w:rsidDel="00000000" w:rsidR="00000000" w:rsidRPr="00000000"><w:rPr><w:sz w:val="24"/><w:szCs w:val="24"/><w:rtl w:val="0"/></w:rPr><w:t xml:space="preserve">{{TelefoneReserva}}</w:t></w:r></w:p></w:tc></w:tr></w:tbl><w:p w:rsidR="00000000" w:rsidDel="00000000" w:rsidP="00000000" w:rsidRDefault="00000000" w:rsidRPr="00000000" w14:paraId="0000002B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2C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color w:val="221f1f"/><w:sz w:val="21"/><w:szCs w:val="21"/><w:rtl w:val="0"/></w:rPr><w:t xml:space="preserve">PROPRIETÁRIOS DO IMÓVEL A SEGUIR DESCRITO:</w:t></w:r><w:r w:rsidDel="00000000" w:rsidR="00000000" w:rsidRPr="00000000"><w:rPr><w:rtl w:val="0"/></w:rPr></w:r></w:p><w:tbl><w:tblPr><w:tblStyle w:val="Table2"/><w:tblW w:w="10305.0" w:type="dxa"/><w:jc w:val="left"/><w:tblInd w:w="-585.0" w:type="dxa"/><w:tblBorders><w:top w:color="000000" w:space="0" w:sz="8" w:val="single"/><w:left w:color="000000" w:space="0" w:sz="8" w:val="single"/><w:bottom w:color="000000" w:space="0" w:sz="8" w:val="single"/><w:right w:color="000000" w:space="0" w:sz="8" w:val="single"/><w:insideH w:color="000000" w:space="0" w:sz="8" w:val="single"/><w:insideV w:color="000000" w:space="0" w:sz="8" w:val="single"/></w:tblBorders><w:tblLayout w:type="fixed"/><w:tblLook w:val="0600"/></w:tblPr><w:tblGrid><w:gridCol w:w="5415"/><w:gridCol w:w="2400"/><w:gridCol w:w="2490"/><w:tblGridChange w:id="0"><w:tblGrid><w:gridCol w:w="5415"/><w:gridCol w:w="2400"/><w:gridCol w:w="2490"/></w:tblGrid></w:tblGridChange></w:tblGrid><w:tr><w:trPr><w:cantSplit w:val="0"/><w:tblHeader w:val="0"/></w:trPr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D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Tipo do imóvel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E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Rua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2F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Número</w:t></w:r></w:p></w:tc></w:tr><w:tr><w:trPr><w:cantSplit w:val="0"/><w:tblHeader w:val="0"/></w:trPr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0"><w:pPr><w:spacing w:line="240" w:lineRule="auto"/><w:rPr><w:sz w:val="24"/><w:szCs w:val="24"/></w:rPr></w:pPr><w:r w:rsidDel="00000000" w:rsidR="00000000" w:rsidRPr="00000000"><w:rPr><w:sz w:val="24"/><w:szCs w:val="24"/><w:rtl w:val="0"/></w:rPr><w:t xml:space="preserve">{{TipoImovel}}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1"><w:pPr><w:spacing w:line="240" w:lineRule="auto"/><w:rPr><w:sz w:val="24"/><w:szCs w:val="24"/></w:rPr></w:pPr><w:r w:rsidDel="00000000" w:rsidR="00000000" w:rsidRPr="00000000"><w:rPr><w:sz w:val="24"/><w:szCs w:val="24"/><w:rtl w:val="0"/></w:rPr><w:t xml:space="preserve">{{Rua}}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2"><w:pPr><w:spacing w:line="240" w:lineRule="auto"/><w:rPr><w:sz w:val="24"/><w:szCs w:val="24"/></w:rPr></w:pPr><w:r w:rsidDel="00000000" w:rsidR="00000000" w:rsidRPr="00000000"><w:rPr><w:sz w:val="24"/><w:szCs w:val="24"/><w:rtl w:val="0"/></w:rPr><w:t xml:space="preserve">{{Numero}}</w:t></w:r></w:p></w:tc></w:tr><w:tr><w:trPr><w:cantSplit w:val="0"/><w:tblHeader w:val="0"/></w:trPr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3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Complemento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4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Bairro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5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Cidade</w:t></w:r></w:p></w:tc></w:tr><w:tr><w:trPr><w:cantSplit w:val="0"/><w:tblHeader w:val="0"/></w:trPr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6"><w:pPr><w:spacing w:line="240" w:lineRule="auto"/><w:rPr><w:sz w:val="24"/><w:szCs w:val="24"/></w:rPr></w:pPr><w:r w:rsidDel="00000000" w:rsidR="00000000" w:rsidRPr="00000000"><w:rPr><w:sz w:val="24"/><w:szCs w:val="24"/><w:rtl w:val="0"/></w:rPr><w:t xml:space="preserve">{{Complemento}}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7"><w:pPr><w:spacing w:line="240" w:lineRule="auto"/><w:rPr><w:sz w:val="24"/><w:szCs w:val="24"/></w:rPr></w:pPr><w:r w:rsidDel="00000000" w:rsidR="00000000" w:rsidRPr="00000000"><w:rPr><w:sz w:val="24"/><w:szCs w:val="24"/><w:rtl w:val="0"/></w:rPr><w:t xml:space="preserve">{{Bairro}}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8"><w:pPr><w:spacing w:line="240" w:lineRule="auto"/><w:rPr><w:sz w:val="24"/><w:szCs w:val="24"/></w:rPr></w:pPr><w:r w:rsidDel="00000000" w:rsidR="00000000" w:rsidRPr="00000000"><w:rPr><w:sz w:val="24"/><w:szCs w:val="24"/><w:rtl w:val="0"/></w:rPr><w:t xml:space="preserve">{{Cidade}}</w:t></w:r></w:p></w:tc></w:tr><w:tr><w:trPr><w:cantSplit w:val="0"/><w:tblHeader w:val="0"/></w:trPr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9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Estado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A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Número da matrícula</w:t></w:r></w:p></w:tc><w:tc><w:tcPr><w:shd w:fill="20124d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B"><w:pPr><w:spacing w:line="240" w:lineRule="auto"/><w:rPr><w:color w:val="ffffff"/><w:sz w:val="24"/><w:szCs w:val="24"/></w:rPr></w:pPr><w:r w:rsidDel="00000000" w:rsidR="00000000" w:rsidRPr="00000000"><w:rPr><w:color w:val="ffffff"/><w:sz w:val="24"/><w:szCs w:val="24"/><w:rtl w:val="0"/></w:rPr><w:t xml:space="preserve">Valor do imóvel</w:t></w:r></w:p></w:tc></w:tr><w:tr><w:trPr><w:cantSplit w:val="0"/><w:tblHeader w:val="0"/></w:trPr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C"><w:pPr><w:spacing w:line="240" w:lineRule="auto"/><w:rPr><w:sz w:val="24"/><w:szCs w:val="24"/></w:rPr></w:pPr><w:r w:rsidDel="00000000" w:rsidR="00000000" w:rsidRPr="00000000"><w:rPr><w:sz w:val="24"/><w:szCs w:val="24"/><w:rtl w:val="0"/></w:rPr><w:t xml:space="preserve">{{Estado}}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D"><w:pPr><w:spacing w:line="240" w:lineRule="auto"/><w:rPr><w:sz w:val="24"/><w:szCs w:val="24"/></w:rPr></w:pPr><w:r w:rsidDel="00000000" w:rsidR="00000000" w:rsidRPr="00000000"><w:rPr><w:sz w:val="24"/><w:szCs w:val="24"/><w:rtl w:val="0"/></w:rPr><w:t xml:space="preserve">{{NumeroMatricula}}</w:t></w:r><w:p w14:paraId="00AB0001"><w:pPr><w:spacing w:line="240" w:lineRule="auto"/><w:rPr><w:sz w:val="24"/><w:szCs w:val="24"/></w:rPr></w:pPr><w:r><w:rPr><w:sz w:val="24"/><w:szCs w:val="24"/><w:rtl w:val="0"/></w:rPr><w:t xml:space="preserve">Inscrição Municipal: {{InscricaoMunicipal}}</w:t></w:r></w:p></w:tc><w:tc><w:tcPr><w:shd w:fill="auto" w:val="clear"/><w:tcMar><w:top w:w="100.0" w:type="dxa"/><w:left w:w="100.0" w:type="dxa"/><w:bottom w:w="100.0" w:type="dxa"/><w:right w:w="100.0" w:type="dxa"/></w:tcMar><w:vAlign w:val="top"/></w:tcPr><w:p w:rsidR="00000000" w:rsidDel="00000000" w:rsidP="00000000" w:rsidRDefault="00000000" w:rsidRPr="00000000" w14:paraId="0000003E"><w:pPr><w:spacing w:line="240" w:lineRule="auto"/><w:rPr><w:sz w:val="24"/><w:szCs w:val="24"/></w:rPr></w:pPr><w:r w:rsidDel="00000000" w:rsidR="00000000" w:rsidRPr="00000000"><w:rPr><w:sz w:val="24"/><w:szCs w:val="24"/><w:rtl w:val="0"/></w:rPr><w:t xml:space="preserve">{{ValorImovel}}</w:t></w:r></w:p></w:tc></w:tr></w:tbl><w:p w:rsidR="00000000" w:rsidDel="00000000" w:rsidP="00000000" w:rsidRDefault="00000000" w:rsidRPr="00000000" w14:paraId="0000003F"><w:pPr><w:spacing w:line="360" w:lineRule="auto"/><w:ind w:left="-566.9291338582677" w:right="-607.7952755905511" w:firstLine="0"/><w:jc w:val="both"/><w:rPr><w:color w:val="221f1f"/><w:sz w:val="21"/><w:szCs w:val="21"/></w:rPr></w:pPr><w:r w:rsidDel="00000000" w:rsidR="00000000" w:rsidRPr="00000000"><w:rPr><w:rtl w:val="0"/></w:rPr></w:r></w:p><w:p w:rsidR="00000000" w:rsidDel="00000000" w:rsidP="00000000" w:rsidRDefault="00000000" w:rsidRPr="00000000" w14:paraId="00000040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color w:val="221f1f"/><w:sz w:val="24"/><w:szCs w:val="24"/><w:rtl w:val="0"/></w:rPr><w:t xml:space="preserve">Têm entre si justo e acordado o seguinte contrato de intermediação e representação imobiliária, o que fazem nos seguintes termos: </w:t></w:r></w:p><w:p w:rsidR="00000000" w:rsidDel="00000000" w:rsidP="00000000" w:rsidRDefault="00000000" w:rsidRPr="00000000" w14:paraId="00000041"><w:pPr><w:spacing w:line="360" w:lineRule="auto"/><w:ind w:left="-566.9291338582677" w:right="-607.7952755905511" w:firstLine="0"/><w:jc w:val="both"/><w:rPr><w:b w:val="1"/><w:bCs w:val="1"/><w:color w:val="221f1f"/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42"><w:pPr><w:spacing w:line="360" w:lineRule="auto"/><w:ind w:left="-566.9291338582677" w:right="-607.7952755905511" w:firstLine="0"/><w:jc w:val="both"/><w:rPr><w:b w:val="1"/><w:bCs w:val="1"/><w:color w:val="221f1f"/><w:sz w:val="24"/><w:szCs w:val="24"/></w:rPr></w:pPr><w:r w:rsidDel="00000000" w:rsidR="00000000" w:rsidRPr="00000000"><w:rPr><w:b w:val="1"/><w:bCs w:val="1"/><w:color w:val="221f1f"/><w:sz w:val="24"/><w:szCs w:val="24"/><w:rtl w:val="0"/></w:rPr><w:t xml:space="preserve">OBJETO:</w:t></w:r></w:p><w:p w:rsidR="00000000" w:rsidDel="00000000" w:rsidP="00000000" w:rsidRDefault="00000000" w:rsidRPr="00000000" w14:paraId="00000043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color w:val="221f1f"/><w:sz w:val="24"/><w:szCs w:val="24"/><w:rtl w:val="0"/></w:rPr><w:t xml:space="preserve">Cláusula 1. O presente contrato tem por objeto a prestação de serviços de intermediação e representação imobiliária pela CONTRATADA ao(s) CONTRATANTE(S), nos termos dos artigos 722 e seguintes do código civil brasileiro, com relação ao imovel descrito no presente instrumento. </w:t></w:r></w:p><w:p w:rsidR="00000000" w:rsidDel="00000000" w:rsidP="00000000" w:rsidRDefault="00000000" w:rsidRPr="00000000" w14:paraId="00000044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color w:val="221f1f"/><w:sz w:val="24"/><w:szCs w:val="24"/><w:rtl w:val="0"/></w:rPr><w:t xml:space="preserve">Cláusula 1.1. </w:t></w:r><w:r w:rsidDel="00000000" w:rsidR="00000000" w:rsidRPr="00000000"><w:rPr><w:sz w:val="24"/><w:szCs w:val="24"/><w:rtl w:val="0"/></w:rPr><w:t xml:space="preserve">Adicionalmente aos serviços de intermediação previstos em lei, a CONTRATADA prestará aos CONTRATANTE(S) os serviços proﬁssionais previstos na cláusula 2.1 correndo por conta da CONTRATADA os respectivos custos e investimentos necessários para tanto.</w:t></w:r></w:p><w:p w:rsidR="00000000" w:rsidDel="00000000" w:rsidP="00000000" w:rsidRDefault="00000000" w:rsidRPr="00000000" w14:paraId="00000045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46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1.2. Como contrapartida, o(s) CONTRATANTE(S) garantirão à CONTRATADA o exercício exclusivo da representação imobiliária relativamente ao imóvel, sendo portanto a CONTRATADA a única nomeada para intermediar e representar o(s) CONTRATANTE(S) perante o mercado com relação ao imóvel pelo prazo de {{PrazoGestao}} dias contados da data de assinatura do presente instrumento, renováveis por igual período, salvo manifestação contrária das Partes.</w:t></w:r></w:p><w:p w:rsidR="00000000" w:rsidDel="00000000" w:rsidP="00000000" w:rsidRDefault="00000000" w:rsidRPr="00000000" w14:paraId="00000047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48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1.3.  O(s) CONTRATANTE(S) reconhece que o prazo concedido na cláusula 1.2 é essencial para o desenvolvimento dos serviços descritos na cláusula 2.1 e que a concessão deste prazo é condição essencial para a realização dos investimentos da CONTRATADA na divulgação e prospecção de oportunidades de negócio em favor do(s) CONTRATANTE(S).</w:t></w:r></w:p><w:p w:rsidR="00000000" w:rsidDel="00000000" w:rsidP="00000000" w:rsidRDefault="00000000" w:rsidRPr="00000000" w14:paraId="00000049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4A"><w:pPr><w:spacing w:line="360" w:lineRule="auto"/><w:ind w:left="-566.9291338582677" w:right="-607.7952755905511" w:firstLine="0"/><w:jc w:val="both"/><w:rPr><w:b w:val="1"/><w:bCs w:val="1"/><w:sz w:val="24"/><w:szCs w:val="24"/></w:rPr></w:pPr><w:r w:rsidDel="00000000" w:rsidR="00000000" w:rsidRPr="00000000"><w:rPr><w:b w:val="1"/><w:bCs w:val="1"/><w:sz w:val="24"/><w:szCs w:val="24"/><w:rtl w:val="0"/></w:rPr><w:t xml:space="preserve">COMPROMISSOS DA CONTRATADA PARA A REPRESENTAÇÃO IMOBILIÁRIA: </w:t></w:r></w:p><w:p w:rsidR="00000000" w:rsidDel="00000000" w:rsidP="00000000" w:rsidRDefault="00000000" w:rsidRPr="00000000" w14:paraId="0000004B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2.</w:t></w:r><w:r w:rsidDel="00000000" w:rsidR="00000000" w:rsidRPr="00000000"><w:rPr><w:sz w:val="24"/><w:szCs w:val="24"/><w:rtl w:val="0"/></w:rPr><w:t xml:space="preserve">  A vigência do presente contrato sujeita-se ao cumprimento das obrigações previstas nesta cláusula.</w:t></w:r></w:p><w:p w:rsidR="00000000" w:rsidDel="00000000" w:rsidP="00000000" w:rsidRDefault="00000000" w:rsidRPr="00000000" w14:paraId="0000004C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4D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2.1.  A CONTRATADA compromete-se a:</w:t></w:r></w:p><w:p w:rsidR="00000000" w:rsidDel="00000000" w:rsidP="00000000" w:rsidRDefault="00000000" w:rsidRPr="00000000" w14:paraId="0000004E"><w:pPr><w:numPr><w:ilvl w:val="0"/><w:numId w:val="1"/></w:numPr><w:spacing w:line="360" w:lineRule="auto"/><w:ind w:left="720" w:hanging="360"/><w:jc w:val="both"/><w:rPr><w:sz w:val="24"/><w:szCs w:val="24"/><w:u w:val="none"/></w:rPr></w:pPr><w:r w:rsidDel="00000000" w:rsidR="00000000" w:rsidRPr="00000000"><w:rPr><w:sz w:val="24"/><w:szCs w:val="24"/><w:rtl w:val="0"/></w:rPr><w:t xml:space="preserve">prestar os serviços dentro das normas proﬁssionais e éticas da atividade imobiliária;</w:t></w:r></w:p><w:p w:rsidR="00000000" w:rsidDel="00000000" w:rsidP="00000000" w:rsidRDefault="00000000" w:rsidRPr="00000000" w14:paraId="0000004F"><w:pPr><w:numPr><w:ilvl w:val="0"/><w:numId w:val="1"/></w:numPr><w:spacing w:line="360" w:lineRule="auto"/><w:ind w:left="720" w:hanging="360"/><w:jc w:val="both"/><w:rPr><w:sz w:val="24"/><w:szCs w:val="24"/><w:u w:val="none"/></w:rPr></w:pPr><w:r w:rsidDel="00000000" w:rsidR="00000000" w:rsidRPr="00000000"><w:rPr><w:sz w:val="24"/><w:szCs w:val="24"/><w:rtl w:val="0"/></w:rPr><w:t xml:space="preserve">entregar e cumprir os termos do Plano de Marketing Personalizado criado para o imóvel;</w:t></w:r></w:p><w:p w:rsidR="00000000" w:rsidDel="00000000" w:rsidP="00000000" w:rsidRDefault="00000000" w:rsidRPr="00000000" w14:paraId="00000050"><w:pPr><w:numPr><w:ilvl w:val="0"/><w:numId w:val="1"/></w:numPr><w:spacing w:line="360" w:lineRule="auto"/><w:ind w:left="720" w:hanging="360"/><w:jc w:val="both"/><w:rPr><w:sz w:val="24"/><w:szCs w:val="24"/><w:u w:val="none"/></w:rPr></w:pPr><w:r w:rsidDel="00000000" w:rsidR="00000000" w:rsidRPr="00000000"><w:rPr><w:sz w:val="24"/><w:szCs w:val="24"/><w:rtl w:val="0"/></w:rPr><w:t xml:space="preserve">apresentar um estudo de Análise Comparativa de Mercado embasando a preciﬁcação do imóvel dentro do momento atual de oferta e demanda do mercado imobiliário;</w:t></w:r></w:p><w:p w:rsidR="00000000" w:rsidDel="00000000" w:rsidP="00000000" w:rsidRDefault="00000000" w:rsidRPr="00000000" w14:paraId="00000051"><w:pPr><w:numPr><w:ilvl w:val="0"/><w:numId w:val="1"/></w:numPr><w:spacing w:line="360" w:lineRule="auto"/><w:ind w:left="720" w:hanging="360"/><w:jc w:val="both"/><w:rPr><w:sz w:val="24"/><w:szCs w:val="24"/><w:u w:val="none"/></w:rPr></w:pPr><w:r w:rsidDel="00000000" w:rsidR="00000000" w:rsidRPr="00000000"><w:rPr><w:sz w:val="24"/><w:szCs w:val="24"/><w:rtl w:val="0"/></w:rPr><w:t xml:space="preserve">prestar contas ao(s) CONTRATANTE(S) sempre que solicitado.</w:t></w:r></w:p><w:p w:rsidR="00000000" w:rsidDel="00000000" w:rsidP="00000000" w:rsidRDefault="00000000" w:rsidRPr="00000000" w14:paraId="00000052"><w:pPr><w:spacing w:line="360" w:lineRule="auto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53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b w:val="1"/><w:bCs w:val="1"/><w:sz w:val="24"/><w:szCs w:val="24"/><w:rtl w:val="0"/></w:rPr><w:t xml:space="preserve">ENCERRAMENTO ANTECIPADO DA REPRESENTAÇÃO:</w:t><w:br w:type="textWrapping"/></w:r><w:r w:rsidDel="00000000" w:rsidR="00000000" w:rsidRPr="00000000"><w:rPr><w:sz w:val="24"/><w:szCs w:val="24"/><w:rtl w:val="0"/></w:rPr><w:t xml:space="preserve">Cláusula </w:t></w:r><w:r w:rsidDel="00000000" w:rsidR="00000000" w:rsidRPr="00000000"><w:rPr><w:sz w:val="24"/><w:szCs w:val="24"/><w:rtl w:val="0"/></w:rPr><w:t xml:space="preserve">3. O(s) CONTRATANTE(S) poderá(ão) dar por encerrada a representação imobiliária de forma antecipada caso a CONTRATADA descumpra as obrigações previstas na cláusula 2.1, devendo para tanto adotar o procedimento a seguir.</w:t></w:r></w:p><w:p w:rsidR="00000000" w:rsidDel="00000000" w:rsidP="00000000" w:rsidRDefault="00000000" w:rsidRPr="00000000" w14:paraId="00000054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55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3.1. O(s) CONTRATANTE(S) comunicará a CONTRATADA acerca da infração que entende ter ocorrido, concedendo prazo de 30 (trinta dias) úteis para solução ou apresentação da justificativa.</w:t></w:r></w:p><w:p w:rsidR="00000000" w:rsidDel="00000000" w:rsidP="00000000" w:rsidRDefault="00000000" w:rsidRPr="00000000" w14:paraId="00000056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57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3.2. Caso não seja solucionada ou justificada a ocorrência pela CONTRATADA, a representação será dada como encerrada a partir daquela data.</w:t></w:r></w:p><w:p w:rsidR="00000000" w:rsidDel="00000000" w:rsidP="00000000" w:rsidRDefault="00000000" w:rsidRPr="00000000" w14:paraId="00000058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59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b w:val="1"/><w:bCs w:val="1"/><w:sz w:val="24"/><w:szCs w:val="24"/><w:rtl w:val="0"/></w:rPr><w:t xml:space="preserve">REMUNERAÇÃO: </w:t><w:br w:type="textWrapping"/></w:r><w:r w:rsidDel="00000000" w:rsidR="00000000" w:rsidRPr="00000000"><w:rPr><w:sz w:val="24"/><w:szCs w:val="24"/><w:rtl w:val="0"/></w:rPr><w:t xml:space="preserve">Cláusula 4. Pelos serviços de intermediação e representação imobiliária o(s) CONTRATANTE(S) pagará à CONTRATADA, ou a quem esta indicar, uma remuneração correspondente a {{PorcentagemHonorarios}}% do valor bruto de venda do imóvel.</w:t></w:r></w:p><w:p w:rsidR="00000000" w:rsidDel="00000000" w:rsidP="00000000" w:rsidRDefault="00000000" w:rsidRPr="00000000" w14:paraId="0000005A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5B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Cláusula 4.1. A remuneração da CONTRATADA será também devida nos casos de venda direta do imóvel ou através de terceiros durante a vigência do prazo previsto na cláusula 1.2; (ii) venda do imovel após o período previsto na cláusula 1.2 porém para interessados prospectados pela CONTRATADA.</w:t></w:r></w:p><w:p w:rsidR="00000000" w:rsidDel="00000000" w:rsidP="00000000" w:rsidRDefault="00000000" w:rsidRPr="00000000" w14:paraId="0000005C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5D"><w:pPr><w:spacing w:line="360" w:lineRule="auto"/><w:ind w:left="-566.9291338582677" w:right="-607.7952755905511" w:firstLine="0"/><w:jc w:val="both"/><w:rPr><w:b w:val="1"/><w:bCs w:val="1"/><w:sz w:val="24"/><w:szCs w:val="24"/></w:rPr></w:pPr><w:r w:rsidDel="00000000" w:rsidR="00000000" w:rsidRPr="00000000"><w:rPr><w:b w:val="1"/><w:bCs w:val="1"/><w:sz w:val="24"/><w:szCs w:val="24"/><w:rtl w:val="0"/></w:rPr><w:t xml:space="preserve">PROTEÇÃO DE DADOS PESSOAIS:</w:t></w:r></w:p><w:p w:rsidR="00000000" w:rsidDel="00000000" w:rsidP="00000000" w:rsidRDefault="00000000" w:rsidRPr="00000000" w14:paraId="0000005E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sz w:val="24"/><w:szCs w:val="24"/><w:rtl w:val="0"/></w:rPr><w:t xml:space="preserve">Cláusula 5. </w:t></w:r><w:r w:rsidDel="00000000" w:rsidR="00000000" w:rsidRPr="00000000"><w:rPr><w:color w:val="221f1f"/><w:sz w:val="24"/><w:szCs w:val="24"/><w:rtl w:val="0"/></w:rPr><w:t xml:space="preserve">Na execução deste Contrato a </w:t></w:r><w:r w:rsidDel="00000000" w:rsidR="00000000" w:rsidRPr="00000000"><w:rPr><w:b w:val="1"/><w:bCs w:val="1"/><w:color w:val="221f1f"/><w:sz w:val="24"/><w:szCs w:val="24"/><w:rtl w:val="0"/></w:rPr><w:t xml:space="preserve">CONTRATADA </w:t></w:r><w:r w:rsidDel="00000000" w:rsidR="00000000" w:rsidRPr="00000000"><w:rPr><w:color w:val="221f1f"/><w:sz w:val="24"/><w:szCs w:val="24"/><w:rtl w:val="0"/></w:rPr><w:t xml:space="preserve">poderá ter acesso a informações pessoais e sigilosas do(s) </w:t></w:r><w:r w:rsidDel="00000000" w:rsidR="00000000" w:rsidRPr="00000000"><w:rPr><w:b w:val="1"/><w:bCs w:val="1"/><w:color w:val="221f1f"/><w:sz w:val="24"/><w:szCs w:val="24"/><w:rtl w:val="0"/></w:rPr><w:t xml:space="preserve">CONTRATANTE(S)</w:t></w:r><w:r w:rsidDel="00000000" w:rsidR="00000000" w:rsidRPr="00000000"><w:rPr><w:color w:val="221f1f"/><w:sz w:val="24"/><w:szCs w:val="24"/><w:rtl w:val="0"/></w:rPr><w:t xml:space="preserve">, sendo legalmente responsável pela guarda, proteção e utilização consciente dos dados pessoais que vierem a ter acesso em razão deste Contrato, no estrito e rigoroso cumprimento da legislação aplicável, em especial a Lei nº 13.709/2018, que trata da proteção de dados.</w:t></w:r></w:p><w:p w:rsidR="00000000" w:rsidDel="00000000" w:rsidP="00000000" w:rsidRDefault="00000000" w:rsidRPr="00000000" w14:paraId="0000005F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0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color w:val="221f1f"/><w:sz w:val="24"/><w:szCs w:val="24"/><w:rtl w:val="0"/></w:rPr><w:t xml:space="preserve">Cláusula 5.1. Por dados pessoais entende-se toda e qualquer informação capaz de identiﬁcar direta ou indiretamente qualquer pessoa, tais como nome, RG, CPF, gênero, data e local de nascimento, endereço residencial ou comercial, número de telefones, dados de contato, entre outros.</w:t></w:r></w:p><w:p w:rsidR="00000000" w:rsidDel="00000000" w:rsidP="00000000" w:rsidRDefault="00000000" w:rsidRPr="00000000" w14:paraId="00000061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2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color w:val="221f1f"/><w:sz w:val="24"/><w:szCs w:val="24"/><w:rtl w:val="0"/></w:rPr><w:t xml:space="preserve">Cláusula 5.2. Reconhecem as Partes que todos os dados fornecidos pelo(s) </w:t></w:r><w:r w:rsidDel="00000000" w:rsidR="00000000" w:rsidRPr="00000000"><w:rPr><w:b w:val="1"/><w:bCs w:val="1"/><w:color w:val="221f1f"/><w:sz w:val="24"/><w:szCs w:val="24"/><w:rtl w:val="0"/></w:rPr><w:t xml:space="preserve">CONTRATANTE(S) </w:t></w:r><w:r w:rsidDel="00000000" w:rsidR="00000000" w:rsidRPr="00000000"><w:rPr><w:color w:val="221f1f"/><w:sz w:val="24"/><w:szCs w:val="24"/><w:rtl w:val="0"/></w:rPr><w:t xml:space="preserve">e recebidos pela </w:t></w:r><w:r w:rsidDel="00000000" w:rsidR="00000000" w:rsidRPr="00000000"><w:rPr><w:b w:val="1"/><w:bCs w:val="1"/><w:color w:val="221f1f"/><w:sz w:val="24"/><w:szCs w:val="24"/><w:rtl w:val="0"/></w:rPr><w:t xml:space="preserve">CONTRATADA </w:t></w:r><w:r w:rsidDel="00000000" w:rsidR="00000000" w:rsidRPr="00000000"><w:rPr><w:color w:val="221f1f"/><w:sz w:val="24"/><w:szCs w:val="24"/><w:rtl w:val="0"/></w:rPr><w:t xml:space="preserve">são essenciais para o desenvolvimento das atividades de representação imobiliária, pelo qual o(s) </w:t></w:r><w:r w:rsidDel="00000000" w:rsidR="00000000" w:rsidRPr="00000000"><w:rPr><w:b w:val="1"/><w:bCs w:val="1"/><w:color w:val="221f1f"/><w:sz w:val="24"/><w:szCs w:val="24"/><w:rtl w:val="0"/></w:rPr><w:t xml:space="preserve">CONTRATANTE(S) </w:t></w:r><w:r w:rsidDel="00000000" w:rsidR="00000000" w:rsidRPr="00000000"><w:rPr><w:color w:val="221f1f"/><w:sz w:val="24"/><w:szCs w:val="24"/><w:rtl w:val="0"/></w:rPr><w:t xml:space="preserve">expressamente consentem com a coleta, uso e compartilhamento dos dados pessoais necessários para o desenvolvimento da atividade proﬁssional de intermediação imobiliária.</w:t></w:r></w:p><w:p w:rsidR="00000000" w:rsidDel="00000000" w:rsidP="00000000" w:rsidRDefault="00000000" w:rsidRPr="00000000" w14:paraId="00000063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4"><w:pPr><w:spacing w:line="360" w:lineRule="auto"/><w:ind w:left="-566.9291338582677" w:right="-607.7952755905511" w:firstLine="0"/><w:jc w:val="both"/><w:rPr><w:b w:val="1"/><w:bCs w:val="1"/><w:color w:val="221f1f"/><w:sz w:val="24"/><w:szCs w:val="24"/></w:rPr></w:pPr><w:r w:rsidDel="00000000" w:rsidR="00000000" w:rsidRPr="00000000"><w:rPr><w:b w:val="1"/><w:bCs w:val="1"/><w:color w:val="221f1f"/><w:sz w:val="24"/><w:szCs w:val="24"/><w:rtl w:val="0"/></w:rPr><w:t xml:space="preserve">DISPOSIÇÕES GERAIS:</w:t></w:r></w:p><w:p w:rsidR="00000000" w:rsidDel="00000000" w:rsidP="00000000" w:rsidRDefault="00000000" w:rsidRPr="00000000" w14:paraId="00000065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color w:val="221f1f"/><w:sz w:val="24"/><w:szCs w:val="24"/><w:rtl w:val="0"/></w:rPr><w:t xml:space="preserve">Cláusula 6. As partes declaram terem recebido o presente instrumento com antecedência necessária para a correta e atenta leitura e compreensão de todos os seus termos, direitos e obrigações, e, ainda, que entendem e concordam com termos e condições aqui ajustados, sendo o presente contrato assinado de forma irrevogável e irretratável. </w:t></w:r></w:p><w:p w:rsidR="00000000" w:rsidDel="00000000" w:rsidP="00000000" w:rsidRDefault="00000000" w:rsidRPr="00000000" w14:paraId="00000066"><w:pPr><w:spacing w:line="360" w:lineRule="auto"/><w:ind w:left="-566.9291338582677" w:right="-607.7952755905511" w:firstLine="0"/><w:jc w:val="both"/><w:rPr><w:color w:val="221f1f"/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7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color w:val="221f1f"/><w:sz w:val="24"/><w:szCs w:val="24"/><w:rtl w:val="0"/></w:rPr><w:t xml:space="preserve">Cláusula 7. </w:t></w:r><w:r w:rsidDel="00000000" w:rsidR="00000000" w:rsidRPr="00000000"><w:rPr><w:sz w:val="24"/><w:szCs w:val="24"/><w:rtl w:val="0"/></w:rPr><w:t xml:space="preserve">6.  Fica eleito o Foro da Comarca de </w:t></w:r><w:hyperlink r:id="rId18"><w:r w:rsidDel="00000000" w:rsidR="00000000" w:rsidRPr="00000000"><w:rPr><w:sz w:val="24"/><w:szCs w:val="24"/><w:highlight w:val="white"/><w:rtl w:val="0"/></w:rPr><w:t xml:space="preserve">{{Cidade}}</w:t></w:r></w:hyperlink><w:r w:rsidDel="00000000" w:rsidR="00000000" w:rsidRPr="00000000"><w:rPr><w:sz w:val="24"/><w:szCs w:val="24"/><w:rtl w:val="0"/></w:rPr><w:t xml:space="preserve">, Estado de </w:t></w:r><w:hyperlink r:id="rId19"><w:r w:rsidDel="00000000" w:rsidR="00000000" w:rsidRPr="00000000"><w:rPr><w:sz w:val="24"/><w:szCs w:val="24"/><w:highlight w:val="white"/><w:rtl w:val="0"/></w:rPr><w:t xml:space="preserve">{{Estado}}</w:t></w:r></w:hyperlink><w:r w:rsidDel="00000000" w:rsidR="00000000" w:rsidRPr="00000000"><w:rPr><w:sz w:val="24"/><w:szCs w:val="24"/><w:rtl w:val="0"/></w:rPr><w:t xml:space="preserve">, para dirimir quaisquer dúvidas e/ou controvérsias oriundas do presente instrumento. </w:t></w:r></w:p><w:p w:rsidR="00000000" w:rsidDel="00000000" w:rsidP="00000000" w:rsidRDefault="00000000" w:rsidRPr="00000000" w14:paraId="00000068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9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sz w:val="24"/><w:szCs w:val="24"/><w:rtl w:val="0"/></w:rPr><w:t xml:space="preserve">E, por estarem assim justas e contratadas, as partes assinam o presente termo em 02 (duas) vias de igual teor e valor na presença de 02 (duas) testemunhas.</w:t></w:r></w:p><w:p w:rsidR="00000000" w:rsidDel="00000000" w:rsidP="00000000" w:rsidRDefault="00000000" w:rsidRPr="00000000" w14:paraId="0000006A"><w:pPr><w:spacing w:line="360" w:lineRule="auto"/><w:ind w:left="-566.9291338582677" w:right="-607.7952755905511" w:firstLine="0"/><w:jc w:val="both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B"><w:pPr><w:spacing w:line="360" w:lineRule="auto"/><w:ind w:left="-566.9291338582677" w:right="-607.7952755905511" w:firstLine="0"/><w:jc w:val="right"/><w:rPr><w:sz w:val="24"/><w:szCs w:val="24"/></w:rPr></w:pPr><w:r w:rsidDel="00000000" w:rsidR="00000000" w:rsidRPr="00000000"><w:rPr><w:sz w:val="24"/><w:szCs w:val="24"/><w:rtl w:val="0"/></w:rPr><w:t xml:space="preserve">{{Cidade}}, {{Estado}} - {{DataFechamento}}.</w:t></w:r></w:p><w:p w:rsidR="00000000" w:rsidDel="00000000" w:rsidP="00000000" w:rsidRDefault="00000000" w:rsidRPr="00000000" w14:paraId="0000006C"><w:pPr><w:spacing w:line="360" w:lineRule="auto"/><w:ind w:left="-566.9291338582677" w:right="-607.7952755905511" w:firstLine="0"/><w:jc w:val="right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D"><w:pPr><w:spacing w:line="360" w:lineRule="auto"/><w:ind w:left="-566.9291338582677" w:right="-607.7952755905511" w:firstLine="0"/><w:jc w:val="right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6E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_________________________________</w:t></w:r></w:p><w:p w:rsidR="00000000" w:rsidDel="00000000" w:rsidP="00000000" w:rsidRDefault="00000000" w:rsidRPr="00000000" w14:paraId="0000006F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CONTRATANTE</w:t></w:r></w:p><w:p w:rsidR="00000000" w:rsidDel="00000000" w:rsidP="00000000" w:rsidRDefault="00000000" w:rsidRPr="00000000" w14:paraId="00000070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{{NomeRazaoSocial}}</w:t></w:r></w:p><w:p w:rsidR="00000000" w:rsidDel="00000000" w:rsidP="00000000" w:rsidRDefault="00000000" w:rsidRPr="00000000"><w:pPr><w:spacing w:line="360" w:lineRule="auto"/><w:ind w:left="-566.9291338582677" w:right="-607.7952755905511" w:firstLine="0"/><w:jc w:val="center"/><w:rPr><w:sz w:val="24"/><w:szCs w:val="24"/></w:rPr></w:pPr><w:r><w:rPr><w:sz w:val="24"/><w:szCs w:val="24"/><w:rtl w:val="0"/></w:rPr><w:t xml:space="preserve">{{AssinaturasAdicionais}}</w:t></w:r></w:p><w:p w:rsidR="00000000" w:rsidDel="00000000" w:rsidP="00000000" w:rsidRDefault="00000000" w:rsidRPr="00000000" w14:paraId="00000071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2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3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4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5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6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_________________________________</w:t></w:r></w:p><w:p w:rsidR="00000000" w:rsidDel="00000000" w:rsidP="00000000" w:rsidRDefault="00000000" w:rsidRPr="00000000" w14:paraId="00000077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CONTRATADA</w:t></w:r></w:p><w:p w:rsidR="00000000" w:rsidDel="00000000" w:rsidP="00000000" w:rsidRDefault="00000000" w:rsidRPr="00000000" w14:paraId="00000078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Imobiliária Re/max Engimob</w:t><w:br w:type="textWrapping"/><w:t xml:space="preserve">CNPJ nº 30.902.268/0001-80</w:t></w:r></w:p><w:p w:rsidR="00000000" w:rsidDel="00000000" w:rsidP="00000000" w:rsidRDefault="00000000" w:rsidRPr="00000000" w14:paraId="00000079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A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7B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_________________________________</w:t></w:r></w:p><w:p w:rsidR="00000000" w:rsidDel="00000000" w:rsidP="00000000" w:rsidRDefault="00000000" w:rsidRPr="00000000" w14:paraId="0000007C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CORRETOR RESPONSÁVEL</w:t><w:br w:type="textWrapping"/><w:t xml:space="preserve">{{Corretor}}</w:t></w:r></w:p><w:p w:rsidR="00000000" w:rsidDel="00000000" w:rsidP="00000000" w:rsidRDefault="00000000" w:rsidRPr="00000000" w14:paraId="0000007D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CPF nº {{CorretorCpf}}</w:t></w:r></w:p><w:p w:rsidR="00000000" w:rsidDel="00000000" w:rsidP="00000000" w:rsidRDefault="00000000" w:rsidRPr="00000000" w14:paraId="0000007E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CRECI nº {{Creci}}</w:t></w:r></w:p><w:p w:rsidR="00000000" w:rsidDel="00000000" w:rsidP="00000000" w:rsidRDefault="00000000" w:rsidRPr="00000000" w14:paraId="0000007F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0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1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2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_________________________________</w:t></w:r></w:p><w:p w:rsidR="00000000" w:rsidDel="00000000" w:rsidP="00000000" w:rsidRDefault="00000000" w:rsidRPr="00000000" w14:paraId="00000083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TESTEMUNHA</w:t></w:r></w:p><w:p w:rsidR="00000000" w:rsidDel="00000000" w:rsidP="00000000" w:rsidRDefault="00000000" w:rsidRPr="00000000" w14:paraId="00000084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CPF:</w:t></w:r></w:p><w:p w:rsidR="00000000" w:rsidDel="00000000" w:rsidP="00000000" w:rsidRDefault="00000000" w:rsidRPr="00000000" w14:paraId="00000085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6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7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br w:type="textWrapping"/><w:t xml:space="preserve">_________________________________</w:t></w:r></w:p><w:p w:rsidR="00000000" w:rsidDel="00000000" w:rsidP="00000000" w:rsidRDefault="00000000" w:rsidRPr="00000000" w14:paraId="00000088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TESTEMUNHA</w:t></w:r></w:p><w:p w:rsidR="00000000" w:rsidDel="00000000" w:rsidP="00000000" w:rsidRDefault="00000000" w:rsidRPr="00000000" w14:paraId="00000089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sz w:val="24"/><w:szCs w:val="24"/><w:rtl w:val="0"/></w:rPr><w:t xml:space="preserve">CPF:</w:t></w:r></w:p><w:p w:rsidR="00000000" w:rsidDel="00000000" w:rsidP="00000000" w:rsidRDefault="00000000" w:rsidRPr="00000000" w14:paraId="0000008A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B"><w:pPr><w:spacing w:line="360" w:lineRule="auto"/><w:ind w:left="-566.9291338582677" w:right="-607.7952755905511" w:firstLine="0"/><w:jc w:val="center"/><w:rPr><w:sz w:val="24"/><w:szCs w:val="24"/></w:rPr></w:pPr><w:r w:rsidDel="00000000" w:rsidR="00000000" w:rsidRPr="00000000"><w:rPr><w:rtl w:val="0"/></w:rPr></w:r></w:p><w:p w:rsidR="00000000" w:rsidDel="00000000" w:rsidP="00000000" w:rsidRDefault="00000000" w:rsidRPr="00000000" w14:paraId="0000008C"><w:pPr><w:spacing w:line="360" w:lineRule="auto"/><w:ind w:left="-566.9291338582677" w:right="-607.7952755905511" w:firstLine="0"/><w:jc w:val="left"/><w:rPr><w:sz w:val="24"/><w:szCs w:val="24"/></w:rPr></w:pPr><w:r w:rsidDel="00000000" w:rsidR="00000000" w:rsidRPr="00000000"><w:rPr><w:sz w:val="24"/><w:szCs w:val="24"/><w:rtl w:val="0"/></w:rPr><w:br w:type="textWrapping"/><w:br w:type="textWrapping"/></w:r><w:r w:rsidDel="00000000" w:rsidR="00000000" w:rsidRPr="00000000"><w:rPr><w:rtl w:val="0"/></w:rPr></w:r></w:p><w:sectPr><w:type w:val="continuous"/><w:pgSz w:h="16834" w:w="11909" w:orient="portrait"/><w:pgMar w:bottom="1440" w:top="1440" w:left="1440" w:right="1440" w:header="720" w:footer="720"/></w:sectPr></w:body>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tabs>
        <w:tab w:val="center" w:leader="none" w:pos="4252"/>
        <w:tab w:val="right" w:leader="none" w:pos="8504"/>
      </w:tabs>
      <w:spacing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rPr>
        <w:b w:val="1"/>
        <w:bCs w:val="1"/>
        <w:color w:val="0000ff"/>
        <w:sz w:val="40"/>
        <w:szCs w:val="4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50325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pic:pic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b="21071" l="0" r="0" t="20154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b="0" l="0" r="0" t="0"/>
              <wp:wrapNone/>
              <wp:docPr id="1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05713" cy="79908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8E">
    <w:pPr>
      <w:rPr>
        <w:b w:val="1"/>
        <w:bCs w:val="1"/>
        <w:color w:val="0000ff"/>
        <w:sz w:val="40"/>
        <w:szCs w:val="4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ind w:left="-566.9291338582677" w:firstLine="0"/>
      <w:jc w:val="center"/>
      <w:rPr>
        <w:sz w:val="18"/>
        <w:szCs w:val="18"/>
      </w:rPr>
    </w:pPr>
    <w:r w:rsidDel="00000000" w:rsidR="00000000" w:rsidRPr="00000000">
      <w:rPr>
        <w:b w:val="1"/>
        <w:bCs w:val="1"/>
        <w:color w:val="0000ff"/>
        <w:sz w:val="36"/>
        <w:szCs w:val="36"/>
        <w:rtl w:val="0"/>
      </w:rPr>
      <w:t xml:space="preserve">Contrato de Intermediação e Representação Imobiliária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footer" Target="footer2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7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yperlink" Target="https://n-fmjoxxv63c6wp5nni2la7h5i3lzclxm5gcpehri-0lu-script.googleusercontent.com/userCodeAppPanel#columnPickerDrawer" TargetMode="External"/><Relationship Id="rId6" Type="http://schemas.openxmlformats.org/officeDocument/2006/relationships/image" Target="media/image11.png"/><Relationship Id="rId18" Type="http://schemas.openxmlformats.org/officeDocument/2006/relationships/hyperlink" Target="https://n-fmjoxxv63c6wp5nni2la7h5i3lzclxm5gcpehri-0lu-script.googleusercontent.com/userCodeAppPanel#columnPickerDrawer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<Relationship Id="rId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