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1417.3228346456694" w:right="-1440" w:firstLine="0"/>
        <w:rPr/>
      </w:pPr>
      <w:r w:rsidDel="00000000" w:rsidR="00000000" w:rsidRPr="00000000">
        <w:rPr/>
        <w:drawing>
          <wp:inline distB="114300" distT="114300" distL="114300" distR="114300">
            <wp:extent cx="7554560" cy="8986838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4560" cy="8986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566.9291338582677" w:right="-607.7952755905511" w:firstLine="0"/>
        <w:jc w:val="center"/>
        <w:rPr>
          <w:color w:val="9900ff"/>
          <w:sz w:val="62"/>
          <w:szCs w:val="62"/>
        </w:rPr>
      </w:pPr>
      <w:r w:rsidDel="00000000" w:rsidR="00000000" w:rsidRPr="00000000">
        <w:rPr>
          <w:color w:val="9900ff"/>
          <w:sz w:val="62"/>
          <w:szCs w:val="62"/>
          <w:rtl w:val="0"/>
        </w:rPr>
        <w:t xml:space="preserve">Antes de mais nada, parabéns.</w:t>
      </w:r>
    </w:p>
    <w:p w:rsidR="00000000" w:rsidDel="00000000" w:rsidP="00000000" w:rsidRDefault="00000000" w:rsidRPr="00000000" w14:paraId="00000003">
      <w:pPr>
        <w:ind w:left="-566.9291338582677" w:right="-607.7952755905511" w:firstLine="283.4645669291339"/>
        <w:jc w:val="both"/>
        <w:rPr/>
        <w:sectPr>
          <w:headerReference r:id="rId7" w:type="default"/>
          <w:headerReference r:id="rId8" w:type="first"/>
          <w:footerReference r:id="rId9" w:type="default"/>
          <w:footerReference r:id="rId10" w:type="first"/>
          <w:pgSz w:h="16834" w:w="11909" w:orient="portrait"/>
          <w:pgMar w:bottom="1440" w:top="1440" w:left="1440" w:right="144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Se você está lendo este texto, é porque pretende tomar a (sábia) decisão de ser representado por um profissional da RE/MAX, maior rede imobiliária do mundo que vende um imóvel a cada 30 segundos.</w:t>
      </w:r>
    </w:p>
    <w:p w:rsidR="00000000" w:rsidDel="00000000" w:rsidP="00000000" w:rsidRDefault="00000000" w:rsidRPr="00000000" w14:paraId="00000005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Presente em mais de 115 países com mais de 140 mil proﬁssionais, a RE/MAX trabalha com proﬁssionais treinados nas melhores práticas do mercado para alcançar o melhor resultado para você.</w:t>
      </w:r>
    </w:p>
    <w:p w:rsidR="00000000" w:rsidDel="00000000" w:rsidP="00000000" w:rsidRDefault="00000000" w:rsidRPr="00000000" w14:paraId="00000006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Para isso, utilizamos um conceito de representação que vai muito além de intermediar uma venda.</w:t>
      </w:r>
    </w:p>
    <w:p w:rsidR="00000000" w:rsidDel="00000000" w:rsidP="00000000" w:rsidRDefault="00000000" w:rsidRPr="00000000" w14:paraId="00000007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Como representante do cliente vendedor, nossos corretores se comprometem a realizar um trabalho consistente que inclui um estudo de preciﬁcação correta (com base em análise de dados, e não em opiniões), plano de marketing (com fotos proﬁssionais e divulgação em mídias adequadas), reuniões de feedback e acompanhamento de documentação.</w:t>
      </w:r>
    </w:p>
    <w:p w:rsidR="00000000" w:rsidDel="00000000" w:rsidP="00000000" w:rsidRDefault="00000000" w:rsidRPr="00000000" w14:paraId="00000008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 o melhor é que você não precisa pagar nada a mais por isso.</w:t>
      </w:r>
    </w:p>
    <w:p w:rsidR="00000000" w:rsidDel="00000000" w:rsidP="00000000" w:rsidRDefault="00000000" w:rsidRPr="00000000" w14:paraId="00000009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Sua única contrapartida será garantir, em prazo limitado, que o corretor RE/MAX será o seu único representante para tratar da venda do seu imóvel.</w:t>
      </w:r>
    </w:p>
    <w:p w:rsidR="00000000" w:rsidDel="00000000" w:rsidP="00000000" w:rsidRDefault="00000000" w:rsidRPr="00000000" w14:paraId="0000000A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Não se preocupe: isso não signiﬁca que ele será o único corretor apto a vendê-lo. Ao escolher um representante da RE/MAX, seu imóvel será divulgado profissionalmente num cadastro acessado por milhares de corretores da RE/MAX no Brasil, além de corretores e imobiliárias parceiras. Toda a mediação e agendamento de visitas, contudo, será realizada por seu representante a quem caberá a responsabilidade de todo o processo de venda.</w:t>
      </w:r>
    </w:p>
    <w:p w:rsidR="00000000" w:rsidDel="00000000" w:rsidP="00000000" w:rsidRDefault="00000000" w:rsidRPr="00000000" w14:paraId="0000000B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Daí a importância deste contrato para assegurar o compromisso de ambas as partes.</w:t>
      </w:r>
    </w:p>
    <w:p w:rsidR="00000000" w:rsidDel="00000000" w:rsidP="00000000" w:rsidRDefault="00000000" w:rsidRPr="00000000" w14:paraId="0000000C">
      <w:pPr>
        <w:ind w:lef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 um lado, o contrato assegura que você terá um representante capacitado que investirá tempo e outros recursos para vender o seu imóvel no valor adequado e no menor tempo possível.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1400175</wp:posOffset>
            </wp:positionH>
            <wp:positionV relativeFrom="paragraph">
              <wp:posOffset>419100</wp:posOffset>
            </wp:positionV>
            <wp:extent cx="551065" cy="819150"/>
            <wp:effectExtent b="0" l="0" r="0" t="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065" cy="819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2971800</wp:posOffset>
            </wp:positionH>
            <wp:positionV relativeFrom="paragraph">
              <wp:posOffset>434455</wp:posOffset>
            </wp:positionV>
            <wp:extent cx="1647825" cy="628650"/>
            <wp:effectExtent b="0" l="0" r="0" t="0"/>
            <wp:wrapNone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628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-342899</wp:posOffset>
            </wp:positionH>
            <wp:positionV relativeFrom="paragraph">
              <wp:posOffset>423863</wp:posOffset>
            </wp:positionV>
            <wp:extent cx="490538" cy="820899"/>
            <wp:effectExtent b="0" l="0" r="0" t="0"/>
            <wp:wrapNone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538" cy="82089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809625</wp:posOffset>
            </wp:positionH>
            <wp:positionV relativeFrom="paragraph">
              <wp:posOffset>404813</wp:posOffset>
            </wp:positionV>
            <wp:extent cx="495300" cy="844924"/>
            <wp:effectExtent b="0" l="0" r="0" t="0"/>
            <wp:wrapNone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84492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247650</wp:posOffset>
            </wp:positionH>
            <wp:positionV relativeFrom="paragraph">
              <wp:posOffset>390525</wp:posOffset>
            </wp:positionV>
            <wp:extent cx="464976" cy="876300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4976" cy="876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2138363</wp:posOffset>
            </wp:positionH>
            <wp:positionV relativeFrom="paragraph">
              <wp:posOffset>418972</wp:posOffset>
            </wp:positionV>
            <wp:extent cx="647700" cy="676275"/>
            <wp:effectExtent b="0" l="0" r="0" t="0"/>
            <wp:wrapNone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676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Do outro, garante que todo investimento feito por esse corretor não será em vão, fazendo com que ele tenha assegurada sua contrapartida pelos serviços prestados.</w:t>
      </w:r>
    </w:p>
    <w:p w:rsidR="00000000" w:rsidDel="00000000" w:rsidP="00000000" w:rsidRDefault="00000000" w:rsidRPr="00000000" w14:paraId="0000000E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 é exatamente por essa dedicação e investimento durante todo processo de venda que os proﬁssionais da RE/MAX somente trabalham com um número limitado de imóveis.</w:t>
      </w:r>
    </w:p>
    <w:p w:rsidR="00000000" w:rsidDel="00000000" w:rsidP="00000000" w:rsidRDefault="00000000" w:rsidRPr="00000000" w14:paraId="0000000F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Aﬁnal, seja franco: como um corretor, sozinho e com mais de 20 imóveis na carteira, conseguirá se dedicar à gestão da venda de um imóvel?</w:t>
      </w:r>
    </w:p>
    <w:p w:rsidR="00000000" w:rsidDel="00000000" w:rsidP="00000000" w:rsidRDefault="00000000" w:rsidRPr="00000000" w14:paraId="00000010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 conceito de representação é uma prática comum de mercado na maioria dos países de economia desenvolvida onde as pessoas estão acostumadas a buscar um proﬁssional gabaritado para representá-las. A ideia é simples: assim como um advogado representa os interesses de uma das partes durante um processo, o vendedor de um imóvel escolhe um corretor representante para defender seus interesses durante a venda.</w:t>
      </w:r>
    </w:p>
    <w:p w:rsidR="00000000" w:rsidDel="00000000" w:rsidP="00000000" w:rsidRDefault="00000000" w:rsidRPr="00000000" w14:paraId="00000011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 o melhor: em vez de o cliente ter que lidar com dezenas de potenciais intermediários (incluindo especuladores), o representante atua como um importante mediador que uniﬁca a mensagem de venda e gera mais valor ao imóvel.</w:t>
      </w:r>
    </w:p>
    <w:p w:rsidR="00000000" w:rsidDel="00000000" w:rsidP="00000000" w:rsidRDefault="00000000" w:rsidRPr="00000000" w14:paraId="00000012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Para que todos ganhem, claro, cada um precisa fazer sua parte.</w:t>
      </w:r>
    </w:p>
    <w:p w:rsidR="00000000" w:rsidDel="00000000" w:rsidP="00000000" w:rsidRDefault="00000000" w:rsidRPr="00000000" w14:paraId="00000013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Isso requer uma relação de conﬁança e parceria com seu representante que inclui disponibilidade de agenda, reuniões periódicas e uma adequada preparação do imóvel para visitas e cobertura fotográﬁca.</w:t>
      </w:r>
    </w:p>
    <w:p w:rsidR="00000000" w:rsidDel="00000000" w:rsidP="00000000" w:rsidRDefault="00000000" w:rsidRPr="00000000" w14:paraId="00000014">
      <w:pPr>
        <w:ind w:left="-270" w:right="-270" w:firstLine="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Após ler com atenção e assinar o contrato de representação, você descobrirá que está assumindo o melhor compromisso para vender seu imóvel da forma mais ágil e eﬁciente.</w:t>
      </w:r>
    </w:p>
    <w:p w:rsidR="00000000" w:rsidDel="00000000" w:rsidP="00000000" w:rsidRDefault="00000000" w:rsidRPr="00000000" w14:paraId="00000015">
      <w:pPr>
        <w:ind w:left="-270" w:right="-270" w:firstLine="0"/>
        <w:jc w:val="both"/>
        <w:rPr>
          <w:sz w:val="21"/>
          <w:szCs w:val="21"/>
        </w:rPr>
        <w:sectPr>
          <w:type w:val="continuous"/>
          <w:pgSz w:h="16834" w:w="11909" w:orient="portrait"/>
          <w:pgMar w:bottom="1440" w:top="1440" w:left="1440" w:right="1440" w:header="720" w:footer="720"/>
          <w:cols w:equalWidth="0" w:num="2">
            <w:col w:space="535.5" w:w="4245"/>
            <w:col w:space="0" w:w="4245"/>
          </w:cols>
        </w:sectPr>
      </w:pPr>
      <w:r w:rsidDel="00000000" w:rsidR="00000000" w:rsidRPr="00000000">
        <w:rPr>
          <w:sz w:val="21"/>
          <w:szCs w:val="21"/>
          <w:rtl w:val="0"/>
        </w:rPr>
        <w:t xml:space="preserve">Nós, que fazemos parte da família RE/MAX Brasil, temos certeza de que esse relacionamento durará muito além desse primeiro encontro.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1843088</wp:posOffset>
            </wp:positionH>
            <wp:positionV relativeFrom="paragraph">
              <wp:posOffset>495134</wp:posOffset>
            </wp:positionV>
            <wp:extent cx="1014413" cy="952666"/>
            <wp:effectExtent b="0" l="0" r="0" t="0"/>
            <wp:wrapNone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14413" cy="95266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6">
      <w:pPr>
        <w:ind w:left="-566.9291338582675" w:right="105" w:firstLine="285"/>
        <w:jc w:val="both"/>
        <w:rPr>
          <w:color w:val="22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este instrumento, de um lado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Imobiliária Remax Engimob</w:t>
      </w:r>
      <w:r w:rsidDel="00000000" w:rsidR="00000000" w:rsidRPr="00000000">
        <w:rPr>
          <w:sz w:val="24"/>
          <w:szCs w:val="24"/>
          <w:rtl w:val="0"/>
        </w:rPr>
        <w:t xml:space="preserve">, pessoa jurídica de direito privado, inscrita no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CNPJ nº 30.902.268/0001-80</w:t>
      </w:r>
      <w:r w:rsidDel="00000000" w:rsidR="00000000" w:rsidRPr="00000000">
        <w:rPr>
          <w:sz w:val="24"/>
          <w:szCs w:val="24"/>
          <w:rtl w:val="0"/>
        </w:rPr>
        <w:t xml:space="preserve">, com sede a Rua Décima Avenida, 4517, Bairro Rio Madeira, na cidade de Porto Velho, Rondônia como doravante denominada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CONTRATADA</w:t>
      </w:r>
      <w:r w:rsidDel="00000000" w:rsidR="00000000" w:rsidRPr="00000000">
        <w:rPr>
          <w:sz w:val="24"/>
          <w:szCs w:val="24"/>
          <w:rtl w:val="0"/>
        </w:rPr>
        <w:t xml:space="preserve">; e de outro lado, doravante denominado (s)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CONTRATANTE (S)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18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05.0" w:type="dxa"/>
        <w:jc w:val="left"/>
        <w:tblInd w:w="-5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15"/>
        <w:gridCol w:w="2400"/>
        <w:gridCol w:w="2490"/>
        <w:tblGridChange w:id="0">
          <w:tblGrid>
            <w:gridCol w:w="5415"/>
            <w:gridCol w:w="2400"/>
            <w:gridCol w:w="2490"/>
          </w:tblGrid>
        </w:tblGridChange>
      </w:tblGrid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Nome / Razão Social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RG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CPF / CNPJ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{{NomeRazaoSocial}}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{{Rg}}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{{CpfCnpj}}</w:t>
            </w:r>
          </w:p>
        </w:tc>
      </w:tr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Endereço completo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Nacionalidade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Estado Civil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{{EnderecoCompleto}}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{{Nacionalidade}}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{{EstadoCivil}}</w:t>
            </w:r>
          </w:p>
        </w:tc>
      </w:tr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Telefone 1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Telefone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{{Email}}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{{TelefoneCelular}}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{{TelefoneReserva}}</w:t>
            </w:r>
          </w:p>
        </w:tc>
      </w:tr>
    </w:tbl>
    <w:p w:rsidR="00000000" w:rsidDel="00000000" w:rsidP="00000000" w:rsidRDefault="00000000" w:rsidRPr="00000000" w14:paraId="0000002B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color w:val="221f1f"/>
          <w:sz w:val="21"/>
          <w:szCs w:val="21"/>
          <w:rtl w:val="0"/>
        </w:rPr>
        <w:t xml:space="preserve">PROPRIETÁRIOS DO IMÓVEL A SEGUIR DESCRITO:</w:t>
      </w:r>
      <w:r w:rsidDel="00000000" w:rsidR="00000000" w:rsidRPr="00000000">
        <w:rPr>
          <w:rtl w:val="0"/>
        </w:rPr>
      </w:r>
    </w:p>
    <w:tbl>
      <w:tblPr>
        <w:tblStyle w:val="Table2"/>
        <w:tblW w:w="10305.0" w:type="dxa"/>
        <w:jc w:val="left"/>
        <w:tblInd w:w="-5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15"/>
        <w:gridCol w:w="2400"/>
        <w:gridCol w:w="2490"/>
        <w:tblGridChange w:id="0">
          <w:tblGrid>
            <w:gridCol w:w="5415"/>
            <w:gridCol w:w="2400"/>
            <w:gridCol w:w="2490"/>
          </w:tblGrid>
        </w:tblGridChange>
      </w:tblGrid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Tipo do imóvel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Rua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Número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{{TipoImovel}}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{{Rua}}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{{Numero}}</w:t>
            </w:r>
          </w:p>
        </w:tc>
      </w:tr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Complemento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Bairro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Cidade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{{Complemento}}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{{Cidade}}</w:t>
            </w:r>
          </w:p>
        </w:tc>
      </w:tr>
      <w:tr>
        <w:trPr>
          <w:cantSplit w:val="0"/>
          <w:tblHeader w:val="0"/>
        </w:trPr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Estado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Número da matrícula</w:t>
            </w:r>
          </w:p>
        </w:tc>
        <w:tc>
          <w:tcPr>
            <w:shd w:fill="20124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Valor do imóvel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{{Estado}}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{{NumeroMatricula}}</w:t>
            </w:r>
          </w:p>
          <w:p w14:paraId="00AB0001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Inscrição Municipal: {{InscricaoMunicipal}}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{{ValorImovel}}</w:t>
            </w:r>
          </w:p>
        </w:tc>
      </w:tr>
    </w:tbl>
    <w:p w:rsidR="00000000" w:rsidDel="00000000" w:rsidP="00000000" w:rsidRDefault="00000000" w:rsidRPr="00000000" w14:paraId="0000003F">
      <w:pPr>
        <w:spacing w:line="360" w:lineRule="auto"/>
        <w:ind w:left="-566.9291338582677" w:right="-607.7952755905511" w:firstLine="0"/>
        <w:jc w:val="both"/>
        <w:rPr>
          <w:color w:val="22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Têm entre si justo e acordado o seguinte contrato de intermediação e representação imobiliária, o que fazem nos seguintes termos: </w:t>
      </w:r>
    </w:p>
    <w:p w:rsidR="00000000" w:rsidDel="00000000" w:rsidP="00000000" w:rsidRDefault="00000000" w:rsidRPr="00000000" w14:paraId="00000041">
      <w:pPr>
        <w:spacing w:line="360" w:lineRule="auto"/>
        <w:ind w:left="-566.9291338582677" w:right="-607.7952755905511" w:firstLine="0"/>
        <w:jc w:val="both"/>
        <w:rPr>
          <w:b w:val="1"/>
          <w:bCs w:val="1"/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ind w:left="-566.9291338582677" w:right="-607.7952755905511" w:firstLine="0"/>
        <w:jc w:val="both"/>
        <w:rPr>
          <w:b w:val="1"/>
          <w:bCs w:val="1"/>
          <w:color w:val="221f1f"/>
          <w:sz w:val="24"/>
          <w:szCs w:val="24"/>
        </w:rPr>
      </w:pP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OBJETO:</w:t>
      </w:r>
    </w:p>
    <w:p w:rsidR="00000000" w:rsidDel="00000000" w:rsidP="00000000" w:rsidRDefault="00000000" w:rsidRPr="00000000" w14:paraId="00000043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1. O presente contrato tem por objeto a prestação de serviços de intermediação e representação imobiliária pela CONTRATADA ao(s) CONTRATANTE(S), nos termos dos artigos 722 e seguintes do código civil brasileiro, com relação ao imovel descrito no presente instrumento. </w:t>
      </w:r>
    </w:p>
    <w:p w:rsidR="00000000" w:rsidDel="00000000" w:rsidP="00000000" w:rsidRDefault="00000000" w:rsidRPr="00000000" w14:paraId="00000044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1.1. </w:t>
      </w:r>
      <w:r w:rsidDel="00000000" w:rsidR="00000000" w:rsidRPr="00000000">
        <w:rPr>
          <w:sz w:val="24"/>
          <w:szCs w:val="24"/>
          <w:rtl w:val="0"/>
        </w:rPr>
        <w:t xml:space="preserve">Adicionalmente aos serviços de intermediação previstos em lei, a CONTRATADA prestará aos CONTRATANTE(S) os serviços proﬁssionais previstos na cláusula 2.1 correndo por conta da CONTRATADA os respectivos custos e investimentos necessários para tanto.</w:t>
      </w:r>
    </w:p>
    <w:p w:rsidR="00000000" w:rsidDel="00000000" w:rsidP="00000000" w:rsidRDefault="00000000" w:rsidRPr="00000000" w14:paraId="00000045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1.2. Como contrapartida, o(s) CONTRATANTE(S) garantirão à CONTRATADA o exercício exclusivo da representação imobiliária relativamente ao imóvel, sendo portanto a CONTRATADA a única nomeada para intermediar e representar o(s) CONTRATANTE(S) perante o mercado com relação ao imóvel pelo prazo de {{PrazoGestao}} dias contados da data de assinatura do presente instrumento, renováveis por igual período, salvo manifestação contrária das Partes.</w:t>
      </w:r>
    </w:p>
    <w:p w:rsidR="00000000" w:rsidDel="00000000" w:rsidP="00000000" w:rsidRDefault="00000000" w:rsidRPr="00000000" w14:paraId="00000047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1.3.  O(s) CONTRATANTE(S) reconhece que o prazo concedido na cláusula 1.2 é essencial para o desenvolvimento dos serviços descritos na cláusula 2.1 e que a concessão deste prazo é condição essencial para a realização dos investimentos da CONTRATADA na divulgação e prospecção de oportunidades de negócio em favor do(s) CONTRATANTE(S).</w:t>
      </w:r>
    </w:p>
    <w:p w:rsidR="00000000" w:rsidDel="00000000" w:rsidP="00000000" w:rsidRDefault="00000000" w:rsidRPr="00000000" w14:paraId="00000049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ind w:left="-566.9291338582677" w:right="-607.7952755905511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COMPROMISSOS DA CONTRATADA PARA A REPRESENTAÇÃO IMOBILIÁRIA: </w:t>
      </w:r>
    </w:p>
    <w:p w:rsidR="00000000" w:rsidDel="00000000" w:rsidP="00000000" w:rsidRDefault="00000000" w:rsidRPr="00000000" w14:paraId="0000004B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2.</w:t>
      </w:r>
      <w:r w:rsidDel="00000000" w:rsidR="00000000" w:rsidRPr="00000000">
        <w:rPr>
          <w:sz w:val="24"/>
          <w:szCs w:val="24"/>
          <w:rtl w:val="0"/>
        </w:rPr>
        <w:t xml:space="preserve">  A vigência do presente contrato sujeita-se ao cumprimento das obrigações previstas nesta cláusula.</w:t>
      </w:r>
    </w:p>
    <w:p w:rsidR="00000000" w:rsidDel="00000000" w:rsidP="00000000" w:rsidRDefault="00000000" w:rsidRPr="00000000" w14:paraId="0000004C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2.1.  A CONTRATADA compromete-se a: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prestar os serviços dentro das normas proﬁssionais e éticas da atividade imobiliária;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entregar e cumprir os termos do Plano de Marketing Personalizado criado para o imóvel;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apresentar um estudo de Análise Comparativa de Mercado embasando a preciﬁcação do imóvel dentro do momento atual de oferta e demanda do mercado imobiliário;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prestar contas ao(s) CONTRATANTE(S) sempre que solicitado.</w:t>
      </w:r>
    </w:p>
    <w:p w:rsidR="00000000" w:rsidDel="00000000" w:rsidP="00000000" w:rsidRDefault="00000000" w:rsidRPr="00000000" w14:paraId="0000005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ENCERRAMENTO ANTECIPADO DA REPRESENTAÇÃO: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Cláusula </w:t>
      </w:r>
      <w:r w:rsidDel="00000000" w:rsidR="00000000" w:rsidRPr="00000000">
        <w:rPr>
          <w:sz w:val="24"/>
          <w:szCs w:val="24"/>
          <w:rtl w:val="0"/>
        </w:rPr>
        <w:t xml:space="preserve">3. O(s) CONTRATANTE(S) poderá(ão) dar por encerrada a representação imobiliária de forma antecipada caso a CONTRATADA descumpra as obrigações previstas na cláusula 2.1, devendo para tanto adotar o procedimento a seguir.</w:t>
      </w:r>
    </w:p>
    <w:p w:rsidR="00000000" w:rsidDel="00000000" w:rsidP="00000000" w:rsidRDefault="00000000" w:rsidRPr="00000000" w14:paraId="00000054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3.1. O(s) CONTRATANTE(S) comunicará a CONTRATADA acerca da infração que entende ter ocorrido, concedendo prazo de 30 (trinta dias) úteis para solução ou apresentação da justificativa.</w:t>
      </w:r>
    </w:p>
    <w:p w:rsidR="00000000" w:rsidDel="00000000" w:rsidP="00000000" w:rsidRDefault="00000000" w:rsidRPr="00000000" w14:paraId="00000056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3.2. Caso não seja solucionada ou justificada a ocorrência pela CONTRATADA, a representação será dada como encerrada a partir daquela data.</w:t>
      </w:r>
    </w:p>
    <w:p w:rsidR="00000000" w:rsidDel="00000000" w:rsidP="00000000" w:rsidRDefault="00000000" w:rsidRPr="00000000" w14:paraId="00000058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REMUNERAÇÃO: 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Cláusula 4. Pelos serviços de intermediação e representação imobiliária o(s) CONTRATANTE(S) pagará à CONTRATADA, ou a quem esta indicar, uma remuneração correspondente a {{PorcentagemHonorarios}}% do valor bruto de venda do imóvel.</w:t>
      </w:r>
    </w:p>
    <w:p w:rsidR="00000000" w:rsidDel="00000000" w:rsidP="00000000" w:rsidRDefault="00000000" w:rsidRPr="00000000" w14:paraId="0000005A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4.1. A remuneração da CONTRATADA será também devida nos casos de venda direta do imóvel ou através de terceiros durante a vigência do prazo previsto na cláusula 1.2; (ii) venda do imovel após o período previsto na cláusula 1.2 porém para interessados prospectados pela CONTRATADA.</w:t>
      </w:r>
    </w:p>
    <w:p w:rsidR="00000000" w:rsidDel="00000000" w:rsidP="00000000" w:rsidRDefault="00000000" w:rsidRPr="00000000" w14:paraId="0000005C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ind w:left="-566.9291338582677" w:right="-607.7952755905511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PROTEÇÃO DE DADOS PESSOAIS:</w:t>
      </w:r>
    </w:p>
    <w:p w:rsidR="00000000" w:rsidDel="00000000" w:rsidP="00000000" w:rsidRDefault="00000000" w:rsidRPr="00000000" w14:paraId="0000005E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Cláusula 5.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Na execução deste Contrato a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CONTRATADA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poderá ter acesso a informações pessoais e sigilosas do(s)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CONTRATANTE(S)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, sendo legalmente responsável pela guarda, proteção e utilização consciente dos dados pessoais que vierem a ter acesso em razão deste Contrato, no estrito e rigoroso cumprimento da legislação aplicável, em especial a Lei nº 13.709/2018, que trata da proteção de dados.</w:t>
      </w:r>
    </w:p>
    <w:p w:rsidR="00000000" w:rsidDel="00000000" w:rsidP="00000000" w:rsidRDefault="00000000" w:rsidRPr="00000000" w14:paraId="0000005F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5.1. Por dados pessoais entende-se toda e qualquer informação capaz de identiﬁcar direta ou indiretamente qualquer pessoa, tais como nome, RG, CPF, gênero, data e local de nascimento, endereço residencial ou comercial, número de telefones, dados de contato, entre outros.</w:t>
      </w:r>
    </w:p>
    <w:p w:rsidR="00000000" w:rsidDel="00000000" w:rsidP="00000000" w:rsidRDefault="00000000" w:rsidRPr="00000000" w14:paraId="00000061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5.2. Reconhecem as Partes que todos os dados fornecidos pelo(s)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CONTRATANTE(S)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e recebidos pela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CONTRATADA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são essenciais para o desenvolvimento das atividades de representação imobiliária, pelo qual o(s) </w:t>
      </w: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CONTRATANTE(S) </w:t>
      </w:r>
      <w:r w:rsidDel="00000000" w:rsidR="00000000" w:rsidRPr="00000000">
        <w:rPr>
          <w:color w:val="221f1f"/>
          <w:sz w:val="24"/>
          <w:szCs w:val="24"/>
          <w:rtl w:val="0"/>
        </w:rPr>
        <w:t xml:space="preserve">expressamente consentem com a coleta, uso e compartilhamento dos dados pessoais necessários para o desenvolvimento da atividade proﬁssional de intermediação imobiliária.</w:t>
      </w:r>
    </w:p>
    <w:p w:rsidR="00000000" w:rsidDel="00000000" w:rsidP="00000000" w:rsidRDefault="00000000" w:rsidRPr="00000000" w14:paraId="00000063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ind w:left="-566.9291338582677" w:right="-607.7952755905511" w:firstLine="0"/>
        <w:jc w:val="both"/>
        <w:rPr>
          <w:b w:val="1"/>
          <w:bCs w:val="1"/>
          <w:color w:val="221f1f"/>
          <w:sz w:val="24"/>
          <w:szCs w:val="24"/>
        </w:rPr>
      </w:pPr>
      <w:r w:rsidDel="00000000" w:rsidR="00000000" w:rsidRPr="00000000">
        <w:rPr>
          <w:b w:val="1"/>
          <w:bCs w:val="1"/>
          <w:color w:val="221f1f"/>
          <w:sz w:val="24"/>
          <w:szCs w:val="24"/>
          <w:rtl w:val="0"/>
        </w:rPr>
        <w:t xml:space="preserve">DISPOSIÇÕES GERAIS:</w:t>
      </w:r>
    </w:p>
    <w:p w:rsidR="00000000" w:rsidDel="00000000" w:rsidP="00000000" w:rsidRDefault="00000000" w:rsidRPr="00000000" w14:paraId="00000065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6. As partes declaram terem recebido o presente instrumento com antecedência necessária para a correta e atenta leitura e compreensão de todos os seus termos, direitos e obrigações, e, ainda, que entendem e concordam com termos e condições aqui ajustados, sendo o presente contrato assinado de forma irrevogável e irretratável. </w:t>
      </w:r>
    </w:p>
    <w:p w:rsidR="00000000" w:rsidDel="00000000" w:rsidP="00000000" w:rsidRDefault="00000000" w:rsidRPr="00000000" w14:paraId="00000066">
      <w:pPr>
        <w:spacing w:line="360" w:lineRule="auto"/>
        <w:ind w:left="-566.9291338582677" w:right="-607.7952755905511" w:firstLine="0"/>
        <w:jc w:val="both"/>
        <w:rPr>
          <w:color w:val="22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color w:val="221f1f"/>
          <w:sz w:val="24"/>
          <w:szCs w:val="24"/>
          <w:rtl w:val="0"/>
        </w:rPr>
        <w:t xml:space="preserve">Cláusula 7. </w:t>
      </w:r>
      <w:r w:rsidDel="00000000" w:rsidR="00000000" w:rsidRPr="00000000">
        <w:rPr>
          <w:sz w:val="24"/>
          <w:szCs w:val="24"/>
          <w:rtl w:val="0"/>
        </w:rPr>
        <w:t xml:space="preserve">6.  Fica eleito o Foro da Comarca de </w:t>
      </w:r>
      <w:hyperlink r:id="rId18">
        <w:r w:rsidDel="00000000" w:rsidR="00000000" w:rsidRPr="00000000">
          <w:rPr>
            <w:sz w:val="24"/>
            <w:szCs w:val="24"/>
            <w:highlight w:val="white"/>
            <w:rtl w:val="0"/>
          </w:rPr>
          <w:t xml:space="preserve">{{Cidade}}</w:t>
        </w:r>
      </w:hyperlink>
      <w:r w:rsidDel="00000000" w:rsidR="00000000" w:rsidRPr="00000000">
        <w:rPr>
          <w:sz w:val="24"/>
          <w:szCs w:val="24"/>
          <w:rtl w:val="0"/>
        </w:rPr>
        <w:t xml:space="preserve">, Estado de </w:t>
      </w:r>
      <w:hyperlink r:id="rId19">
        <w:r w:rsidDel="00000000" w:rsidR="00000000" w:rsidRPr="00000000">
          <w:rPr>
            <w:sz w:val="24"/>
            <w:szCs w:val="24"/>
            <w:highlight w:val="white"/>
            <w:rtl w:val="0"/>
          </w:rPr>
          <w:t xml:space="preserve">{{Estado}}</w:t>
        </w:r>
      </w:hyperlink>
      <w:r w:rsidDel="00000000" w:rsidR="00000000" w:rsidRPr="00000000">
        <w:rPr>
          <w:sz w:val="24"/>
          <w:szCs w:val="24"/>
          <w:rtl w:val="0"/>
        </w:rPr>
        <w:t xml:space="preserve">, para dirimir quaisquer dúvidas e/ou controvérsias oriundas do presente instrumento. </w:t>
      </w:r>
    </w:p>
    <w:p w:rsidR="00000000" w:rsidDel="00000000" w:rsidP="00000000" w:rsidRDefault="00000000" w:rsidRPr="00000000" w14:paraId="00000068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E, por estarem assim justas e contratadas, as partes assinam o presente termo em 02 (duas) vias de igual teor e valor na presença de 02 (duas) testemunhas.</w:t>
      </w:r>
    </w:p>
    <w:p w:rsidR="00000000" w:rsidDel="00000000" w:rsidP="00000000" w:rsidRDefault="00000000" w:rsidRPr="00000000" w14:paraId="0000006A">
      <w:pPr>
        <w:spacing w:line="360" w:lineRule="auto"/>
        <w:ind w:left="-566.9291338582677" w:right="-607.7952755905511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ind w:left="-566.9291338582677" w:right="-607.7952755905511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{{Cidade}}, {{Estado}} - {{DataFechamento}}.</w:t>
      </w:r>
    </w:p>
    <w:p w:rsidR="00000000" w:rsidDel="00000000" w:rsidP="00000000" w:rsidRDefault="00000000" w:rsidRPr="00000000" w14:paraId="0000006C">
      <w:pPr>
        <w:spacing w:line="360" w:lineRule="auto"/>
        <w:ind w:left="-566.9291338582677" w:right="-607.7952755905511" w:firstLine="0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ind w:left="-566.9291338582677" w:right="-607.7952755905511" w:firstLine="0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6F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CONTRATANTE</w:t>
      </w:r>
    </w:p>
    <w:p w:rsidR="00000000" w:rsidDel="00000000" w:rsidP="00000000" w:rsidRDefault="00000000" w:rsidRPr="00000000" w14:paraId="00000070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{{NomeRazaoSocial}}</w:t>
      </w:r>
    </w:p>
    <w:p w:rsidR="00000000" w:rsidDel="00000000" w:rsidP="00000000" w:rsidRDefault="00000000" w:rsidRPr="00000000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{{AssinaturasAdicionais}}</w:t>
      </w:r>
    </w:p>
    <w:p w:rsidR="00000000" w:rsidDel="00000000" w:rsidP="00000000" w:rsidRDefault="00000000" w:rsidRPr="00000000" w14:paraId="00000071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77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CONTRATADA</w:t>
      </w:r>
    </w:p>
    <w:p w:rsidR="00000000" w:rsidDel="00000000" w:rsidP="00000000" w:rsidRDefault="00000000" w:rsidRPr="00000000" w14:paraId="00000078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Imobiliária Re/max Engimob</w:t>
        <w:br w:type="textWrapping"/>
        <w:t xml:space="preserve">CNPJ nº 30.902.268/0001-80</w:t>
      </w:r>
    </w:p>
    <w:p w:rsidR="00000000" w:rsidDel="00000000" w:rsidP="00000000" w:rsidRDefault="00000000" w:rsidRPr="00000000" w14:paraId="00000079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7C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CORRETOR RESPONSÁVEL</w:t>
        <w:br w:type="textWrapping"/>
        <w:t xml:space="preserve">{{Corretor}}</w:t>
      </w:r>
    </w:p>
    <w:p w:rsidR="00000000" w:rsidDel="00000000" w:rsidP="00000000" w:rsidRDefault="00000000" w:rsidRPr="00000000" w14:paraId="0000007D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CPF nº {{CorretorCpf}}</w:t>
      </w:r>
    </w:p>
    <w:p w:rsidR="00000000" w:rsidDel="00000000" w:rsidP="00000000" w:rsidRDefault="00000000" w:rsidRPr="00000000" w14:paraId="0000007E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CRECI nº {{Creci}}</w:t>
      </w:r>
    </w:p>
    <w:p w:rsidR="00000000" w:rsidDel="00000000" w:rsidP="00000000" w:rsidRDefault="00000000" w:rsidRPr="00000000" w14:paraId="0000007F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83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TESTEMUNHA</w:t>
      </w:r>
    </w:p>
    <w:p w:rsidR="00000000" w:rsidDel="00000000" w:rsidP="00000000" w:rsidRDefault="00000000" w:rsidRPr="00000000" w14:paraId="00000084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CPF:</w:t>
      </w:r>
    </w:p>
    <w:p w:rsidR="00000000" w:rsidDel="00000000" w:rsidP="00000000" w:rsidRDefault="00000000" w:rsidRPr="00000000" w14:paraId="00000085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_________________________________</w:t>
      </w:r>
    </w:p>
    <w:p w:rsidR="00000000" w:rsidDel="00000000" w:rsidP="00000000" w:rsidRDefault="00000000" w:rsidRPr="00000000" w14:paraId="00000088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TESTEMUNHA</w:t>
      </w:r>
    </w:p>
    <w:p w:rsidR="00000000" w:rsidDel="00000000" w:rsidP="00000000" w:rsidRDefault="00000000" w:rsidRPr="00000000" w14:paraId="00000089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CPF:</w:t>
      </w:r>
    </w:p>
    <w:p w:rsidR="00000000" w:rsidDel="00000000" w:rsidP="00000000" w:rsidRDefault="00000000" w:rsidRPr="00000000" w14:paraId="0000008A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ind w:left="-566.9291338582677" w:right="-607.7952755905511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ind w:left="-566.9291338582677" w:right="-607.7952755905511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sectPr>
      <w:type w:val="continuous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tabs>
        <w:tab w:val="center" w:leader="none" w:pos="4252"/>
        <w:tab w:val="right" w:leader="none" w:pos="8504"/>
      </w:tabs>
      <w:spacing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b w:val="1"/>
        <w:b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b w:val="1"/>
        <w:bCs w:val="1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0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rPr>
        <w:b w:val="1"/>
        <w:bCs w:val="1"/>
        <w:color w:val="0000ff"/>
        <w:sz w:val="40"/>
        <w:szCs w:val="4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50325"/>
                        <a:ext cx="7605713" cy="799081"/>
                        <a:chOff x="0" y="50325"/>
                        <a:chExt cx="12149075" cy="1268950"/>
                      </a:xfrm>
                    </wpg:grpSpPr>
                    <wps:wsp>
                      <wps:cNvSpPr/>
                      <wps:cNvPr id="2" name="Shape 2"/>
                      <wps:spPr>
                        <a:xfrm>
                          <a:off x="-133800" y="55100"/>
                          <a:ext cx="12278100" cy="1259400"/>
                        </a:xfrm>
                        <a:prstGeom prst="rect">
                          <a:avLst/>
                        </a:prstGeom>
                        <a:solidFill>
                          <a:srgbClr val="000E35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pic:pic>
                      <pic:nvPicPr>
                        <pic:cNvPr id="3" name="Shape 3" title="Foto de Perfil azul - logo.png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1975" y="55100"/>
                          <a:ext cx="1237425" cy="1237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>
                      <pic:nvPicPr>
                        <pic:cNvPr id="4" name="Shape 4" title="Foto de Perfil azul text - logo.png"/>
                        <pic:cNvPicPr preferRelativeResize="0"/>
                      </pic:nvPicPr>
                      <pic:blipFill rotWithShape="1">
                        <a:blip r:embed="rId2">
                          <a:alphaModFix/>
                        </a:blip>
                        <a:srcRect b="21071" l="0" r="0" t="20154"/>
                        <a:stretch/>
                      </pic:blipFill>
                      <pic:spPr>
                        <a:xfrm>
                          <a:off x="9892225" y="164125"/>
                          <a:ext cx="1771699" cy="10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b="0" l="0" r="0" t="0"/>
              <wp:wrapNone/>
              <wp:docPr id="1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05713" cy="79908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8E">
    <w:pPr>
      <w:rPr>
        <w:b w:val="1"/>
        <w:bCs w:val="1"/>
        <w:color w:val="0000ff"/>
        <w:sz w:val="40"/>
        <w:szCs w:val="4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ind w:left="-566.9291338582677" w:firstLine="0"/>
      <w:jc w:val="center"/>
      <w:rPr>
        <w:sz w:val="18"/>
        <w:szCs w:val="18"/>
      </w:rPr>
    </w:pPr>
    <w:r w:rsidDel="00000000" w:rsidR="00000000" w:rsidRPr="00000000">
      <w:rPr>
        <w:b w:val="1"/>
        <w:bCs w:val="1"/>
        <w:color w:val="0000ff"/>
        <w:sz w:val="36"/>
        <w:szCs w:val="36"/>
        <w:rtl w:val="0"/>
      </w:rPr>
      <w:t xml:space="preserve">Contrato de Intermediação e Representação Imobiliária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footer" Target="footer2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7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19" Type="http://schemas.openxmlformats.org/officeDocument/2006/relationships/hyperlink" Target="https://n-fmjoxxv63c6wp5nni2la7h5i3lzclxm5gcpehri-0lu-script.googleusercontent.com/userCodeAppPanel#columnPickerDrawer" TargetMode="External"/><Relationship Id="rId6" Type="http://schemas.openxmlformats.org/officeDocument/2006/relationships/image" Target="media/image11.png"/><Relationship Id="rId18" Type="http://schemas.openxmlformats.org/officeDocument/2006/relationships/hyperlink" Target="https://n-fmjoxxv63c6wp5nni2la7h5i3lzclxm5gcpehri-0lu-script.googleusercontent.com/userCodeAppPanel#columnPickerDrawer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0.png"/><Relationship Id="rId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