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verTitle"/>
        <w:spacing w:after="20" w:before="0" w:line="240" w:lineRule="auto"/>
        <w:jc w:val="left"/>
      </w:pPr>
      <w:r>
        <w:rPr>
          <w:rFonts w:ascii="Aptos" w:hAnsi="Aptos" w:eastAsia="Microsoft JhengHei"/>
          <w:b/>
          <w:color w:val="1F3A4D"/>
          <w:sz w:val="25"/>
        </w:rPr>
        <w:t>西班牙 18 日自由行</w:t>
      </w:r>
    </w:p>
    <w:p>
      <w:pPr>
        <w:spacing w:after="20" w:before="0" w:line="240" w:lineRule="auto"/>
      </w:pPr>
      <w:r>
        <w:rPr>
          <w:rFonts w:ascii="Aptos" w:hAnsi="Aptos" w:eastAsia="Microsoft JhengHei"/>
          <w:b/>
          <w:color w:val="B65C3A"/>
          <w:sz w:val="21"/>
        </w:rPr>
        <w:t>馬德里・安達魯西亞・巴塞隆納</w:t>
      </w:r>
    </w:p>
    <w:p>
      <w:pPr>
        <w:spacing w:after="20" w:before="0" w:line="240" w:lineRule="auto"/>
      </w:pPr>
      <w:r>
        <w:rPr>
          <w:rFonts w:ascii="Aptos" w:hAnsi="Aptos" w:eastAsia="Microsoft JhengHei"/>
          <w:b w:val="0"/>
          <w:color w:val="22303C"/>
          <w:sz w:val="22"/>
        </w:rPr>
        <w:t>2026/09/16 13:30 抵達馬德里（MAD）　｜　2026/10/03 16:15 自巴塞隆納（BCN）離境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4"/>
        <w:gridCol w:w="3534"/>
        <w:gridCol w:w="3534"/>
      </w:tblGrid>
      <w:tr>
        <w:trPr>
          <w:cantSplit/>
          <w:cantSplit/>
          <w:cantSplit/>
        </w:trPr>
        <w:tc>
          <w:tcPr>
            <w:tcW w:type="dxa" w:w="3477"/>
            <w:shd w:fill="E7EFE9"/>
            <w:tcMar>
              <w:top w:w="35" w:type="dxa"/>
              <w:start w:w="120" w:type="dxa"/>
              <w:bottom w:w="35" w:type="dxa"/>
              <w:end w:w="120" w:type="dxa"/>
              <w:left w:w="55" w:type="dxa"/>
              <w:right w:w="55" w:type="dxa"/>
            </w:tcMar>
            <w:tcBorders/>
          </w:tcPr>
          <w:p>
            <w:pPr>
              <w:spacing w:line="240" w:lineRule="auto" w:after="0" w:before="0"/>
            </w:pPr>
            <w:r>
              <w:rPr>
                <w:rFonts w:ascii="Aptos" w:hAnsi="Aptos" w:eastAsia="Microsoft JhengHei"/>
                <w:sz w:val="19"/>
              </w:rPr>
              <w:t>旅伴</w:t>
              <w:br/>
              <w:t>2 位｜35 歲夫妻</w:t>
            </w:r>
          </w:p>
        </w:tc>
        <w:tc>
          <w:tcPr>
            <w:tcW w:type="dxa" w:w="3477"/>
            <w:shd w:fill="F4ECDD"/>
            <w:tcMar>
              <w:top w:w="35" w:type="dxa"/>
              <w:start w:w="120" w:type="dxa"/>
              <w:bottom w:w="35" w:type="dxa"/>
              <w:end w:w="120" w:type="dxa"/>
              <w:left w:w="55" w:type="dxa"/>
              <w:right w:w="55" w:type="dxa"/>
            </w:tcMar>
            <w:tcBorders/>
          </w:tcPr>
          <w:p>
            <w:pPr>
              <w:spacing w:line="240" w:lineRule="auto" w:after="0" w:before="0"/>
            </w:pPr>
            <w:r>
              <w:rPr>
                <w:rFonts w:ascii="Aptos" w:hAnsi="Aptos" w:eastAsia="Microsoft JhengHei"/>
                <w:sz w:val="19"/>
              </w:rPr>
              <w:t>住宿</w:t>
              <w:br/>
              <w:t>17 晚｜6 個住宿點</w:t>
            </w:r>
          </w:p>
        </w:tc>
        <w:tc>
          <w:tcPr>
            <w:tcW w:type="dxa" w:w="3477"/>
            <w:shd w:fill="F3E4DC"/>
            <w:tcMar>
              <w:top w:w="35" w:type="dxa"/>
              <w:start w:w="120" w:type="dxa"/>
              <w:bottom w:w="35" w:type="dxa"/>
              <w:end w:w="120" w:type="dxa"/>
              <w:left w:w="55" w:type="dxa"/>
              <w:right w:w="55" w:type="dxa"/>
            </w:tcMar>
            <w:tcBorders/>
          </w:tcPr>
          <w:p>
            <w:pPr>
              <w:spacing w:line="240" w:lineRule="auto" w:after="0" w:before="0"/>
            </w:pPr>
            <w:r>
              <w:rPr>
                <w:rFonts w:ascii="Aptos" w:hAnsi="Aptos" w:eastAsia="Microsoft JhengHei"/>
                <w:sz w:val="19"/>
              </w:rPr>
              <w:t>旅行方式</w:t>
              <w:br/>
              <w:t>自由行＋短程自駕</w:t>
            </w:r>
          </w:p>
        </w:tc>
      </w:tr>
    </w:tbl>
    <w:p>
      <w:pPr>
        <w:spacing w:after="20" w:before="0" w:line="240" w:lineRule="auto"/>
        <w:jc w:val="center"/>
      </w:pPr>
      <w:r>
        <w:rPr>
          <w:rFonts w:ascii="Aptos" w:hAnsi="Aptos" w:eastAsia="Microsoft JhengHei"/>
          <w:sz w:val="18"/>
        </w:rPr>
        <w:t>馬德里 4 晚　·　塞維亞 3 晚　·　龍達 1 晚　·　格拉納達 2 晚　·　馬拉加 2 晚　·　巴塞隆納 5 晚</w:t>
      </w:r>
    </w:p>
    <w:p>
      <w:pPr>
        <w:pStyle w:val="PageTitle"/>
        <w:spacing w:before="0" w:after="20" w:line="240" w:lineRule="auto"/>
      </w:pPr>
      <w:r>
        <w:rPr>
          <w:rFonts w:ascii="Aptos" w:hAnsi="Aptos" w:eastAsia="Microsoft JhengHei"/>
          <w:b/>
          <w:color w:val="1F3A4D"/>
          <w:sz w:val="25"/>
        </w:rPr>
        <w:t>行程總覽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4"/>
        <w:gridCol w:w="3534"/>
        <w:gridCol w:w="3534"/>
      </w:tblGrid>
      <w:tr>
        <w:trPr>
          <w:cantSplit/>
          <w:cantSplit/>
          <w:cantSplit/>
        </w:trPr>
        <w:tc>
          <w:tcPr>
            <w:tcW w:type="dxa" w:w="3477"/>
            <w:shd w:fill="F4ECDD"/>
            <w:tcMar>
              <w:top w:w="35" w:type="dxa"/>
              <w:start w:w="120" w:type="dxa"/>
              <w:bottom w:w="35" w:type="dxa"/>
              <w:end w:w="120" w:type="dxa"/>
              <w:left w:w="55" w:type="dxa"/>
              <w:right w:w="55" w:type="dxa"/>
            </w:tcMar>
            <w:tcBorders>
              <w:top w:val="single" w:sz="6" w:color="CBD5DD"/>
              <w:left w:val="single" w:sz="6" w:color="CBD5DD"/>
              <w:bottom w:val="single" w:sz="6" w:color="CBD5DD"/>
              <w:right w:val="single" w:sz="6" w:color="CBD5DD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20"/>
              </w:rPr>
              <w:t>馬德里 4 晚｜馬德里、塞哥維亞、托雷多</w:t>
            </w:r>
          </w:p>
        </w:tc>
        <w:tc>
          <w:tcPr>
            <w:tcW w:type="dxa" w:w="3477"/>
            <w:shd w:fill="F3E4DC"/>
            <w:tcMar>
              <w:top w:w="35" w:type="dxa"/>
              <w:start w:w="120" w:type="dxa"/>
              <w:bottom w:w="35" w:type="dxa"/>
              <w:end w:w="120" w:type="dxa"/>
              <w:left w:w="55" w:type="dxa"/>
              <w:right w:w="55" w:type="dxa"/>
            </w:tcMar>
            <w:tcBorders>
              <w:top w:val="single" w:sz="6" w:color="CBD5DD"/>
              <w:left w:val="single" w:sz="6" w:color="CBD5DD"/>
              <w:bottom w:val="single" w:sz="6" w:color="CBD5DD"/>
              <w:right w:val="single" w:sz="6" w:color="CBD5DD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20"/>
              </w:rPr>
              <w:t>安達魯西亞 7 晚｜哥多華、塞維亞、塞特尼爾、龍達、國王步道、格拉納達、馬拉加</w:t>
            </w:r>
          </w:p>
        </w:tc>
        <w:tc>
          <w:tcPr>
            <w:tcW w:type="dxa" w:w="3477"/>
            <w:shd w:fill="E7EFE9"/>
            <w:tcMar>
              <w:top w:w="35" w:type="dxa"/>
              <w:start w:w="120" w:type="dxa"/>
              <w:bottom w:w="35" w:type="dxa"/>
              <w:end w:w="120" w:type="dxa"/>
              <w:left w:w="55" w:type="dxa"/>
              <w:right w:w="55" w:type="dxa"/>
            </w:tcMar>
            <w:tcBorders>
              <w:top w:val="single" w:sz="6" w:color="CBD5DD"/>
              <w:left w:val="single" w:sz="6" w:color="CBD5DD"/>
              <w:bottom w:val="single" w:sz="6" w:color="CBD5DD"/>
              <w:right w:val="single" w:sz="6" w:color="CBD5DD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20"/>
              </w:rPr>
              <w:t>巴塞隆納 6 晚｜高第建築、蒙特塞拉特、濱海托薩、舊城</w:t>
            </w:r>
          </w:p>
        </w:tc>
      </w:tr>
    </w:tbl>
    <w:p>
      <w:pPr>
        <w:spacing w:before="0" w:after="20" w:line="240" w:lineRule="auto"/>
      </w:pPr>
      <w:r>
        <w:rPr>
          <w:rFonts w:ascii="Aptos" w:hAnsi="Aptos" w:eastAsia="Microsoft JhengHei"/>
          <w:b/>
          <w:color w:val="1F3A4D"/>
          <w:sz w:val="22"/>
        </w:rPr>
        <w:t>住宿與移動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4"/>
        <w:gridCol w:w="3534"/>
        <w:gridCol w:w="3534"/>
      </w:tblGrid>
      <w:tr>
        <w:trPr>
          <w:tblHeader w:val="true"/>
          <w:cantSplit/>
          <w:cantSplit/>
          <w:cantSplit/>
        </w:trPr>
        <w:tc>
          <w:tcPr>
            <w:tcW w:type="dxa" w:w="1474"/>
            <w:shd w:fill="18324A"/>
            <w:tcMar>
              <w:top w:w="35" w:type="dxa"/>
              <w:start w:w="120" w:type="dxa"/>
              <w:bottom w:w="35" w:type="dxa"/>
              <w:end w:w="120" w:type="dxa"/>
              <w:left w:w="55" w:type="dxa"/>
              <w:right w:w="55" w:type="dxa"/>
            </w:tcMar>
            <w:vAlign w:val="center"/>
            <w:tcBorders>
              <w:top w:val="single" w:sz="6" w:color="CBD5DD"/>
              <w:left w:val="single" w:sz="6" w:color="CBD5DD"/>
              <w:bottom w:val="single" w:sz="6" w:color="CBD5DD"/>
              <w:right w:val="single" w:sz="6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日期</w:t>
            </w:r>
          </w:p>
        </w:tc>
        <w:tc>
          <w:tcPr>
            <w:tcW w:type="dxa" w:w="2267"/>
            <w:shd w:fill="18324A"/>
            <w:tcMar>
              <w:top w:w="35" w:type="dxa"/>
              <w:start w:w="120" w:type="dxa"/>
              <w:bottom w:w="35" w:type="dxa"/>
              <w:end w:w="120" w:type="dxa"/>
              <w:left w:w="55" w:type="dxa"/>
              <w:right w:w="55" w:type="dxa"/>
            </w:tcMar>
            <w:vAlign w:val="center"/>
            <w:tcBorders>
              <w:top w:val="single" w:sz="6" w:color="CBD5DD"/>
              <w:left w:val="single" w:sz="6" w:color="CBD5DD"/>
              <w:bottom w:val="single" w:sz="6" w:color="CBD5DD"/>
              <w:right w:val="single" w:sz="6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住宿</w:t>
            </w:r>
          </w:p>
        </w:tc>
        <w:tc>
          <w:tcPr>
            <w:tcW w:type="dxa" w:w="6292"/>
            <w:shd w:fill="18324A"/>
            <w:tcMar>
              <w:top w:w="35" w:type="dxa"/>
              <w:start w:w="120" w:type="dxa"/>
              <w:bottom w:w="35" w:type="dxa"/>
              <w:end w:w="120" w:type="dxa"/>
              <w:left w:w="55" w:type="dxa"/>
              <w:right w:w="55" w:type="dxa"/>
            </w:tcMar>
            <w:vAlign w:val="center"/>
            <w:tcBorders>
              <w:top w:val="single" w:sz="6" w:color="CBD5DD"/>
              <w:left w:val="single" w:sz="6" w:color="CBD5DD"/>
              <w:bottom w:val="single" w:sz="6" w:color="CBD5DD"/>
              <w:right w:val="single" w:sz="6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主要內容</w:t>
            </w:r>
          </w:p>
        </w:tc>
      </w:tr>
      <w:tr>
        <w:trPr>
          <w:cantSplit/>
          <w:cantSplit/>
        </w:trPr>
        <w:tc>
          <w:tcPr>
            <w:tcW w:type="dxa" w:w="3534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9/16–9/19</w:t>
            </w:r>
          </w:p>
        </w:tc>
        <w:tc>
          <w:tcPr>
            <w:tcW w:type="dxa" w:w="3534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馬德里 4 晚</w:t>
            </w:r>
          </w:p>
        </w:tc>
        <w:tc>
          <w:tcPr>
            <w:tcW w:type="dxa" w:w="3534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馬德里、塞哥維亞、托雷多；9/18 王宮 10:00</w:t>
            </w:r>
          </w:p>
        </w:tc>
      </w:tr>
      <w:tr>
        <w:trPr>
          <w:cantSplit/>
          <w:cantSplit/>
        </w:trPr>
        <w:tc>
          <w:tcPr>
            <w:tcW w:type="dxa" w:w="3534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9/20–9/22</w:t>
            </w:r>
          </w:p>
        </w:tc>
        <w:tc>
          <w:tcPr>
            <w:tcW w:type="dxa" w:w="3534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塞維亞 3 晚</w:t>
            </w:r>
          </w:p>
        </w:tc>
        <w:tc>
          <w:tcPr>
            <w:tcW w:type="dxa" w:w="3534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哥多華當日遊＋塞維亞兩天</w:t>
            </w:r>
          </w:p>
        </w:tc>
      </w:tr>
      <w:tr>
        <w:trPr>
          <w:cantSplit/>
          <w:cantSplit/>
        </w:trPr>
        <w:tc>
          <w:tcPr>
            <w:tcW w:type="dxa" w:w="3534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9/23</w:t>
            </w:r>
          </w:p>
        </w:tc>
        <w:tc>
          <w:tcPr>
            <w:tcW w:type="dxa" w:w="3534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龍達 1 晚</w:t>
            </w:r>
          </w:p>
        </w:tc>
        <w:tc>
          <w:tcPr>
            <w:tcW w:type="dxa" w:w="3534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塞維亞 09:00 取車、塞特尼爾、龍達</w:t>
            </w:r>
          </w:p>
        </w:tc>
      </w:tr>
      <w:tr>
        <w:trPr>
          <w:cantSplit/>
          <w:cantSplit/>
        </w:trPr>
        <w:tc>
          <w:tcPr>
            <w:tcW w:type="dxa" w:w="3534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9/24–9/25</w:t>
            </w:r>
          </w:p>
        </w:tc>
        <w:tc>
          <w:tcPr>
            <w:tcW w:type="dxa" w:w="3534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格拉納達 2 晚</w:t>
            </w:r>
          </w:p>
        </w:tc>
        <w:tc>
          <w:tcPr>
            <w:tcW w:type="dxa" w:w="3534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國王步道 13:40＋阿爾罕布拉宮 12:00</w:t>
            </w:r>
          </w:p>
        </w:tc>
      </w:tr>
      <w:tr>
        <w:trPr>
          <w:cantSplit/>
          <w:cantSplit/>
        </w:trPr>
        <w:tc>
          <w:tcPr>
            <w:tcW w:type="dxa" w:w="3534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9/26–9/27</w:t>
            </w:r>
          </w:p>
        </w:tc>
        <w:tc>
          <w:tcPr>
            <w:tcW w:type="dxa" w:w="3534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馬拉加 2 晚</w:t>
            </w:r>
          </w:p>
        </w:tc>
        <w:tc>
          <w:tcPr>
            <w:tcW w:type="dxa" w:w="3534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格拉納達舊城後搭巴士；馬拉加完整一天</w:t>
            </w:r>
          </w:p>
        </w:tc>
      </w:tr>
      <w:tr>
        <w:trPr>
          <w:cantSplit/>
          <w:cantSplit/>
        </w:trPr>
        <w:tc>
          <w:tcPr>
            <w:tcW w:type="dxa" w:w="3534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9/28–10/2</w:t>
            </w:r>
          </w:p>
        </w:tc>
        <w:tc>
          <w:tcPr>
            <w:tcW w:type="dxa" w:w="3534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巴塞隆納 5 晚</w:t>
            </w:r>
          </w:p>
        </w:tc>
        <w:tc>
          <w:tcPr>
            <w:tcW w:type="dxa" w:w="3534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高第建築、蒙特塞拉特、濱海托薩、舊城</w:t>
            </w:r>
          </w:p>
        </w:tc>
      </w:tr>
      <w:tr>
        <w:trPr>
          <w:cantSplit/>
          <w:cantSplit/>
        </w:trPr>
        <w:tc>
          <w:tcPr>
            <w:tcW w:type="dxa" w:w="3534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10/3</w:t>
            </w:r>
          </w:p>
        </w:tc>
        <w:tc>
          <w:tcPr>
            <w:tcW w:type="dxa" w:w="3534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離境</w:t>
            </w:r>
          </w:p>
        </w:tc>
        <w:tc>
          <w:tcPr>
            <w:tcW w:type="dxa" w:w="3534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12:00 前往機場；16:15 起飛</w:t>
            </w:r>
          </w:p>
        </w:tc>
      </w:tr>
    </w:tbl>
    <w:p>
      <w:pPr>
        <w:spacing w:before="0" w:after="20" w:line="240" w:lineRule="auto"/>
      </w:pPr>
      <w:r>
        <w:rPr>
          <w:rFonts w:ascii="Aptos" w:hAnsi="Aptos" w:eastAsia="Microsoft JhengHei"/>
          <w:b/>
          <w:color w:val="1F3A4D"/>
          <w:sz w:val="22"/>
        </w:rPr>
        <w:t>行程設計原則</w:t>
      </w:r>
    </w:p>
    <w:p>
      <w:pPr>
        <w:spacing w:after="20" w:before="0" w:line="240" w:lineRule="auto"/>
      </w:pPr>
      <w:r>
        <w:rPr>
          <w:rFonts w:ascii="Aptos" w:hAnsi="Aptos" w:eastAsia="Microsoft JhengHei"/>
          <w:b/>
          <w:color w:val="B65C3A"/>
          <w:sz w:val="19"/>
        </w:rPr>
        <w:t xml:space="preserve">— </w:t>
      </w:r>
      <w:r>
        <w:rPr>
          <w:rFonts w:ascii="Aptos" w:hAnsi="Aptos" w:eastAsia="Microsoft JhengHei"/>
          <w:b w:val="0"/>
          <w:color w:val="22303C"/>
          <w:sz w:val="19"/>
        </w:rPr>
        <w:t>馬德里連住 4 晚，塞哥維亞與托雷多當日往返，不拖行李。</w:t>
      </w:r>
    </w:p>
    <w:p>
      <w:pPr>
        <w:spacing w:after="20" w:before="0" w:line="240" w:lineRule="auto"/>
      </w:pPr>
      <w:r>
        <w:rPr>
          <w:rFonts w:ascii="Aptos" w:hAnsi="Aptos" w:eastAsia="Microsoft JhengHei"/>
          <w:b/>
          <w:color w:val="B65C3A"/>
          <w:sz w:val="21"/>
        </w:rPr>
        <w:t xml:space="preserve">— </w:t>
      </w:r>
      <w:r>
        <w:rPr>
          <w:rFonts w:ascii="Aptos" w:hAnsi="Aptos" w:eastAsia="Microsoft JhengHei"/>
          <w:b w:val="0"/>
          <w:color w:val="22303C"/>
          <w:sz w:val="21"/>
        </w:rPr>
        <w:t>哥多華不住宿，當日遊覽後直接搭 AVE／Avant 前往塞維亞。</w:t>
      </w:r>
    </w:p>
    <w:p>
      <w:pPr>
        <w:spacing w:after="20" w:before="0" w:line="240" w:lineRule="auto"/>
      </w:pPr>
      <w:r>
        <w:rPr>
          <w:rFonts w:ascii="Aptos" w:hAnsi="Aptos" w:eastAsia="Microsoft JhengHei"/>
          <w:b w:val="0"/>
          <w:color w:val="26323B"/>
          <w:sz w:val="21"/>
        </w:rPr>
        <w:t>— 自駕段改為塞維亞 → 塞特尼爾 → 龍達；取消薩阿拉德拉謝拉，降低山路與停點壓力。</w:t>
      </w:r>
    </w:p>
    <w:p>
      <w:pPr>
        <w:spacing w:after="20" w:before="0" w:line="240" w:lineRule="auto"/>
      </w:pPr>
      <w:r>
        <w:rPr>
          <w:rFonts w:ascii="Aptos" w:hAnsi="Aptos" w:eastAsia="Microsoft JhengHei"/>
          <w:sz w:val="18"/>
        </w:rPr>
        <w:t>— 國王步道改為 9/24 13:40 入場；車停埃爾喬羅南端後先搭接駁至北端，走完直接取車，前往格拉納達火車站赫茲據點還車。</w:t>
      </w:r>
    </w:p>
    <w:p>
      <w:pPr>
        <w:spacing w:before="0" w:after="20" w:line="240" w:lineRule="auto"/>
      </w:pPr>
      <w:r>
        <w:rPr>
          <w:rFonts w:ascii="Aptos" w:hAnsi="Aptos" w:eastAsia="Microsoft JhengHei"/>
          <w:sz w:val="18"/>
        </w:rPr>
        <w:t>— 9/26 格拉納達舊城後搭 ALSA 前往馬拉加；9/28 中午由馬拉加飛往巴塞隆納。</w:t>
      </w:r>
    </w:p>
    <w:p>
      <w:pPr>
        <w:pStyle w:val="PageTitle"/>
        <w:spacing w:before="0" w:after="20" w:line="240" w:lineRule="auto"/>
      </w:pPr>
      <w:r>
        <w:rPr>
          <w:rFonts w:ascii="Aptos" w:hAnsi="Aptos" w:eastAsia="Microsoft JhengHei"/>
          <w:b/>
          <w:color w:val="1F3A4D"/>
          <w:sz w:val="25"/>
        </w:rPr>
        <w:t>跨城交通預約主表</w:t>
      </w:r>
    </w:p>
    <w:p>
      <w:pPr>
        <w:spacing w:before="0" w:after="20" w:line="240" w:lineRule="auto"/>
      </w:pPr>
      <w:r>
        <w:rPr>
          <w:rFonts w:ascii="Aptos" w:hAnsi="Aptos" w:eastAsia="Microsoft JhengHei"/>
          <w:b w:val="0"/>
          <w:i w:val="0"/>
          <w:color w:val="26323B"/>
          <w:sz w:val="21"/>
        </w:rPr>
        <w:t>以下採近期常見時段與成人單程票價區間；2026 年正式開賣後再補上車次與訂位代碼。每日花費估算同時列出每人與兩人合計，包含主要交通、門票及一般餐飲，不含住宿、購物與高價酒水。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blHeader w:val="true"/>
          <w:cantSplit/>
          <w:cantSplit/>
          <w:cantSplit/>
        </w:trPr>
        <w:tc>
          <w:tcPr>
            <w:tcW w:type="dxa" w:w="963"/>
            <w:shd w:fill="18324A"/>
            <w:tcMar>
              <w:top w:w="35" w:type="dxa"/>
              <w:start w:w="120" w:type="dxa"/>
              <w:bottom w:w="35" w:type="dxa"/>
              <w:end w:w="120" w:type="dxa"/>
              <w:left w:w="55" w:type="dxa"/>
              <w:right w:w="55" w:type="dxa"/>
            </w:tcMar>
            <w:vAlign w:val="center"/>
            <w:tcBorders>
              <w:top w:val="single" w:sz="6" w:color="CBD5DD"/>
              <w:left w:val="single" w:sz="6" w:color="CBD5DD"/>
              <w:bottom w:val="single" w:sz="6" w:color="CBD5DD"/>
              <w:right w:val="single" w:sz="6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日期</w:t>
            </w:r>
          </w:p>
        </w:tc>
        <w:tc>
          <w:tcPr>
            <w:tcW w:type="dxa" w:w="2721"/>
            <w:shd w:fill="18324A"/>
            <w:tcMar>
              <w:top w:w="35" w:type="dxa"/>
              <w:start w:w="120" w:type="dxa"/>
              <w:bottom w:w="35" w:type="dxa"/>
              <w:end w:w="120" w:type="dxa"/>
              <w:left w:w="55" w:type="dxa"/>
              <w:right w:w="55" w:type="dxa"/>
            </w:tcMar>
            <w:vAlign w:val="center"/>
            <w:tcBorders>
              <w:top w:val="single" w:sz="6" w:color="CBD5DD"/>
              <w:left w:val="single" w:sz="6" w:color="CBD5DD"/>
              <w:bottom w:val="single" w:sz="6" w:color="CBD5DD"/>
              <w:right w:val="single" w:sz="6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路線</w:t>
            </w:r>
          </w:p>
        </w:tc>
        <w:tc>
          <w:tcPr>
            <w:tcW w:type="dxa" w:w="1814"/>
            <w:shd w:fill="18324A"/>
            <w:tcMar>
              <w:top w:w="35" w:type="dxa"/>
              <w:start w:w="120" w:type="dxa"/>
              <w:bottom w:w="35" w:type="dxa"/>
              <w:end w:w="120" w:type="dxa"/>
              <w:left w:w="55" w:type="dxa"/>
              <w:right w:w="55" w:type="dxa"/>
            </w:tcMar>
            <w:vAlign w:val="center"/>
            <w:tcBorders>
              <w:top w:val="single" w:sz="6" w:color="CBD5DD"/>
              <w:left w:val="single" w:sz="6" w:color="CBD5DD"/>
              <w:bottom w:val="single" w:sz="6" w:color="CBD5DD"/>
              <w:right w:val="single" w:sz="6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公司／系統</w:t>
            </w:r>
          </w:p>
        </w:tc>
        <w:tc>
          <w:tcPr>
            <w:tcW w:type="dxa" w:w="2211"/>
            <w:shd w:fill="18324A"/>
            <w:tcMar>
              <w:top w:w="35" w:type="dxa"/>
              <w:start w:w="120" w:type="dxa"/>
              <w:bottom w:w="35" w:type="dxa"/>
              <w:end w:w="120" w:type="dxa"/>
              <w:left w:w="55" w:type="dxa"/>
              <w:right w:w="55" w:type="dxa"/>
            </w:tcMar>
            <w:vAlign w:val="center"/>
            <w:tcBorders>
              <w:top w:val="single" w:sz="6" w:color="CBD5DD"/>
              <w:left w:val="single" w:sz="6" w:color="CBD5DD"/>
              <w:bottom w:val="single" w:sz="6" w:color="CBD5DD"/>
              <w:right w:val="single" w:sz="6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班次／時間</w:t>
            </w:r>
          </w:p>
        </w:tc>
        <w:tc>
          <w:tcPr>
            <w:tcW w:type="dxa" w:w="1020"/>
            <w:shd w:fill="18324A"/>
            <w:tcMar>
              <w:top w:w="35" w:type="dxa"/>
              <w:start w:w="120" w:type="dxa"/>
              <w:bottom w:w="35" w:type="dxa"/>
              <w:end w:w="120" w:type="dxa"/>
              <w:left w:w="55" w:type="dxa"/>
              <w:right w:w="55" w:type="dxa"/>
            </w:tcMar>
            <w:vAlign w:val="center"/>
            <w:tcBorders>
              <w:top w:val="single" w:sz="6" w:color="CBD5DD"/>
              <w:left w:val="single" w:sz="6" w:color="CBD5DD"/>
              <w:bottom w:val="single" w:sz="6" w:color="CBD5DD"/>
              <w:right w:val="single" w:sz="6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時間</w:t>
            </w:r>
          </w:p>
        </w:tc>
        <w:tc>
          <w:tcPr>
            <w:tcW w:type="dxa" w:w="1700"/>
            <w:shd w:fill="18324A"/>
            <w:tcMar>
              <w:top w:w="35" w:type="dxa"/>
              <w:start w:w="120" w:type="dxa"/>
              <w:bottom w:w="35" w:type="dxa"/>
              <w:end w:w="120" w:type="dxa"/>
              <w:left w:w="55" w:type="dxa"/>
              <w:right w:w="55" w:type="dxa"/>
            </w:tcMar>
            <w:vAlign w:val="center"/>
            <w:tcBorders>
              <w:top w:val="single" w:sz="6" w:color="CBD5DD"/>
              <w:left w:val="single" w:sz="6" w:color="CBD5DD"/>
              <w:bottom w:val="single" w:sz="6" w:color="CBD5DD"/>
              <w:right w:val="single" w:sz="6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票價／狀態</w:t>
            </w:r>
          </w:p>
        </w:tc>
      </w:tr>
      <w:tr>
        <w:trPr>
          <w:cantSplit/>
          <w:cantSplit/>
        </w:trPr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9/16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馬德里機場 → 市區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近郊鐵路／機場快線／計程車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每 15–20 分／全天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30–50 分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€2.6–5；計程車約 €33</w:t>
            </w:r>
          </w:p>
        </w:tc>
      </w:tr>
      <w:tr>
        <w:trPr>
          <w:cantSplit/>
          <w:cantSplit/>
        </w:trPr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9/17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馬德里查馬丁站 → 塞哥維亞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西班牙國鐵高速列車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依已購票或訂票時段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27–35 分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約 €10–30</w:t>
            </w:r>
          </w:p>
        </w:tc>
      </w:tr>
      <w:tr>
        <w:trPr>
          <w:cantSplit/>
          <w:cantSplit/>
        </w:trPr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9/18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馬德里王宮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已購票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10:00 入場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約 1.5 小時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已購票</w:t>
            </w:r>
          </w:p>
        </w:tc>
      </w:tr>
      <w:tr>
        <w:trPr>
          <w:cantSplit/>
          <w:cantSplit/>
        </w:trPr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9/19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馬德里阿托查站 → 托雷多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西班牙國鐵 Avant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近期 08:45–09:15；回程 18:30–19:30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約 33 分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來回約 €22–28</w:t>
            </w:r>
          </w:p>
        </w:tc>
      </w:tr>
      <w:tr>
        <w:trPr>
          <w:cantSplit/>
          <w:cantSplit/>
        </w:trPr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9/20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馬德里阿托查 → 哥多華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已購火車票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09:00 → 10:57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 小時 57 分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已購票</w:t>
            </w:r>
          </w:p>
        </w:tc>
      </w:tr>
      <w:tr>
        <w:trPr>
          <w:cantSplit/>
          <w:cantSplit/>
        </w:trPr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9/20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哥多華 → 塞維亞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西班牙國鐵 Avant／AVE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建議 18:00 後班次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45–55 分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約 €13–35</w:t>
            </w:r>
          </w:p>
        </w:tc>
      </w:tr>
      <w:tr>
        <w:trPr>
          <w:cantSplit/>
          <w:cantSplit/>
        </w:trPr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9/23–9/24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塞維亞 → 龍達 → 國王步道 → 格拉納達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Hertz 單程租車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9/23 09:00 取；9/24 晚還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兩天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依訂單＋油資／停車</w:t>
            </w:r>
          </w:p>
        </w:tc>
      </w:tr>
      <w:tr>
        <w:trPr>
          <w:cantSplit/>
          <w:cantSplit/>
        </w:trPr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9/26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格拉納達 → 馬拉加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ALSA 直達巴士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建議下午 15:00–17:00 班次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約 1:45–2:00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約 €13–18</w:t>
            </w:r>
          </w:p>
        </w:tc>
      </w:tr>
      <w:tr>
        <w:trPr>
          <w:cantSplit/>
          <w:cantSplit/>
        </w:trPr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9/28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馬拉加機場 → 巴塞隆納機場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Vueling 直飛優先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近期中午約 12:20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約 1:30–1:40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基本票約 €25–95</w:t>
            </w:r>
          </w:p>
        </w:tc>
      </w:tr>
      <w:tr>
        <w:trPr>
          <w:cantSplit/>
          <w:cantSplit/>
        </w:trPr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9/30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巴塞隆納 → 蒙特塞拉特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加泰隆尼亞鐵路 R5＋空中纜車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每小時約 1 班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約 1:10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聯票約 €25–40</w:t>
            </w:r>
          </w:p>
        </w:tc>
      </w:tr>
      <w:tr>
        <w:trPr>
          <w:cantSplit/>
          <w:cantSplit/>
        </w:trPr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10/1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巴塞隆納北站 → 濱海托薩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Moventis／SARFA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早上 08:30–09:00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1:25–1:40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單程約 €13–18</w:t>
            </w:r>
          </w:p>
        </w:tc>
      </w:tr>
      <w:tr>
        <w:trPr>
          <w:cantSplit/>
          <w:cantSplit/>
        </w:trPr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10/3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加泰隆尼亞廣場 → 巴塞隆納機場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機場巴士 A1／A2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每 5–10 分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35–45 分</w:t>
            </w:r>
          </w:p>
        </w:tc>
        <w:tc>
          <w:tcPr>
            <w:tcW w:type="dxa" w:w="176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約 €8–10</w:t>
            </w:r>
          </w:p>
        </w:tc>
      </w:tr>
    </w:tbl>
    <w:p>
      <w:pPr>
        <w:pageBreakBefore/>
        <w:spacing w:before="0" w:after="20" w:line="240" w:lineRule="auto"/>
      </w:pPr>
      <w:r>
        <w:rPr>
          <w:rFonts w:ascii="Aptos" w:hAnsi="Aptos" w:eastAsia="Microsoft JhengHei"/>
          <w:b/>
          <w:color w:val="1F3A4D"/>
          <w:sz w:val="24"/>
        </w:rPr>
        <w:t>最終班次補登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0"/>
        <w:gridCol w:w="2650"/>
        <w:gridCol w:w="2650"/>
        <w:gridCol w:w="2650"/>
      </w:tblGrid>
      <w:tr>
        <w:trPr>
          <w:tblHeader w:val="true"/>
          <w:cantSplit/>
          <w:cantSplit/>
          <w:cantSplit/>
        </w:trPr>
        <w:tc>
          <w:tcPr>
            <w:tcW w:type="dxa" w:w="3855"/>
            <w:shd w:fill="18324A"/>
            <w:vAlign w:val="center"/>
            <w:tcMar>
              <w:top w:w="35" w:type="dxa"/>
              <w:start w:w="120" w:type="dxa"/>
              <w:bottom w:w="35" w:type="dxa"/>
              <w:end w:w="120" w:type="dxa"/>
              <w:left w:w="55" w:type="dxa"/>
              <w:right w:w="55" w:type="dxa"/>
            </w:tcMar>
            <w:tcBorders>
              <w:top w:val="single" w:sz="6" w:color="CBD5DD"/>
              <w:left w:val="single" w:sz="6" w:color="CBD5DD"/>
              <w:bottom w:val="single" w:sz="6" w:color="CBD5DD"/>
              <w:right w:val="single" w:sz="6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路線／票券</w:t>
            </w:r>
          </w:p>
        </w:tc>
        <w:tc>
          <w:tcPr>
            <w:tcW w:type="dxa" w:w="2494"/>
            <w:shd w:fill="18324A"/>
            <w:vAlign w:val="center"/>
            <w:tcMar>
              <w:top w:w="35" w:type="dxa"/>
              <w:start w:w="120" w:type="dxa"/>
              <w:bottom w:w="35" w:type="dxa"/>
              <w:end w:w="120" w:type="dxa"/>
              <w:left w:w="55" w:type="dxa"/>
              <w:right w:w="55" w:type="dxa"/>
            </w:tcMar>
            <w:tcBorders>
              <w:top w:val="single" w:sz="6" w:color="CBD5DD"/>
              <w:left w:val="single" w:sz="6" w:color="CBD5DD"/>
              <w:bottom w:val="single" w:sz="6" w:color="CBD5DD"/>
              <w:right w:val="single" w:sz="6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最終班次／資訊</w:t>
            </w:r>
          </w:p>
        </w:tc>
        <w:tc>
          <w:tcPr>
            <w:tcW w:type="dxa" w:w="1757"/>
            <w:shd w:fill="18324A"/>
            <w:vAlign w:val="center"/>
            <w:tcMar>
              <w:top w:w="35" w:type="dxa"/>
              <w:start w:w="120" w:type="dxa"/>
              <w:bottom w:w="35" w:type="dxa"/>
              <w:end w:w="120" w:type="dxa"/>
              <w:left w:w="55" w:type="dxa"/>
              <w:right w:w="55" w:type="dxa"/>
            </w:tcMar>
            <w:tcBorders>
              <w:top w:val="single" w:sz="6" w:color="CBD5DD"/>
              <w:left w:val="single" w:sz="6" w:color="CBD5DD"/>
              <w:bottom w:val="single" w:sz="6" w:color="CBD5DD"/>
              <w:right w:val="single" w:sz="6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出發／入場時間</w:t>
            </w:r>
          </w:p>
        </w:tc>
        <w:tc>
          <w:tcPr>
            <w:tcW w:type="dxa" w:w="1870"/>
            <w:shd w:fill="18324A"/>
            <w:vAlign w:val="center"/>
            <w:tcMar>
              <w:top w:w="35" w:type="dxa"/>
              <w:start w:w="120" w:type="dxa"/>
              <w:bottom w:w="35" w:type="dxa"/>
              <w:end w:w="120" w:type="dxa"/>
              <w:left w:w="55" w:type="dxa"/>
              <w:right w:w="55" w:type="dxa"/>
            </w:tcMar>
            <w:tcBorders>
              <w:top w:val="single" w:sz="6" w:color="CBD5DD"/>
              <w:left w:val="single" w:sz="6" w:color="CBD5DD"/>
              <w:bottom w:val="single" w:sz="6" w:color="CBD5DD"/>
              <w:right w:val="single" w:sz="6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訂位代碼</w:t>
            </w:r>
          </w:p>
        </w:tc>
      </w:tr>
      <w:tr>
        <w:trPr>
          <w:cantSplit/>
          <w:cantSplit/>
        </w:trPr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馬德里→塞哥維亞／回程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________________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________________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________________</w:t>
            </w:r>
          </w:p>
        </w:tc>
      </w:tr>
      <w:tr>
        <w:trPr>
          <w:cantSplit/>
          <w:cantSplit/>
        </w:trPr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馬德里王宮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已購票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9/18 10:00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________________</w:t>
            </w:r>
          </w:p>
        </w:tc>
      </w:tr>
      <w:tr>
        <w:trPr>
          <w:cantSplit/>
          <w:cantSplit/>
        </w:trPr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馬德里→托雷多／回程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________________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________________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________________</w:t>
            </w:r>
          </w:p>
        </w:tc>
      </w:tr>
      <w:tr>
        <w:trPr>
          <w:cantSplit/>
          <w:cantSplit/>
        </w:trPr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馬德里阿托查→哥多華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已購票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9/20 09:00→10:57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________________</w:t>
            </w:r>
          </w:p>
        </w:tc>
      </w:tr>
      <w:tr>
        <w:trPr>
          <w:cantSplit/>
          <w:cantSplit/>
        </w:trPr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哥多華→塞維亞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待訂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建議 18:00 後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________________</w:t>
            </w:r>
          </w:p>
        </w:tc>
      </w:tr>
      <w:tr>
        <w:trPr>
          <w:cantSplit/>
          <w:cantSplit/>
        </w:trPr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Hertz 塞維亞聖胡斯塔站→格拉納達火車站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已預約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9/23 09:00 取；9/24 晚還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________________</w:t>
            </w:r>
          </w:p>
        </w:tc>
      </w:tr>
      <w:tr>
        <w:trPr>
          <w:cantSplit/>
          <w:cantSplit/>
        </w:trPr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國王步道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已購票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9/24 13:40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________________</w:t>
            </w:r>
          </w:p>
        </w:tc>
      </w:tr>
      <w:tr>
        <w:trPr>
          <w:cantSplit/>
          <w:cantSplit/>
        </w:trPr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阿爾罕布拉宮／納斯里德宮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已購票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9/25 12:00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________________</w:t>
            </w:r>
          </w:p>
        </w:tc>
      </w:tr>
      <w:tr>
        <w:trPr>
          <w:cantSplit/>
          <w:cantSplit/>
        </w:trPr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格拉納達→馬拉加 ALSA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待訂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9/26 下午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________________</w:t>
            </w:r>
          </w:p>
        </w:tc>
      </w:tr>
      <w:tr>
        <w:trPr>
          <w:cantSplit/>
          <w:cantSplit/>
        </w:trPr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馬拉加→巴塞隆納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待確認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9/28 約中午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________________</w:t>
            </w:r>
          </w:p>
        </w:tc>
      </w:tr>
      <w:tr>
        <w:trPr>
          <w:cantSplit/>
          <w:cantSplit/>
        </w:trPr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聖家堂＋登塔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已購票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9/29 13:45；14:30 登塔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________________</w:t>
            </w:r>
          </w:p>
        </w:tc>
      </w:tr>
    </w:tbl>
    <w:p>
      <w:pPr>
        <w:spacing w:before="0" w:after="20" w:line="240" w:lineRule="auto"/>
      </w:pPr>
      <w:r>
        <w:rPr>
          <w:rFonts w:ascii="Noto Sans CJK TC" w:hAnsi="Noto Sans CJK TC" w:eastAsia="Noto Sans CJK TC"/>
          <w:b w:val="0"/>
          <w:i w:val="0"/>
          <w:color w:val="26323B"/>
          <w:sz w:val="20"/>
        </w:rPr>
        <w:br w:type="page"/>
      </w:r>
    </w:p>
    <w:p>
      <w:pPr>
        <w:pStyle w:val="PageTitle"/>
        <w:pageBreakBefore/>
        <w:spacing w:before="0" w:after="20" w:line="240" w:lineRule="auto"/>
      </w:pPr>
      <w:r>
        <w:rPr>
          <w:rFonts w:ascii="Aptos" w:hAnsi="Aptos" w:eastAsia="Microsoft JhengHei"/>
          <w:b/>
          <w:color w:val="1F3A4D"/>
          <w:sz w:val="25"/>
        </w:rPr>
        <w:t>預約清單</w:t>
      </w:r>
    </w:p>
    <w:p>
      <w:pPr>
        <w:spacing w:before="0" w:after="20" w:line="240" w:lineRule="auto"/>
      </w:pPr>
      <w:r>
        <w:rPr>
          <w:rFonts w:ascii="Aptos" w:hAnsi="Aptos" w:eastAsia="Microsoft JhengHei"/>
          <w:b w:val="0"/>
          <w:color w:val="6D7780"/>
          <w:sz w:val="18"/>
        </w:rPr>
        <w:t>完成後在方框打勾，並將 QR 碼／PDF 票券同步存到兩人的手機與雲端。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0"/>
        <w:gridCol w:w="2650"/>
        <w:gridCol w:w="2650"/>
        <w:gridCol w:w="2650"/>
      </w:tblGrid>
      <w:tr>
        <w:trPr>
          <w:tblHeader w:val="true"/>
          <w:cantSplit/>
          <w:cantSplit/>
          <w:cantSplit/>
        </w:trPr>
        <w:tc>
          <w:tcPr>
            <w:tcW w:type="dxa" w:w="793"/>
            <w:shd w:fill="18324A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tcBorders>
              <w:top w:val="single" w:sz="6" w:color="CBD5DD"/>
              <w:left w:val="single" w:sz="6" w:color="CBD5DD"/>
              <w:bottom w:val="single" w:sz="6" w:color="CBD5DD"/>
              <w:right w:val="single" w:sz="6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完成</w:t>
            </w:r>
          </w:p>
        </w:tc>
        <w:tc>
          <w:tcPr>
            <w:tcW w:type="dxa" w:w="1077"/>
            <w:shd w:fill="18324A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tcBorders>
              <w:top w:val="single" w:sz="6" w:color="CBD5DD"/>
              <w:left w:val="single" w:sz="6" w:color="CBD5DD"/>
              <w:bottom w:val="single" w:sz="6" w:color="CBD5DD"/>
              <w:right w:val="single" w:sz="6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日期</w:t>
            </w:r>
          </w:p>
        </w:tc>
        <w:tc>
          <w:tcPr>
            <w:tcW w:type="dxa" w:w="5329"/>
            <w:shd w:fill="18324A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tcBorders>
              <w:top w:val="single" w:sz="6" w:color="CBD5DD"/>
              <w:left w:val="single" w:sz="6" w:color="CBD5DD"/>
              <w:bottom w:val="single" w:sz="6" w:color="CBD5DD"/>
              <w:right w:val="single" w:sz="6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項目</w:t>
            </w:r>
          </w:p>
        </w:tc>
        <w:tc>
          <w:tcPr>
            <w:tcW w:type="dxa" w:w="2721"/>
            <w:shd w:fill="18324A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tcBorders>
              <w:top w:val="single" w:sz="6" w:color="CBD5DD"/>
              <w:left w:val="single" w:sz="6" w:color="CBD5DD"/>
              <w:bottom w:val="single" w:sz="6" w:color="CBD5DD"/>
              <w:right w:val="single" w:sz="6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確認時間</w:t>
            </w:r>
          </w:p>
        </w:tc>
      </w:tr>
      <w:tr>
        <w:trPr>
          <w:cantSplit/>
          <w:cantSplit/>
        </w:trPr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□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9/17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塞哥維亞往返火車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依票券</w:t>
            </w:r>
          </w:p>
        </w:tc>
      </w:tr>
      <w:tr>
        <w:trPr>
          <w:cantSplit/>
          <w:cantSplit/>
        </w:trPr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□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9/18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馬德里王宮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10:00 已購票</w:t>
            </w:r>
          </w:p>
        </w:tc>
      </w:tr>
      <w:tr>
        <w:trPr>
          <w:cantSplit/>
          <w:cantSplit/>
        </w:trPr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□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9/18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普拉多博物館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下午</w:t>
            </w:r>
          </w:p>
        </w:tc>
      </w:tr>
      <w:tr>
        <w:trPr>
          <w:cantSplit/>
          <w:cantSplit/>
        </w:trPr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□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9/19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托雷多往返火車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早去晚回</w:t>
            </w:r>
          </w:p>
        </w:tc>
      </w:tr>
      <w:tr>
        <w:trPr>
          <w:cantSplit/>
          <w:cantSplit/>
        </w:trPr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□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9/20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馬德里→哥多華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09:00→10:57 已購票</w:t>
            </w:r>
          </w:p>
        </w:tc>
      </w:tr>
      <w:tr>
        <w:trPr>
          <w:cantSplit/>
          <w:cantSplit/>
        </w:trPr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□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9/20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哥多華清真寺主教座堂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15:00 後入場</w:t>
            </w:r>
          </w:p>
        </w:tc>
      </w:tr>
      <w:tr>
        <w:trPr>
          <w:cantSplit/>
          <w:cantSplit/>
        </w:trPr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□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9/20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哥多華→塞維亞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建議 18:00 後</w:t>
            </w:r>
          </w:p>
        </w:tc>
      </w:tr>
      <w:tr>
        <w:trPr>
          <w:cantSplit/>
          <w:cantSplit/>
        </w:trPr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□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9/21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塞維亞王宮／大教堂／佛朗明哥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依預約</w:t>
            </w:r>
          </w:p>
        </w:tc>
      </w:tr>
      <w:tr>
        <w:trPr>
          <w:cantSplit/>
          <w:cantSplit/>
        </w:trPr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□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9/22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塞維亞第二天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特里亞納、市場、河岸</w:t>
            </w:r>
          </w:p>
        </w:tc>
      </w:tr>
      <w:tr>
        <w:trPr>
          <w:cantSplit/>
          <w:cantSplit/>
        </w:trPr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□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9/23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Hertz 塞維亞聖胡斯塔站取車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09:00 已預約</w:t>
            </w:r>
          </w:p>
        </w:tc>
      </w:tr>
      <w:tr>
        <w:trPr>
          <w:cantSplit/>
          <w:cantSplit/>
        </w:trPr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□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9/24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國王步道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13:40 已購票</w:t>
            </w:r>
          </w:p>
        </w:tc>
      </w:tr>
      <w:tr>
        <w:trPr>
          <w:cantSplit/>
          <w:cantSplit/>
        </w:trPr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□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9/24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Hertz 格拉納達火車站還車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晚間；確認關門與鑰匙箱</w:t>
            </w:r>
          </w:p>
        </w:tc>
      </w:tr>
      <w:tr>
        <w:trPr>
          <w:cantSplit/>
          <w:cantSplit/>
        </w:trPr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□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9/25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阿爾罕布拉宮納斯里德宮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12:00 已購票；可提前入園</w:t>
            </w:r>
          </w:p>
        </w:tc>
      </w:tr>
      <w:tr>
        <w:trPr>
          <w:cantSplit/>
          <w:cantSplit/>
        </w:trPr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□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9/28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馬拉加→巴塞隆納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約中午</w:t>
            </w:r>
          </w:p>
        </w:tc>
      </w:tr>
      <w:tr>
        <w:trPr>
          <w:cantSplit/>
          <w:cantSplit/>
        </w:trPr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□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9/29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聖家堂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13:45 入場；14:30 登塔</w:t>
            </w:r>
          </w:p>
        </w:tc>
      </w:tr>
      <w:tr>
        <w:trPr>
          <w:cantSplit/>
          <w:cantSplit/>
        </w:trPr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□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9/30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蒙特塞拉特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早去晚回</w:t>
            </w:r>
          </w:p>
        </w:tc>
      </w:tr>
      <w:tr>
        <w:trPr>
          <w:cantSplit/>
          <w:cantSplit/>
        </w:trPr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□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10/1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濱海托薩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早去晚回</w:t>
            </w:r>
          </w:p>
        </w:tc>
      </w:tr>
      <w:tr>
        <w:trPr>
          <w:cantSplit/>
          <w:cantSplit/>
        </w:trPr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□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10/2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魔幻噴泉／國家宮夜景</w:t>
            </w:r>
          </w:p>
        </w:tc>
        <w:tc>
          <w:tcPr>
            <w:tcW w:type="dxa" w:w="2650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依官方場次</w:t>
            </w:r>
          </w:p>
        </w:tc>
      </w:tr>
    </w:tbl>
    <w:p>
      <w:pPr>
        <w:spacing w:before="0" w:after="20" w:line="240" w:lineRule="auto"/>
        <w:sectPr>
          <w:headerReference w:type="default" r:id="rId9"/>
          <w:footerReference w:type="default" r:id="rId10"/>
          <w:pgSz w:w="11906" w:h="16838"/>
          <w:pgMar w:top="648" w:right="749" w:bottom="648" w:left="749" w:header="288" w:footer="288" w:gutter="0"/>
          <w:cols w:space="720"/>
          <w:docGrid w:linePitch="360"/>
        </w:sectPr>
      </w:pPr>
    </w:p>
    <w:p>
      <w:pPr>
        <w:keepNext/>
        <w:pageBreakBefore/>
        <w:spacing w:before="0" w:after="60" w:line="252" w:lineRule="auto"/>
        <w:ind w:left="115" w:right="115"/>
        <w:shd w:fill="17364D"/>
      </w:pPr>
      <w:r>
        <w:rPr>
          <w:rFonts w:ascii="Microsoft JhengHei" w:hAnsi="Microsoft JhengHei" w:eastAsia="Microsoft JhengHei"/>
          <w:b/>
          <w:color w:val="FFFFFF"/>
          <w:sz w:val="30"/>
        </w:rPr>
        <w:t>第 01 天　抵達馬德里・麗池公園・老城散步　9/16（三） · 馬德里｜住宿基準：阿托查／文學區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rPr>
          <w:trHeight w:val="329" w:hRule="atLeast"/>
          <w:cantSplit/>
          <w:cantSplit/>
          <w:cantSplit/>
        </w:trPr>
        <w:tc>
          <w:tcPr>
            <w:tcW w:type="dxa" w:w="5669"/>
            <w:vAlign w:val="center"/>
            <w:tcMar>
              <w:top w:w="35" w:type="dxa"/>
              <w:start w:w="78" w:type="dxa"/>
              <w:bottom w:w="35" w:type="dxa"/>
              <w:end w:w="78" w:type="dxa"/>
              <w:left w:w="55" w:type="dxa"/>
              <w:right w:w="55" w:type="dxa"/>
            </w:tcMar>
            <w:shd w:fill="EEF2F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步調  輕鬆，視入境時間縮短公園</w:t>
              <w:br/>
              <w:t>預估花費  每人 €40–82｜兩人 €80–164</w:t>
            </w:r>
          </w:p>
        </w:tc>
        <w:tc>
          <w:tcPr>
            <w:tcW w:type="dxa" w:w="5669"/>
            <w:vAlign w:val="center"/>
            <w:tcMar>
              <w:top w:w="35" w:type="dxa"/>
              <w:start w:w="78" w:type="dxa"/>
              <w:bottom w:w="35" w:type="dxa"/>
              <w:end w:w="78" w:type="dxa"/>
              <w:left w:w="55" w:type="dxa"/>
              <w:right w:w="55" w:type="dxa"/>
            </w:tcMar>
            <w:shd w:fill="F5EFE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預約重點  無；麗池公園依航班準點彈性調整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今日線性動線｜定位點與點到點時間</w:t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1302" cy="7787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01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391302" cy="778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right"/>
      </w:pPr>
      <w:r>
        <w:rPr>
          <w:rFonts w:ascii="Noto Sans CJK TC" w:hAnsi="Noto Sans CJK TC" w:eastAsia="Noto Sans CJK TC"/>
          <w:b w:val="0"/>
          <w:i w:val="0"/>
          <w:color w:val="26323B"/>
          <w:sz w:val="15"/>
        </w:rPr>
      </w:r>
      <w:hyperlink r:id="rId89">
        <w:r>
          <w:rPr>
            <w:rFonts w:ascii="Noto Sans CJK TC" w:hAnsi="Noto Sans CJK TC" w:eastAsia="Noto Sans CJK TC"/>
            <w:color w:val="B86B4B"/>
            <w:u w:val="single"/>
            <w:sz w:val="15"/>
          </w:rPr>
          <w:t>在 Google Maps 開啟今日主要路線 ↗</w:t>
        </w:r>
      </w:hyperlink>
    </w:p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每日時間表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5"/>
        <w:gridCol w:w="2735"/>
        <w:gridCol w:w="2735"/>
        <w:gridCol w:w="2735"/>
      </w:tblGrid>
      <w:tr>
        <w:trPr>
          <w:cantSplit/>
          <w:tblHeader w:val="true"/>
          <w:cantSplit/>
          <w:cantSplit/>
        </w:trPr>
        <w:tc>
          <w:tcPr>
            <w:tcW w:type="dxa" w:w="1037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7"/>
              </w:rPr>
            </w: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時間</w:t>
            </w:r>
          </w:p>
        </w:tc>
        <w:tc>
          <w:tcPr>
            <w:tcW w:type="dxa" w:w="3672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7"/>
              </w:rPr>
            </w: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行程安排</w:t>
            </w:r>
          </w:p>
        </w:tc>
        <w:tc>
          <w:tcPr>
            <w:tcW w:type="dxa" w:w="2131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7"/>
              </w:rPr>
            </w: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移動方式</w:t>
            </w:r>
          </w:p>
        </w:tc>
        <w:tc>
          <w:tcPr>
            <w:tcW w:type="dxa" w:w="2909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7"/>
              </w:rPr>
            </w: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提醒</w:t>
            </w:r>
          </w:p>
        </w:tc>
      </w:tr>
      <w:tr>
        <w:trPr>
          <w:cantSplit/>
          <w:cantSplit/>
          <w:cantSplit/>
        </w:trPr>
        <w:tc>
          <w:tcPr>
            <w:tcW w:type="dxa" w:w="1037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13:30</w:t>
            </w:r>
          </w:p>
        </w:tc>
        <w:tc>
          <w:tcPr>
            <w:tcW w:type="dxa" w:w="3672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班機抵達馬德里巴拉哈斯機場</w:t>
            </w:r>
          </w:p>
        </w:tc>
        <w:tc>
          <w:tcPr>
            <w:tcW w:type="dxa" w:w="2131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入境、領行李</w:t>
            </w:r>
          </w:p>
        </w:tc>
        <w:tc>
          <w:tcPr>
            <w:tcW w:type="dxa" w:w="2909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預留約 90 分鐘；先確認抵達航廈</w:t>
            </w:r>
          </w:p>
        </w:tc>
      </w:tr>
      <w:tr>
        <w:trPr>
          <w:cantSplit/>
          <w:cantSplit/>
          <w:cantSplit/>
        </w:trPr>
        <w:tc>
          <w:tcPr>
            <w:tcW w:type="dxa" w:w="1037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15:00–15:50</w:t>
            </w:r>
          </w:p>
        </w:tc>
        <w:tc>
          <w:tcPr>
            <w:tcW w:type="dxa" w:w="3672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前往住宿區</w:t>
            </w:r>
          </w:p>
        </w:tc>
        <w:tc>
          <w:tcPr>
            <w:tcW w:type="dxa" w:w="2131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第四航廈搭近郊鐵路 C1/C10 約 30–35 分；其他航廈可搭機場快線</w:t>
            </w:r>
          </w:p>
        </w:tc>
        <w:tc>
          <w:tcPr>
            <w:tcW w:type="dxa" w:w="2909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大行李可改搭固定費率計程車｜費用：近郊鐵路／快線約 €5；計程車約 €33／車</w:t>
            </w:r>
          </w:p>
        </w:tc>
      </w:tr>
      <w:tr>
        <w:trPr>
          <w:cantSplit/>
          <w:cantSplit/>
          <w:cantSplit/>
        </w:trPr>
        <w:tc>
          <w:tcPr>
            <w:tcW w:type="dxa" w:w="1037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16:00–16:35</w:t>
            </w:r>
          </w:p>
        </w:tc>
        <w:tc>
          <w:tcPr>
            <w:tcW w:type="dxa" w:w="3672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入住／寄放行李、短休息</w:t>
            </w:r>
          </w:p>
        </w:tc>
        <w:tc>
          <w:tcPr>
            <w:tcW w:type="dxa" w:w="2131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步行</w:t>
            </w:r>
          </w:p>
        </w:tc>
        <w:tc>
          <w:tcPr>
            <w:tcW w:type="dxa" w:w="2909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不安排需預約景點</w:t>
            </w:r>
          </w:p>
        </w:tc>
      </w:tr>
      <w:tr>
        <w:trPr>
          <w:cantSplit/>
          <w:cantSplit/>
          <w:cantSplit/>
        </w:trPr>
        <w:tc>
          <w:tcPr>
            <w:tcW w:type="dxa" w:w="1037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16:40–17:50</w:t>
            </w:r>
          </w:p>
        </w:tc>
        <w:tc>
          <w:tcPr>
            <w:tcW w:type="dxa" w:w="3672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麗池公園、湖區散步</w:t>
            </w:r>
          </w:p>
        </w:tc>
        <w:tc>
          <w:tcPr>
            <w:tcW w:type="dxa" w:w="2131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飯店步行或計程車約 10–15 分</w:t>
            </w:r>
          </w:p>
        </w:tc>
        <w:tc>
          <w:tcPr>
            <w:tcW w:type="dxa" w:w="2909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若班機延誤，縮短為 40–50 分鐘｜門票：免費</w:t>
            </w:r>
          </w:p>
        </w:tc>
      </w:tr>
      <w:tr>
        <w:trPr>
          <w:cantSplit/>
          <w:cantSplit/>
          <w:cantSplit/>
        </w:trPr>
        <w:tc>
          <w:tcPr>
            <w:tcW w:type="dxa" w:w="1037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18:00–18:20</w:t>
            </w:r>
          </w:p>
        </w:tc>
        <w:tc>
          <w:tcPr>
            <w:tcW w:type="dxa" w:w="3672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前往太陽門</w:t>
            </w:r>
          </w:p>
        </w:tc>
        <w:tc>
          <w:tcPr>
            <w:tcW w:type="dxa" w:w="2131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地鐵＋步行約 15–20 分</w:t>
            </w:r>
          </w:p>
        </w:tc>
        <w:tc>
          <w:tcPr>
            <w:tcW w:type="dxa" w:w="2909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避開尖峰擠車</w:t>
            </w:r>
          </w:p>
        </w:tc>
      </w:tr>
      <w:tr>
        <w:trPr>
          <w:cantSplit/>
          <w:cantSplit/>
          <w:cantSplit/>
        </w:trPr>
        <w:tc>
          <w:tcPr>
            <w:tcW w:type="dxa" w:w="1037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18:20–19:00</w:t>
            </w:r>
          </w:p>
        </w:tc>
        <w:tc>
          <w:tcPr>
            <w:tcW w:type="dxa" w:w="3672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太陽門、主廣場</w:t>
            </w:r>
          </w:p>
        </w:tc>
        <w:tc>
          <w:tcPr>
            <w:tcW w:type="dxa" w:w="2131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步行約 8 分</w:t>
            </w:r>
          </w:p>
        </w:tc>
        <w:tc>
          <w:tcPr>
            <w:tcW w:type="dxa" w:w="2909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慢慢適應時差｜門票：免費</w:t>
            </w:r>
          </w:p>
        </w:tc>
      </w:tr>
      <w:tr>
        <w:trPr>
          <w:cantSplit/>
          <w:cantSplit/>
          <w:cantSplit/>
        </w:trPr>
        <w:tc>
          <w:tcPr>
            <w:tcW w:type="dxa" w:w="1037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19:00–19:40</w:t>
            </w:r>
          </w:p>
        </w:tc>
        <w:tc>
          <w:tcPr>
            <w:tcW w:type="dxa" w:w="3672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聖米格爾市場簡單用餐</w:t>
            </w:r>
          </w:p>
        </w:tc>
        <w:tc>
          <w:tcPr>
            <w:tcW w:type="dxa" w:w="2131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主廣場步行約 3 分</w:t>
            </w:r>
          </w:p>
        </w:tc>
        <w:tc>
          <w:tcPr>
            <w:tcW w:type="dxa" w:w="2909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先補充水分｜市場入場免費；餐飲另計</w:t>
            </w:r>
          </w:p>
        </w:tc>
      </w:tr>
      <w:tr>
        <w:trPr>
          <w:cantSplit/>
          <w:cantSplit/>
          <w:cantSplit/>
        </w:trPr>
        <w:tc>
          <w:tcPr>
            <w:tcW w:type="dxa" w:w="1037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19:45–20:20</w:t>
            </w:r>
          </w:p>
        </w:tc>
        <w:tc>
          <w:tcPr>
            <w:tcW w:type="dxa" w:w="3672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皇宮與阿穆德納聖母主教座堂外觀</w:t>
            </w:r>
          </w:p>
        </w:tc>
        <w:tc>
          <w:tcPr>
            <w:tcW w:type="dxa" w:w="2131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市場步行約 8–10 分</w:t>
            </w:r>
          </w:p>
        </w:tc>
        <w:tc>
          <w:tcPr>
            <w:tcW w:type="dxa" w:w="2909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正式入內安排隔天｜僅看外觀：免費</w:t>
            </w:r>
          </w:p>
        </w:tc>
      </w:tr>
      <w:tr>
        <w:trPr>
          <w:cantSplit/>
          <w:cantSplit/>
          <w:cantSplit/>
        </w:trPr>
        <w:tc>
          <w:tcPr>
            <w:tcW w:type="dxa" w:w="1037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20:30</w:t>
            </w:r>
          </w:p>
        </w:tc>
        <w:tc>
          <w:tcPr>
            <w:tcW w:type="dxa" w:w="3672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老城晚餐、返回飯店</w:t>
            </w:r>
          </w:p>
        </w:tc>
        <w:tc>
          <w:tcPr>
            <w:tcW w:type="dxa" w:w="2131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步行＋地鐵約 20–25 分</w:t>
            </w:r>
          </w:p>
        </w:tc>
        <w:tc>
          <w:tcPr>
            <w:tcW w:type="dxa" w:w="2909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第一晚不排晚場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今日重點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rPr>
          <w:cantSplit/>
          <w:cantSplit/>
          <w:cantSplit/>
        </w:trPr>
        <w:tc>
          <w:tcPr>
            <w:tcW w:type="dxa" w:w="11339"/>
            <w:vAlign w:val="center"/>
            <w:tcMar>
              <w:top w:w="35" w:type="dxa"/>
              <w:start w:w="90" w:type="dxa"/>
              <w:bottom w:w="35" w:type="dxa"/>
              <w:end w:w="90" w:type="dxa"/>
              <w:left w:w="55" w:type="dxa"/>
              <w:right w:w="55" w:type="dxa"/>
            </w:tcMar>
            <w:shd w:fill="F5F0E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抵達日保持彈性；若入境延誤，麗池公園縮短為湖區精華，仍保留聖米格爾市場與老城。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餐廳與市集推薦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5"/>
        <w:gridCol w:w="2735"/>
        <w:gridCol w:w="2735"/>
        <w:gridCol w:w="2735"/>
      </w:tblGrid>
      <w:tr>
        <w:trPr>
          <w:cantSplit/>
          <w:tblHeader w:val="true"/>
          <w:cantSplit/>
          <w:cantSplit/>
        </w:trPr>
        <w:tc>
          <w:tcPr>
            <w:tcW w:type="dxa" w:w="89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/>
                <w:color w:val="FFFFFF"/>
                <w:sz w:val="18"/>
              </w:rPr>
              <w:t>分類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/>
                <w:color w:val="FFFFFF"/>
                <w:sz w:val="18"/>
              </w:rPr>
              <w:t>推薦地點</w:t>
            </w:r>
          </w:p>
        </w:tc>
        <w:tc>
          <w:tcPr>
            <w:tcW w:type="dxa" w:w="472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/>
                <w:color w:val="FFFFFF"/>
                <w:sz w:val="18"/>
              </w:rPr>
              <w:t>特色／與動線關係</w:t>
            </w:r>
          </w:p>
        </w:tc>
        <w:tc>
          <w:tcPr>
            <w:tcW w:type="dxa" w:w="112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/>
                <w:color w:val="FFFFFF"/>
                <w:sz w:val="18"/>
              </w:rPr>
              <w:t>參考消費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市集</w:t>
            </w:r>
          </w:p>
        </w:tc>
        <w:tc>
          <w:tcPr>
            <w:tcW w:type="dxa" w:w="2952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聖米格爾市場</w:t>
            </w:r>
          </w:p>
        </w:tc>
        <w:tc>
          <w:tcPr>
            <w:tcW w:type="dxa" w:w="47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主廣場旁；多種西班牙小吃，抵達日最順路</w:t>
            </w:r>
          </w:p>
        </w:tc>
        <w:tc>
          <w:tcPr>
            <w:tcW w:type="dxa" w:w="11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€15–30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小吃</w:t>
            </w:r>
          </w:p>
        </w:tc>
        <w:tc>
          <w:tcPr>
            <w:tcW w:type="dxa" w:w="2952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卡薩雷維爾塔（Casa Revuelta）</w:t>
            </w:r>
          </w:p>
        </w:tc>
        <w:tc>
          <w:tcPr>
            <w:tcW w:type="dxa" w:w="472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主廣場步行約 8 分；招牌鱈魚小點</w:t>
            </w:r>
          </w:p>
        </w:tc>
        <w:tc>
          <w:tcPr>
            <w:tcW w:type="dxa" w:w="112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€10–20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名店</w:t>
            </w:r>
          </w:p>
        </w:tc>
        <w:tc>
          <w:tcPr>
            <w:tcW w:type="dxa" w:w="2952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博廷餐廳（Sobrino de Botín）</w:t>
            </w:r>
          </w:p>
        </w:tc>
        <w:tc>
          <w:tcPr>
            <w:tcW w:type="dxa" w:w="47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市場步行約 5 分；烤乳豬名店，建議訂位</w:t>
            </w:r>
          </w:p>
        </w:tc>
        <w:tc>
          <w:tcPr>
            <w:tcW w:type="dxa" w:w="11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€35–60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甜點</w:t>
            </w:r>
          </w:p>
        </w:tc>
        <w:tc>
          <w:tcPr>
            <w:tcW w:type="dxa" w:w="2952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聖吉內斯巧克力店（Chocolatería San Ginés）</w:t>
            </w:r>
          </w:p>
        </w:tc>
        <w:tc>
          <w:tcPr>
            <w:tcW w:type="dxa" w:w="472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太陽門與主廣場之間；吉拿棒配熱巧克力</w:t>
            </w:r>
          </w:p>
        </w:tc>
        <w:tc>
          <w:tcPr>
            <w:tcW w:type="dxa" w:w="112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€6–12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小吃</w:t>
            </w:r>
          </w:p>
        </w:tc>
        <w:tc>
          <w:tcPr>
            <w:tcW w:type="dxa" w:w="2952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拉坎帕納（La Campana）</w:t>
            </w:r>
          </w:p>
        </w:tc>
        <w:tc>
          <w:tcPr>
            <w:tcW w:type="dxa" w:w="47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主廣場旁；魷魚三明治，適合快速補給</w:t>
            </w:r>
          </w:p>
        </w:tc>
        <w:tc>
          <w:tcPr>
            <w:tcW w:type="dxa" w:w="11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€6–12</w:t>
            </w:r>
          </w:p>
        </w:tc>
      </w:tr>
    </w:tbl>
    <w:p>
      <w:pPr>
        <w:keepNext/>
        <w:pageBreakBefore/>
        <w:spacing w:before="0" w:after="60" w:line="252" w:lineRule="auto"/>
        <w:ind w:left="115" w:right="115"/>
        <w:shd w:fill="17364D"/>
      </w:pPr>
      <w:r>
        <w:rPr>
          <w:rFonts w:ascii="Microsoft JhengHei" w:hAnsi="Microsoft JhengHei" w:eastAsia="Microsoft JhengHei"/>
          <w:b/>
          <w:color w:val="FFFFFF"/>
          <w:sz w:val="30"/>
        </w:rPr>
        <w:t>第 02 天　塞哥維亞一日遊　9/17（四） · 馬德里往返｜住宿基準：阿托查／文學區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rPr>
          <w:trHeight w:val="329" w:hRule="atLeast"/>
          <w:cantSplit/>
          <w:cantSplit/>
          <w:cantSplit/>
        </w:trPr>
        <w:tc>
          <w:tcPr>
            <w:tcW w:type="dxa" w:w="5669"/>
            <w:vAlign w:val="center"/>
            <w:tcMar>
              <w:top w:w="35" w:type="dxa"/>
              <w:start w:w="78" w:type="dxa"/>
              <w:bottom w:w="35" w:type="dxa"/>
              <w:end w:w="78" w:type="dxa"/>
              <w:left w:w="55" w:type="dxa"/>
              <w:right w:w="55" w:type="dxa"/>
            </w:tcMar>
            <w:shd w:fill="EEF2F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步調  中等，老城步行與城堡坡道</w:t>
              <w:br/>
              <w:t>預估花費  每人 €71–145｜兩人 €142–290</w:t>
            </w:r>
          </w:p>
        </w:tc>
        <w:tc>
          <w:tcPr>
            <w:tcW w:type="dxa" w:w="5669"/>
            <w:vAlign w:val="center"/>
            <w:tcMar>
              <w:top w:w="35" w:type="dxa"/>
              <w:start w:w="78" w:type="dxa"/>
              <w:bottom w:w="35" w:type="dxa"/>
              <w:end w:w="78" w:type="dxa"/>
              <w:left w:w="55" w:type="dxa"/>
              <w:right w:w="55" w:type="dxa"/>
            </w:tcMar>
            <w:shd w:fill="F5EFE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預約重點  高速列車往返；烤乳豬餐廳可先訂位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今日線性動線｜定位點與點到點時間</w:t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1302" cy="7787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02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391302" cy="778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right"/>
      </w:pPr>
      <w:r>
        <w:rPr>
          <w:rFonts w:ascii="Noto Sans CJK TC" w:hAnsi="Noto Sans CJK TC" w:eastAsia="Noto Sans CJK TC"/>
          <w:b w:val="0"/>
          <w:i w:val="0"/>
          <w:color w:val="26323B"/>
          <w:sz w:val="15"/>
        </w:rPr>
      </w:r>
      <w:hyperlink r:id="rId90">
        <w:r>
          <w:rPr>
            <w:rFonts w:ascii="Noto Sans CJK TC" w:hAnsi="Noto Sans CJK TC" w:eastAsia="Noto Sans CJK TC"/>
            <w:color w:val="B86B4B"/>
            <w:u w:val="single"/>
            <w:sz w:val="15"/>
          </w:rPr>
          <w:t>在 Google Maps 開啟今日主要路線 ↗</w:t>
        </w:r>
      </w:hyperlink>
    </w:p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每日時間表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5"/>
        <w:gridCol w:w="2735"/>
        <w:gridCol w:w="2735"/>
        <w:gridCol w:w="2735"/>
      </w:tblGrid>
      <w:tr>
        <w:trPr>
          <w:cantSplit/>
          <w:tblHeader w:val="true"/>
          <w:cantSplit/>
          <w:cantSplit/>
        </w:trPr>
        <w:tc>
          <w:tcPr>
            <w:tcW w:type="dxa" w:w="1037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/>
                <w:sz w:val="19"/>
              </w:rPr>
              <w:t>時間</w:t>
            </w:r>
          </w:p>
        </w:tc>
        <w:tc>
          <w:tcPr>
            <w:tcW w:type="dxa" w:w="3672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行程安排</w:t>
            </w:r>
          </w:p>
        </w:tc>
        <w:tc>
          <w:tcPr>
            <w:tcW w:type="dxa" w:w="2131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移動方式</w:t>
            </w:r>
          </w:p>
        </w:tc>
        <w:tc>
          <w:tcPr>
            <w:tcW w:type="dxa" w:w="2909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提醒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sz w:val="18"/>
              </w:rPr>
              <w:t>07:20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早餐、帶輕便小包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大行李留飯店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07:50-08:20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前往 馬德里查馬丁站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近郊鐵路／地鐵，約 15-25 分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至少提前 30 分抵達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08:30-09:15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馬德里 → 塞哥維亞吉奧馬爾站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Renfe AVE／Avlo；約 27-35 分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近期常見上午有多班｜火車：單程近期約 €10–30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09:15-09:35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車站 → 古羅馬水道橋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市區公車 11／12 約 15-20 分；計程車約 10 分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高鐵站位於郊外｜公車約 €2–3；計程車約 €10／車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09:40-11:00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古羅馬水道橋、老城入口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先拍全景｜門票：免費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11:10-12:00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主廣場、塞哥維亞主教堂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 8-12 分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依票況入內｜門票：近期約 €4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12:10-13:30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烤乳豬午餐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熱門餐廳需訂位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13:45-15:30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塞哥維亞城堡 城堡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步行約 12 分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塔樓另購票｜城堡約 €10；塔樓另約 €3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15:30-17:15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猶太區、老城與水道橋補拍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保留咖啡時間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17:30-19:30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返回 塞哥維亞吉奧馬爾站 → 馬德里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公車／計程車＋Renfe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依實際車次平移｜回程火車單程約 €10–30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今日重點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rPr>
          <w:cantSplit/>
          <w:cantSplit/>
          <w:cantSplit/>
        </w:trPr>
        <w:tc>
          <w:tcPr>
            <w:tcW w:type="dxa" w:w="11339"/>
            <w:vAlign w:val="center"/>
            <w:tcMar>
              <w:top w:w="35" w:type="dxa"/>
              <w:start w:w="90" w:type="dxa"/>
              <w:bottom w:w="35" w:type="dxa"/>
              <w:end w:w="90" w:type="dxa"/>
              <w:left w:w="55" w:type="dxa"/>
              <w:right w:w="55" w:type="dxa"/>
            </w:tcMar>
            <w:shd w:fill="F5F0E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塞哥維亞完整遊覽，不再硬塞阿維拉；有體力再加聖馬可草原觀景台，午餐至少留 90 分鐘。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餐廳與市集推薦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5"/>
        <w:gridCol w:w="2735"/>
        <w:gridCol w:w="2735"/>
        <w:gridCol w:w="2735"/>
      </w:tblGrid>
      <w:tr>
        <w:trPr>
          <w:cantSplit/>
          <w:tblHeader w:val="true"/>
          <w:cantSplit/>
          <w:cantSplit/>
        </w:trPr>
        <w:tc>
          <w:tcPr>
            <w:tcW w:type="dxa" w:w="89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分類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推薦地點</w:t>
            </w:r>
          </w:p>
        </w:tc>
        <w:tc>
          <w:tcPr>
            <w:tcW w:type="dxa" w:w="472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特色／與動線關係</w:t>
            </w:r>
          </w:p>
        </w:tc>
        <w:tc>
          <w:tcPr>
            <w:tcW w:type="dxa" w:w="112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參考消費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烤乳豬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荷西瑪麗亞餐廳（José María）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主廣場附近；熱門名店，需訂位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€35–55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烤乳豬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坎迪多餐廳（Mesón de Cándido）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水道橋旁；動線最方便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€35–55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餐廳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貝爾納迪諾餐廳（El Bernardino）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主廣場附近；傳統卡斯提亞料理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€25–45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甜點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檸檬薄荷甜點店（Limón y Menta）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老城內；可買塞哥維亞蛋糕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€5–12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採買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主廣場周邊傳統食品店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火腿、乳酪與地方甜點，回程前順路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€5–20</w:t>
            </w:r>
          </w:p>
        </w:tc>
      </w:tr>
    </w:tbl>
    <w:p>
      <w:pPr>
        <w:keepNext/>
        <w:pageBreakBefore/>
        <w:spacing w:before="0" w:after="60" w:line="252" w:lineRule="auto"/>
        <w:ind w:left="115" w:right="115"/>
        <w:shd w:fill="17364D"/>
      </w:pPr>
      <w:r>
        <w:rPr>
          <w:rFonts w:ascii="Microsoft JhengHei" w:hAnsi="Microsoft JhengHei" w:eastAsia="Microsoft JhengHei"/>
          <w:b/>
          <w:color w:val="FFFFFF"/>
          <w:sz w:val="30"/>
        </w:rPr>
        <w:t>第 03 天　馬德里皇宮・普拉多・市中心＋德波神廟　9/18（五） · 馬德里｜住宿基準：阿托查／文學區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rPr>
          <w:trHeight w:val="329" w:hRule="atLeast"/>
          <w:cantSplit/>
          <w:cantSplit/>
          <w:cantSplit/>
        </w:trPr>
        <w:tc>
          <w:tcPr>
            <w:tcW w:type="dxa" w:w="5669"/>
            <w:vAlign w:val="center"/>
            <w:tcMar>
              <w:top w:w="35" w:type="dxa"/>
              <w:start w:w="78" w:type="dxa"/>
              <w:bottom w:w="35" w:type="dxa"/>
              <w:end w:w="78" w:type="dxa"/>
              <w:left w:w="55" w:type="dxa"/>
              <w:right w:w="55" w:type="dxa"/>
            </w:tcMar>
            <w:shd w:fill="EEF2F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步調  中等，室內景點較多</w:t>
              <w:br/>
              <w:t>預估花費  每人 €74–115｜兩人 €148–230</w:t>
            </w:r>
          </w:p>
        </w:tc>
        <w:tc>
          <w:tcPr>
            <w:tcW w:type="dxa" w:w="5669"/>
            <w:vAlign w:val="center"/>
            <w:tcMar>
              <w:top w:w="35" w:type="dxa"/>
              <w:start w:w="78" w:type="dxa"/>
              <w:bottom w:w="35" w:type="dxa"/>
              <w:end w:w="78" w:type="dxa"/>
              <w:left w:w="55" w:type="dxa"/>
              <w:right w:w="55" w:type="dxa"/>
            </w:tcMar>
            <w:shd w:fill="F5EFE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預約重點  馬德里皇宮 10:00 已購票；普拉多下午；德波神廟夕陽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今日線性動線｜定位點與點到點時間</w:t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1302" cy="7787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0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391302" cy="778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right"/>
      </w:pPr>
      <w:r>
        <w:rPr>
          <w:rFonts w:ascii="Noto Sans CJK TC" w:hAnsi="Noto Sans CJK TC" w:eastAsia="Noto Sans CJK TC"/>
          <w:b w:val="0"/>
          <w:i w:val="0"/>
          <w:color w:val="26323B"/>
          <w:sz w:val="15"/>
        </w:rPr>
      </w:r>
      <w:hyperlink r:id="rId91">
        <w:r>
          <w:rPr>
            <w:rFonts w:ascii="Noto Sans CJK TC" w:hAnsi="Noto Sans CJK TC" w:eastAsia="Noto Sans CJK TC"/>
            <w:color w:val="B86B4B"/>
            <w:u w:val="single"/>
            <w:sz w:val="15"/>
          </w:rPr>
          <w:t>在 Google Maps 開啟今日主要路線 ↗</w:t>
        </w:r>
      </w:hyperlink>
    </w:p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每日時間表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5"/>
        <w:gridCol w:w="2735"/>
        <w:gridCol w:w="2735"/>
        <w:gridCol w:w="2735"/>
      </w:tblGrid>
      <w:tr>
        <w:trPr>
          <w:cantSplit/>
          <w:tblHeader w:val="true"/>
          <w:cantSplit/>
          <w:cantSplit/>
        </w:trPr>
        <w:tc>
          <w:tcPr>
            <w:tcW w:type="dxa" w:w="1037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時間</w:t>
            </w:r>
          </w:p>
        </w:tc>
        <w:tc>
          <w:tcPr>
            <w:tcW w:type="dxa" w:w="3672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行程安排</w:t>
            </w:r>
          </w:p>
        </w:tc>
        <w:tc>
          <w:tcPr>
            <w:tcW w:type="dxa" w:w="2131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移動方式</w:t>
            </w:r>
          </w:p>
        </w:tc>
        <w:tc>
          <w:tcPr>
            <w:tcW w:type="dxa" w:w="2909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提醒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08:30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早餐、整理票券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皇宮 QR 碼離線保存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09:10–09:40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前往馬德里皇宮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地鐵／計程車約 10–15 分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09:40 前抵達安檢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10:00–11:30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馬德里皇宮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已購票入場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固定 10:00｜票券已購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11:35–12:10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阿穆德納聖母主教座堂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 2 分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一般區域多為免費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12:15–13:30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主廣場周邊午餐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 10 分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下午安排普拉多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13:40–14:10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前往普拉多博物館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步行約 25 分／計程車 10 分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預留安檢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14:30–17:00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普拉多博物館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預約入場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門票近期約 €15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17:05–18:10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西貝萊斯廣場、格蘭大道、西班牙廣場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步行＋短程地鐵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麗池公園已在第 1 天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18:10–18:25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前往德波神廟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步行約 8–10 分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日落前約 45 分抵達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18:25–20:20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德波神廟夕陽、晚餐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免費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今日重點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rPr>
          <w:cantSplit/>
          <w:cantSplit/>
          <w:cantSplit/>
        </w:trPr>
        <w:tc>
          <w:tcPr>
            <w:tcW w:type="dxa" w:w="11339"/>
            <w:vAlign w:val="center"/>
            <w:tcMar>
              <w:top w:w="35" w:type="dxa"/>
              <w:start w:w="90" w:type="dxa"/>
              <w:bottom w:w="35" w:type="dxa"/>
              <w:end w:w="90" w:type="dxa"/>
              <w:left w:w="55" w:type="dxa"/>
              <w:right w:w="55" w:type="dxa"/>
            </w:tcMar>
            <w:shd w:fill="F5F0E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麗池公園已移至第 1 天；馬德里皇宮 10:00 已購票，務必提前至少 20 分鐘抵達。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餐廳與市集推薦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5"/>
        <w:gridCol w:w="2735"/>
        <w:gridCol w:w="2735"/>
        <w:gridCol w:w="2735"/>
      </w:tblGrid>
      <w:tr>
        <w:trPr>
          <w:cantSplit/>
          <w:tblHeader w:val="true"/>
          <w:cantSplit/>
          <w:cantSplit/>
        </w:trPr>
        <w:tc>
          <w:tcPr>
            <w:tcW w:type="dxa" w:w="89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分類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推薦地點</w:t>
            </w:r>
          </w:p>
        </w:tc>
        <w:tc>
          <w:tcPr>
            <w:tcW w:type="dxa" w:w="472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特色／與動線關係</w:t>
            </w:r>
          </w:p>
        </w:tc>
        <w:tc>
          <w:tcPr>
            <w:tcW w:type="dxa" w:w="112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參考消費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烤乳豬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荷西瑪麗亞餐廳（José María）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主廣場附近；熱門名店，需訂位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€35–55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烤乳豬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坎迪多餐廳（Mesón de Cándido）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水道橋旁；動線最方便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€35–55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餐廳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貝爾納迪諾餐廳（El Bernardino）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主廣場附近；傳統卡斯提亞料理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€25–45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甜點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檸檬薄荷甜點店（Limón y Menta）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老城內；可買塞哥維亞蛋糕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€5–12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採買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主廣場周邊傳統食品店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火腿、乳酪與地方甜點，回程前順路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€5–20</w:t>
            </w:r>
          </w:p>
        </w:tc>
      </w:tr>
    </w:tbl>
    <w:p>
      <w:pPr>
        <w:keepNext/>
        <w:pageBreakBefore/>
        <w:spacing w:before="0" w:after="60" w:line="252" w:lineRule="auto"/>
        <w:ind w:left="115" w:right="115"/>
        <w:shd w:fill="17364D"/>
      </w:pPr>
      <w:r>
        <w:rPr>
          <w:rFonts w:ascii="Microsoft JhengHei" w:hAnsi="Microsoft JhengHei" w:eastAsia="Microsoft JhengHei"/>
          <w:b/>
          <w:color w:val="FFFFFF"/>
          <w:sz w:val="30"/>
        </w:rPr>
        <w:t>第 04 天　托雷多一日遊</w:t>
        <w:br/>
        <w:t>9/19（六）　·　馬德里往返｜住宿基準：阿托查／文學區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rPr>
          <w:trHeight w:val="329" w:hRule="atLeast"/>
          <w:cantSplit/>
          <w:cantSplit/>
          <w:cantSplit/>
        </w:trPr>
        <w:tc>
          <w:tcPr>
            <w:tcW w:type="dxa" w:w="5669"/>
            <w:vAlign w:val="center"/>
            <w:tcMar>
              <w:top w:w="35" w:type="dxa"/>
              <w:start w:w="78" w:type="dxa"/>
              <w:bottom w:w="35" w:type="dxa"/>
              <w:end w:w="78" w:type="dxa"/>
              <w:left w:w="55" w:type="dxa"/>
              <w:right w:w="55" w:type="dxa"/>
            </w:tcMar>
            <w:shd w:fill="EEF2F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步調</w:t>
              <w:br/>
              <w:t>中等偏高，石板路與坡道</w:t>
              <w:br/>
              <w:t>預估花費  每人 €85–120｜兩人 €170–240</w:t>
            </w:r>
          </w:p>
        </w:tc>
        <w:tc>
          <w:tcPr>
            <w:tcW w:type="dxa" w:w="5669"/>
            <w:vAlign w:val="center"/>
            <w:tcMar>
              <w:top w:w="35" w:type="dxa"/>
              <w:start w:w="78" w:type="dxa"/>
              <w:bottom w:w="35" w:type="dxa"/>
              <w:end w:w="78" w:type="dxa"/>
              <w:left w:w="55" w:type="dxa"/>
              <w:right w:w="55" w:type="dxa"/>
            </w:tcMar>
            <w:shd w:fill="F5EFE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預約重點</w:t>
              <w:br/>
              <w:t>Renfe Avant 往返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今日線性動線｜定位點與點到點時間</w:t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1302" cy="7787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0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391302" cy="778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right"/>
      </w:pPr>
      <w:r>
        <w:rPr>
          <w:rFonts w:ascii="Noto Sans CJK TC" w:hAnsi="Noto Sans CJK TC" w:eastAsia="Noto Sans CJK TC"/>
          <w:b w:val="0"/>
          <w:i w:val="0"/>
          <w:color w:val="26323B"/>
          <w:sz w:val="15"/>
        </w:rPr>
      </w:r>
      <w:hyperlink r:id="rId92">
        <w:r>
          <w:rPr>
            <w:rFonts w:ascii="Noto Sans CJK TC" w:hAnsi="Noto Sans CJK TC" w:eastAsia="Noto Sans CJK TC"/>
            <w:color w:val="B86B4B"/>
            <w:u w:val="single"/>
            <w:sz w:val="15"/>
          </w:rPr>
          <w:t>在 Google Maps 開啟今日主要路線 ↗</w:t>
        </w:r>
      </w:hyperlink>
    </w:p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每日時間表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5"/>
        <w:gridCol w:w="2735"/>
        <w:gridCol w:w="2735"/>
        <w:gridCol w:w="2735"/>
      </w:tblGrid>
      <w:tr>
        <w:trPr>
          <w:cantSplit/>
          <w:tblHeader w:val="true"/>
          <w:cantSplit/>
          <w:cantSplit/>
        </w:trPr>
        <w:tc>
          <w:tcPr>
            <w:tcW w:type="dxa" w:w="1037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7"/>
              </w:rPr>
            </w: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時間</w:t>
            </w:r>
          </w:p>
        </w:tc>
        <w:tc>
          <w:tcPr>
            <w:tcW w:type="dxa" w:w="3672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7"/>
              </w:rPr>
            </w: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行程安排</w:t>
            </w:r>
          </w:p>
        </w:tc>
        <w:tc>
          <w:tcPr>
            <w:tcW w:type="dxa" w:w="2131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7"/>
              </w:rPr>
            </w: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移動方式</w:t>
            </w:r>
          </w:p>
        </w:tc>
        <w:tc>
          <w:tcPr>
            <w:tcW w:type="dxa" w:w="2909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7"/>
              </w:rPr>
            </w: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提醒</w:t>
            </w:r>
          </w:p>
        </w:tc>
      </w:tr>
      <w:tr>
        <w:trPr>
          <w:cantSplit/>
          <w:cantSplit/>
          <w:cantSplit/>
        </w:trPr>
        <w:tc>
          <w:tcPr>
            <w:tcW w:type="dxa" w:w="1037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07:30</w:t>
            </w:r>
          </w:p>
        </w:tc>
        <w:tc>
          <w:tcPr>
            <w:tcW w:type="dxa" w:w="3672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早餐、帶輕便小包</w:t>
            </w:r>
          </w:p>
        </w:tc>
        <w:tc>
          <w:tcPr>
            <w:tcW w:type="dxa" w:w="2131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步行</w:t>
            </w:r>
          </w:p>
        </w:tc>
        <w:tc>
          <w:tcPr>
            <w:tcW w:type="dxa" w:w="2909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大行李留飯店</w:t>
            </w:r>
          </w:p>
        </w:tc>
      </w:tr>
      <w:tr>
        <w:trPr>
          <w:cantSplit/>
          <w:cantSplit/>
          <w:cantSplit/>
        </w:trPr>
        <w:tc>
          <w:tcPr>
            <w:tcW w:type="dxa" w:w="1037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08:10</w:t>
            </w:r>
          </w:p>
        </w:tc>
        <w:tc>
          <w:tcPr>
            <w:tcW w:type="dxa" w:w="3672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抵達 阿托查 車站</w:t>
            </w:r>
          </w:p>
        </w:tc>
        <w:tc>
          <w:tcPr>
            <w:tcW w:type="dxa" w:w="2131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住宿區步行約 5-12 分</w:t>
            </w:r>
          </w:p>
        </w:tc>
        <w:tc>
          <w:tcPr>
            <w:tcW w:type="dxa" w:w="2909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至少提前 30 分過安檢</w:t>
            </w:r>
          </w:p>
        </w:tc>
      </w:tr>
      <w:tr>
        <w:trPr>
          <w:cantSplit/>
          <w:cantSplit/>
          <w:cantSplit/>
        </w:trPr>
        <w:tc>
          <w:tcPr>
            <w:tcW w:type="dxa" w:w="1037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08:45-09:15</w:t>
            </w:r>
          </w:p>
        </w:tc>
        <w:tc>
          <w:tcPr>
            <w:tcW w:type="dxa" w:w="3672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馬德里 → 托雷多</w:t>
            </w:r>
          </w:p>
        </w:tc>
        <w:tc>
          <w:tcPr>
            <w:tcW w:type="dxa" w:w="2131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Renfe Avant；約 33 分</w:t>
            </w:r>
          </w:p>
        </w:tc>
        <w:tc>
          <w:tcPr>
            <w:tcW w:type="dxa" w:w="2909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近期常見票價單程約 €14｜火車：單程近期約 €14</w:t>
            </w:r>
          </w:p>
        </w:tc>
      </w:tr>
      <w:tr>
        <w:trPr>
          <w:cantSplit/>
          <w:cantSplit/>
          <w:cantSplit/>
        </w:trPr>
        <w:tc>
          <w:tcPr>
            <w:tcW w:type="dxa" w:w="1037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09:30-09:45</w:t>
            </w:r>
          </w:p>
        </w:tc>
        <w:tc>
          <w:tcPr>
            <w:tcW w:type="dxa" w:w="3672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車站 → 索科多韋爾廣場</w:t>
            </w:r>
          </w:p>
        </w:tc>
        <w:tc>
          <w:tcPr>
            <w:tcW w:type="dxa" w:w="2131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計程車約 8-10 分</w:t>
            </w:r>
          </w:p>
        </w:tc>
        <w:tc>
          <w:tcPr>
            <w:tcW w:type="dxa" w:w="2909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不建議一早徒步爬坡｜計程車約 €8–10／車</w:t>
            </w:r>
          </w:p>
        </w:tc>
      </w:tr>
      <w:tr>
        <w:trPr>
          <w:cantSplit/>
          <w:cantSplit/>
          <w:cantSplit/>
        </w:trPr>
        <w:tc>
          <w:tcPr>
            <w:tcW w:type="dxa" w:w="1037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09:45-12:00</w:t>
            </w:r>
          </w:p>
        </w:tc>
        <w:tc>
          <w:tcPr>
            <w:tcW w:type="dxa" w:w="3672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索科多韋爾廣場、主教堂</w:t>
            </w:r>
          </w:p>
        </w:tc>
        <w:tc>
          <w:tcPr>
            <w:tcW w:type="dxa" w:w="2131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景點間步行 5-10 分</w:t>
            </w:r>
          </w:p>
        </w:tc>
        <w:tc>
          <w:tcPr>
            <w:tcW w:type="dxa" w:w="2909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主教堂預留 75 分鐘｜主教座堂門票近期約 €12</w:t>
            </w:r>
          </w:p>
        </w:tc>
      </w:tr>
      <w:tr>
        <w:trPr>
          <w:cantSplit/>
          <w:cantSplit/>
          <w:cantSplit/>
        </w:trPr>
        <w:tc>
          <w:tcPr>
            <w:tcW w:type="dxa" w:w="1037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12:15-13:20</w:t>
            </w:r>
          </w:p>
        </w:tc>
        <w:tc>
          <w:tcPr>
            <w:tcW w:type="dxa" w:w="3672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午餐</w:t>
            </w:r>
          </w:p>
        </w:tc>
        <w:tc>
          <w:tcPr>
            <w:tcW w:type="dxa" w:w="2131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步行</w:t>
            </w:r>
          </w:p>
        </w:tc>
        <w:tc>
          <w:tcPr>
            <w:tcW w:type="dxa" w:w="2909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午餐後進猶太區</w:t>
            </w:r>
          </w:p>
        </w:tc>
      </w:tr>
      <w:tr>
        <w:trPr>
          <w:cantSplit/>
          <w:cantSplit/>
          <w:cantSplit/>
        </w:trPr>
        <w:tc>
          <w:tcPr>
            <w:tcW w:type="dxa" w:w="1037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13:30-16:20</w:t>
            </w:r>
          </w:p>
        </w:tc>
        <w:tc>
          <w:tcPr>
            <w:tcW w:type="dxa" w:w="3672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聖多美教堂、猶太區、聖若望皇家修道院</w:t>
            </w:r>
          </w:p>
        </w:tc>
        <w:tc>
          <w:tcPr>
            <w:tcW w:type="dxa" w:w="2131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總步行約 25-35 分</w:t>
            </w:r>
          </w:p>
        </w:tc>
        <w:tc>
          <w:tcPr>
            <w:tcW w:type="dxa" w:w="2909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穿防滑鞋｜聖多美約 €4；聖若望修道院約 €4–5</w:t>
            </w:r>
          </w:p>
        </w:tc>
      </w:tr>
      <w:tr>
        <w:trPr>
          <w:cantSplit/>
          <w:cantSplit/>
          <w:cantSplit/>
        </w:trPr>
        <w:tc>
          <w:tcPr>
            <w:tcW w:type="dxa" w:w="1037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16:30-17:20</w:t>
            </w:r>
          </w:p>
        </w:tc>
        <w:tc>
          <w:tcPr>
            <w:tcW w:type="dxa" w:w="3672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河谷觀景台</w:t>
            </w:r>
          </w:p>
        </w:tc>
        <w:tc>
          <w:tcPr>
            <w:tcW w:type="dxa" w:w="2131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計程車約 10 分</w:t>
            </w:r>
          </w:p>
        </w:tc>
        <w:tc>
          <w:tcPr>
            <w:tcW w:type="dxa" w:w="2909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拍照後直接去車站｜計程車約 €10–15／車；觀景免費</w:t>
            </w:r>
          </w:p>
        </w:tc>
      </w:tr>
      <w:tr>
        <w:trPr>
          <w:cantSplit/>
          <w:cantSplit/>
          <w:cantSplit/>
        </w:trPr>
        <w:tc>
          <w:tcPr>
            <w:tcW w:type="dxa" w:w="1037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18:30-19:30</w:t>
            </w:r>
          </w:p>
        </w:tc>
        <w:tc>
          <w:tcPr>
            <w:tcW w:type="dxa" w:w="3672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托雷多 → 馬德里</w:t>
            </w:r>
          </w:p>
        </w:tc>
        <w:tc>
          <w:tcPr>
            <w:tcW w:type="dxa" w:w="2131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Renfe Avant；約 33 分</w:t>
            </w:r>
          </w:p>
        </w:tc>
        <w:tc>
          <w:tcPr>
            <w:tcW w:type="dxa" w:w="2909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近期常見來回約 €22-25｜回程火車單程約 €14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今日重點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rPr>
          <w:cantSplit/>
          <w:cantSplit/>
          <w:cantSplit/>
        </w:trPr>
        <w:tc>
          <w:tcPr>
            <w:tcW w:type="dxa" w:w="11339"/>
            <w:vAlign w:val="center"/>
            <w:tcMar>
              <w:top w:w="35" w:type="dxa"/>
              <w:start w:w="90" w:type="dxa"/>
              <w:bottom w:w="35" w:type="dxa"/>
              <w:end w:w="90" w:type="dxa"/>
              <w:left w:w="55" w:type="dxa"/>
              <w:right w:w="55" w:type="dxa"/>
            </w:tcMar>
            <w:shd w:fill="F5F0E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托雷多坡道多；上城與河谷觀景台搭計程車，主教座堂、聖多美教堂與聖若望皇家修道院優先。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餐廳與市集推薦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5"/>
        <w:gridCol w:w="2735"/>
        <w:gridCol w:w="2735"/>
        <w:gridCol w:w="2735"/>
      </w:tblGrid>
      <w:tr>
        <w:trPr>
          <w:cantSplit/>
          <w:tblHeader w:val="true"/>
          <w:cantSplit/>
          <w:cantSplit/>
        </w:trPr>
        <w:tc>
          <w:tcPr>
            <w:tcW w:type="dxa" w:w="89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/>
                <w:color w:val="FFFFFF"/>
                <w:sz w:val="18"/>
              </w:rPr>
              <w:t>分類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/>
                <w:color w:val="FFFFFF"/>
                <w:sz w:val="18"/>
              </w:rPr>
              <w:t>推薦地點</w:t>
            </w:r>
          </w:p>
        </w:tc>
        <w:tc>
          <w:tcPr>
            <w:tcW w:type="dxa" w:w="472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/>
                <w:color w:val="FFFFFF"/>
                <w:sz w:val="18"/>
              </w:rPr>
              <w:t>特色／與動線關係</w:t>
            </w:r>
          </w:p>
        </w:tc>
        <w:tc>
          <w:tcPr>
            <w:tcW w:type="dxa" w:w="112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/>
                <w:color w:val="FFFFFF"/>
                <w:sz w:val="18"/>
              </w:rPr>
              <w:t>參考消費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餐廳</w:t>
            </w:r>
          </w:p>
        </w:tc>
        <w:tc>
          <w:tcPr>
            <w:tcW w:type="dxa" w:w="2952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拉阿巴迪亞餐廳（La Abadía）</w:t>
            </w:r>
          </w:p>
        </w:tc>
        <w:tc>
          <w:tcPr>
            <w:tcW w:type="dxa" w:w="47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索科多韋爾廣場步行約 4 分</w:t>
            </w:r>
          </w:p>
        </w:tc>
        <w:tc>
          <w:tcPr>
            <w:tcW w:type="dxa" w:w="11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€18–30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小吃</w:t>
            </w:r>
          </w:p>
        </w:tc>
        <w:tc>
          <w:tcPr>
            <w:tcW w:type="dxa" w:w="2952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埃爾特雷沃爾（El Trébol）</w:t>
            </w:r>
          </w:p>
        </w:tc>
        <w:tc>
          <w:tcPr>
            <w:tcW w:type="dxa" w:w="472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廣場旁；適合快速用餐</w:t>
            </w:r>
          </w:p>
        </w:tc>
        <w:tc>
          <w:tcPr>
            <w:tcW w:type="dxa" w:w="112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€12–22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餐廳</w:t>
            </w:r>
          </w:p>
        </w:tc>
        <w:tc>
          <w:tcPr>
            <w:tcW w:type="dxa" w:w="2952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阿爾菲勒里托斯 24（Alfileritos 24）</w:t>
            </w:r>
          </w:p>
        </w:tc>
        <w:tc>
          <w:tcPr>
            <w:tcW w:type="dxa" w:w="47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老城內；現代西班牙菜</w:t>
            </w:r>
          </w:p>
        </w:tc>
        <w:tc>
          <w:tcPr>
            <w:tcW w:type="dxa" w:w="11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€25–40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甜點</w:t>
            </w:r>
          </w:p>
        </w:tc>
        <w:tc>
          <w:tcPr>
            <w:tcW w:type="dxa" w:w="2952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聖多美杏仁糖店（Santo Tomé）</w:t>
            </w:r>
          </w:p>
        </w:tc>
        <w:tc>
          <w:tcPr>
            <w:tcW w:type="dxa" w:w="472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聖多美教堂周邊；托雷多杏仁糖名店</w:t>
            </w:r>
          </w:p>
        </w:tc>
        <w:tc>
          <w:tcPr>
            <w:tcW w:type="dxa" w:w="112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€5–15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咖啡</w:t>
            </w:r>
          </w:p>
        </w:tc>
        <w:tc>
          <w:tcPr>
            <w:tcW w:type="dxa" w:w="2952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卡洛斯五世飯店屋頂咖啡座</w:t>
            </w:r>
          </w:p>
        </w:tc>
        <w:tc>
          <w:tcPr>
            <w:tcW w:type="dxa" w:w="47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靠近索科多韋爾廣場；可看古城屋頂</w:t>
            </w:r>
          </w:p>
        </w:tc>
        <w:tc>
          <w:tcPr>
            <w:tcW w:type="dxa" w:w="11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€8–18</w:t>
            </w:r>
          </w:p>
        </w:tc>
      </w:tr>
    </w:tbl>
    <w:p>
      <w:pPr>
        <w:keepNext/>
        <w:pageBreakBefore/>
        <w:spacing w:before="0" w:after="60" w:line="252" w:lineRule="auto"/>
        <w:ind w:left="115" w:right="115"/>
        <w:shd w:fill="17364D"/>
      </w:pPr>
      <w:r>
        <w:rPr>
          <w:rFonts w:ascii="Microsoft JhengHei" w:hAnsi="Microsoft JhengHei" w:eastAsia="Microsoft JhengHei"/>
          <w:b/>
          <w:color w:val="FFFFFF"/>
          <w:sz w:val="30"/>
        </w:rPr>
        <w:t>第 05 天　馬德里→哥多華→塞維亞＋都市陽傘夜景　9/20（日） · 塞維亞｜住宿基準：聖十字區／赫雷斯門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rPr>
          <w:trHeight w:val="329" w:hRule="atLeast"/>
          <w:cantSplit/>
          <w:cantSplit/>
          <w:cantSplit/>
        </w:trPr>
        <w:tc>
          <w:tcPr>
            <w:tcW w:type="dxa" w:w="5669"/>
            <w:vAlign w:val="center"/>
            <w:tcMar>
              <w:top w:w="35" w:type="dxa"/>
              <w:start w:w="78" w:type="dxa"/>
              <w:bottom w:w="35" w:type="dxa"/>
              <w:end w:w="78" w:type="dxa"/>
              <w:left w:w="55" w:type="dxa"/>
              <w:right w:w="55" w:type="dxa"/>
            </w:tcMar>
            <w:shd w:fill="EEF2F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步調  中高，跨城＋哥多華重點＋晚間夜景</w:t>
              <w:br/>
              <w:t>預估花費  每人 €117–215｜兩人 €234–430</w:t>
            </w:r>
          </w:p>
        </w:tc>
        <w:tc>
          <w:tcPr>
            <w:tcW w:type="dxa" w:w="5669"/>
            <w:vAlign w:val="center"/>
            <w:tcMar>
              <w:top w:w="35" w:type="dxa"/>
              <w:start w:w="78" w:type="dxa"/>
              <w:bottom w:w="35" w:type="dxa"/>
              <w:end w:w="78" w:type="dxa"/>
              <w:left w:w="55" w:type="dxa"/>
              <w:right w:w="55" w:type="dxa"/>
            </w:tcMar>
            <w:shd w:fill="F5F0E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預約重點  09:00→10:57 已購火車；清真寺 15:00 後；晚班至塞維亞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今日線性動線｜定位點與點到點時間</w:t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1302" cy="7787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05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391302" cy="778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right"/>
      </w:pPr>
      <w:r>
        <w:rPr>
          <w:rFonts w:ascii="Noto Sans CJK TC" w:hAnsi="Noto Sans CJK TC" w:eastAsia="Noto Sans CJK TC"/>
          <w:b w:val="0"/>
          <w:i w:val="0"/>
          <w:color w:val="26323B"/>
          <w:sz w:val="15"/>
        </w:rPr>
      </w:r>
      <w:hyperlink r:id="rId93">
        <w:r>
          <w:rPr>
            <w:rFonts w:ascii="Noto Sans CJK TC" w:hAnsi="Noto Sans CJK TC" w:eastAsia="Noto Sans CJK TC"/>
            <w:color w:val="B86B4B"/>
            <w:u w:val="single"/>
            <w:sz w:val="15"/>
          </w:rPr>
          <w:t>在 Google Maps 開啟今日主要路線 ↗</w:t>
        </w:r>
      </w:hyperlink>
    </w:p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每日時間表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5"/>
        <w:gridCol w:w="2735"/>
        <w:gridCol w:w="2735"/>
        <w:gridCol w:w="2735"/>
      </w:tblGrid>
      <w:tr>
        <w:trPr>
          <w:cantSplit/>
          <w:tblHeader w:val="true"/>
          <w:cantSplit/>
          <w:cantSplit/>
        </w:trPr>
        <w:tc>
          <w:tcPr>
            <w:tcW w:type="dxa" w:w="1037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時間</w:t>
            </w:r>
          </w:p>
        </w:tc>
        <w:tc>
          <w:tcPr>
            <w:tcW w:type="dxa" w:w="3672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行程安排</w:t>
            </w:r>
          </w:p>
        </w:tc>
        <w:tc>
          <w:tcPr>
            <w:tcW w:type="dxa" w:w="2131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移動方式</w:t>
            </w:r>
          </w:p>
        </w:tc>
        <w:tc>
          <w:tcPr>
            <w:tcW w:type="dxa" w:w="2909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提醒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07:30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早餐、退房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每人 1 箱；確認車票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08:15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抵達馬德里阿托查－阿穆德納格蘭德斯站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步行／計程車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至少提前 30–40 分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09:00–10:57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馬德里 → 哥多華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已購火車票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阿托查－阿穆德納格蘭德斯→哥多華－胡里奧安吉塔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11:00–11:30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寄放行李、前往舊城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計程車約 8–10 分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先確認寄存點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11:35–13:00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猶太區、百花巷、羅馬橋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 5–12 分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免費；避開正午禮拜時段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13:00–14:25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午餐／休息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清真寺 15:00 才開放觀光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14:30–14:50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前往清真寺主教座堂、排隊安檢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14:45 前抵達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15:00–16:30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哥多華清真寺主教座堂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預約入場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中午禮拜後 15:00 開放｜門票近期約 €13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16:35–17:10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羅馬橋或老城補拍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依晚班火車時間縮短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17:10–17:40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返回車站、領行李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計程車約 8–10 分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預留進站時間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18:00–19:00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哥多華 → 塞維亞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Avant／AVE 約 45–55 分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建議訂 18:00 後班次｜€13–35／人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19:15–19:45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入住塞維亞飯店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計程車約 10–15 分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兩人約 €10–15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20:15–21:15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都市陽傘夜景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步行／計程車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門票近期約 €15；依正式開放時間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21:20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附近晚餐、返回飯店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不再安排其他付費景點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今日重點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rPr>
          <w:cantSplit/>
          <w:cantSplit/>
          <w:cantSplit/>
        </w:trPr>
        <w:tc>
          <w:tcPr>
            <w:tcW w:type="dxa" w:w="11339"/>
            <w:vAlign w:val="center"/>
            <w:tcMar>
              <w:top w:w="35" w:type="dxa"/>
              <w:start w:w="90" w:type="dxa"/>
              <w:bottom w:w="35" w:type="dxa"/>
              <w:end w:w="90" w:type="dxa"/>
              <w:left w:w="55" w:type="dxa"/>
              <w:right w:w="55" w:type="dxa"/>
            </w:tcMar>
            <w:shd w:fill="F5F0E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已購 09:00 火車、10:57 抵達；清真寺因中午禮拜，15:00 後再入場。晚班前往塞維亞，都市陽傘保留夜景。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餐廳與市集推薦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5"/>
        <w:gridCol w:w="2735"/>
        <w:gridCol w:w="2735"/>
        <w:gridCol w:w="2735"/>
      </w:tblGrid>
      <w:tr>
        <w:trPr>
          <w:cantSplit/>
          <w:tblHeader w:val="true"/>
          <w:cantSplit/>
          <w:cantSplit/>
        </w:trPr>
        <w:tc>
          <w:tcPr>
            <w:tcW w:type="dxa" w:w="89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/>
                <w:color w:val="FFFFFF"/>
                <w:sz w:val="18"/>
              </w:rPr>
              <w:t>分類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/>
                <w:color w:val="FFFFFF"/>
                <w:sz w:val="18"/>
              </w:rPr>
              <w:t>推薦地點</w:t>
            </w:r>
          </w:p>
        </w:tc>
        <w:tc>
          <w:tcPr>
            <w:tcW w:type="dxa" w:w="472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/>
                <w:color w:val="FFFFFF"/>
                <w:sz w:val="18"/>
              </w:rPr>
              <w:t>特色／與動線關係</w:t>
            </w:r>
          </w:p>
        </w:tc>
        <w:tc>
          <w:tcPr>
            <w:tcW w:type="dxa" w:w="112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/>
                <w:color w:val="FFFFFF"/>
                <w:sz w:val="18"/>
              </w:rPr>
              <w:t>參考消費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市集</w:t>
            </w:r>
          </w:p>
        </w:tc>
        <w:tc>
          <w:tcPr>
            <w:tcW w:type="dxa" w:w="2952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維多利亞美食市場</w:t>
            </w:r>
          </w:p>
        </w:tc>
        <w:tc>
          <w:tcPr>
            <w:tcW w:type="dxa" w:w="47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車站往舊城途中；適合補給或午餐</w:t>
            </w:r>
          </w:p>
        </w:tc>
        <w:tc>
          <w:tcPr>
            <w:tcW w:type="dxa" w:w="11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€15–30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餐廳</w:t>
            </w:r>
          </w:p>
        </w:tc>
        <w:tc>
          <w:tcPr>
            <w:tcW w:type="dxa" w:w="2952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哥多華酒窖餐廳（Bodegas Mezquita）</w:t>
            </w:r>
          </w:p>
        </w:tc>
        <w:tc>
          <w:tcPr>
            <w:tcW w:type="dxa" w:w="472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清真寺附近；多家分店</w:t>
            </w:r>
          </w:p>
        </w:tc>
        <w:tc>
          <w:tcPr>
            <w:tcW w:type="dxa" w:w="112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€20–35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餐廳</w:t>
            </w:r>
          </w:p>
        </w:tc>
        <w:tc>
          <w:tcPr>
            <w:tcW w:type="dxa" w:w="2952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薩利納斯酒館（Taberna Salinas）</w:t>
            </w:r>
          </w:p>
        </w:tc>
        <w:tc>
          <w:tcPr>
            <w:tcW w:type="dxa" w:w="47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老城北側；傳統燉菜</w:t>
            </w:r>
          </w:p>
        </w:tc>
        <w:tc>
          <w:tcPr>
            <w:tcW w:type="dxa" w:w="11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€18–30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小吃</w:t>
            </w:r>
          </w:p>
        </w:tc>
        <w:tc>
          <w:tcPr>
            <w:tcW w:type="dxa" w:w="2952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桑托斯酒吧（Bar Santos）</w:t>
            </w:r>
          </w:p>
        </w:tc>
        <w:tc>
          <w:tcPr>
            <w:tcW w:type="dxa" w:w="472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清真寺旁；厚切西班牙烘蛋</w:t>
            </w:r>
          </w:p>
        </w:tc>
        <w:tc>
          <w:tcPr>
            <w:tcW w:type="dxa" w:w="112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€6–12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甜點</w:t>
            </w:r>
          </w:p>
        </w:tc>
        <w:tc>
          <w:tcPr>
            <w:tcW w:type="dxa" w:w="2952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蘇丹娜甜點店（La Sultana）</w:t>
            </w:r>
          </w:p>
        </w:tc>
        <w:tc>
          <w:tcPr>
            <w:tcW w:type="dxa" w:w="47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哥多華蛋糕與阿拉伯風甜點</w:t>
            </w:r>
          </w:p>
        </w:tc>
        <w:tc>
          <w:tcPr>
            <w:tcW w:type="dxa" w:w="11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€5–12</w:t>
            </w:r>
          </w:p>
        </w:tc>
      </w:tr>
    </w:tbl>
    <w:p>
      <w:pPr>
        <w:keepNext/>
        <w:pageBreakBefore/>
        <w:spacing w:before="0" w:after="60" w:line="252" w:lineRule="auto"/>
        <w:ind w:left="115" w:right="115"/>
        <w:shd w:fill="17364D"/>
      </w:pPr>
      <w:r>
        <w:rPr>
          <w:rFonts w:ascii="Microsoft JhengHei" w:hAnsi="Microsoft JhengHei" w:eastAsia="Microsoft JhengHei"/>
          <w:b/>
          <w:color w:val="FFFFFF"/>
          <w:sz w:val="30"/>
        </w:rPr>
        <w:t>第 06 天　塞維亞完整精華日</w:t>
        <w:br/>
        <w:t>9/21（一）　·　塞維亞｜住宿基準：聖十字區／赫雷斯門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rPr>
          <w:trHeight w:val="329" w:hRule="atLeast"/>
          <w:cantSplit/>
          <w:cantSplit/>
          <w:cantSplit/>
        </w:trPr>
        <w:tc>
          <w:tcPr>
            <w:tcW w:type="dxa" w:w="5669"/>
            <w:vAlign w:val="center"/>
            <w:tcMar>
              <w:top w:w="35" w:type="dxa"/>
              <w:start w:w="78" w:type="dxa"/>
              <w:bottom w:w="35" w:type="dxa"/>
              <w:end w:w="78" w:type="dxa"/>
              <w:left w:w="55" w:type="dxa"/>
              <w:right w:w="55" w:type="dxa"/>
            </w:tcMar>
            <w:shd w:fill="EEF2F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步調  中高，核心景點優先、河岸可縮短</w:t>
              <w:br/>
              <w:t>預估花費  每人 €98–145｜兩人 €196–290</w:t>
            </w:r>
          </w:p>
        </w:tc>
        <w:tc>
          <w:tcPr>
            <w:tcW w:type="dxa" w:w="5669"/>
            <w:vAlign w:val="center"/>
            <w:tcMar>
              <w:top w:w="35" w:type="dxa"/>
              <w:start w:w="78" w:type="dxa"/>
              <w:bottom w:w="35" w:type="dxa"/>
              <w:end w:w="78" w:type="dxa"/>
              <w:left w:w="55" w:type="dxa"/>
              <w:right w:w="55" w:type="dxa"/>
            </w:tcMar>
            <w:shd w:fill="F5F0E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預約重點  王宮 09:00；大教堂 11:30；佛朗明哥晚場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今日線性動線｜定位點與點到點時間</w:t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1302" cy="7787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06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391302" cy="778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right"/>
      </w:pPr>
      <w:r>
        <w:rPr>
          <w:rFonts w:ascii="Noto Sans CJK TC" w:hAnsi="Noto Sans CJK TC" w:eastAsia="Noto Sans CJK TC"/>
          <w:b w:val="0"/>
          <w:i w:val="0"/>
          <w:color w:val="26323B"/>
          <w:sz w:val="15"/>
        </w:rPr>
      </w:r>
      <w:hyperlink r:id="rId94">
        <w:r>
          <w:rPr>
            <w:rFonts w:ascii="Noto Sans CJK TC" w:hAnsi="Noto Sans CJK TC" w:eastAsia="Noto Sans CJK TC"/>
            <w:color w:val="B86B4B"/>
            <w:u w:val="single"/>
            <w:sz w:val="15"/>
          </w:rPr>
          <w:t>在 Google Maps 開啟今日主要路線 ↗</w:t>
        </w:r>
      </w:hyperlink>
    </w:p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每日時間表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5"/>
        <w:gridCol w:w="2735"/>
        <w:gridCol w:w="2735"/>
        <w:gridCol w:w="2735"/>
      </w:tblGrid>
      <w:tr>
        <w:trPr>
          <w:cantSplit/>
          <w:tblHeader w:val="true"/>
          <w:cantSplit/>
          <w:cantSplit/>
        </w:trPr>
        <w:tc>
          <w:tcPr>
            <w:tcW w:type="dxa" w:w="1037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7"/>
              </w:rPr>
            </w: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時間</w:t>
            </w:r>
          </w:p>
        </w:tc>
        <w:tc>
          <w:tcPr>
            <w:tcW w:type="dxa" w:w="3672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7"/>
              </w:rPr>
            </w: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行程安排</w:t>
            </w:r>
          </w:p>
        </w:tc>
        <w:tc>
          <w:tcPr>
            <w:tcW w:type="dxa" w:w="2131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7"/>
              </w:rPr>
            </w: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移動方式</w:t>
            </w:r>
          </w:p>
        </w:tc>
        <w:tc>
          <w:tcPr>
            <w:tcW w:type="dxa" w:w="2909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7"/>
              </w:rPr>
            </w: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提醒</w:t>
            </w:r>
          </w:p>
        </w:tc>
      </w:tr>
      <w:tr>
        <w:trPr>
          <w:cantSplit/>
          <w:cantSplit/>
        </w:trPr>
        <w:tc>
          <w:tcPr>
            <w:tcW w:type="dxa" w:w="1037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08:15</w:t>
            </w:r>
          </w:p>
        </w:tc>
        <w:tc>
          <w:tcPr>
            <w:tcW w:type="dxa" w:w="3672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早餐、前往王宮入口</w:t>
            </w:r>
          </w:p>
        </w:tc>
        <w:tc>
          <w:tcPr>
            <w:tcW w:type="dxa" w:w="2131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步行 5–12 分</w:t>
            </w:r>
          </w:p>
        </w:tc>
        <w:tc>
          <w:tcPr>
            <w:tcW w:type="dxa" w:w="2909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08:40 到場安檢</w:t>
            </w:r>
          </w:p>
        </w:tc>
      </w:tr>
      <w:tr>
        <w:trPr>
          <w:cantSplit/>
          <w:cantSplit/>
        </w:trPr>
        <w:tc>
          <w:tcPr>
            <w:tcW w:type="dxa" w:w="1037"/>
            <w:vAlign w:val="center"/>
            <w:shd w:fill="FFFFFF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09:00–10:50</w:t>
            </w:r>
          </w:p>
        </w:tc>
        <w:tc>
          <w:tcPr>
            <w:tcW w:type="dxa" w:w="3672"/>
            <w:vAlign w:val="center"/>
            <w:shd w:fill="FFFFFF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塞維亞王宮</w:t>
            </w:r>
          </w:p>
        </w:tc>
        <w:tc>
          <w:tcPr>
            <w:tcW w:type="dxa" w:w="2131"/>
            <w:vAlign w:val="center"/>
            <w:shd w:fill="FFFFFF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預約入場</w:t>
            </w:r>
          </w:p>
        </w:tc>
        <w:tc>
          <w:tcPr>
            <w:tcW w:type="dxa" w:w="2909"/>
            <w:vAlign w:val="center"/>
            <w:shd w:fill="FFFFFF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門票：近期約 €15；花園留 30 分鐘</w:t>
            </w:r>
          </w:p>
        </w:tc>
      </w:tr>
      <w:tr>
        <w:trPr>
          <w:cantSplit/>
          <w:cantSplit/>
        </w:trPr>
        <w:tc>
          <w:tcPr>
            <w:tcW w:type="dxa" w:w="1037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11:00–11:15</w:t>
            </w:r>
          </w:p>
        </w:tc>
        <w:tc>
          <w:tcPr>
            <w:tcW w:type="dxa" w:w="3672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聖十字區巷弄</w:t>
            </w:r>
          </w:p>
        </w:tc>
        <w:tc>
          <w:tcPr>
            <w:tcW w:type="dxa" w:w="2131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步行</w:t>
            </w:r>
          </w:p>
        </w:tc>
        <w:tc>
          <w:tcPr>
            <w:tcW w:type="dxa" w:w="2909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免費；沿路前往大教堂</w:t>
            </w:r>
          </w:p>
        </w:tc>
      </w:tr>
      <w:tr>
        <w:trPr>
          <w:cantSplit/>
          <w:cantSplit/>
        </w:trPr>
        <w:tc>
          <w:tcPr>
            <w:tcW w:type="dxa" w:w="1037"/>
            <w:vAlign w:val="center"/>
            <w:shd w:fill="FFFFFF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11:30–13:05</w:t>
            </w:r>
          </w:p>
        </w:tc>
        <w:tc>
          <w:tcPr>
            <w:tcW w:type="dxa" w:w="3672"/>
            <w:vAlign w:val="center"/>
            <w:shd w:fill="FFFFFF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塞維亞大教堂＋吉拉達塔</w:t>
            </w:r>
          </w:p>
        </w:tc>
        <w:tc>
          <w:tcPr>
            <w:tcW w:type="dxa" w:w="2131"/>
            <w:vAlign w:val="center"/>
            <w:shd w:fill="FFFFFF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預約入場</w:t>
            </w:r>
          </w:p>
        </w:tc>
        <w:tc>
          <w:tcPr>
            <w:tcW w:type="dxa" w:w="2909"/>
            <w:vAlign w:val="center"/>
            <w:shd w:fill="FFFFFF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門票：近期約 €13</w:t>
            </w:r>
          </w:p>
        </w:tc>
      </w:tr>
      <w:tr>
        <w:trPr>
          <w:cantSplit/>
          <w:cantSplit/>
        </w:trPr>
        <w:tc>
          <w:tcPr>
            <w:tcW w:type="dxa" w:w="1037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13:15–14:15</w:t>
            </w:r>
          </w:p>
        </w:tc>
        <w:tc>
          <w:tcPr>
            <w:tcW w:type="dxa" w:w="3672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午餐</w:t>
            </w:r>
          </w:p>
        </w:tc>
        <w:tc>
          <w:tcPr>
            <w:tcW w:type="dxa" w:w="2131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步行</w:t>
            </w:r>
          </w:p>
        </w:tc>
        <w:tc>
          <w:tcPr>
            <w:tcW w:type="dxa" w:w="2909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避開景點正門餐廳</w:t>
            </w:r>
          </w:p>
        </w:tc>
      </w:tr>
      <w:tr>
        <w:trPr>
          <w:cantSplit/>
          <w:cantSplit/>
        </w:trPr>
        <w:tc>
          <w:tcPr>
            <w:tcW w:type="dxa" w:w="1037"/>
            <w:vAlign w:val="center"/>
            <w:shd w:fill="FFFFFF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14:30–16:15</w:t>
            </w:r>
          </w:p>
        </w:tc>
        <w:tc>
          <w:tcPr>
            <w:tcW w:type="dxa" w:w="3672"/>
            <w:vAlign w:val="center"/>
            <w:shd w:fill="FFFFFF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西班牙廣場、瑪麗亞路易莎公園</w:t>
            </w:r>
          </w:p>
        </w:tc>
        <w:tc>
          <w:tcPr>
            <w:tcW w:type="dxa" w:w="2131"/>
            <w:vAlign w:val="center"/>
            <w:shd w:fill="FFFFFF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步行／電車</w:t>
            </w:r>
          </w:p>
        </w:tc>
        <w:tc>
          <w:tcPr>
            <w:tcW w:type="dxa" w:w="2909"/>
            <w:vAlign w:val="center"/>
            <w:shd w:fill="FFFFFF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免費；電車約 €1.4–2</w:t>
            </w:r>
          </w:p>
        </w:tc>
      </w:tr>
      <w:tr>
        <w:trPr>
          <w:cantSplit/>
          <w:cantSplit/>
        </w:trPr>
        <w:tc>
          <w:tcPr>
            <w:tcW w:type="dxa" w:w="1037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16:30–17:45</w:t>
            </w:r>
          </w:p>
        </w:tc>
        <w:tc>
          <w:tcPr>
            <w:tcW w:type="dxa" w:w="3672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黃金塔外觀、特里亞納市場與河岸</w:t>
            </w:r>
          </w:p>
        </w:tc>
        <w:tc>
          <w:tcPr>
            <w:tcW w:type="dxa" w:w="2131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步行／必要時計程車</w:t>
            </w:r>
          </w:p>
        </w:tc>
        <w:tc>
          <w:tcPr>
            <w:tcW w:type="dxa" w:w="2909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免費為主；黃金塔與河岸可縮短</w:t>
            </w:r>
          </w:p>
        </w:tc>
      </w:tr>
      <w:tr>
        <w:trPr>
          <w:cantSplit/>
          <w:cantSplit/>
        </w:trPr>
        <w:tc>
          <w:tcPr>
            <w:tcW w:type="dxa" w:w="1037"/>
            <w:vAlign w:val="center"/>
            <w:shd w:fill="FFFFFF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18:00–19:45</w:t>
            </w:r>
          </w:p>
        </w:tc>
        <w:tc>
          <w:tcPr>
            <w:tcW w:type="dxa" w:w="3672"/>
            <w:vAlign w:val="center"/>
            <w:shd w:fill="FFFFFF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休息、提早吃西班牙小菜</w:t>
            </w:r>
          </w:p>
        </w:tc>
        <w:tc>
          <w:tcPr>
            <w:tcW w:type="dxa" w:w="2131"/>
            <w:vAlign w:val="center"/>
            <w:shd w:fill="FFFFFF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步行</w:t>
            </w:r>
          </w:p>
        </w:tc>
        <w:tc>
          <w:tcPr>
            <w:tcW w:type="dxa" w:w="2909"/>
            <w:vAlign w:val="center"/>
            <w:shd w:fill="FFFFFF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保留佛朗明哥進場緩衝</w:t>
            </w:r>
          </w:p>
        </w:tc>
      </w:tr>
      <w:tr>
        <w:trPr>
          <w:cantSplit/>
          <w:cantSplit/>
        </w:trPr>
        <w:tc>
          <w:tcPr>
            <w:tcW w:type="dxa" w:w="1037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20:30–22:00</w:t>
            </w:r>
          </w:p>
        </w:tc>
        <w:tc>
          <w:tcPr>
            <w:tcW w:type="dxa" w:w="3672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佛朗明哥表演</w:t>
            </w:r>
          </w:p>
        </w:tc>
        <w:tc>
          <w:tcPr>
            <w:tcW w:type="dxa" w:w="2131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步行／計程車</w:t>
            </w:r>
          </w:p>
        </w:tc>
        <w:tc>
          <w:tcPr>
            <w:tcW w:type="dxa" w:w="2909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票價：近期約 €25–45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今日重點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rPr>
          <w:cantSplit/>
          <w:cantSplit/>
          <w:cantSplit/>
        </w:trPr>
        <w:tc>
          <w:tcPr>
            <w:tcW w:type="dxa" w:w="11339"/>
            <w:vAlign w:val="center"/>
            <w:tcMar>
              <w:top w:w="35" w:type="dxa"/>
              <w:start w:w="90" w:type="dxa"/>
              <w:bottom w:w="35" w:type="dxa"/>
              <w:end w:w="90" w:type="dxa"/>
              <w:left w:w="55" w:type="dxa"/>
              <w:right w:w="55" w:type="dxa"/>
            </w:tcMar>
            <w:shd w:fill="F5F0E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王宮、大教堂、西班牙廣場與佛朗明哥為核心；黃金塔與河岸只短逛，特里亞納市場順路補給。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餐廳與市集推薦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5"/>
        <w:gridCol w:w="2735"/>
        <w:gridCol w:w="2735"/>
        <w:gridCol w:w="2735"/>
      </w:tblGrid>
      <w:tr>
        <w:trPr>
          <w:cantSplit/>
          <w:tblHeader w:val="true"/>
          <w:cantSplit/>
          <w:cantSplit/>
        </w:trPr>
        <w:tc>
          <w:tcPr>
            <w:tcW w:type="dxa" w:w="89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/>
                <w:color w:val="FFFFFF"/>
                <w:sz w:val="18"/>
              </w:rPr>
              <w:t>分類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/>
                <w:color w:val="FFFFFF"/>
                <w:sz w:val="18"/>
              </w:rPr>
              <w:t>推薦地點</w:t>
            </w:r>
          </w:p>
        </w:tc>
        <w:tc>
          <w:tcPr>
            <w:tcW w:type="dxa" w:w="472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/>
                <w:color w:val="FFFFFF"/>
                <w:sz w:val="18"/>
              </w:rPr>
              <w:t>特色／與動線關係</w:t>
            </w:r>
          </w:p>
        </w:tc>
        <w:tc>
          <w:tcPr>
            <w:tcW w:type="dxa" w:w="112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/>
                <w:color w:val="FFFFFF"/>
                <w:sz w:val="18"/>
              </w:rPr>
              <w:t>參考消費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市集</w:t>
            </w:r>
          </w:p>
        </w:tc>
        <w:tc>
          <w:tcPr>
            <w:tcW w:type="dxa" w:w="2952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特里亞納市場</w:t>
            </w:r>
          </w:p>
        </w:tc>
        <w:tc>
          <w:tcPr>
            <w:tcW w:type="dxa" w:w="47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特里亞納橋旁；與黃金塔、河岸同線</w:t>
            </w:r>
          </w:p>
        </w:tc>
        <w:tc>
          <w:tcPr>
            <w:tcW w:type="dxa" w:w="11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€10–25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小吃</w:t>
            </w:r>
          </w:p>
        </w:tc>
        <w:tc>
          <w:tcPr>
            <w:tcW w:type="dxa" w:w="2952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聖十字酒館（Bodega Santa Cruz）</w:t>
            </w:r>
          </w:p>
        </w:tc>
        <w:tc>
          <w:tcPr>
            <w:tcW w:type="dxa" w:w="472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大教堂旁；經典西班牙小菜</w:t>
            </w:r>
          </w:p>
        </w:tc>
        <w:tc>
          <w:tcPr>
            <w:tcW w:type="dxa" w:w="112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€15–25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餐廳</w:t>
            </w:r>
          </w:p>
        </w:tc>
        <w:tc>
          <w:tcPr>
            <w:tcW w:type="dxa" w:w="2952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拉斯戈隆德里納斯（Las Golondrinas）</w:t>
            </w:r>
          </w:p>
        </w:tc>
        <w:tc>
          <w:tcPr>
            <w:tcW w:type="dxa" w:w="47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特里亞納市場步行約 6 分</w:t>
            </w:r>
          </w:p>
        </w:tc>
        <w:tc>
          <w:tcPr>
            <w:tcW w:type="dxa" w:w="11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€20–35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餐廳</w:t>
            </w:r>
          </w:p>
        </w:tc>
        <w:tc>
          <w:tcPr>
            <w:tcW w:type="dxa" w:w="2952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卡薩莫拉萊斯（Casa Morales）</w:t>
            </w:r>
          </w:p>
        </w:tc>
        <w:tc>
          <w:tcPr>
            <w:tcW w:type="dxa" w:w="472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大教堂附近；老酒桶與傳統小菜</w:t>
            </w:r>
          </w:p>
        </w:tc>
        <w:tc>
          <w:tcPr>
            <w:tcW w:type="dxa" w:w="112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€18–30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甜點</w:t>
            </w:r>
          </w:p>
        </w:tc>
        <w:tc>
          <w:tcPr>
            <w:tcW w:type="dxa" w:w="2952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拉坎帕納甜點店（Confitería La Campana）</w:t>
            </w:r>
          </w:p>
        </w:tc>
        <w:tc>
          <w:tcPr>
            <w:tcW w:type="dxa" w:w="47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市中心老店；適合下午甜點</w:t>
            </w:r>
          </w:p>
        </w:tc>
        <w:tc>
          <w:tcPr>
            <w:tcW w:type="dxa" w:w="11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€5–12</w:t>
            </w:r>
          </w:p>
        </w:tc>
      </w:tr>
    </w:tbl>
    <w:p>
      <w:pPr>
        <w:keepNext/>
        <w:pageBreakBefore/>
        <w:spacing w:before="0" w:after="60" w:line="252" w:lineRule="auto"/>
        <w:ind w:left="115" w:right="115"/>
        <w:shd w:fill="17364D"/>
      </w:pPr>
      <w:r>
        <w:rPr>
          <w:rFonts w:ascii="Microsoft JhengHei" w:hAnsi="Microsoft JhengHei" w:eastAsia="Microsoft JhengHei"/>
          <w:b/>
          <w:color w:val="FFFFFF"/>
          <w:sz w:val="30"/>
        </w:rPr>
        <w:t>第 07 天　塞維亞第二天・特里亞納・河岸・在地街區　9/22（二） · 塞維亞｜住宿基準：聖十字區／赫雷斯門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rPr>
          <w:trHeight w:val="329" w:hRule="atLeast"/>
          <w:cantSplit/>
          <w:cantSplit/>
          <w:cantSplit/>
        </w:trPr>
        <w:tc>
          <w:tcPr>
            <w:tcW w:type="dxa" w:w="5669"/>
            <w:vAlign w:val="center"/>
            <w:tcMar>
              <w:top w:w="35" w:type="dxa"/>
              <w:start w:w="78" w:type="dxa"/>
              <w:bottom w:w="35" w:type="dxa"/>
              <w:end w:w="78" w:type="dxa"/>
              <w:left w:w="55" w:type="dxa"/>
              <w:right w:w="55" w:type="dxa"/>
            </w:tcMar>
            <w:shd w:fill="EEF2F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步調  輕鬆，為翌日自駕保留體力</w:t>
              <w:br/>
              <w:t>預估花費  每人 €45–85｜兩人 €90–170</w:t>
            </w:r>
          </w:p>
        </w:tc>
        <w:tc>
          <w:tcPr>
            <w:tcW w:type="dxa" w:w="5669"/>
            <w:vAlign w:val="center"/>
            <w:tcMar>
              <w:top w:w="35" w:type="dxa"/>
              <w:start w:w="78" w:type="dxa"/>
              <w:bottom w:w="35" w:type="dxa"/>
              <w:end w:w="78" w:type="dxa"/>
              <w:left w:w="55" w:type="dxa"/>
              <w:right w:w="55" w:type="dxa"/>
            </w:tcMar>
            <w:shd w:fill="F5EFE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預約重點  早睡；整理駕照、國際駕照、信用卡與租車文件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今日線性動線｜定位點與點到點時間</w:t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1302" cy="7787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07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391302" cy="778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right"/>
      </w:pPr>
      <w:r>
        <w:rPr>
          <w:rFonts w:ascii="Noto Sans CJK TC" w:hAnsi="Noto Sans CJK TC" w:eastAsia="Noto Sans CJK TC"/>
          <w:b w:val="0"/>
          <w:i w:val="0"/>
          <w:color w:val="26323B"/>
          <w:sz w:val="15"/>
        </w:rPr>
      </w:r>
      <w:hyperlink r:id="rId95">
        <w:r>
          <w:rPr>
            <w:rFonts w:ascii="Noto Sans CJK TC" w:hAnsi="Noto Sans CJK TC" w:eastAsia="Noto Sans CJK TC"/>
            <w:color w:val="B86B4B"/>
            <w:u w:val="single"/>
            <w:sz w:val="15"/>
          </w:rPr>
          <w:t>在 Google Maps 開啟今日主要路線 ↗</w:t>
        </w:r>
      </w:hyperlink>
    </w:p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每日時間表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5"/>
        <w:gridCol w:w="2735"/>
        <w:gridCol w:w="2735"/>
        <w:gridCol w:w="2735"/>
      </w:tblGrid>
      <w:tr>
        <w:trPr>
          <w:cantSplit/>
          <w:tblHeader w:val="true"/>
          <w:cantSplit/>
          <w:cantSplit/>
        </w:trPr>
        <w:tc>
          <w:tcPr>
            <w:tcW w:type="dxa" w:w="1037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時間</w:t>
            </w:r>
          </w:p>
        </w:tc>
        <w:tc>
          <w:tcPr>
            <w:tcW w:type="dxa" w:w="3672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行程安排</w:t>
            </w:r>
          </w:p>
        </w:tc>
        <w:tc>
          <w:tcPr>
            <w:tcW w:type="dxa" w:w="2131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移動方式</w:t>
            </w:r>
          </w:p>
        </w:tc>
        <w:tc>
          <w:tcPr>
            <w:tcW w:type="dxa" w:w="2909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提醒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08:30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早餐、慢慢出發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不安排早場門票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09:30–11:00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皮拉托之家／舊城街區（二選一）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門票近期約 €12；不想入內可改街區散步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11:15–12:30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特里亞納市場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步行過橋／計程車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市場免費；適合早午餐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12:30–14:00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特里亞納區散步、午餐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陶瓷街、巷弄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14:15–15:00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黃金塔外觀、瓜達幾維河河岸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免費；不必登塔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15:00–17:30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回飯店休息／自由活動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隔天自駕，保留體力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17:30–19:00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塞維亞市中心補逛、咖啡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可依體力取消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19:00–20:30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提早晚餐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整理隔日行李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20:30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確認赫茲訂單與導航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飯店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取車地址：Parking Eeff Saba 2，聖胡斯塔車站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今日重點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rPr>
          <w:cantSplit/>
          <w:cantSplit/>
          <w:cantSplit/>
        </w:trPr>
        <w:tc>
          <w:tcPr>
            <w:tcW w:type="dxa" w:w="11339"/>
            <w:vAlign w:val="center"/>
            <w:tcMar>
              <w:top w:w="35" w:type="dxa"/>
              <w:start w:w="90" w:type="dxa"/>
              <w:bottom w:w="35" w:type="dxa"/>
              <w:end w:w="90" w:type="dxa"/>
              <w:left w:w="55" w:type="dxa"/>
              <w:right w:w="55" w:type="dxa"/>
            </w:tcMar>
            <w:shd w:fill="F5F0E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這天刻意放慢：特里亞納市場、河岸與在地街區為主，晚上整理租車文件，隔天 09:00 準時取車。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餐廳與市集推薦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5"/>
        <w:gridCol w:w="2735"/>
        <w:gridCol w:w="2735"/>
        <w:gridCol w:w="2735"/>
      </w:tblGrid>
      <w:tr>
        <w:trPr>
          <w:cantSplit/>
          <w:tblHeader w:val="true"/>
          <w:cantSplit/>
          <w:cantSplit/>
        </w:trPr>
        <w:tc>
          <w:tcPr>
            <w:tcW w:type="dxa" w:w="89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分類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推薦地點</w:t>
            </w:r>
          </w:p>
        </w:tc>
        <w:tc>
          <w:tcPr>
            <w:tcW w:type="dxa" w:w="472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特色／與動線關係</w:t>
            </w:r>
          </w:p>
        </w:tc>
        <w:tc>
          <w:tcPr>
            <w:tcW w:type="dxa" w:w="112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參考消費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市集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特里亞納市場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橋旁，適合早午餐與海鮮小吃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€10–25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餐廳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拉斯戈隆德里納斯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特里亞納傳統小菜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€20–35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餐廳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布蘭卡帕洛瑪酒館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特里亞納人氣餐館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€20–35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甜點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馬努羅甜點店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市區傳統糕點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€5–12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咖啡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維珍咖啡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都市陽傘附近精品咖啡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€4–10</w:t>
            </w:r>
          </w:p>
        </w:tc>
      </w:tr>
    </w:tbl>
    <w:p>
      <w:pPr>
        <w:keepNext/>
        <w:pageBreakBefore/>
        <w:spacing w:before="0" w:after="60" w:line="252" w:lineRule="auto"/>
        <w:ind w:left="115" w:right="115"/>
        <w:shd w:fill="17364D"/>
      </w:pPr>
      <w:r>
        <w:rPr>
          <w:rFonts w:ascii="Microsoft JhengHei" w:hAnsi="Microsoft JhengHei" w:eastAsia="Microsoft JhengHei"/>
          <w:b/>
          <w:color w:val="FFFFFF"/>
          <w:sz w:val="30"/>
        </w:rPr>
        <w:t>第 08 天　塞維亞→塞特尼爾→龍達　9/23（三） · 龍達｜住宿基準：新橋附近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rPr>
          <w:trHeight w:val="329" w:hRule="atLeast"/>
          <w:cantSplit/>
          <w:cantSplit/>
          <w:cantSplit/>
        </w:trPr>
        <w:tc>
          <w:tcPr>
            <w:tcW w:type="dxa" w:w="5669"/>
            <w:vAlign w:val="center"/>
            <w:tcMar>
              <w:top w:w="35" w:type="dxa"/>
              <w:start w:w="78" w:type="dxa"/>
              <w:bottom w:w="35" w:type="dxa"/>
              <w:end w:w="78" w:type="dxa"/>
              <w:left w:w="55" w:type="dxa"/>
              <w:right w:w="55" w:type="dxa"/>
            </w:tcMar>
            <w:shd w:fill="EEF2F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步調  中等，自駕＋兩個主要停點</w:t>
              <w:br/>
              <w:t>預估花費  每人 €80–150｜兩人 €160–300</w:t>
            </w:r>
          </w:p>
        </w:tc>
        <w:tc>
          <w:tcPr>
            <w:tcW w:type="dxa" w:w="5669"/>
            <w:vAlign w:val="center"/>
            <w:tcMar>
              <w:top w:w="35" w:type="dxa"/>
              <w:start w:w="78" w:type="dxa"/>
              <w:bottom w:w="35" w:type="dxa"/>
              <w:end w:w="78" w:type="dxa"/>
              <w:left w:w="55" w:type="dxa"/>
              <w:right w:w="55" w:type="dxa"/>
            </w:tcMar>
            <w:shd w:fill="F5F0E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預約重點  Hertz 09:00 聖胡斯塔車站取車；已預約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今日線性動線｜定位點與點到點時間</w:t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1302" cy="7787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08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391302" cy="778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right"/>
      </w:pPr>
      <w:r>
        <w:rPr>
          <w:rFonts w:ascii="Noto Sans CJK TC" w:hAnsi="Noto Sans CJK TC" w:eastAsia="Noto Sans CJK TC"/>
          <w:b w:val="0"/>
          <w:i w:val="0"/>
          <w:color w:val="26323B"/>
          <w:sz w:val="15"/>
        </w:rPr>
      </w:r>
      <w:hyperlink r:id="rId96">
        <w:r>
          <w:rPr>
            <w:rFonts w:ascii="Noto Sans CJK TC" w:hAnsi="Noto Sans CJK TC" w:eastAsia="Noto Sans CJK TC"/>
            <w:color w:val="B86B4B"/>
            <w:u w:val="single"/>
            <w:sz w:val="15"/>
          </w:rPr>
          <w:t>在 Google Maps 開啟今日主要路線 ↗</w:t>
        </w:r>
      </w:hyperlink>
    </w:p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每日時間表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5"/>
        <w:gridCol w:w="2735"/>
        <w:gridCol w:w="2735"/>
        <w:gridCol w:w="2735"/>
      </w:tblGrid>
      <w:tr>
        <w:trPr>
          <w:cantSplit/>
          <w:tblHeader w:val="true"/>
          <w:cantSplit/>
          <w:cantSplit/>
        </w:trPr>
        <w:tc>
          <w:tcPr>
            <w:tcW w:type="dxa" w:w="1037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時間</w:t>
            </w:r>
          </w:p>
        </w:tc>
        <w:tc>
          <w:tcPr>
            <w:tcW w:type="dxa" w:w="3672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行程安排</w:t>
            </w:r>
          </w:p>
        </w:tc>
        <w:tc>
          <w:tcPr>
            <w:tcW w:type="dxa" w:w="2131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移動方式</w:t>
            </w:r>
          </w:p>
        </w:tc>
        <w:tc>
          <w:tcPr>
            <w:tcW w:type="dxa" w:w="2909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提醒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07:45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早餐、退房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駕照、國際駕照、信用卡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08:25–08:45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前往赫茲塞維亞聖胡斯塔車站據點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計程車約 10–15 分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地址：Parking Eeff Saba 2, Sevilla 41007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09:00–09:30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取車、驗車、設定導航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Hertz 櫃檯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已預約；錄影車身、輪圈、油量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09:30–11:20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塞維亞 → 塞特尼爾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自駕約 1 小時 45–55 分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行李全放後車廂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11:25–13:30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塞特尼爾岩壁街區＋午餐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停車後步行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街區免費；停車依公告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13:30–14:05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塞特尼爾 → 龍達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自駕約 25–35 分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進城後停飯店或公有停車場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14:15–14:45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寄放行李／入住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保留下午完整逛龍達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14:45–18:45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新橋、老城、觀景台、舊橋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 5–20 分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主要觀景免費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19:00–20:30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夕陽、晚餐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翌日 13:40 國王步道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今日重點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rPr>
          <w:cantSplit/>
          <w:cantSplit/>
          <w:cantSplit/>
        </w:trPr>
        <w:tc>
          <w:tcPr>
            <w:tcW w:type="dxa" w:w="11339"/>
            <w:vAlign w:val="center"/>
            <w:tcMar>
              <w:top w:w="35" w:type="dxa"/>
              <w:start w:w="90" w:type="dxa"/>
              <w:bottom w:w="35" w:type="dxa"/>
              <w:end w:w="90" w:type="dxa"/>
              <w:left w:w="55" w:type="dxa"/>
              <w:right w:w="55" w:type="dxa"/>
            </w:tcMar>
            <w:shd w:fill="F5F0E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塞特尼爾停車後不要在車旁整理行李；貴重物隨身。翌日需提早前往國王步道南端停車。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餐廳與市集推薦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5"/>
        <w:gridCol w:w="2735"/>
        <w:gridCol w:w="2735"/>
        <w:gridCol w:w="2735"/>
      </w:tblGrid>
      <w:tr>
        <w:trPr>
          <w:cantSplit/>
          <w:tblHeader w:val="true"/>
          <w:cantSplit/>
          <w:cantSplit/>
        </w:trPr>
        <w:tc>
          <w:tcPr>
            <w:tcW w:type="dxa" w:w="89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/>
                <w:sz w:val="18"/>
              </w:rPr>
              <w:t>分類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/>
                <w:sz w:val="18"/>
              </w:rPr>
              <w:t>推薦地點</w:t>
            </w:r>
          </w:p>
        </w:tc>
        <w:tc>
          <w:tcPr>
            <w:tcW w:type="dxa" w:w="472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/>
                <w:sz w:val="18"/>
              </w:rPr>
              <w:t>特色／與動線關係</w:t>
            </w:r>
          </w:p>
        </w:tc>
        <w:tc>
          <w:tcPr>
            <w:tcW w:type="dxa" w:w="112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/>
                <w:sz w:val="18"/>
              </w:rPr>
              <w:t>參考消費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 w:val="0"/>
                <w:sz w:val="17"/>
              </w:rPr>
              <w:t>餐廳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 w:val="0"/>
                <w:sz w:val="17"/>
              </w:rPr>
              <w:t>拉艾斯奎瓦餐廳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 w:val="0"/>
                <w:sz w:val="17"/>
              </w:rPr>
              <w:t>塞特尼爾岩壁街區內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 w:val="0"/>
                <w:sz w:val="17"/>
              </w:rPr>
              <w:t>€18–30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 w:val="0"/>
                <w:sz w:val="17"/>
              </w:rPr>
              <w:t>餐廳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 w:val="0"/>
                <w:sz w:val="17"/>
              </w:rPr>
              <w:t>特拉加塔餐廳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 w:val="0"/>
                <w:sz w:val="17"/>
              </w:rPr>
              <w:t>龍達新橋步行約 5 分；建議訂位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 w:val="0"/>
                <w:sz w:val="17"/>
              </w:rPr>
              <w:t>€30–50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 w:val="0"/>
                <w:sz w:val="17"/>
              </w:rPr>
              <w:t>餐廳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 w:val="0"/>
                <w:sz w:val="17"/>
              </w:rPr>
              <w:t>卡薩瑪麗亞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 w:val="0"/>
                <w:sz w:val="17"/>
              </w:rPr>
              <w:t>龍達家常套餐，份量充足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 w:val="0"/>
                <w:sz w:val="17"/>
              </w:rPr>
              <w:t>€25–40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 w:val="0"/>
                <w:sz w:val="17"/>
              </w:rPr>
              <w:t>小吃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 w:val="0"/>
                <w:sz w:val="17"/>
              </w:rPr>
              <w:t>埃爾萊丘吉塔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 w:val="0"/>
                <w:sz w:val="17"/>
              </w:rPr>
              <w:t>龍達老城平價小菜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 w:val="0"/>
                <w:sz w:val="17"/>
              </w:rPr>
              <w:t>€10–20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 w:val="0"/>
                <w:sz w:val="17"/>
              </w:rPr>
              <w:t>甜點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 w:val="0"/>
                <w:sz w:val="17"/>
              </w:rPr>
              <w:t>達韋爾甜點店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 w:val="0"/>
                <w:sz w:val="17"/>
              </w:rPr>
              <w:t>龍達傳統糕點老店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 w:val="0"/>
                <w:sz w:val="17"/>
              </w:rPr>
              <w:t>€5–12</w:t>
            </w:r>
          </w:p>
        </w:tc>
      </w:tr>
    </w:tbl>
    <w:p>
      <w:pPr>
        <w:keepNext/>
        <w:pageBreakBefore/>
        <w:spacing w:before="0" w:after="60" w:line="252" w:lineRule="auto"/>
        <w:ind w:left="115" w:right="115"/>
        <w:shd w:fill="17364D"/>
      </w:pPr>
      <w:r>
        <w:rPr>
          <w:rFonts w:ascii="Microsoft JhengHei" w:hAnsi="Microsoft JhengHei" w:eastAsia="Microsoft JhengHei"/>
          <w:b/>
          <w:color w:val="FFFFFF"/>
          <w:sz w:val="30"/>
        </w:rPr>
        <w:t>第 09 天　龍達→國王步道 13:40 場→格拉納達火車站還車　9/24（四） · 格拉納達｜住宿基準：市中心／雷阿萊霍區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rPr>
          <w:trHeight w:val="329" w:hRule="atLeast"/>
          <w:cantSplit/>
          <w:cantSplit/>
          <w:cantSplit/>
        </w:trPr>
        <w:tc>
          <w:tcPr>
            <w:tcW w:type="dxa" w:w="5669"/>
            <w:vAlign w:val="center"/>
            <w:tcMar>
              <w:top w:w="35" w:type="dxa"/>
              <w:start w:w="78" w:type="dxa"/>
              <w:bottom w:w="35" w:type="dxa"/>
              <w:end w:w="78" w:type="dxa"/>
              <w:left w:w="55" w:type="dxa"/>
              <w:right w:w="55" w:type="dxa"/>
            </w:tcMar>
            <w:shd w:fill="EEF2F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步調  中高，下午步道＋長途駕駛</w:t>
              <w:br/>
              <w:t>預估花費  每人 €95–165｜兩人 €190–330</w:t>
            </w:r>
          </w:p>
        </w:tc>
        <w:tc>
          <w:tcPr>
            <w:tcW w:type="dxa" w:w="5669"/>
            <w:vAlign w:val="center"/>
            <w:tcMar>
              <w:top w:w="35" w:type="dxa"/>
              <w:start w:w="78" w:type="dxa"/>
              <w:bottom w:w="35" w:type="dxa"/>
              <w:end w:w="78" w:type="dxa"/>
              <w:left w:w="55" w:type="dxa"/>
              <w:right w:w="55" w:type="dxa"/>
            </w:tcMar>
            <w:shd w:fill="F5EFE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預約重點  國王步道 13:40 已購；格拉納達火車站赫茲晚間還車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今日線性動線｜定位點與點到點時間</w:t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1302" cy="7787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09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391302" cy="778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right"/>
      </w:pPr>
      <w:r>
        <w:rPr>
          <w:rFonts w:ascii="Noto Sans CJK TC" w:hAnsi="Noto Sans CJK TC" w:eastAsia="Noto Sans CJK TC"/>
          <w:b w:val="0"/>
          <w:i w:val="0"/>
          <w:color w:val="26323B"/>
          <w:sz w:val="15"/>
        </w:rPr>
      </w:r>
      <w:hyperlink r:id="rId97">
        <w:r>
          <w:rPr>
            <w:rFonts w:ascii="Noto Sans CJK TC" w:hAnsi="Noto Sans CJK TC" w:eastAsia="Noto Sans CJK TC"/>
            <w:color w:val="B86B4B"/>
            <w:u w:val="single"/>
            <w:sz w:val="15"/>
          </w:rPr>
          <w:t>在 Google Maps 開啟今日主要路線 ↗</w:t>
        </w:r>
      </w:hyperlink>
    </w:p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每日時間表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5"/>
        <w:gridCol w:w="2735"/>
        <w:gridCol w:w="2735"/>
        <w:gridCol w:w="2735"/>
      </w:tblGrid>
      <w:tr>
        <w:trPr>
          <w:cantSplit/>
          <w:tblHeader w:val="true"/>
          <w:cantSplit/>
          <w:cantSplit/>
        </w:trPr>
        <w:tc>
          <w:tcPr>
            <w:tcW w:type="dxa" w:w="1037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時間</w:t>
            </w:r>
          </w:p>
        </w:tc>
        <w:tc>
          <w:tcPr>
            <w:tcW w:type="dxa" w:w="3672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行程安排</w:t>
            </w:r>
          </w:p>
        </w:tc>
        <w:tc>
          <w:tcPr>
            <w:tcW w:type="dxa" w:w="2131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移動方式</w:t>
            </w:r>
          </w:p>
        </w:tc>
        <w:tc>
          <w:tcPr>
            <w:tcW w:type="dxa" w:w="2909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提醒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07:30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早餐、退房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運動鞋、水、輕便補給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08:10–10:00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龍達新橋、老城補逛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10:00 後取車離開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10:10–11:30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龍達 → 埃爾喬羅南端出口停車場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自駕約 1 小時 10–20 分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先到出口端停車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11:30–12:00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停車、簡單午餐／補給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自備最穩妥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不要壓縮接駁時間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12:00–12:35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南端搭官方接駁至北端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接駁約 25–35 分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近期約 €2.5／人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12:35–13:20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走至檢票口、領安全帽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步行約 20–30 分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13:20 前抵達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13:40–16:40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國王步道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已購固定場次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單向約 3 小時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16:45–18:45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埃爾喬羅 → 格拉納達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自駕約 1 小時 40–2 小時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預留加油與市區交通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18:45–19:20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加滿油、前往格拉納達火車站赫茲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自駕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還車地址：Avda de los Andaluces s/n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19:20–20:00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辦理還車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Hertz 櫃檯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先確認據點關門與是否接受下班後鑰匙箱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20:00–20:20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火車站 → 市區飯店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計程車約 10–15 分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兩人約 €8–15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20:30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入住、附近晚餐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不再安排景點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今日重點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rPr>
          <w:cantSplit/>
          <w:cantSplit/>
          <w:cantSplit/>
        </w:trPr>
        <w:tc>
          <w:tcPr>
            <w:tcW w:type="dxa" w:w="11339"/>
            <w:vAlign w:val="center"/>
            <w:tcMar>
              <w:top w:w="35" w:type="dxa"/>
              <w:start w:w="90" w:type="dxa"/>
              <w:bottom w:w="35" w:type="dxa"/>
              <w:end w:w="90" w:type="dxa"/>
              <w:left w:w="55" w:type="dxa"/>
              <w:right w:w="55" w:type="dxa"/>
            </w:tcMar>
            <w:shd w:fill="F5F0E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車停國王步道南端出口，先搭接駁到北端，走完直接取車。格拉納達改在火車站赫茲還車，須事先確認晚間關門與鑰匙箱政策。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餐廳與市集推薦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5"/>
        <w:gridCol w:w="2735"/>
        <w:gridCol w:w="2735"/>
        <w:gridCol w:w="2735"/>
      </w:tblGrid>
      <w:tr>
        <w:trPr>
          <w:cantSplit/>
          <w:tblHeader w:val="true"/>
          <w:cantSplit/>
          <w:cantSplit/>
        </w:trPr>
        <w:tc>
          <w:tcPr>
            <w:tcW w:type="dxa" w:w="89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/>
                <w:sz w:val="18"/>
              </w:rPr>
              <w:t>分類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/>
                <w:sz w:val="18"/>
              </w:rPr>
              <w:t>推薦地點</w:t>
            </w:r>
          </w:p>
        </w:tc>
        <w:tc>
          <w:tcPr>
            <w:tcW w:type="dxa" w:w="472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/>
                <w:sz w:val="18"/>
              </w:rPr>
              <w:t>特色／與動線關係</w:t>
            </w:r>
          </w:p>
        </w:tc>
        <w:tc>
          <w:tcPr>
            <w:tcW w:type="dxa" w:w="112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/>
                <w:sz w:val="18"/>
              </w:rPr>
              <w:t>參考消費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 w:val="0"/>
                <w:sz w:val="17"/>
              </w:rPr>
              <w:t>補給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 w:val="0"/>
                <w:sz w:val="17"/>
              </w:rPr>
              <w:t>自備三明治、水與堅果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 w:val="0"/>
                <w:sz w:val="17"/>
              </w:rPr>
              <w:t>南端停車後直接吃，最不壓縮報到時間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 w:val="0"/>
                <w:sz w:val="17"/>
              </w:rPr>
              <w:t>€8–15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 w:val="0"/>
                <w:sz w:val="17"/>
              </w:rPr>
              <w:t>餐廳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 w:val="0"/>
                <w:sz w:val="17"/>
              </w:rPr>
              <w:t>博德加斯卡斯塔涅達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 w:val="0"/>
                <w:sz w:val="17"/>
              </w:rPr>
              <w:t>抵達格拉納達市中心後可步行前往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 w:val="0"/>
                <w:sz w:val="17"/>
              </w:rPr>
              <w:t>€15–25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 w:val="0"/>
                <w:sz w:val="17"/>
              </w:rPr>
              <w:t>餐廳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 w:val="0"/>
                <w:sz w:val="17"/>
              </w:rPr>
              <w:t>洛斯曼努埃萊斯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 w:val="0"/>
                <w:sz w:val="17"/>
              </w:rPr>
              <w:t>新廣場附近，晚到仍方便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 w:val="0"/>
                <w:sz w:val="17"/>
              </w:rPr>
              <w:t>€20–35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 w:val="0"/>
                <w:sz w:val="17"/>
              </w:rPr>
              <w:t>小吃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 w:val="0"/>
                <w:sz w:val="17"/>
              </w:rPr>
              <w:t>阿維拉酒吧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 w:val="0"/>
                <w:sz w:val="17"/>
              </w:rPr>
              <w:t>雷阿萊霍區傳統小菜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 w:val="0"/>
                <w:sz w:val="17"/>
              </w:rPr>
              <w:t>€15–25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 w:val="0"/>
                <w:sz w:val="17"/>
              </w:rPr>
              <w:t>甜點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 w:val="0"/>
                <w:sz w:val="17"/>
              </w:rPr>
              <w:t>洛佩斯梅斯基塔甜點店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 w:val="0"/>
                <w:sz w:val="17"/>
              </w:rPr>
              <w:t>格拉納達老字號甜點與咖啡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Microsoft JhengHei"/>
                <w:b w:val="0"/>
                <w:sz w:val="17"/>
              </w:rPr>
              <w:t>€5–12</w:t>
            </w:r>
          </w:p>
        </w:tc>
      </w:tr>
    </w:tbl>
    <w:p>
      <w:pPr>
        <w:keepNext/>
        <w:pageBreakBefore/>
        <w:spacing w:before="0" w:after="60" w:line="252" w:lineRule="auto"/>
        <w:ind w:left="115" w:right="115"/>
        <w:shd w:fill="17364D"/>
      </w:pPr>
      <w:r>
        <w:rPr>
          <w:rFonts w:ascii="Microsoft JhengHei" w:hAnsi="Microsoft JhengHei" w:eastAsia="Microsoft JhengHei"/>
          <w:b/>
          <w:color w:val="FFFFFF"/>
          <w:sz w:val="30"/>
        </w:rPr>
        <w:t>第 10 天　阿爾罕布拉宮完整日　9/25（五） · 格拉納達｜住宿基準：市中心／雷阿萊霍區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rPr>
          <w:trHeight w:val="329" w:hRule="atLeast"/>
          <w:cantSplit/>
          <w:cantSplit/>
          <w:cantSplit/>
        </w:trPr>
        <w:tc>
          <w:tcPr>
            <w:tcW w:type="dxa" w:w="5669"/>
            <w:vAlign w:val="center"/>
            <w:tcMar>
              <w:top w:w="35" w:type="dxa"/>
              <w:start w:w="78" w:type="dxa"/>
              <w:bottom w:w="35" w:type="dxa"/>
              <w:end w:w="78" w:type="dxa"/>
              <w:left w:w="55" w:type="dxa"/>
              <w:right w:w="55" w:type="dxa"/>
            </w:tcMar>
            <w:shd w:fill="EEF2F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步調  中高，園區大、步行多</w:t>
              <w:br/>
              <w:t>預估花費  每人 €57–83｜兩人 €114–166</w:t>
            </w:r>
          </w:p>
        </w:tc>
        <w:tc>
          <w:tcPr>
            <w:tcW w:type="dxa" w:w="5669"/>
            <w:vAlign w:val="center"/>
            <w:tcMar>
              <w:top w:w="35" w:type="dxa"/>
              <w:start w:w="78" w:type="dxa"/>
              <w:bottom w:w="35" w:type="dxa"/>
              <w:end w:w="78" w:type="dxa"/>
              <w:left w:w="55" w:type="dxa"/>
              <w:right w:w="55" w:type="dxa"/>
            </w:tcMar>
            <w:shd w:fill="F5EFE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預約重點  納斯里德宮 12:00 已購票；可提前入園參觀其他區域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今日線性動線｜定位點與點到點時間</w:t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1302" cy="7787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10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391302" cy="778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right"/>
      </w:pPr>
      <w:r>
        <w:rPr>
          <w:rFonts w:ascii="Noto Sans CJK TC" w:hAnsi="Noto Sans CJK TC" w:eastAsia="Noto Sans CJK TC"/>
          <w:b w:val="0"/>
          <w:i w:val="0"/>
          <w:color w:val="26323B"/>
          <w:sz w:val="15"/>
        </w:rPr>
      </w:r>
      <w:hyperlink r:id="rId98">
        <w:r>
          <w:rPr>
            <w:rFonts w:ascii="Noto Sans CJK TC" w:hAnsi="Noto Sans CJK TC" w:eastAsia="Noto Sans CJK TC"/>
            <w:color w:val="B86B4B"/>
            <w:u w:val="single"/>
            <w:sz w:val="15"/>
          </w:rPr>
          <w:t>在 Google Maps 開啟今日主要路線 ↗</w:t>
        </w:r>
      </w:hyperlink>
    </w:p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每日時間表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5"/>
        <w:gridCol w:w="2735"/>
        <w:gridCol w:w="2735"/>
        <w:gridCol w:w="2735"/>
      </w:tblGrid>
      <w:tr>
        <w:trPr>
          <w:cantSplit/>
          <w:tblHeader w:val="true"/>
          <w:cantSplit/>
          <w:cantSplit/>
        </w:trPr>
        <w:tc>
          <w:tcPr>
            <w:tcW w:type="dxa" w:w="1037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時間</w:t>
            </w:r>
          </w:p>
        </w:tc>
        <w:tc>
          <w:tcPr>
            <w:tcW w:type="dxa" w:w="3672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行程安排</w:t>
            </w:r>
          </w:p>
        </w:tc>
        <w:tc>
          <w:tcPr>
            <w:tcW w:type="dxa" w:w="2131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移動方式</w:t>
            </w:r>
          </w:p>
        </w:tc>
        <w:tc>
          <w:tcPr>
            <w:tcW w:type="dxa" w:w="2909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提醒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08:00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早餐、帶水與薄外套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護照姓名須與票券一致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08:45–09:10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市中心 → 阿爾罕布拉宮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C30 小巴約 15–20 分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可提前入園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09:15–10:30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赫內拉利費宮與花園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 15–20 分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先逛不受 12:00 定時限制區域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10:35–11:25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阿爾卡薩瓦城堡／卡洛斯五世宮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11:30 前往納斯里德宮入口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11:30–11:55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納斯里德宮入口排隊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不可錯過票面時段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12:00–13:00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納斯里德宮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已購固定時段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12:00 準時入場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13:10–14:00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園區補逛、拍照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依體力調整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14:15–15:15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雷阿萊霍區午餐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步行下山或 C30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膝蓋不舒服搭車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16:00–18:00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茶館區／自由散步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不再安排大型付費景點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19:30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晚餐、整理隔天行李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翌日下午前往馬拉加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今日重點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rPr>
          <w:cantSplit/>
          <w:cantSplit/>
          <w:cantSplit/>
        </w:trPr>
        <w:tc>
          <w:tcPr>
            <w:tcW w:type="dxa" w:w="11339"/>
            <w:vAlign w:val="center"/>
            <w:tcMar>
              <w:top w:w="35" w:type="dxa"/>
              <w:start w:w="90" w:type="dxa"/>
              <w:bottom w:w="35" w:type="dxa"/>
              <w:end w:w="90" w:type="dxa"/>
              <w:left w:w="55" w:type="dxa"/>
              <w:right w:w="55" w:type="dxa"/>
            </w:tcMar>
            <w:shd w:fill="F5F0E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12:00 是納斯里德宮固定入場時間；可以提前進阿爾罕布拉園區，先看赫內拉利費、阿爾卡薩瓦與卡洛斯五世宮。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餐廳與市集推薦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5"/>
        <w:gridCol w:w="2735"/>
        <w:gridCol w:w="2735"/>
        <w:gridCol w:w="2735"/>
      </w:tblGrid>
      <w:tr>
        <w:trPr>
          <w:cantSplit/>
          <w:tblHeader w:val="true"/>
          <w:cantSplit/>
          <w:cantSplit/>
        </w:trPr>
        <w:tc>
          <w:tcPr>
            <w:tcW w:type="dxa" w:w="89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/>
                <w:color w:val="FFFFFF"/>
                <w:sz w:val="18"/>
              </w:rPr>
              <w:t>分類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/>
                <w:color w:val="FFFFFF"/>
                <w:sz w:val="18"/>
              </w:rPr>
              <w:t>推薦地點</w:t>
            </w:r>
          </w:p>
        </w:tc>
        <w:tc>
          <w:tcPr>
            <w:tcW w:type="dxa" w:w="472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/>
                <w:color w:val="FFFFFF"/>
                <w:sz w:val="18"/>
              </w:rPr>
              <w:t>特色／與動線關係</w:t>
            </w:r>
          </w:p>
        </w:tc>
        <w:tc>
          <w:tcPr>
            <w:tcW w:type="dxa" w:w="112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/>
                <w:color w:val="FFFFFF"/>
                <w:sz w:val="18"/>
              </w:rPr>
              <w:t>參考消費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餐廳</w:t>
            </w:r>
          </w:p>
        </w:tc>
        <w:tc>
          <w:tcPr>
            <w:tcW w:type="dxa" w:w="2952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拉塔納餐廳（La Tana）</w:t>
            </w:r>
          </w:p>
        </w:tc>
        <w:tc>
          <w:tcPr>
            <w:tcW w:type="dxa" w:w="47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雷阿萊霍區；下山後順路</w:t>
            </w:r>
          </w:p>
        </w:tc>
        <w:tc>
          <w:tcPr>
            <w:tcW w:type="dxa" w:w="11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€20–35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餐廳</w:t>
            </w:r>
          </w:p>
        </w:tc>
        <w:tc>
          <w:tcPr>
            <w:tcW w:type="dxa" w:w="2952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洛斯曼努埃萊斯</w:t>
            </w:r>
          </w:p>
        </w:tc>
        <w:tc>
          <w:tcPr>
            <w:tcW w:type="dxa" w:w="472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新廣場附近，晚餐方便</w:t>
            </w:r>
          </w:p>
        </w:tc>
        <w:tc>
          <w:tcPr>
            <w:tcW w:type="dxa" w:w="112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€20–35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茶館</w:t>
            </w:r>
          </w:p>
        </w:tc>
        <w:tc>
          <w:tcPr>
            <w:tcW w:type="dxa" w:w="2952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卡爾德雷里亞新街阿拉伯茶館</w:t>
            </w:r>
          </w:p>
        </w:tc>
        <w:tc>
          <w:tcPr>
            <w:tcW w:type="dxa" w:w="47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下午自由散步時安排</w:t>
            </w:r>
          </w:p>
        </w:tc>
        <w:tc>
          <w:tcPr>
            <w:tcW w:type="dxa" w:w="11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€8–18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小吃</w:t>
            </w:r>
          </w:p>
        </w:tc>
        <w:tc>
          <w:tcPr>
            <w:tcW w:type="dxa" w:w="2952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阿維拉酒吧（Bar Ávila）</w:t>
            </w:r>
          </w:p>
        </w:tc>
        <w:tc>
          <w:tcPr>
            <w:tcW w:type="dxa" w:w="472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雷阿萊霍區；在地小菜</w:t>
            </w:r>
          </w:p>
        </w:tc>
        <w:tc>
          <w:tcPr>
            <w:tcW w:type="dxa" w:w="112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€15–25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甜點</w:t>
            </w:r>
          </w:p>
        </w:tc>
        <w:tc>
          <w:tcPr>
            <w:tcW w:type="dxa" w:w="2952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洛斯義大利人冰淇淋店</w:t>
            </w:r>
          </w:p>
        </w:tc>
        <w:tc>
          <w:tcPr>
            <w:tcW w:type="dxa" w:w="47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市中心老店，適合下午休息</w:t>
            </w:r>
          </w:p>
        </w:tc>
        <w:tc>
          <w:tcPr>
            <w:tcW w:type="dxa" w:w="11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€4–8</w:t>
            </w:r>
          </w:p>
        </w:tc>
      </w:tr>
    </w:tbl>
    <w:p>
      <w:pPr>
        <w:keepNext/>
        <w:pageBreakBefore/>
        <w:spacing w:before="0" w:after="60" w:line="252" w:lineRule="auto"/>
        <w:ind w:left="115" w:right="115"/>
        <w:shd w:fill="17364D"/>
      </w:pPr>
      <w:r>
        <w:rPr>
          <w:rFonts w:ascii="Microsoft JhengHei" w:hAnsi="Microsoft JhengHei" w:eastAsia="Microsoft JhengHei"/>
          <w:b/>
          <w:color w:val="FFFFFF"/>
          <w:sz w:val="30"/>
        </w:rPr>
        <w:t>第 11 天　格拉納達舊城・阿爾拜辛→馬拉加　9/26（六） · 馬拉加｜住宿基準：蘇活區／瑪麗亞桑布拉諾站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rPr>
          <w:trHeight w:val="329" w:hRule="atLeast"/>
          <w:cantSplit/>
          <w:cantSplit/>
          <w:cantSplit/>
        </w:trPr>
        <w:tc>
          <w:tcPr>
            <w:tcW w:type="dxa" w:w="5669"/>
            <w:vAlign w:val="center"/>
            <w:tcMar>
              <w:top w:w="35" w:type="dxa"/>
              <w:start w:w="78" w:type="dxa"/>
              <w:bottom w:w="35" w:type="dxa"/>
              <w:end w:w="78" w:type="dxa"/>
              <w:left w:w="55" w:type="dxa"/>
              <w:right w:w="55" w:type="dxa"/>
            </w:tcMar>
            <w:shd w:fill="EEF2F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步調  中等，上午舊城＋下午巴士</w:t>
              <w:br/>
              <w:t>預估花費  每人 €70–115｜兩人 €140–230</w:t>
            </w:r>
          </w:p>
        </w:tc>
        <w:tc>
          <w:tcPr>
            <w:tcW w:type="dxa" w:w="5669"/>
            <w:vAlign w:val="center"/>
            <w:tcMar>
              <w:top w:w="35" w:type="dxa"/>
              <w:start w:w="78" w:type="dxa"/>
              <w:bottom w:w="35" w:type="dxa"/>
              <w:end w:w="78" w:type="dxa"/>
              <w:left w:w="55" w:type="dxa"/>
              <w:right w:w="55" w:type="dxa"/>
            </w:tcMar>
            <w:shd w:fill="F5EFE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預約重點  ALSA 下午直達巴士；依班次彈性調整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今日線性動線｜定位點與點到點時間</w:t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1302" cy="7787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11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391302" cy="778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right"/>
      </w:pPr>
      <w:r>
        <w:rPr>
          <w:rFonts w:ascii="Noto Sans CJK TC" w:hAnsi="Noto Sans CJK TC" w:eastAsia="Noto Sans CJK TC"/>
          <w:b w:val="0"/>
          <w:i w:val="0"/>
          <w:color w:val="26323B"/>
          <w:sz w:val="15"/>
        </w:rPr>
      </w:r>
      <w:hyperlink r:id="rId107">
        <w:r>
          <w:rPr>
            <w:rFonts w:ascii="Noto Sans CJK TC" w:hAnsi="Noto Sans CJK TC" w:eastAsia="Noto Sans CJK TC"/>
            <w:color w:val="B86B4B"/>
            <w:u w:val="single"/>
            <w:sz w:val="15"/>
          </w:rPr>
          <w:t>在 Google Maps 開啟今日主要路線 ↗</w:t>
        </w:r>
      </w:hyperlink>
    </w:p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每日時間表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5"/>
        <w:gridCol w:w="2735"/>
        <w:gridCol w:w="2735"/>
        <w:gridCol w:w="2735"/>
      </w:tblGrid>
      <w:tr>
        <w:trPr>
          <w:cantSplit/>
          <w:tblHeader w:val="true"/>
          <w:cantSplit/>
          <w:cantSplit/>
        </w:trPr>
        <w:tc>
          <w:tcPr>
            <w:tcW w:type="dxa" w:w="1037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時間</w:t>
            </w:r>
          </w:p>
        </w:tc>
        <w:tc>
          <w:tcPr>
            <w:tcW w:type="dxa" w:w="3672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行程安排</w:t>
            </w:r>
          </w:p>
        </w:tc>
        <w:tc>
          <w:tcPr>
            <w:tcW w:type="dxa" w:w="2131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移動方式</w:t>
            </w:r>
          </w:p>
        </w:tc>
        <w:tc>
          <w:tcPr>
            <w:tcW w:type="dxa" w:w="2909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提醒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08:00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早餐、退房寄放行李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只帶輕便小包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09:00–10:20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格拉納達主教座堂、皇家禮拜堂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 5–10 分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門票各約 €6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10:20–11:15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阿爾凱塞里亞市集、聖奧古斯丁市場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 3–5 分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市場免費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11:20–12:40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達羅河谷街、阿爾拜辛下緣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不爬到最上方，控制體力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12:45–13:45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午餐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回飯店領行李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13:45–14:20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飯店 → 格拉納達巴士站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計程車約 15–20 分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建議提前 30 分到站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約 15:00–16:50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格拉納達 → 馬拉加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ALSA 直達巴士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近期約 €13–18／人；以實際班次為準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17:00–17:30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馬拉加巴士站 → 飯店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步行／計程車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寄放或入住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17:45–19:30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一號碼頭、港口夕陽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免費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19:45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晚餐、休息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翌日馬拉加完整日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今日重點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rPr>
          <w:cantSplit/>
          <w:cantSplit/>
          <w:cantSplit/>
        </w:trPr>
        <w:tc>
          <w:tcPr>
            <w:tcW w:type="dxa" w:w="11339"/>
            <w:vAlign w:val="center"/>
            <w:tcMar>
              <w:top w:w="35" w:type="dxa"/>
              <w:start w:w="90" w:type="dxa"/>
              <w:bottom w:w="35" w:type="dxa"/>
              <w:end w:w="90" w:type="dxa"/>
              <w:left w:w="55" w:type="dxa"/>
              <w:right w:w="55" w:type="dxa"/>
            </w:tcMar>
            <w:shd w:fill="F5F0E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上午保留格拉納達舊城與市場，阿爾拜辛只走下緣；下午搭 ALSA 直達馬拉加，避免拖行李轉乘。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餐廳與市集推薦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5"/>
        <w:gridCol w:w="2735"/>
        <w:gridCol w:w="2735"/>
        <w:gridCol w:w="2735"/>
      </w:tblGrid>
      <w:tr>
        <w:trPr>
          <w:cantSplit/>
          <w:tblHeader w:val="true"/>
          <w:cantSplit/>
          <w:cantSplit/>
        </w:trPr>
        <w:tc>
          <w:tcPr>
            <w:tcW w:type="dxa" w:w="89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/>
                <w:color w:val="FFFFFF"/>
                <w:sz w:val="18"/>
              </w:rPr>
              <w:t>分類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/>
                <w:color w:val="FFFFFF"/>
                <w:sz w:val="18"/>
              </w:rPr>
              <w:t>推薦地點</w:t>
            </w:r>
          </w:p>
        </w:tc>
        <w:tc>
          <w:tcPr>
            <w:tcW w:type="dxa" w:w="472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/>
                <w:color w:val="FFFFFF"/>
                <w:sz w:val="18"/>
              </w:rPr>
              <w:t>特色／與動線關係</w:t>
            </w:r>
          </w:p>
        </w:tc>
        <w:tc>
          <w:tcPr>
            <w:tcW w:type="dxa" w:w="112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/>
                <w:color w:val="FFFFFF"/>
                <w:sz w:val="18"/>
              </w:rPr>
              <w:t>參考消費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市集</w:t>
            </w:r>
          </w:p>
        </w:tc>
        <w:tc>
          <w:tcPr>
            <w:tcW w:type="dxa" w:w="2952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阿塔拉薩納斯中央市場</w:t>
            </w:r>
          </w:p>
        </w:tc>
        <w:tc>
          <w:tcPr>
            <w:tcW w:type="dxa" w:w="47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早午時段最熱鬧；已排入行程</w:t>
            </w:r>
          </w:p>
        </w:tc>
        <w:tc>
          <w:tcPr>
            <w:tcW w:type="dxa" w:w="11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€15–30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甜點</w:t>
            </w:r>
          </w:p>
        </w:tc>
        <w:tc>
          <w:tcPr>
            <w:tcW w:type="dxa" w:w="2952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卡薩阿蘭達（Casa Aranda）</w:t>
            </w:r>
          </w:p>
        </w:tc>
        <w:tc>
          <w:tcPr>
            <w:tcW w:type="dxa" w:w="472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市場旁；吉拿棒名店</w:t>
            </w:r>
          </w:p>
        </w:tc>
        <w:tc>
          <w:tcPr>
            <w:tcW w:type="dxa" w:w="112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€6–12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餐廳</w:t>
            </w:r>
          </w:p>
        </w:tc>
        <w:tc>
          <w:tcPr>
            <w:tcW w:type="dxa" w:w="2952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洛斯梅利索斯（Los Mellizos）</w:t>
            </w:r>
          </w:p>
        </w:tc>
        <w:tc>
          <w:tcPr>
            <w:tcW w:type="dxa" w:w="47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舊城與港口均有分店；海鮮</w:t>
            </w:r>
          </w:p>
        </w:tc>
        <w:tc>
          <w:tcPr>
            <w:tcW w:type="dxa" w:w="11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€25–45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餐廳</w:t>
            </w:r>
          </w:p>
        </w:tc>
        <w:tc>
          <w:tcPr>
            <w:tcW w:type="dxa" w:w="2952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埃爾平皮（El Pimpi）</w:t>
            </w:r>
          </w:p>
        </w:tc>
        <w:tc>
          <w:tcPr>
            <w:tcW w:type="dxa" w:w="472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羅馬劇場旁；氣氛與地點佳</w:t>
            </w:r>
          </w:p>
        </w:tc>
        <w:tc>
          <w:tcPr>
            <w:tcW w:type="dxa" w:w="112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€20–40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酒館</w:t>
            </w:r>
          </w:p>
        </w:tc>
        <w:tc>
          <w:tcPr>
            <w:tcW w:type="dxa" w:w="2952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老衛隊酒館（Antigua Casa de Guardia）</w:t>
            </w:r>
          </w:p>
        </w:tc>
        <w:tc>
          <w:tcPr>
            <w:tcW w:type="dxa" w:w="47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老城甜酒老店；短暫品飲</w:t>
            </w:r>
          </w:p>
        </w:tc>
        <w:tc>
          <w:tcPr>
            <w:tcW w:type="dxa" w:w="11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€5–12</w:t>
            </w:r>
          </w:p>
        </w:tc>
      </w:tr>
    </w:tbl>
    <w:p>
      <w:pPr>
        <w:keepNext/>
        <w:pageBreakBefore/>
        <w:spacing w:before="0" w:after="60" w:line="252" w:lineRule="auto"/>
        <w:ind w:left="115" w:right="115"/>
        <w:shd w:fill="17364D"/>
      </w:pPr>
      <w:r>
        <w:rPr>
          <w:rFonts w:ascii="Microsoft JhengHei" w:hAnsi="Microsoft JhengHei" w:eastAsia="Microsoft JhengHei"/>
          <w:b/>
          <w:color w:val="FFFFFF"/>
          <w:sz w:val="30"/>
        </w:rPr>
        <w:t>第 12 天　馬拉加古城・城堡・市場・海港　9/27（日） · 馬拉加｜住宿基準：蘇活區／瑪麗亞桑布拉諾站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rPr>
          <w:trHeight w:val="329" w:hRule="atLeast"/>
          <w:cantSplit/>
          <w:cantSplit/>
          <w:cantSplit/>
        </w:trPr>
        <w:tc>
          <w:tcPr>
            <w:tcW w:type="dxa" w:w="5669"/>
            <w:vAlign w:val="center"/>
            <w:tcMar>
              <w:top w:w="35" w:type="dxa"/>
              <w:start w:w="78" w:type="dxa"/>
              <w:bottom w:w="35" w:type="dxa"/>
              <w:end w:w="78" w:type="dxa"/>
              <w:left w:w="55" w:type="dxa"/>
              <w:right w:w="55" w:type="dxa"/>
            </w:tcMar>
            <w:shd w:fill="EEF2F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步調  中等，市區景點集中</w:t>
              <w:br/>
              <w:t>預估花費  每人 €65–105｜兩人 €130–210</w:t>
            </w:r>
          </w:p>
        </w:tc>
        <w:tc>
          <w:tcPr>
            <w:tcW w:type="dxa" w:w="5669"/>
            <w:vAlign w:val="center"/>
            <w:tcMar>
              <w:top w:w="35" w:type="dxa"/>
              <w:start w:w="78" w:type="dxa"/>
              <w:bottom w:w="35" w:type="dxa"/>
              <w:end w:w="78" w:type="dxa"/>
              <w:left w:w="55" w:type="dxa"/>
              <w:right w:w="55" w:type="dxa"/>
            </w:tcMar>
            <w:shd w:fill="F5F0E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預約重點  畢卡索博物館；確認隔日中午航班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今日線性動線｜定位點與點到點時間</w:t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1302" cy="77874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12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391302" cy="778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right"/>
      </w:pPr>
      <w:r>
        <w:rPr>
          <w:rFonts w:ascii="Noto Sans CJK TC" w:hAnsi="Noto Sans CJK TC" w:eastAsia="Noto Sans CJK TC"/>
          <w:b w:val="0"/>
          <w:i w:val="0"/>
          <w:color w:val="26323B"/>
          <w:sz w:val="15"/>
        </w:rPr>
      </w:r>
      <w:hyperlink r:id="rId108">
        <w:r>
          <w:rPr>
            <w:rFonts w:ascii="Noto Sans CJK TC" w:hAnsi="Noto Sans CJK TC" w:eastAsia="Noto Sans CJK TC"/>
            <w:color w:val="B86B4B"/>
            <w:u w:val="single"/>
            <w:sz w:val="15"/>
          </w:rPr>
          <w:t>在 Google Maps 開啟今日主要路線 ↗</w:t>
        </w:r>
      </w:hyperlink>
    </w:p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每日時間表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5"/>
        <w:gridCol w:w="2735"/>
        <w:gridCol w:w="2735"/>
        <w:gridCol w:w="2735"/>
      </w:tblGrid>
      <w:tr>
        <w:trPr>
          <w:cantSplit/>
          <w:tblHeader w:val="true"/>
          <w:cantSplit/>
          <w:cantSplit/>
        </w:trPr>
        <w:tc>
          <w:tcPr>
            <w:tcW w:type="dxa" w:w="1037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時間</w:t>
            </w:r>
          </w:p>
        </w:tc>
        <w:tc>
          <w:tcPr>
            <w:tcW w:type="dxa" w:w="3672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行程安排</w:t>
            </w:r>
          </w:p>
        </w:tc>
        <w:tc>
          <w:tcPr>
            <w:tcW w:type="dxa" w:w="2131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移動方式</w:t>
            </w:r>
          </w:p>
        </w:tc>
        <w:tc>
          <w:tcPr>
            <w:tcW w:type="dxa" w:w="2909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提醒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08:30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早餐、慢慢出發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翌日搭機，今天不需搬行李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09:30–10:30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希布拉法羅城堡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公車／計程車上山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避免徒步上坡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10:40–12:10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阿爾卡薩瓦城堡、羅馬劇場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步行下山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聯票近期約 €5–6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12:15–13:30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阿塔拉薩納斯中央市場／午餐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 8–10 分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星期日部分攤位可能休息，行前確認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13:45–15:00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馬拉加畢卡索博物館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預約入場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門票近期約 €13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15:10–16:15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馬拉加主教座堂、老城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依體力入內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16:30–19:00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馬拉蓋塔海灘、一號碼頭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步行／公車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夕陽、晚餐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19:30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返回飯店整理行李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確認 9/28 航班與托運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今日重點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rPr>
          <w:cantSplit/>
          <w:cantSplit/>
          <w:cantSplit/>
        </w:trPr>
        <w:tc>
          <w:tcPr>
            <w:tcW w:type="dxa" w:w="11339"/>
            <w:vAlign w:val="center"/>
            <w:tcMar>
              <w:top w:w="35" w:type="dxa"/>
              <w:start w:w="90" w:type="dxa"/>
              <w:bottom w:w="35" w:type="dxa"/>
              <w:end w:w="90" w:type="dxa"/>
              <w:left w:w="55" w:type="dxa"/>
              <w:right w:w="55" w:type="dxa"/>
            </w:tcMar>
            <w:shd w:fill="F5F0E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希布拉法羅建議搭車上山、步行下山；中央市場逢星期日可能營業有限，行前再核對。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餐廳與市集推薦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5"/>
        <w:gridCol w:w="2735"/>
        <w:gridCol w:w="2735"/>
        <w:gridCol w:w="2735"/>
      </w:tblGrid>
      <w:tr>
        <w:trPr>
          <w:cantSplit/>
          <w:tblHeader w:val="true"/>
          <w:cantSplit/>
          <w:cantSplit/>
        </w:trPr>
        <w:tc>
          <w:tcPr>
            <w:tcW w:type="dxa" w:w="89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分類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推薦地點</w:t>
            </w:r>
          </w:p>
        </w:tc>
        <w:tc>
          <w:tcPr>
            <w:tcW w:type="dxa" w:w="472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特色／與動線關係</w:t>
            </w:r>
          </w:p>
        </w:tc>
        <w:tc>
          <w:tcPr>
            <w:tcW w:type="dxa" w:w="112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參考消費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市集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阿塔拉薩納斯中央市場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早午時段最熱鬧；已排入行程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€15–30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甜點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卡薩阿蘭達（Casa Aranda）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市場旁；吉拿棒名店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€6–12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餐廳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洛斯梅利索斯（Los Mellizos）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舊城與港口均有分店；海鮮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€25–45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餐廳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埃爾平皮（El Pimpi）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羅馬劇場旁；氣氛與地點佳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€20–40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酒館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老衛隊酒館（Antigua Casa de Guardia）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老城甜酒老店；短暫品飲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€5–12</w:t>
            </w:r>
          </w:p>
        </w:tc>
      </w:tr>
    </w:tbl>
    <w:p>
      <w:pPr>
        <w:keepNext/>
        <w:pageBreakBefore/>
        <w:spacing w:before="0" w:after="60" w:line="252" w:lineRule="auto"/>
        <w:ind w:left="115" w:right="115"/>
        <w:shd w:fill="17364D"/>
      </w:pPr>
      <w:r>
        <w:rPr>
          <w:rFonts w:ascii="Microsoft JhengHei" w:hAnsi="Microsoft JhengHei" w:eastAsia="Microsoft JhengHei"/>
          <w:b/>
          <w:color w:val="FFFFFF"/>
          <w:sz w:val="30"/>
        </w:rPr>
        <w:t>第 13 天　馬拉加→巴塞隆納＋哥德區／國家宮夜景　9/28（一） · 巴塞隆納｜住宿基準：擴展區／加泰隆尼亞廣場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rPr>
          <w:trHeight w:val="329" w:hRule="atLeast"/>
          <w:cantSplit/>
          <w:cantSplit/>
          <w:cantSplit/>
        </w:trPr>
        <w:tc>
          <w:tcPr>
            <w:tcW w:type="dxa" w:w="5669"/>
            <w:vAlign w:val="center"/>
            <w:tcMar>
              <w:top w:w="35" w:type="dxa"/>
              <w:start w:w="78" w:type="dxa"/>
              <w:bottom w:w="35" w:type="dxa"/>
              <w:end w:w="78" w:type="dxa"/>
              <w:left w:w="55" w:type="dxa"/>
              <w:right w:w="55" w:type="dxa"/>
            </w:tcMar>
            <w:shd w:fill="EEF2F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步調  中等，上午飛行＋傍晚舊城</w:t>
              <w:br/>
              <w:t>預估花費  每人 €100–214｜兩人 €200–428</w:t>
            </w:r>
          </w:p>
        </w:tc>
        <w:tc>
          <w:tcPr>
            <w:tcW w:type="dxa" w:w="5669"/>
            <w:vAlign w:val="center"/>
            <w:tcMar>
              <w:top w:w="35" w:type="dxa"/>
              <w:start w:w="78" w:type="dxa"/>
              <w:bottom w:w="35" w:type="dxa"/>
              <w:end w:w="78" w:type="dxa"/>
              <w:left w:w="55" w:type="dxa"/>
              <w:right w:w="55" w:type="dxa"/>
            </w:tcMar>
            <w:shd w:fill="F5F0E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預約重點  約中午航班；國家宮夜景不需門票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今日線性動線｜定位點與點到點時間</w:t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1302" cy="77874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13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391302" cy="778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right"/>
      </w:pPr>
      <w:r>
        <w:rPr>
          <w:rFonts w:ascii="Noto Sans CJK TC" w:hAnsi="Noto Sans CJK TC" w:eastAsia="Noto Sans CJK TC"/>
          <w:b w:val="0"/>
          <w:i w:val="0"/>
          <w:color w:val="26323B"/>
          <w:sz w:val="15"/>
        </w:rPr>
      </w:r>
      <w:hyperlink r:id="rId101">
        <w:r>
          <w:rPr>
            <w:rFonts w:ascii="Noto Sans CJK TC" w:hAnsi="Noto Sans CJK TC" w:eastAsia="Noto Sans CJK TC"/>
            <w:color w:val="B86B4B"/>
            <w:u w:val="single"/>
            <w:sz w:val="15"/>
          </w:rPr>
          <w:t>在 Google Maps 開啟今日主要路線 ↗</w:t>
        </w:r>
      </w:hyperlink>
    </w:p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每日時間表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5"/>
        <w:gridCol w:w="2735"/>
        <w:gridCol w:w="2735"/>
        <w:gridCol w:w="2735"/>
      </w:tblGrid>
      <w:tr>
        <w:trPr>
          <w:cantSplit/>
          <w:tblHeader w:val="true"/>
          <w:cantSplit/>
          <w:cantSplit/>
        </w:trPr>
        <w:tc>
          <w:tcPr>
            <w:tcW w:type="dxa" w:w="1037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時間</w:t>
            </w:r>
          </w:p>
        </w:tc>
        <w:tc>
          <w:tcPr>
            <w:tcW w:type="dxa" w:w="3672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行程安排</w:t>
            </w:r>
          </w:p>
        </w:tc>
        <w:tc>
          <w:tcPr>
            <w:tcW w:type="dxa" w:w="2131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移動方式</w:t>
            </w:r>
          </w:p>
        </w:tc>
        <w:tc>
          <w:tcPr>
            <w:tcW w:type="dxa" w:w="2909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提醒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08:00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早餐、退房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行李整理成可直接登機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09:15–10:00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市區 → 馬拉加機場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近郊鐵路 C1／計程車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至少提前約 2 小時到機場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約 12:20–13:55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馬拉加 → 巴塞隆納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直飛約 1 小時 35 分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班次與票價以正式票券為準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13:55–15:15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領行李、前往市區飯店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機場巴士約 35–45 分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約 €8–10／人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15:15–16:15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寄放行李、午餐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依實際航班平移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16:30–18:30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哥德區、聖雅各廣場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街區免費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18:30–19:15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蘭布拉大道短逛、早晚餐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聖荷西市場留到 10/2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19:15–19:45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前往西班牙廣場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地鐵約 15–20 分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約 €2.5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20:00–21:30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國家宮階梯、蒙特惠奇夜景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不把水舞當成固定演出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21:30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回飯店休息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地鐵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翌日高第建築日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今日重點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rPr>
          <w:cantSplit/>
          <w:cantSplit/>
          <w:cantSplit/>
        </w:trPr>
        <w:tc>
          <w:tcPr>
            <w:tcW w:type="dxa" w:w="11339"/>
            <w:vAlign w:val="center"/>
            <w:tcMar>
              <w:top w:w="35" w:type="dxa"/>
              <w:start w:w="90" w:type="dxa"/>
              <w:bottom w:w="35" w:type="dxa"/>
              <w:end w:w="90" w:type="dxa"/>
              <w:left w:w="55" w:type="dxa"/>
              <w:right w:w="55" w:type="dxa"/>
            </w:tcMar>
            <w:shd w:fill="F5F0E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抵達日只排哥德區與國家宮夜景；魔幻噴泉保留到 10/2，仍以官方場次為準。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餐廳與市集推薦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5"/>
        <w:gridCol w:w="2735"/>
        <w:gridCol w:w="2735"/>
        <w:gridCol w:w="2735"/>
      </w:tblGrid>
      <w:tr>
        <w:trPr>
          <w:cantSplit/>
          <w:tblHeader w:val="true"/>
          <w:cantSplit/>
          <w:cantSplit/>
        </w:trPr>
        <w:tc>
          <w:tcPr>
            <w:tcW w:type="dxa" w:w="89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/>
                <w:color w:val="FFFFFF"/>
                <w:sz w:val="18"/>
              </w:rPr>
              <w:t>分類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/>
                <w:color w:val="FFFFFF"/>
                <w:sz w:val="18"/>
              </w:rPr>
              <w:t>推薦地點</w:t>
            </w:r>
          </w:p>
        </w:tc>
        <w:tc>
          <w:tcPr>
            <w:tcW w:type="dxa" w:w="472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/>
                <w:color w:val="FFFFFF"/>
                <w:sz w:val="18"/>
              </w:rPr>
              <w:t>特色／與動線關係</w:t>
            </w:r>
          </w:p>
        </w:tc>
        <w:tc>
          <w:tcPr>
            <w:tcW w:type="dxa" w:w="112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/>
                <w:color w:val="FFFFFF"/>
                <w:sz w:val="18"/>
              </w:rPr>
              <w:t>參考消費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市集</w:t>
            </w:r>
          </w:p>
        </w:tc>
        <w:tc>
          <w:tcPr>
            <w:tcW w:type="dxa" w:w="2952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聖家堂市場</w:t>
            </w:r>
          </w:p>
        </w:tc>
        <w:tc>
          <w:tcPr>
            <w:tcW w:type="dxa" w:w="47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聖家堂附近；居民型市場</w:t>
            </w:r>
          </w:p>
        </w:tc>
        <w:tc>
          <w:tcPr>
            <w:tcW w:type="dxa" w:w="11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€10–25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海鮮</w:t>
            </w:r>
          </w:p>
        </w:tc>
        <w:tc>
          <w:tcPr>
            <w:tcW w:type="dxa" w:w="2952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拉帕拉德塔海鮮餐廳</w:t>
            </w:r>
          </w:p>
        </w:tc>
        <w:tc>
          <w:tcPr>
            <w:tcW w:type="dxa" w:w="472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聖家堂步行約 8 分；自選海鮮</w:t>
            </w:r>
          </w:p>
        </w:tc>
        <w:tc>
          <w:tcPr>
            <w:tcW w:type="dxa" w:w="112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€20–35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餐廳</w:t>
            </w:r>
          </w:p>
        </w:tc>
        <w:tc>
          <w:tcPr>
            <w:tcW w:type="dxa" w:w="2952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國家美食廣場（El Nacional）</w:t>
            </w:r>
          </w:p>
        </w:tc>
        <w:tc>
          <w:tcPr>
            <w:tcW w:type="dxa" w:w="47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巴特婁之家旁；多種西班牙料理</w:t>
            </w:r>
          </w:p>
        </w:tc>
        <w:tc>
          <w:tcPr>
            <w:tcW w:type="dxa" w:w="11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€25–45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甜點</w:t>
            </w:r>
          </w:p>
        </w:tc>
        <w:tc>
          <w:tcPr>
            <w:tcW w:type="dxa" w:w="2952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阿馬特耶之家巧克力咖啡館</w:t>
            </w:r>
          </w:p>
        </w:tc>
        <w:tc>
          <w:tcPr>
            <w:tcW w:type="dxa" w:w="472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巴特婁之家旁；巧克力與咖啡</w:t>
            </w:r>
          </w:p>
        </w:tc>
        <w:tc>
          <w:tcPr>
            <w:tcW w:type="dxa" w:w="112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€6–15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小吃</w:t>
            </w:r>
          </w:p>
        </w:tc>
        <w:tc>
          <w:tcPr>
            <w:tcW w:type="dxa" w:w="2952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特雷沃爾吉拿棒店（Xurreria Trebol）</w:t>
            </w:r>
          </w:p>
        </w:tc>
        <w:tc>
          <w:tcPr>
            <w:tcW w:type="dxa" w:w="47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聖家堂周邊；適合下午甜點</w:t>
            </w:r>
          </w:p>
        </w:tc>
        <w:tc>
          <w:tcPr>
            <w:tcW w:type="dxa" w:w="11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€4–8</w:t>
            </w:r>
          </w:p>
        </w:tc>
      </w:tr>
    </w:tbl>
    <w:p>
      <w:pPr>
        <w:keepNext/>
        <w:pageBreakBefore/>
        <w:spacing w:before="0" w:after="60" w:line="252" w:lineRule="auto"/>
        <w:ind w:left="115" w:right="115"/>
        <w:shd w:fill="17364D"/>
      </w:pPr>
      <w:r>
        <w:rPr>
          <w:rFonts w:ascii="Microsoft JhengHei" w:hAnsi="Microsoft JhengHei" w:eastAsia="Microsoft JhengHei"/>
          <w:b/>
          <w:color w:val="FFFFFF"/>
          <w:sz w:val="30"/>
        </w:rPr>
        <w:t>第 14 天　奎爾公園・聖十字聖保羅醫院・聖家堂＋巴特婁之家　9/29（二） · 巴塞隆納｜住宿基準：擴展區／加泰隆尼亞廣場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rPr>
          <w:trHeight w:val="329" w:hRule="atLeast"/>
          <w:cantSplit/>
          <w:cantSplit/>
          <w:cantSplit/>
        </w:trPr>
        <w:tc>
          <w:tcPr>
            <w:tcW w:type="dxa" w:w="5669"/>
            <w:vAlign w:val="center"/>
            <w:tcMar>
              <w:top w:w="35" w:type="dxa"/>
              <w:start w:w="78" w:type="dxa"/>
              <w:bottom w:w="35" w:type="dxa"/>
              <w:end w:w="78" w:type="dxa"/>
              <w:left w:w="55" w:type="dxa"/>
              <w:right w:w="55" w:type="dxa"/>
            </w:tcMar>
            <w:shd w:fill="EEF2F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步調  高，三個室內景點＋奎爾公園</w:t>
              <w:br/>
              <w:t>預估花費  每人 €135–190｜兩人 €270–380</w:t>
            </w:r>
          </w:p>
        </w:tc>
        <w:tc>
          <w:tcPr>
            <w:tcW w:type="dxa" w:w="5669"/>
            <w:vAlign w:val="center"/>
            <w:tcMar>
              <w:top w:w="35" w:type="dxa"/>
              <w:start w:w="78" w:type="dxa"/>
              <w:bottom w:w="35" w:type="dxa"/>
              <w:end w:w="78" w:type="dxa"/>
              <w:left w:w="55" w:type="dxa"/>
              <w:right w:w="55" w:type="dxa"/>
            </w:tcMar>
            <w:shd w:fill="F5EFE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預約重點  聖家堂 13:45 已購票；14:30 登塔；米拉之家只看外觀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今日線性動線｜定位點與點到點時間</w:t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1302" cy="77874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14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391302" cy="778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right"/>
      </w:pPr>
      <w:r>
        <w:rPr>
          <w:rFonts w:ascii="Noto Sans CJK TC" w:hAnsi="Noto Sans CJK TC" w:eastAsia="Noto Sans CJK TC"/>
          <w:b w:val="0"/>
          <w:i w:val="0"/>
          <w:color w:val="26323B"/>
          <w:sz w:val="15"/>
        </w:rPr>
      </w:r>
      <w:hyperlink r:id="rId102">
        <w:r>
          <w:rPr>
            <w:rFonts w:ascii="Noto Sans CJK TC" w:hAnsi="Noto Sans CJK TC" w:eastAsia="Noto Sans CJK TC"/>
            <w:color w:val="B86B4B"/>
            <w:u w:val="single"/>
            <w:sz w:val="15"/>
          </w:rPr>
          <w:t>在 Google Maps 開啟今日主要路線 ↗</w:t>
        </w:r>
      </w:hyperlink>
    </w:p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每日時間表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5"/>
        <w:gridCol w:w="2735"/>
        <w:gridCol w:w="2735"/>
        <w:gridCol w:w="2735"/>
      </w:tblGrid>
      <w:tr>
        <w:trPr>
          <w:cantSplit/>
          <w:tblHeader w:val="true"/>
          <w:cantSplit/>
          <w:cantSplit/>
        </w:trPr>
        <w:tc>
          <w:tcPr>
            <w:tcW w:type="dxa" w:w="1037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時間</w:t>
            </w:r>
          </w:p>
        </w:tc>
        <w:tc>
          <w:tcPr>
            <w:tcW w:type="dxa" w:w="3672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行程安排</w:t>
            </w:r>
          </w:p>
        </w:tc>
        <w:tc>
          <w:tcPr>
            <w:tcW w:type="dxa" w:w="2131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移動方式</w:t>
            </w:r>
          </w:p>
        </w:tc>
        <w:tc>
          <w:tcPr>
            <w:tcW w:type="dxa" w:w="2909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提醒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08:00–09:30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奎爾公園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地鐵／公車＋步行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建議訂早場；門票近期約 €18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09:30–10:15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前往聖十字聖保羅醫院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計程車／公車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控制轉乘時間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10:15–11:30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聖十字聖保羅醫院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預約入場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門票近期約 €18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11:30–12:20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午餐／前往聖家堂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步行約 10–15 分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12:20 後不再排遠距離景點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12:45–13:30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聖家堂周邊、安檢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至少提前 20 分到場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13:45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聖家堂入場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已購票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固定 13:45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14:30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登塔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已購票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依票面塔樓與集合點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15:00–16:15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繼續參觀聖家堂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彩窗與博物館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16:15–17:00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咖啡、休息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預留體力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17:00–18:15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巴特婁之家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預約入場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門票近期約 €35–45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18:20–18:45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米拉之家外觀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步行約 8–10 分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不入內，免費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19:00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格拉西亞大道晚餐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結束高強度行程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今日重點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rPr>
          <w:cantSplit/>
          <w:cantSplit/>
          <w:cantSplit/>
        </w:trPr>
        <w:tc>
          <w:tcPr>
            <w:tcW w:type="dxa" w:w="11339"/>
            <w:vAlign w:val="center"/>
            <w:tcMar>
              <w:top w:w="35" w:type="dxa"/>
              <w:start w:w="90" w:type="dxa"/>
              <w:bottom w:w="35" w:type="dxa"/>
              <w:end w:w="90" w:type="dxa"/>
              <w:left w:w="55" w:type="dxa"/>
              <w:right w:w="55" w:type="dxa"/>
            </w:tcMar>
            <w:shd w:fill="F5F0E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聖家堂已購 13:45 入場、14:30 登塔；米拉之家不入內。奎爾公園排早上，景點很多，需嚴格控制午餐與轉乘。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餐廳與市集推薦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5"/>
        <w:gridCol w:w="2735"/>
        <w:gridCol w:w="2735"/>
        <w:gridCol w:w="2735"/>
      </w:tblGrid>
      <w:tr>
        <w:trPr>
          <w:cantSplit/>
          <w:tblHeader w:val="true"/>
          <w:cantSplit/>
          <w:cantSplit/>
        </w:trPr>
        <w:tc>
          <w:tcPr>
            <w:tcW w:type="dxa" w:w="89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分類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推薦地點</w:t>
            </w:r>
          </w:p>
        </w:tc>
        <w:tc>
          <w:tcPr>
            <w:tcW w:type="dxa" w:w="472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特色／與動線關係</w:t>
            </w:r>
          </w:p>
        </w:tc>
        <w:tc>
          <w:tcPr>
            <w:tcW w:type="dxa" w:w="112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參考消費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市集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聖家堂市場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聖家堂附近；居民型市場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€10–25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海鮮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拉帕拉德塔海鮮餐廳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聖家堂步行約 8 分；自選海鮮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€20–35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餐廳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國家美食廣場（El Nacional）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巴特婁之家旁；多種西班牙料理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€25–45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甜點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阿馬特耶之家巧克力咖啡館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巴特婁之家旁；巧克力與咖啡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€6–15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小吃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特雷沃爾吉拿棒店（Xurreria Trebol）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聖家堂周邊；適合下午甜點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7"/>
              </w:rPr>
              <w:t>€4–8</w:t>
            </w:r>
          </w:p>
        </w:tc>
      </w:tr>
    </w:tbl>
    <w:p>
      <w:pPr>
        <w:keepNext/>
        <w:pageBreakBefore/>
        <w:spacing w:before="0" w:after="60" w:line="252" w:lineRule="auto"/>
        <w:ind w:left="115" w:right="115"/>
        <w:shd w:fill="17364D"/>
      </w:pPr>
      <w:r>
        <w:rPr>
          <w:rFonts w:ascii="Microsoft JhengHei" w:hAnsi="Microsoft JhengHei" w:eastAsia="Microsoft JhengHei"/>
          <w:b/>
          <w:color w:val="FFFFFF"/>
          <w:sz w:val="30"/>
        </w:rPr>
        <w:t>第 15 天　蒙特塞拉特山景一日遊　9/30（三） · 巴塞隆納往返｜住宿基準：擴展區／加泰隆尼亞廣場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rPr>
          <w:trHeight w:val="329" w:hRule="atLeast"/>
          <w:cantSplit/>
          <w:cantSplit/>
          <w:cantSplit/>
        </w:trPr>
        <w:tc>
          <w:tcPr>
            <w:tcW w:type="dxa" w:w="5669"/>
            <w:vAlign w:val="center"/>
            <w:tcMar>
              <w:top w:w="35" w:type="dxa"/>
              <w:start w:w="78" w:type="dxa"/>
              <w:bottom w:w="35" w:type="dxa"/>
              <w:end w:w="78" w:type="dxa"/>
              <w:left w:w="55" w:type="dxa"/>
              <w:right w:w="55" w:type="dxa"/>
            </w:tcMar>
            <w:shd w:fill="EEF2F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步調  中等，山區步行</w:t>
              <w:br/>
              <w:t>預估花費  每人 €65–105｜兩人 €130–210</w:t>
            </w:r>
          </w:p>
        </w:tc>
        <w:tc>
          <w:tcPr>
            <w:tcW w:type="dxa" w:w="5669"/>
            <w:vAlign w:val="center"/>
            <w:tcMar>
              <w:top w:w="35" w:type="dxa"/>
              <w:start w:w="78" w:type="dxa"/>
              <w:bottom w:w="35" w:type="dxa"/>
              <w:end w:w="78" w:type="dxa"/>
              <w:left w:w="55" w:type="dxa"/>
              <w:right w:w="55" w:type="dxa"/>
            </w:tcMar>
            <w:shd w:fill="F5EFE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預約重點  R5＋空中纜車；聖若望登山纜車停駛時改走聖米格爾步道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今日線性動線｜定位點與點到點時間</w:t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1302" cy="77874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15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391302" cy="778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right"/>
      </w:pPr>
      <w:r>
        <w:rPr>
          <w:rFonts w:ascii="Noto Sans CJK TC" w:hAnsi="Noto Sans CJK TC" w:eastAsia="Noto Sans CJK TC"/>
          <w:b w:val="0"/>
          <w:i w:val="0"/>
          <w:color w:val="26323B"/>
          <w:sz w:val="15"/>
        </w:rPr>
      </w:r>
      <w:hyperlink r:id="rId103">
        <w:r>
          <w:rPr>
            <w:rFonts w:ascii="Noto Sans CJK TC" w:hAnsi="Noto Sans CJK TC" w:eastAsia="Noto Sans CJK TC"/>
            <w:color w:val="B86B4B"/>
            <w:u w:val="single"/>
            <w:sz w:val="15"/>
          </w:rPr>
          <w:t>在 Google Maps 開啟今日主要路線 ↗</w:t>
        </w:r>
      </w:hyperlink>
    </w:p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每日時間表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5"/>
        <w:gridCol w:w="2735"/>
        <w:gridCol w:w="2735"/>
        <w:gridCol w:w="2735"/>
      </w:tblGrid>
      <w:tr>
        <w:trPr>
          <w:cantSplit/>
          <w:tblHeader w:val="true"/>
          <w:cantSplit/>
          <w:cantSplit/>
        </w:trPr>
        <w:tc>
          <w:tcPr>
            <w:tcW w:type="dxa" w:w="1037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時間</w:t>
            </w:r>
          </w:p>
        </w:tc>
        <w:tc>
          <w:tcPr>
            <w:tcW w:type="dxa" w:w="3672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行程安排</w:t>
            </w:r>
          </w:p>
        </w:tc>
        <w:tc>
          <w:tcPr>
            <w:tcW w:type="dxa" w:w="2131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移動方式</w:t>
            </w:r>
          </w:p>
        </w:tc>
        <w:tc>
          <w:tcPr>
            <w:tcW w:type="dxa" w:w="2909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提醒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07:30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早餐、前往西班牙廣場站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地鐵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帶薄外套與水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08:20–09:30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巴塞隆納 → 蒙特塞拉特空中纜車站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R5 火車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班次以當日為準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09:30–09:50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搭空中纜車上山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空中纜車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強風停駛時改齒軌火車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10:00–11:30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修道院、黑面聖母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依預約時段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11:30–12:30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午餐／簡單補給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山上餐飲較貴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12:30–15:00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聖米格爾十字架步道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Sant Joan 停駛替代方案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15:00–16:00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修道院周邊自由活動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不搭最後一班下山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16:00–18:00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返回巴塞隆納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纜車＋R5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預留轉乘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19:00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晚餐、休息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翌日海岸一日遊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今日重點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rPr>
          <w:cantSplit/>
          <w:cantSplit/>
          <w:cantSplit/>
        </w:trPr>
        <w:tc>
          <w:tcPr>
            <w:tcW w:type="dxa" w:w="11339"/>
            <w:vAlign w:val="center"/>
            <w:tcMar>
              <w:top w:w="35" w:type="dxa"/>
              <w:start w:w="90" w:type="dxa"/>
              <w:bottom w:w="35" w:type="dxa"/>
              <w:end w:w="90" w:type="dxa"/>
              <w:left w:w="55" w:type="dxa"/>
              <w:right w:w="55" w:type="dxa"/>
            </w:tcMar>
            <w:shd w:fill="F5F0E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空中纜車只連接山腳與修道院，不能取代聖若望登山纜車；改走聖米格爾觀景步道，回程不要壓最後一班。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餐廳與市集推薦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5"/>
        <w:gridCol w:w="2735"/>
        <w:gridCol w:w="2735"/>
        <w:gridCol w:w="2735"/>
      </w:tblGrid>
      <w:tr>
        <w:trPr>
          <w:cantSplit/>
          <w:tblHeader w:val="true"/>
          <w:cantSplit/>
          <w:cantSplit/>
        </w:trPr>
        <w:tc>
          <w:tcPr>
            <w:tcW w:type="dxa" w:w="89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/>
                <w:color w:val="FFFFFF"/>
                <w:sz w:val="18"/>
              </w:rPr>
              <w:t>分類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/>
                <w:color w:val="FFFFFF"/>
                <w:sz w:val="18"/>
              </w:rPr>
              <w:t>推薦地點</w:t>
            </w:r>
          </w:p>
        </w:tc>
        <w:tc>
          <w:tcPr>
            <w:tcW w:type="dxa" w:w="472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/>
                <w:color w:val="FFFFFF"/>
                <w:sz w:val="18"/>
              </w:rPr>
              <w:t>特色／與動線關係</w:t>
            </w:r>
          </w:p>
        </w:tc>
        <w:tc>
          <w:tcPr>
            <w:tcW w:type="dxa" w:w="112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/>
                <w:color w:val="FFFFFF"/>
                <w:sz w:val="18"/>
              </w:rPr>
              <w:t>參考消費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海鮮</w:t>
            </w:r>
          </w:p>
        </w:tc>
        <w:tc>
          <w:tcPr>
            <w:tcW w:type="dxa" w:w="2952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巴伊亞餐廳（Restaurant Bahia）</w:t>
            </w:r>
          </w:p>
        </w:tc>
        <w:tc>
          <w:tcPr>
            <w:tcW w:type="dxa" w:w="47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海濱與古城之間</w:t>
            </w:r>
          </w:p>
        </w:tc>
        <w:tc>
          <w:tcPr>
            <w:tcW w:type="dxa" w:w="11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€25–40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精緻餐廳</w:t>
            </w:r>
          </w:p>
        </w:tc>
        <w:tc>
          <w:tcPr>
            <w:tcW w:type="dxa" w:w="2952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坎索菲亞（Can Sophia）</w:t>
            </w:r>
          </w:p>
        </w:tc>
        <w:tc>
          <w:tcPr>
            <w:tcW w:type="dxa" w:w="472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古城附近；建議預約</w:t>
            </w:r>
          </w:p>
        </w:tc>
        <w:tc>
          <w:tcPr>
            <w:tcW w:type="dxa" w:w="112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€45–70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餐廳</w:t>
            </w:r>
          </w:p>
        </w:tc>
        <w:tc>
          <w:tcPr>
            <w:tcW w:type="dxa" w:w="2952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薩穆拉雅（Sa Muralla）</w:t>
            </w:r>
          </w:p>
        </w:tc>
        <w:tc>
          <w:tcPr>
            <w:tcW w:type="dxa" w:w="47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城牆附近；海鮮與地中海菜</w:t>
            </w:r>
          </w:p>
        </w:tc>
        <w:tc>
          <w:tcPr>
            <w:tcW w:type="dxa" w:w="11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€25–45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餐廳</w:t>
            </w:r>
          </w:p>
        </w:tc>
        <w:tc>
          <w:tcPr>
            <w:tcW w:type="dxa" w:w="2952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坎比戈蒂斯（Can Bigotis）</w:t>
            </w:r>
          </w:p>
        </w:tc>
        <w:tc>
          <w:tcPr>
            <w:tcW w:type="dxa" w:w="472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海濱一帶；較休閒</w:t>
            </w:r>
          </w:p>
        </w:tc>
        <w:tc>
          <w:tcPr>
            <w:tcW w:type="dxa" w:w="112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€20–35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甜點</w:t>
            </w:r>
          </w:p>
        </w:tc>
        <w:tc>
          <w:tcPr>
            <w:tcW w:type="dxa" w:w="2952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梅斯特雷冰淇淋店（Gelateria Mestre）</w:t>
            </w:r>
          </w:p>
        </w:tc>
        <w:tc>
          <w:tcPr>
            <w:tcW w:type="dxa" w:w="47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海灘附近，午後順路</w:t>
            </w:r>
          </w:p>
        </w:tc>
        <w:tc>
          <w:tcPr>
            <w:tcW w:type="dxa" w:w="11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€4–8</w:t>
            </w:r>
          </w:p>
        </w:tc>
      </w:tr>
    </w:tbl>
    <w:p>
      <w:pPr>
        <w:keepNext/>
        <w:pageBreakBefore/>
        <w:spacing w:before="0" w:after="60" w:line="252" w:lineRule="auto"/>
        <w:ind w:left="115" w:right="115"/>
        <w:shd w:fill="17364D"/>
      </w:pPr>
      <w:r>
        <w:rPr>
          <w:rFonts w:ascii="Microsoft JhengHei" w:hAnsi="Microsoft JhengHei" w:eastAsia="Microsoft JhengHei"/>
          <w:b/>
          <w:color w:val="FFFFFF"/>
          <w:sz w:val="30"/>
        </w:rPr>
        <w:t>第 16 天　濱海托薩海岸古城　10/1（四） · 巴塞隆納往返｜住宿基準：擴展區／加泰隆尼亞廣場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rPr>
          <w:trHeight w:val="329" w:hRule="atLeast"/>
          <w:cantSplit/>
          <w:cantSplit/>
          <w:cantSplit/>
        </w:trPr>
        <w:tc>
          <w:tcPr>
            <w:tcW w:type="dxa" w:w="5669"/>
            <w:vAlign w:val="center"/>
            <w:tcMar>
              <w:top w:w="35" w:type="dxa"/>
              <w:start w:w="78" w:type="dxa"/>
              <w:bottom w:w="35" w:type="dxa"/>
              <w:end w:w="78" w:type="dxa"/>
              <w:left w:w="55" w:type="dxa"/>
              <w:right w:w="55" w:type="dxa"/>
            </w:tcMar>
            <w:shd w:fill="EEF2F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步調  中等，海岸步行</w:t>
              <w:br/>
              <w:t>預估花費  每人 €70–115｜兩人 €140–230</w:t>
            </w:r>
          </w:p>
        </w:tc>
        <w:tc>
          <w:tcPr>
            <w:tcW w:type="dxa" w:w="5669"/>
            <w:vAlign w:val="center"/>
            <w:tcMar>
              <w:top w:w="35" w:type="dxa"/>
              <w:start w:w="78" w:type="dxa"/>
              <w:bottom w:w="35" w:type="dxa"/>
              <w:end w:w="78" w:type="dxa"/>
              <w:left w:w="55" w:type="dxa"/>
              <w:right w:w="55" w:type="dxa"/>
            </w:tcMar>
            <w:shd w:fill="F5EFE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8"/>
              </w:rPr>
              <w:t>預約重點  直達巴士早去晚回；先訂回程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今日線性動線｜定位點與點到點時間</w:t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1302" cy="77874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16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391302" cy="778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right"/>
      </w:pPr>
      <w:r>
        <w:rPr>
          <w:rFonts w:ascii="Noto Sans CJK TC" w:hAnsi="Noto Sans CJK TC" w:eastAsia="Noto Sans CJK TC"/>
          <w:b w:val="0"/>
          <w:i w:val="0"/>
          <w:color w:val="26323B"/>
          <w:sz w:val="15"/>
        </w:rPr>
      </w:r>
      <w:hyperlink r:id="rId104">
        <w:r>
          <w:rPr>
            <w:rFonts w:ascii="Noto Sans CJK TC" w:hAnsi="Noto Sans CJK TC" w:eastAsia="Noto Sans CJK TC"/>
            <w:color w:val="B86B4B"/>
            <w:u w:val="single"/>
            <w:sz w:val="15"/>
          </w:rPr>
          <w:t>在 Google Maps 開啟今日主要路線 ↗</w:t>
        </w:r>
      </w:hyperlink>
    </w:p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每日時間表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5"/>
        <w:gridCol w:w="2735"/>
        <w:gridCol w:w="2735"/>
        <w:gridCol w:w="2735"/>
      </w:tblGrid>
      <w:tr>
        <w:trPr>
          <w:cantSplit/>
          <w:tblHeader w:val="true"/>
          <w:cantSplit/>
          <w:cantSplit/>
        </w:trPr>
        <w:tc>
          <w:tcPr>
            <w:tcW w:type="dxa" w:w="1037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時間</w:t>
            </w:r>
          </w:p>
        </w:tc>
        <w:tc>
          <w:tcPr>
            <w:tcW w:type="dxa" w:w="3672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行程安排</w:t>
            </w:r>
          </w:p>
        </w:tc>
        <w:tc>
          <w:tcPr>
            <w:tcW w:type="dxa" w:w="2131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移動方式</w:t>
            </w:r>
          </w:p>
        </w:tc>
        <w:tc>
          <w:tcPr>
            <w:tcW w:type="dxa" w:w="2909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提醒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07:30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早餐、前往巴塞隆納北站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地鐵／計程車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提前 20–30 分到站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08:30–10:00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巴塞隆納 → 濱海托薩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直達巴士約 1.5 小時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單程約 €13–18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10:00–12:00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大海灘、中世紀城牆、老城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免費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12:00–13:30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海邊午餐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熱門餐廳可訂位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13:30–16:00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燈塔、海岸步道、自由活動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穿防滑鞋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16:30–18:00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返回巴塞隆納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直達巴士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回程先訂位</w:t>
            </w:r>
          </w:p>
        </w:tc>
      </w:tr>
      <w:tr>
        <w:trPr>
          <w:cantSplit/>
          <w:cantSplit/>
        </w:trPr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19:00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晚餐、休息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步行</w:t>
            </w:r>
          </w:p>
        </w:tc>
        <w:tc>
          <w:tcPr>
            <w:tcW w:type="dxa" w:w="2735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sz w:val="17"/>
              </w:rPr>
            </w:r>
            <w:r>
              <w:rPr>
                <w:rFonts w:ascii="Aptos" w:hAnsi="Aptos" w:eastAsia="Microsoft JhengHei"/>
                <w:sz w:val="18"/>
              </w:rPr>
              <w:t>翌日舊城＋魔幻噴泉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今日重點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rPr>
          <w:cantSplit/>
          <w:cantSplit/>
          <w:cantSplit/>
        </w:trPr>
        <w:tc>
          <w:tcPr>
            <w:tcW w:type="dxa" w:w="11339"/>
            <w:vAlign w:val="center"/>
            <w:tcMar>
              <w:top w:w="35" w:type="dxa"/>
              <w:start w:w="90" w:type="dxa"/>
              <w:bottom w:w="35" w:type="dxa"/>
              <w:end w:w="90" w:type="dxa"/>
              <w:left w:w="55" w:type="dxa"/>
              <w:right w:w="55" w:type="dxa"/>
            </w:tcMar>
            <w:shd w:fill="F5F0E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/>
                <w:b/>
                <w:sz w:val="18"/>
              </w:rPr>
            </w:r>
            <w:r>
              <w:rPr>
                <w:rFonts w:ascii="Aptos" w:hAnsi="Aptos" w:eastAsia="Microsoft JhengHei"/>
                <w:b/>
                <w:sz w:val="19"/>
              </w:rPr>
              <w:t>海岸日最受天氣影響；遇雨或強風可與 10/2 市區行程互換，回程巴士建議先訂。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餐廳與市集推薦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5"/>
        <w:gridCol w:w="2735"/>
        <w:gridCol w:w="2735"/>
        <w:gridCol w:w="2735"/>
      </w:tblGrid>
      <w:tr>
        <w:trPr>
          <w:cantSplit/>
          <w:tblHeader w:val="true"/>
          <w:cantSplit/>
          <w:cantSplit/>
        </w:trPr>
        <w:tc>
          <w:tcPr>
            <w:tcW w:type="dxa" w:w="89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/>
                <w:color w:val="FFFFFF"/>
                <w:sz w:val="18"/>
              </w:rPr>
              <w:t>分類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/>
                <w:color w:val="FFFFFF"/>
                <w:sz w:val="18"/>
              </w:rPr>
              <w:t>推薦地點</w:t>
            </w:r>
          </w:p>
        </w:tc>
        <w:tc>
          <w:tcPr>
            <w:tcW w:type="dxa" w:w="472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/>
                <w:color w:val="FFFFFF"/>
                <w:sz w:val="18"/>
              </w:rPr>
              <w:t>特色／與動線關係</w:t>
            </w:r>
          </w:p>
        </w:tc>
        <w:tc>
          <w:tcPr>
            <w:tcW w:type="dxa" w:w="112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/>
                <w:color w:val="FFFFFF"/>
                <w:sz w:val="18"/>
              </w:rPr>
              <w:t>參考消費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市集</w:t>
            </w:r>
          </w:p>
        </w:tc>
        <w:tc>
          <w:tcPr>
            <w:tcW w:type="dxa" w:w="2952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自由市場</w:t>
            </w:r>
          </w:p>
        </w:tc>
        <w:tc>
          <w:tcPr>
            <w:tcW w:type="dxa" w:w="47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格拉西亞區內；下山後順路</w:t>
            </w:r>
          </w:p>
        </w:tc>
        <w:tc>
          <w:tcPr>
            <w:tcW w:type="dxa" w:w="11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€10–25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餐廳</w:t>
            </w:r>
          </w:p>
        </w:tc>
        <w:tc>
          <w:tcPr>
            <w:tcW w:type="dxa" w:w="2952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拉普比亞（La Pubilla）</w:t>
            </w:r>
          </w:p>
        </w:tc>
        <w:tc>
          <w:tcPr>
            <w:tcW w:type="dxa" w:w="472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自由市場對面；建議訂位</w:t>
            </w:r>
          </w:p>
        </w:tc>
        <w:tc>
          <w:tcPr>
            <w:tcW w:type="dxa" w:w="112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€20–35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小吃</w:t>
            </w:r>
          </w:p>
        </w:tc>
        <w:tc>
          <w:tcPr>
            <w:tcW w:type="dxa" w:w="2952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哈伊卡酒吧（Bar Jai-Ca）</w:t>
            </w:r>
          </w:p>
        </w:tc>
        <w:tc>
          <w:tcPr>
            <w:tcW w:type="dxa" w:w="47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巴塞隆內塔海灘附近</w:t>
            </w:r>
          </w:p>
        </w:tc>
        <w:tc>
          <w:tcPr>
            <w:tcW w:type="dxa" w:w="11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€20–35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餐廳</w:t>
            </w:r>
          </w:p>
        </w:tc>
        <w:tc>
          <w:tcPr>
            <w:tcW w:type="dxa" w:w="2952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拉舒拉小酒館（La Xula Taperia）</w:t>
            </w:r>
          </w:p>
        </w:tc>
        <w:tc>
          <w:tcPr>
            <w:tcW w:type="dxa" w:w="472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格拉西亞區；創意小菜</w:t>
            </w:r>
          </w:p>
        </w:tc>
        <w:tc>
          <w:tcPr>
            <w:tcW w:type="dxa" w:w="112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€18–30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甜點</w:t>
            </w:r>
          </w:p>
        </w:tc>
        <w:tc>
          <w:tcPr>
            <w:tcW w:type="dxa" w:w="2952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格拉西亞區傳統麵包甜點店</w:t>
            </w:r>
          </w:p>
        </w:tc>
        <w:tc>
          <w:tcPr>
            <w:tcW w:type="dxa" w:w="47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廣場散步途中選擇</w:t>
            </w:r>
          </w:p>
        </w:tc>
        <w:tc>
          <w:tcPr>
            <w:tcW w:type="dxa" w:w="11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€5–12</w:t>
            </w:r>
          </w:p>
        </w:tc>
      </w:tr>
    </w:tbl>
    <w:p>
      <w:pPr>
        <w:keepNext/>
        <w:pageBreakBefore/>
        <w:spacing w:before="0" w:after="60" w:line="252" w:lineRule="auto"/>
        <w:ind w:left="115" w:right="115"/>
        <w:shd w:fill="17364D"/>
      </w:pPr>
      <w:r>
        <w:rPr>
          <w:rFonts w:ascii="Microsoft JhengHei" w:hAnsi="Microsoft JhengHei" w:eastAsia="Microsoft JhengHei"/>
          <w:b/>
          <w:color w:val="FFFFFF"/>
          <w:sz w:val="30"/>
        </w:rPr>
        <w:t>第 17 天　聖荷西市場・哥德區・博恩區＋魔幻噴泉　10/2（五） · 巴塞隆納｜住宿基準：擴展區／加泰隆尼亞廣場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rPr>
          <w:trHeight w:val="329" w:hRule="atLeast"/>
          <w:cantSplit/>
          <w:cantSplit/>
          <w:cantSplit/>
        </w:trPr>
        <w:tc>
          <w:tcPr>
            <w:tcW w:type="dxa" w:w="5669"/>
            <w:vAlign w:val="center"/>
            <w:tcMar>
              <w:top w:w="35" w:type="dxa"/>
              <w:start w:w="78" w:type="dxa"/>
              <w:bottom w:w="35" w:type="dxa"/>
              <w:end w:w="78" w:type="dxa"/>
              <w:left w:w="55" w:type="dxa"/>
              <w:right w:w="55" w:type="dxa"/>
            </w:tcMar>
            <w:shd w:fill="EEF2F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步調  中高，舊城步行＋晚間水舞</w:t>
              <w:br/>
              <w:t>預估花費  每人 €65–109｜兩人 €130–218</w:t>
            </w:r>
          </w:p>
        </w:tc>
        <w:tc>
          <w:tcPr>
            <w:tcW w:type="dxa" w:w="5669"/>
            <w:vAlign w:val="center"/>
            <w:tcMar>
              <w:top w:w="35" w:type="dxa"/>
              <w:start w:w="78" w:type="dxa"/>
              <w:bottom w:w="35" w:type="dxa"/>
              <w:end w:w="78" w:type="dxa"/>
              <w:left w:w="55" w:type="dxa"/>
              <w:right w:w="55" w:type="dxa"/>
            </w:tcMar>
            <w:shd w:fill="F5F0E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預約重點  聖荷西市場早到；畢卡索選配；魔幻噴泉場次待官方公告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今日線性動線｜定位點與點到點時間</w:t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1302" cy="77874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17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391302" cy="778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right"/>
      </w:pPr>
      <w:r>
        <w:rPr>
          <w:rFonts w:ascii="Noto Sans CJK TC" w:hAnsi="Noto Sans CJK TC" w:eastAsia="Noto Sans CJK TC"/>
          <w:b w:val="0"/>
          <w:i w:val="0"/>
          <w:color w:val="26323B"/>
          <w:sz w:val="15"/>
        </w:rPr>
      </w:r>
      <w:hyperlink r:id="rId105">
        <w:r>
          <w:rPr>
            <w:rFonts w:ascii="Noto Sans CJK TC" w:hAnsi="Noto Sans CJK TC" w:eastAsia="Noto Sans CJK TC"/>
            <w:color w:val="B86B4B"/>
            <w:u w:val="single"/>
            <w:sz w:val="15"/>
          </w:rPr>
          <w:t>在 Google Maps 開啟今日主要路線 ↗</w:t>
        </w:r>
      </w:hyperlink>
    </w:p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每日時間表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5"/>
        <w:gridCol w:w="2735"/>
        <w:gridCol w:w="2735"/>
        <w:gridCol w:w="2735"/>
      </w:tblGrid>
      <w:tr>
        <w:trPr>
          <w:cantSplit/>
          <w:tblHeader w:val="true"/>
          <w:cantSplit/>
          <w:cantSplit/>
        </w:trPr>
        <w:tc>
          <w:tcPr>
            <w:tcW w:type="dxa" w:w="1037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7"/>
              </w:rPr>
            </w: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時間</w:t>
            </w:r>
          </w:p>
        </w:tc>
        <w:tc>
          <w:tcPr>
            <w:tcW w:type="dxa" w:w="3672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7"/>
              </w:rPr>
            </w: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行程安排</w:t>
            </w:r>
          </w:p>
        </w:tc>
        <w:tc>
          <w:tcPr>
            <w:tcW w:type="dxa" w:w="2131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7"/>
              </w:rPr>
            </w: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移動方式</w:t>
            </w:r>
          </w:p>
        </w:tc>
        <w:tc>
          <w:tcPr>
            <w:tcW w:type="dxa" w:w="2909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7"/>
              </w:rPr>
            </w: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提醒</w:t>
            </w:r>
          </w:p>
        </w:tc>
      </w:tr>
      <w:tr>
        <w:trPr>
          <w:cantSplit/>
          <w:cantSplit/>
        </w:trPr>
        <w:tc>
          <w:tcPr>
            <w:tcW w:type="dxa" w:w="1037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08:30–09:00</w:t>
            </w:r>
          </w:p>
        </w:tc>
        <w:tc>
          <w:tcPr>
            <w:tcW w:type="dxa" w:w="3672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前往聖荷西市場</w:t>
            </w:r>
          </w:p>
        </w:tc>
        <w:tc>
          <w:tcPr>
            <w:tcW w:type="dxa" w:w="2131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地鐵 L3／步行</w:t>
            </w:r>
          </w:p>
        </w:tc>
        <w:tc>
          <w:tcPr>
            <w:tcW w:type="dxa" w:w="2909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交通約 €2.5；早到避開團客</w:t>
            </w:r>
          </w:p>
        </w:tc>
      </w:tr>
      <w:tr>
        <w:trPr>
          <w:cantSplit/>
          <w:cantSplit/>
        </w:trPr>
        <w:tc>
          <w:tcPr>
            <w:tcW w:type="dxa" w:w="1037"/>
            <w:vAlign w:val="center"/>
            <w:shd w:fill="FFFFFF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09:00–10:15</w:t>
            </w:r>
          </w:p>
        </w:tc>
        <w:tc>
          <w:tcPr>
            <w:tcW w:type="dxa" w:w="3672"/>
            <w:vAlign w:val="center"/>
            <w:shd w:fill="FFFFFF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聖荷西市場早餐與參觀</w:t>
            </w:r>
          </w:p>
        </w:tc>
        <w:tc>
          <w:tcPr>
            <w:tcW w:type="dxa" w:w="2131"/>
            <w:vAlign w:val="center"/>
            <w:shd w:fill="FFFFFF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步行</w:t>
            </w:r>
          </w:p>
        </w:tc>
        <w:tc>
          <w:tcPr>
            <w:tcW w:type="dxa" w:w="2909"/>
            <w:vAlign w:val="center"/>
            <w:shd w:fill="FFFFFF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市場入場免費，餐飲另計</w:t>
            </w:r>
          </w:p>
        </w:tc>
      </w:tr>
      <w:tr>
        <w:trPr>
          <w:cantSplit/>
          <w:cantSplit/>
        </w:trPr>
        <w:tc>
          <w:tcPr>
            <w:tcW w:type="dxa" w:w="1037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10:15–11:00</w:t>
            </w:r>
          </w:p>
        </w:tc>
        <w:tc>
          <w:tcPr>
            <w:tcW w:type="dxa" w:w="3672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蘭布拉大道、皇家廣場</w:t>
            </w:r>
          </w:p>
        </w:tc>
        <w:tc>
          <w:tcPr>
            <w:tcW w:type="dxa" w:w="2131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步行</w:t>
            </w:r>
          </w:p>
        </w:tc>
        <w:tc>
          <w:tcPr>
            <w:tcW w:type="dxa" w:w="2909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免費</w:t>
            </w:r>
          </w:p>
        </w:tc>
      </w:tr>
      <w:tr>
        <w:trPr>
          <w:cantSplit/>
          <w:cantSplit/>
        </w:trPr>
        <w:tc>
          <w:tcPr>
            <w:tcW w:type="dxa" w:w="1037"/>
            <w:vAlign w:val="center"/>
            <w:shd w:fill="FFFFFF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11:00–12:15</w:t>
            </w:r>
          </w:p>
        </w:tc>
        <w:tc>
          <w:tcPr>
            <w:tcW w:type="dxa" w:w="3672"/>
            <w:vAlign w:val="center"/>
            <w:shd w:fill="FFFFFF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哥德區、巴塞隆納主教座堂</w:t>
            </w:r>
          </w:p>
        </w:tc>
        <w:tc>
          <w:tcPr>
            <w:tcW w:type="dxa" w:w="2131"/>
            <w:vAlign w:val="center"/>
            <w:shd w:fill="FFFFFF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步行</w:t>
            </w:r>
          </w:p>
        </w:tc>
        <w:tc>
          <w:tcPr>
            <w:tcW w:type="dxa" w:w="2909"/>
            <w:vAlign w:val="center"/>
            <w:shd w:fill="FFFFFF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主教座堂門票近期約 €14</w:t>
            </w:r>
          </w:p>
        </w:tc>
      </w:tr>
      <w:tr>
        <w:trPr>
          <w:cantSplit/>
          <w:cantSplit/>
        </w:trPr>
        <w:tc>
          <w:tcPr>
            <w:tcW w:type="dxa" w:w="1037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12:15–13:00</w:t>
            </w:r>
          </w:p>
        </w:tc>
        <w:tc>
          <w:tcPr>
            <w:tcW w:type="dxa" w:w="3672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聖卡特琳娜市場</w:t>
            </w:r>
          </w:p>
        </w:tc>
        <w:tc>
          <w:tcPr>
            <w:tcW w:type="dxa" w:w="2131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步行約 10 分</w:t>
            </w:r>
          </w:p>
        </w:tc>
        <w:tc>
          <w:tcPr>
            <w:tcW w:type="dxa" w:w="2909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入場免費；可簡單吃午餐</w:t>
            </w:r>
          </w:p>
        </w:tc>
      </w:tr>
      <w:tr>
        <w:trPr>
          <w:cantSplit/>
          <w:cantSplit/>
        </w:trPr>
        <w:tc>
          <w:tcPr>
            <w:tcW w:type="dxa" w:w="1037"/>
            <w:vAlign w:val="center"/>
            <w:shd w:fill="FFFFFF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13:00–14:00</w:t>
            </w:r>
          </w:p>
        </w:tc>
        <w:tc>
          <w:tcPr>
            <w:tcW w:type="dxa" w:w="3672"/>
            <w:vAlign w:val="center"/>
            <w:shd w:fill="FFFFFF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午餐</w:t>
            </w:r>
          </w:p>
        </w:tc>
        <w:tc>
          <w:tcPr>
            <w:tcW w:type="dxa" w:w="2131"/>
            <w:vAlign w:val="center"/>
            <w:shd w:fill="FFFFFF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步行</w:t>
            </w:r>
          </w:p>
        </w:tc>
        <w:tc>
          <w:tcPr>
            <w:tcW w:type="dxa" w:w="2909"/>
            <w:vAlign w:val="center"/>
            <w:shd w:fill="FFFFFF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不要選主街觀光餐廳</w:t>
            </w:r>
          </w:p>
        </w:tc>
      </w:tr>
      <w:tr>
        <w:trPr>
          <w:cantSplit/>
          <w:cantSplit/>
        </w:trPr>
        <w:tc>
          <w:tcPr>
            <w:tcW w:type="dxa" w:w="1037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14:00–15:10</w:t>
            </w:r>
          </w:p>
        </w:tc>
        <w:tc>
          <w:tcPr>
            <w:tcW w:type="dxa" w:w="3672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海洋聖母教堂、博恩區</w:t>
            </w:r>
          </w:p>
        </w:tc>
        <w:tc>
          <w:tcPr>
            <w:tcW w:type="dxa" w:w="2131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步行</w:t>
            </w:r>
          </w:p>
        </w:tc>
        <w:tc>
          <w:tcPr>
            <w:tcW w:type="dxa" w:w="2909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教堂一般區域依公告</w:t>
            </w:r>
          </w:p>
        </w:tc>
      </w:tr>
      <w:tr>
        <w:trPr>
          <w:cantSplit/>
          <w:cantSplit/>
        </w:trPr>
        <w:tc>
          <w:tcPr>
            <w:tcW w:type="dxa" w:w="1037"/>
            <w:vAlign w:val="center"/>
            <w:shd w:fill="FFFFFF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15:15–16:45</w:t>
            </w:r>
          </w:p>
        </w:tc>
        <w:tc>
          <w:tcPr>
            <w:tcW w:type="dxa" w:w="3672"/>
            <w:vAlign w:val="center"/>
            <w:shd w:fill="FFFFFF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巴塞隆納畢卡索博物館（選配）</w:t>
            </w:r>
          </w:p>
        </w:tc>
        <w:tc>
          <w:tcPr>
            <w:tcW w:type="dxa" w:w="2131"/>
            <w:vAlign w:val="center"/>
            <w:shd w:fill="FFFFFF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預約入場</w:t>
            </w:r>
          </w:p>
        </w:tc>
        <w:tc>
          <w:tcPr>
            <w:tcW w:type="dxa" w:w="2909"/>
            <w:vAlign w:val="center"/>
            <w:shd w:fill="FFFFFF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門票：近期約 €14</w:t>
            </w:r>
          </w:p>
        </w:tc>
      </w:tr>
      <w:tr>
        <w:trPr>
          <w:cantSplit/>
          <w:cantSplit/>
        </w:trPr>
        <w:tc>
          <w:tcPr>
            <w:tcW w:type="dxa" w:w="1037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17:00–18:00</w:t>
            </w:r>
          </w:p>
        </w:tc>
        <w:tc>
          <w:tcPr>
            <w:tcW w:type="dxa" w:w="3672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城堡公園、凱旋門</w:t>
            </w:r>
          </w:p>
        </w:tc>
        <w:tc>
          <w:tcPr>
            <w:tcW w:type="dxa" w:w="2131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步行</w:t>
            </w:r>
          </w:p>
        </w:tc>
        <w:tc>
          <w:tcPr>
            <w:tcW w:type="dxa" w:w="2909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免費</w:t>
            </w:r>
          </w:p>
        </w:tc>
      </w:tr>
      <w:tr>
        <w:trPr>
          <w:cantSplit/>
          <w:cantSplit/>
        </w:trPr>
        <w:tc>
          <w:tcPr>
            <w:tcW w:type="dxa" w:w="1037"/>
            <w:vAlign w:val="center"/>
            <w:shd w:fill="FFFFFF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18:00–19:10</w:t>
            </w:r>
          </w:p>
        </w:tc>
        <w:tc>
          <w:tcPr>
            <w:tcW w:type="dxa" w:w="3672"/>
            <w:vAlign w:val="center"/>
            <w:shd w:fill="FFFFFF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提早晚餐</w:t>
            </w:r>
          </w:p>
        </w:tc>
        <w:tc>
          <w:tcPr>
            <w:tcW w:type="dxa" w:w="2131"/>
            <w:vAlign w:val="center"/>
            <w:shd w:fill="FFFFFF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步行</w:t>
            </w:r>
          </w:p>
        </w:tc>
        <w:tc>
          <w:tcPr>
            <w:tcW w:type="dxa" w:w="2909"/>
            <w:vAlign w:val="center"/>
            <w:shd w:fill="FFFFFF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為晚間表演保留移動時間</w:t>
            </w:r>
          </w:p>
        </w:tc>
      </w:tr>
      <w:tr>
        <w:trPr>
          <w:cantSplit/>
          <w:cantSplit/>
        </w:trPr>
        <w:tc>
          <w:tcPr>
            <w:tcW w:type="dxa" w:w="1037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19:10–19:45</w:t>
            </w:r>
          </w:p>
        </w:tc>
        <w:tc>
          <w:tcPr>
            <w:tcW w:type="dxa" w:w="3672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前往西班牙廣場</w:t>
            </w:r>
          </w:p>
        </w:tc>
        <w:tc>
          <w:tcPr>
            <w:tcW w:type="dxa" w:w="2131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地鐵約 20 分</w:t>
            </w:r>
          </w:p>
        </w:tc>
        <w:tc>
          <w:tcPr>
            <w:tcW w:type="dxa" w:w="2909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交通約 €2.5</w:t>
            </w:r>
          </w:p>
        </w:tc>
      </w:tr>
      <w:tr>
        <w:trPr>
          <w:cantSplit/>
          <w:cantSplit/>
        </w:trPr>
        <w:tc>
          <w:tcPr>
            <w:tcW w:type="dxa" w:w="1037"/>
            <w:vAlign w:val="center"/>
            <w:shd w:fill="FFFFFF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20:00–21:30</w:t>
            </w:r>
          </w:p>
        </w:tc>
        <w:tc>
          <w:tcPr>
            <w:tcW w:type="dxa" w:w="3672"/>
            <w:vAlign w:val="center"/>
            <w:shd w:fill="FFFFFF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魔幻噴泉／國家宮夜景</w:t>
            </w:r>
          </w:p>
        </w:tc>
        <w:tc>
          <w:tcPr>
            <w:tcW w:type="dxa" w:w="2131"/>
            <w:vAlign w:val="center"/>
            <w:shd w:fill="FFFFFF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步行</w:t>
            </w:r>
          </w:p>
        </w:tc>
        <w:tc>
          <w:tcPr>
            <w:tcW w:type="dxa" w:w="2909"/>
            <w:vAlign w:val="center"/>
            <w:shd w:fill="FFFFFF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水舞免費；須依 2026 官方場次確認，無演出就改看夜景</w:t>
            </w:r>
          </w:p>
        </w:tc>
      </w:tr>
      <w:tr>
        <w:trPr>
          <w:cantSplit/>
          <w:cantSplit/>
        </w:trPr>
        <w:tc>
          <w:tcPr>
            <w:tcW w:type="dxa" w:w="1037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21:30</w:t>
            </w:r>
          </w:p>
        </w:tc>
        <w:tc>
          <w:tcPr>
            <w:tcW w:type="dxa" w:w="3672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返回飯店、整理行李</w:t>
            </w:r>
          </w:p>
        </w:tc>
        <w:tc>
          <w:tcPr>
            <w:tcW w:type="dxa" w:w="2131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地鐵</w:t>
            </w:r>
          </w:p>
        </w:tc>
        <w:tc>
          <w:tcPr>
            <w:tcW w:type="dxa" w:w="2909"/>
            <w:vAlign w:val="center"/>
            <w:shd w:fill="F8F9FA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隔天離境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今日重點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rPr>
          <w:cantSplit/>
          <w:cantSplit/>
          <w:cantSplit/>
        </w:trPr>
        <w:tc>
          <w:tcPr>
            <w:tcW w:type="dxa" w:w="11339"/>
            <w:vAlign w:val="center"/>
            <w:tcMar>
              <w:top w:w="35" w:type="dxa"/>
              <w:start w:w="90" w:type="dxa"/>
              <w:bottom w:w="35" w:type="dxa"/>
              <w:end w:w="90" w:type="dxa"/>
              <w:left w:w="55" w:type="dxa"/>
              <w:right w:w="55" w:type="dxa"/>
            </w:tcMar>
            <w:shd w:fill="F5F0E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上午聖荷西市場、午間聖卡特琳娜市場，晚上移往魔幻噴泉；若無演出就看國家宮與西班牙廣場夜景。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餐廳與市集推薦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5"/>
        <w:gridCol w:w="2735"/>
        <w:gridCol w:w="2735"/>
        <w:gridCol w:w="2735"/>
      </w:tblGrid>
      <w:tr>
        <w:trPr>
          <w:cantSplit/>
          <w:tblHeader w:val="true"/>
          <w:cantSplit/>
          <w:cantSplit/>
        </w:trPr>
        <w:tc>
          <w:tcPr>
            <w:tcW w:type="dxa" w:w="89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/>
                <w:color w:val="FFFFFF"/>
                <w:sz w:val="18"/>
              </w:rPr>
              <w:t>分類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/>
                <w:color w:val="FFFFFF"/>
                <w:sz w:val="18"/>
              </w:rPr>
              <w:t>推薦地點</w:t>
            </w:r>
          </w:p>
        </w:tc>
        <w:tc>
          <w:tcPr>
            <w:tcW w:type="dxa" w:w="472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/>
                <w:color w:val="FFFFFF"/>
                <w:sz w:val="18"/>
              </w:rPr>
              <w:t>特色／與動線關係</w:t>
            </w:r>
          </w:p>
        </w:tc>
        <w:tc>
          <w:tcPr>
            <w:tcW w:type="dxa" w:w="112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/>
                <w:color w:val="FFFFFF"/>
                <w:sz w:val="18"/>
              </w:rPr>
              <w:t>參考消費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市集</w:t>
            </w:r>
          </w:p>
        </w:tc>
        <w:tc>
          <w:tcPr>
            <w:tcW w:type="dxa" w:w="2952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聖荷西市場（波蓋利亞市場）</w:t>
            </w:r>
          </w:p>
        </w:tc>
        <w:tc>
          <w:tcPr>
            <w:tcW w:type="dxa" w:w="47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早上 09:00 前後抵達較舒服</w:t>
            </w:r>
          </w:p>
        </w:tc>
        <w:tc>
          <w:tcPr>
            <w:tcW w:type="dxa" w:w="11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€15–30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市場餐館</w:t>
            </w:r>
          </w:p>
        </w:tc>
        <w:tc>
          <w:tcPr>
            <w:tcW w:type="dxa" w:w="2952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奇姆市場餐館（Quim de la Boqueria）</w:t>
            </w:r>
          </w:p>
        </w:tc>
        <w:tc>
          <w:tcPr>
            <w:tcW w:type="dxa" w:w="472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位於市場內，熱門時段需候位</w:t>
            </w:r>
          </w:p>
        </w:tc>
        <w:tc>
          <w:tcPr>
            <w:tcW w:type="dxa" w:w="112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€20–35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市集</w:t>
            </w:r>
          </w:p>
        </w:tc>
        <w:tc>
          <w:tcPr>
            <w:tcW w:type="dxa" w:w="2952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聖卡特琳娜市場</w:t>
            </w:r>
          </w:p>
        </w:tc>
        <w:tc>
          <w:tcPr>
            <w:tcW w:type="dxa" w:w="47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哥德區與博恩區之間；彩色屋頂</w:t>
            </w:r>
          </w:p>
        </w:tc>
        <w:tc>
          <w:tcPr>
            <w:tcW w:type="dxa" w:w="11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€15–30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小酒館</w:t>
            </w:r>
          </w:p>
        </w:tc>
        <w:tc>
          <w:tcPr>
            <w:tcW w:type="dxa" w:w="2952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艾爾香檳涅特（El Xampanyet）</w:t>
            </w:r>
          </w:p>
        </w:tc>
        <w:tc>
          <w:tcPr>
            <w:tcW w:type="dxa" w:w="472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畢卡索博物館旁</w:t>
            </w:r>
          </w:p>
        </w:tc>
        <w:tc>
          <w:tcPr>
            <w:tcW w:type="dxa" w:w="112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€20–35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甜點</w:t>
            </w:r>
          </w:p>
        </w:tc>
        <w:tc>
          <w:tcPr>
            <w:tcW w:type="dxa" w:w="2952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霍夫曼甜點店（Hofmann Pastisseria）</w:t>
            </w:r>
          </w:p>
        </w:tc>
        <w:tc>
          <w:tcPr>
            <w:tcW w:type="dxa" w:w="47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博恩區；可頌與精緻甜點</w:t>
            </w:r>
          </w:p>
        </w:tc>
        <w:tc>
          <w:tcPr>
            <w:tcW w:type="dxa" w:w="11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€6–15</w:t>
            </w:r>
          </w:p>
        </w:tc>
      </w:tr>
    </w:tbl>
    <w:p>
      <w:pPr>
        <w:keepNext/>
        <w:pageBreakBefore/>
        <w:spacing w:before="0" w:after="60" w:line="252" w:lineRule="auto"/>
        <w:ind w:left="115" w:right="115"/>
        <w:shd w:fill="17364D"/>
      </w:pPr>
      <w:r>
        <w:rPr>
          <w:rFonts w:ascii="Microsoft JhengHei" w:hAnsi="Microsoft JhengHei" w:eastAsia="Microsoft JhengHei"/>
          <w:b/>
          <w:color w:val="FFFFFF"/>
          <w:sz w:val="30"/>
        </w:rPr>
        <w:t>第 18 天　巴塞隆納離境</w:t>
        <w:br/>
        <w:t>10/3（六）　·　離境日｜住宿基準：擴展區／加泰隆尼亞廣場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rPr>
          <w:trHeight w:val="329" w:hRule="atLeast"/>
          <w:cantSplit/>
          <w:cantSplit/>
          <w:cantSplit/>
        </w:trPr>
        <w:tc>
          <w:tcPr>
            <w:tcW w:type="dxa" w:w="5669"/>
            <w:vAlign w:val="center"/>
            <w:tcMar>
              <w:top w:w="35" w:type="dxa"/>
              <w:start w:w="78" w:type="dxa"/>
              <w:bottom w:w="35" w:type="dxa"/>
              <w:end w:w="78" w:type="dxa"/>
              <w:left w:w="55" w:type="dxa"/>
              <w:right w:w="55" w:type="dxa"/>
            </w:tcMar>
            <w:shd w:fill="EEF2F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步調</w:t>
              <w:br/>
              <w:t>輕鬆，機場優先</w:t>
              <w:br/>
              <w:t>預估花費  每人 €28–50｜兩人 €56–100</w:t>
            </w:r>
          </w:p>
        </w:tc>
        <w:tc>
          <w:tcPr>
            <w:tcW w:type="dxa" w:w="5669"/>
            <w:vAlign w:val="center"/>
            <w:tcMar>
              <w:top w:w="35" w:type="dxa"/>
              <w:start w:w="78" w:type="dxa"/>
              <w:bottom w:w="35" w:type="dxa"/>
              <w:end w:w="78" w:type="dxa"/>
              <w:left w:w="55" w:type="dxa"/>
              <w:right w:w="55" w:type="dxa"/>
            </w:tcMar>
            <w:shd w:fill="F5EFE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預約重點</w:t>
              <w:br/>
              <w:t>16:15 起飛；12:00 前往機場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今日線性動線｜定位點與點到點時間</w:t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1302" cy="77874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18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391302" cy="778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right"/>
      </w:pPr>
      <w:r>
        <w:rPr>
          <w:rFonts w:ascii="Noto Sans CJK TC" w:hAnsi="Noto Sans CJK TC" w:eastAsia="Noto Sans CJK TC"/>
          <w:b w:val="0"/>
          <w:i w:val="0"/>
          <w:color w:val="26323B"/>
          <w:sz w:val="15"/>
        </w:rPr>
      </w:r>
      <w:hyperlink r:id="rId106">
        <w:r>
          <w:rPr>
            <w:rFonts w:ascii="Noto Sans CJK TC" w:hAnsi="Noto Sans CJK TC" w:eastAsia="Noto Sans CJK TC"/>
            <w:color w:val="B86B4B"/>
            <w:u w:val="single"/>
            <w:sz w:val="15"/>
          </w:rPr>
          <w:t>在 Google Maps 開啟今日主要路線 ↗</w:t>
        </w:r>
      </w:hyperlink>
    </w:p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每日時間表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5"/>
        <w:gridCol w:w="2735"/>
        <w:gridCol w:w="2735"/>
        <w:gridCol w:w="2735"/>
      </w:tblGrid>
      <w:tr>
        <w:trPr>
          <w:cantSplit/>
          <w:tblHeader w:val="true"/>
          <w:cantSplit/>
          <w:cantSplit/>
        </w:trPr>
        <w:tc>
          <w:tcPr>
            <w:tcW w:type="dxa" w:w="1037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7"/>
              </w:rPr>
            </w: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時間</w:t>
            </w:r>
          </w:p>
        </w:tc>
        <w:tc>
          <w:tcPr>
            <w:tcW w:type="dxa" w:w="3672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7"/>
              </w:rPr>
            </w: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行程安排</w:t>
            </w:r>
          </w:p>
        </w:tc>
        <w:tc>
          <w:tcPr>
            <w:tcW w:type="dxa" w:w="2131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7"/>
              </w:rPr>
            </w: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移動方式</w:t>
            </w:r>
          </w:p>
        </w:tc>
        <w:tc>
          <w:tcPr>
            <w:tcW w:type="dxa" w:w="2909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18324A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7"/>
              </w:rPr>
            </w:r>
            <w:r>
              <w:rPr>
                <w:rFonts w:ascii="Aptos" w:hAnsi="Aptos" w:eastAsia="Microsoft JhengHei"/>
                <w:b/>
                <w:i w:val="0"/>
                <w:color w:val="FFFFFF"/>
                <w:sz w:val="19"/>
              </w:rPr>
              <w:t>提醒</w:t>
            </w:r>
          </w:p>
        </w:tc>
      </w:tr>
      <w:tr>
        <w:trPr>
          <w:cantSplit/>
          <w:cantSplit/>
          <w:cantSplit/>
        </w:trPr>
        <w:tc>
          <w:tcPr>
            <w:tcW w:type="dxa" w:w="1037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08:30-09:30</w:t>
            </w:r>
          </w:p>
        </w:tc>
        <w:tc>
          <w:tcPr>
            <w:tcW w:type="dxa" w:w="3672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早餐</w:t>
            </w:r>
          </w:p>
        </w:tc>
        <w:tc>
          <w:tcPr>
            <w:tcW w:type="dxa" w:w="2131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步行</w:t>
            </w:r>
          </w:p>
        </w:tc>
        <w:tc>
          <w:tcPr>
            <w:tcW w:type="dxa" w:w="2909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確認航廈與 機場巴士 路線</w:t>
            </w:r>
          </w:p>
        </w:tc>
      </w:tr>
      <w:tr>
        <w:trPr>
          <w:cantSplit/>
          <w:cantSplit/>
          <w:cantSplit/>
        </w:trPr>
        <w:tc>
          <w:tcPr>
            <w:tcW w:type="dxa" w:w="1037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09:30-10:00</w:t>
            </w:r>
          </w:p>
        </w:tc>
        <w:tc>
          <w:tcPr>
            <w:tcW w:type="dxa" w:w="3672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退房、寄放行李</w:t>
            </w:r>
          </w:p>
        </w:tc>
        <w:tc>
          <w:tcPr>
            <w:tcW w:type="dxa" w:w="2131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飯店</w:t>
            </w:r>
          </w:p>
        </w:tc>
        <w:tc>
          <w:tcPr>
            <w:tcW w:type="dxa" w:w="2909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護照與電子票不要放行李箱</w:t>
            </w:r>
          </w:p>
        </w:tc>
      </w:tr>
      <w:tr>
        <w:trPr>
          <w:cantSplit/>
          <w:cantSplit/>
          <w:cantSplit/>
        </w:trPr>
        <w:tc>
          <w:tcPr>
            <w:tcW w:type="dxa" w:w="1037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10:00-11:15</w:t>
            </w:r>
          </w:p>
        </w:tc>
        <w:tc>
          <w:tcPr>
            <w:tcW w:type="dxa" w:w="3672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飯店附近咖啡／短散步</w:t>
            </w:r>
          </w:p>
        </w:tc>
        <w:tc>
          <w:tcPr>
            <w:tcW w:type="dxa" w:w="2131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步行 5-15 分</w:t>
            </w:r>
          </w:p>
        </w:tc>
        <w:tc>
          <w:tcPr>
            <w:tcW w:type="dxa" w:w="2909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不安排排隊景點</w:t>
            </w:r>
          </w:p>
        </w:tc>
      </w:tr>
      <w:tr>
        <w:trPr>
          <w:cantSplit/>
          <w:cantSplit/>
          <w:cantSplit/>
        </w:trPr>
        <w:tc>
          <w:tcPr>
            <w:tcW w:type="dxa" w:w="1037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11:15-11:45</w:t>
            </w:r>
          </w:p>
        </w:tc>
        <w:tc>
          <w:tcPr>
            <w:tcW w:type="dxa" w:w="3672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回飯店取行李、最後檢查</w:t>
            </w:r>
          </w:p>
        </w:tc>
        <w:tc>
          <w:tcPr>
            <w:tcW w:type="dxa" w:w="2131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步行</w:t>
            </w:r>
          </w:p>
        </w:tc>
        <w:tc>
          <w:tcPr>
            <w:tcW w:type="dxa" w:w="2909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護照、錢包、手機、充電器</w:t>
            </w:r>
          </w:p>
        </w:tc>
      </w:tr>
      <w:tr>
        <w:trPr>
          <w:cantSplit/>
          <w:cantSplit/>
          <w:cantSplit/>
        </w:trPr>
        <w:tc>
          <w:tcPr>
            <w:tcW w:type="dxa" w:w="1037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12:00</w:t>
            </w:r>
          </w:p>
        </w:tc>
        <w:tc>
          <w:tcPr>
            <w:tcW w:type="dxa" w:w="3672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加泰隆尼亞廣場 出發</w:t>
            </w:r>
          </w:p>
        </w:tc>
        <w:tc>
          <w:tcPr>
            <w:tcW w:type="dxa" w:w="2131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T1 搭 機場巴士 A1；T2 搭 A2</w:t>
            </w:r>
          </w:p>
        </w:tc>
        <w:tc>
          <w:tcPr>
            <w:tcW w:type="dxa" w:w="2909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車程約 35-45 分｜機場巴士近期約 €8–10／人</w:t>
            </w:r>
          </w:p>
        </w:tc>
      </w:tr>
      <w:tr>
        <w:trPr>
          <w:cantSplit/>
          <w:cantSplit/>
          <w:cantSplit/>
        </w:trPr>
        <w:tc>
          <w:tcPr>
            <w:tcW w:type="dxa" w:w="1037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12:45-13:15</w:t>
            </w:r>
          </w:p>
        </w:tc>
        <w:tc>
          <w:tcPr>
            <w:tcW w:type="dxa" w:w="3672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抵達 BCN、辦理報到</w:t>
            </w:r>
          </w:p>
        </w:tc>
        <w:tc>
          <w:tcPr>
            <w:tcW w:type="dxa" w:w="2131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機場內步行</w:t>
            </w:r>
          </w:p>
        </w:tc>
        <w:tc>
          <w:tcPr>
            <w:tcW w:type="dxa" w:w="2909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8"/>
              </w:rPr>
              <w:t>國際航班預留 3 小時｜機場內無門票</w:t>
            </w:r>
          </w:p>
        </w:tc>
      </w:tr>
      <w:tr>
        <w:trPr>
          <w:cantSplit/>
          <w:cantSplit/>
          <w:cantSplit/>
        </w:trPr>
        <w:tc>
          <w:tcPr>
            <w:tcW w:type="dxa" w:w="1037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13:15-15:15</w:t>
            </w:r>
          </w:p>
        </w:tc>
        <w:tc>
          <w:tcPr>
            <w:tcW w:type="dxa" w:w="3672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行李托運、安檢、退稅</w:t>
            </w:r>
          </w:p>
        </w:tc>
        <w:tc>
          <w:tcPr>
            <w:tcW w:type="dxa" w:w="2131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機場內步行</w:t>
            </w:r>
          </w:p>
        </w:tc>
        <w:tc>
          <w:tcPr>
            <w:tcW w:type="dxa" w:w="2909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退稅商品依規定出示</w:t>
            </w:r>
          </w:p>
        </w:tc>
      </w:tr>
      <w:tr>
        <w:trPr>
          <w:cantSplit/>
          <w:cantSplit/>
          <w:cantSplit/>
        </w:trPr>
        <w:tc>
          <w:tcPr>
            <w:tcW w:type="dxa" w:w="1037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15:15</w:t>
            </w:r>
          </w:p>
        </w:tc>
        <w:tc>
          <w:tcPr>
            <w:tcW w:type="dxa" w:w="3672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抵達登機門</w:t>
            </w:r>
          </w:p>
        </w:tc>
        <w:tc>
          <w:tcPr>
            <w:tcW w:type="dxa" w:w="2131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步行</w:t>
            </w:r>
          </w:p>
        </w:tc>
        <w:tc>
          <w:tcPr>
            <w:tcW w:type="dxa" w:w="2909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3F5F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不要等到最後</w:t>
            </w:r>
          </w:p>
        </w:tc>
      </w:tr>
      <w:tr>
        <w:trPr>
          <w:cantSplit/>
          <w:cantSplit/>
          <w:cantSplit/>
        </w:trPr>
        <w:tc>
          <w:tcPr>
            <w:tcW w:type="dxa" w:w="1037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16:15</w:t>
            </w:r>
          </w:p>
        </w:tc>
        <w:tc>
          <w:tcPr>
            <w:tcW w:type="dxa" w:w="3672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班機離開巴塞隆納</w:t>
            </w:r>
          </w:p>
        </w:tc>
        <w:tc>
          <w:tcPr>
            <w:tcW w:type="dxa" w:w="2131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—</w:t>
            </w:r>
          </w:p>
        </w:tc>
        <w:tc>
          <w:tcPr>
            <w:tcW w:type="dxa" w:w="2909"/>
            <w:vAlign w:val="center"/>
            <w:tcMar>
              <w:top w:w="35" w:type="dxa"/>
              <w:start w:w="55" w:type="dxa"/>
              <w:bottom w:w="35" w:type="dxa"/>
              <w:end w:w="55" w:type="dxa"/>
              <w:left w:w="55" w:type="dxa"/>
              <w:right w:w="55" w:type="dxa"/>
            </w:tcMar>
            <w:shd w:fill="FFFFF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Aptos" w:hAnsi="Aptos" w:eastAsia="Microsoft JhengHei"/>
                <w:b w:val="0"/>
                <w:i w:val="0"/>
                <w:color w:val="26323B"/>
                <w:sz w:val="18"/>
              </w:rPr>
              <w:t>旅程結束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今日重點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rPr>
          <w:cantSplit/>
          <w:cantSplit/>
          <w:cantSplit/>
        </w:trPr>
        <w:tc>
          <w:tcPr>
            <w:tcW w:type="dxa" w:w="11339"/>
            <w:vAlign w:val="center"/>
            <w:tcMar>
              <w:top w:w="35" w:type="dxa"/>
              <w:start w:w="90" w:type="dxa"/>
              <w:bottom w:w="35" w:type="dxa"/>
              <w:end w:w="90" w:type="dxa"/>
              <w:left w:w="55" w:type="dxa"/>
              <w:right w:w="55" w:type="dxa"/>
            </w:tcMar>
            <w:shd w:fill="F5F0E7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12:00 前離開加泰隆尼亞廣場前往機場；離境日不安排需要排隊或預約的景點。</w:t>
            </w:r>
          </w:p>
        </w:tc>
      </w:tr>
    </w:tbl>
    <w:p>
      <w:pPr>
        <w:spacing w:before="0" w:after="20" w:line="240" w:lineRule="auto"/>
        <w:keepNext/>
      </w:pPr>
      <w:r>
        <w:rPr>
          <w:rFonts w:ascii="Aptos" w:hAnsi="Aptos" w:eastAsia="Microsoft JhengHei"/>
          <w:b/>
          <w:i w:val="0"/>
          <w:color w:val="18324A"/>
          <w:sz w:val="22"/>
        </w:rPr>
        <w:t>餐廳與市集推薦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5"/>
        <w:gridCol w:w="2735"/>
        <w:gridCol w:w="2735"/>
        <w:gridCol w:w="2735"/>
      </w:tblGrid>
      <w:tr>
        <w:trPr>
          <w:cantSplit/>
          <w:tblHeader w:val="true"/>
          <w:cantSplit/>
          <w:cantSplit/>
        </w:trPr>
        <w:tc>
          <w:tcPr>
            <w:tcW w:type="dxa" w:w="89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/>
                <w:color w:val="FFFFFF"/>
                <w:sz w:val="18"/>
              </w:rPr>
              <w:t>分類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/>
                <w:color w:val="FFFFFF"/>
                <w:sz w:val="18"/>
              </w:rPr>
              <w:t>推薦地點</w:t>
            </w:r>
          </w:p>
        </w:tc>
        <w:tc>
          <w:tcPr>
            <w:tcW w:type="dxa" w:w="472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/>
                <w:color w:val="FFFFFF"/>
                <w:sz w:val="18"/>
              </w:rPr>
              <w:t>特色／與動線關係</w:t>
            </w:r>
          </w:p>
        </w:tc>
        <w:tc>
          <w:tcPr>
            <w:tcW w:type="dxa" w:w="1123"/>
            <w:vAlign w:val="center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  <w:shd w:fill="18384F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/>
                <w:color w:val="FFFFFF"/>
                <w:sz w:val="18"/>
              </w:rPr>
              <w:t>參考消費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早餐</w:t>
            </w:r>
          </w:p>
        </w:tc>
        <w:tc>
          <w:tcPr>
            <w:tcW w:type="dxa" w:w="2952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米斯特拉爾麵包店（Forn Mistral）</w:t>
            </w:r>
          </w:p>
        </w:tc>
        <w:tc>
          <w:tcPr>
            <w:tcW w:type="dxa" w:w="47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加泰隆尼亞廣場步行約 10–12 分</w:t>
            </w:r>
          </w:p>
        </w:tc>
        <w:tc>
          <w:tcPr>
            <w:tcW w:type="dxa" w:w="11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€6–12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咖啡</w:t>
            </w:r>
          </w:p>
        </w:tc>
        <w:tc>
          <w:tcPr>
            <w:tcW w:type="dxa" w:w="2952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蘇黎世咖啡館（Café Zurich）</w:t>
            </w:r>
          </w:p>
        </w:tc>
        <w:tc>
          <w:tcPr>
            <w:tcW w:type="dxa" w:w="472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加泰隆尼亞廣場旁，取行李前方便</w:t>
            </w:r>
          </w:p>
        </w:tc>
        <w:tc>
          <w:tcPr>
            <w:tcW w:type="dxa" w:w="112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€8–18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甜點</w:t>
            </w:r>
          </w:p>
        </w:tc>
        <w:tc>
          <w:tcPr>
            <w:tcW w:type="dxa" w:w="2952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毛里甜點店（Pastisseria Mauri）</w:t>
            </w:r>
          </w:p>
        </w:tc>
        <w:tc>
          <w:tcPr>
            <w:tcW w:type="dxa" w:w="47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擴展區老店；早餐與糕點</w:t>
            </w:r>
          </w:p>
        </w:tc>
        <w:tc>
          <w:tcPr>
            <w:tcW w:type="dxa" w:w="11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€8–18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麵包</w:t>
            </w:r>
          </w:p>
        </w:tc>
        <w:tc>
          <w:tcPr>
            <w:tcW w:type="dxa" w:w="2952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圖里斯麵包店（Turris）</w:t>
            </w:r>
          </w:p>
        </w:tc>
        <w:tc>
          <w:tcPr>
            <w:tcW w:type="dxa" w:w="472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市區多分店，適合買機場路上點心</w:t>
            </w:r>
          </w:p>
        </w:tc>
        <w:tc>
          <w:tcPr>
            <w:tcW w:type="dxa" w:w="1123"/>
            <w:vAlign w:val="center"/>
            <w:shd w:fill="F2F4F6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€5–12</w:t>
            </w:r>
          </w:p>
        </w:tc>
      </w:tr>
      <w:tr>
        <w:trPr>
          <w:cantSplit/>
          <w:cantSplit/>
        </w:trPr>
        <w:tc>
          <w:tcPr>
            <w:tcW w:type="dxa" w:w="89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簡餐</w:t>
            </w:r>
          </w:p>
        </w:tc>
        <w:tc>
          <w:tcPr>
            <w:tcW w:type="dxa" w:w="2952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機場航廈內餐飲</w:t>
            </w:r>
          </w:p>
        </w:tc>
        <w:tc>
          <w:tcPr>
            <w:tcW w:type="dxa" w:w="47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過安檢後再用餐最穩妥</w:t>
            </w:r>
          </w:p>
        </w:tc>
        <w:tc>
          <w:tcPr>
            <w:tcW w:type="dxa" w:w="1123"/>
            <w:vAlign w:val="center"/>
            <w:shd w:fill="FFFFFF"/>
            <w:tcMar>
              <w:top w:w="35" w:type="dxa"/>
              <w:start w:w="45" w:type="dxa"/>
              <w:bottom w:w="35" w:type="dxa"/>
              <w:end w:w="4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TC" w:hAnsi="Noto Sans CJK TC"/>
              </w:rPr>
            </w:r>
            <w:r>
              <w:rPr>
                <w:rFonts w:ascii="Aptos" w:hAnsi="Aptos" w:eastAsia="Microsoft JhengHei"/>
                <w:b w:val="0"/>
                <w:color w:val="243746"/>
                <w:sz w:val="17"/>
              </w:rPr>
              <w:t>€12–25</w:t>
            </w:r>
          </w:p>
        </w:tc>
      </w:tr>
    </w:tbl>
    <w:p>
      <w:pPr>
        <w:spacing w:before="0" w:after="20" w:line="240" w:lineRule="auto"/>
        <w:sectPr>
          <w:pgSz w:w="11906" w:h="16838"/>
          <w:pgMar w:top="648" w:right="749" w:bottom="648" w:left="749" w:header="288" w:footer="288" w:gutter="0"/>
          <w:cols w:space="720"/>
          <w:docGrid w:linePitch="360"/>
        </w:sectPr>
      </w:pPr>
    </w:p>
    <w:p>
      <w:pPr>
        <w:pStyle w:val="PageTitle"/>
        <w:spacing w:before="0" w:after="20" w:line="240" w:lineRule="auto"/>
      </w:pPr>
      <w:r>
        <w:rPr>
          <w:rFonts w:ascii="Aptos" w:hAnsi="Aptos" w:eastAsia="Microsoft JhengHei"/>
          <w:b/>
          <w:color w:val="1F3A4D"/>
          <w:sz w:val="25"/>
        </w:rPr>
        <w:t>出發前 30 天最終確認表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1"/>
        <w:gridCol w:w="5301"/>
      </w:tblGrid>
      <w:tr>
        <w:trPr>
          <w:cantSplit/>
          <w:cantSplit/>
          <w:cantSplit/>
        </w:trPr>
        <w:tc>
          <w:tcPr>
            <w:tcW w:type="dxa" w:w="964"/>
            <w:shd w:fill="1F3A4D"/>
            <w:vAlign w:val="center"/>
            <w:tcMar>
              <w:top w:w="35" w:type="dxa"/>
              <w:start w:w="120" w:type="dxa"/>
              <w:bottom w:w="3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Aptos" w:hAnsi="Aptos" w:eastAsia="Microsoft JhengHei"/>
                <w:b/>
                <w:color w:val="FFFFFF"/>
                <w:sz w:val="19"/>
              </w:rPr>
              <w:t>完成</w:t>
            </w:r>
          </w:p>
        </w:tc>
        <w:tc>
          <w:tcPr>
            <w:tcW w:type="dxa" w:w="9298"/>
            <w:shd w:fill="1F3A4D"/>
            <w:vAlign w:val="center"/>
            <w:tcMar>
              <w:top w:w="35" w:type="dxa"/>
              <w:start w:w="120" w:type="dxa"/>
              <w:bottom w:w="35" w:type="dxa"/>
              <w:end w:w="120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Aptos" w:hAnsi="Aptos" w:eastAsia="Microsoft JhengHei"/>
                <w:b/>
                <w:color w:val="FFFFFF"/>
                <w:sz w:val="19"/>
              </w:rPr>
              <w:t>確認項目</w:t>
            </w:r>
          </w:p>
        </w:tc>
      </w:tr>
      <w:tr>
        <w:trPr>
          <w:cantSplit/>
          <w:cantSplit/>
          <w:cantSplit/>
        </w:trPr>
        <w:tc>
          <w:tcPr>
            <w:tcW w:type="dxa" w:w="964"/>
            <w:shd w:fill="FCFAF6"/>
            <w:tcMar>
              <w:top w:w="35" w:type="dxa"/>
              <w:start w:w="120" w:type="dxa"/>
              <w:bottom w:w="35" w:type="dxa"/>
              <w:end w:w="120" w:type="dxa"/>
              <w:left w:w="55" w:type="dxa"/>
              <w:right w:w="55" w:type="dxa"/>
            </w:tcMar>
            <w:tcBorders>
              <w:bottom w:val="single" w:sz="4" w:space="0" w:color="D5D9D6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Aptos" w:hAnsi="Aptos" w:eastAsia="Microsoft JhengHei"/>
                <w:b w:val="0"/>
                <w:color w:val="B65C3A"/>
                <w:sz w:val="22"/>
              </w:rPr>
              <w:t>□</w:t>
            </w:r>
          </w:p>
        </w:tc>
        <w:tc>
          <w:tcPr>
            <w:tcW w:type="dxa" w:w="9298"/>
            <w:shd w:fill="FCFAF6"/>
            <w:tcMar>
              <w:top w:w="35" w:type="dxa"/>
              <w:start w:w="120" w:type="dxa"/>
              <w:bottom w:w="35" w:type="dxa"/>
              <w:end w:w="120" w:type="dxa"/>
              <w:left w:w="55" w:type="dxa"/>
              <w:right w:w="55" w:type="dxa"/>
            </w:tcMar>
            <w:tcBorders>
              <w:bottom w:val="single" w:sz="4" w:space="0" w:color="D5D9D6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sz w:val="18"/>
              </w:rPr>
              <w:t>所有火車／巴士／國內線已補上最終班次與訂位代碼（含 9/26 ALSA）</w:t>
            </w:r>
          </w:p>
        </w:tc>
      </w:tr>
      <w:tr>
        <w:trPr>
          <w:cantSplit/>
          <w:cantSplit/>
          <w:cantSplit/>
        </w:trPr>
        <w:tc>
          <w:tcPr>
            <w:tcW w:type="dxa" w:w="964"/>
            <w:shd w:fill="F7F3EC"/>
            <w:tcMar>
              <w:top w:w="35" w:type="dxa"/>
              <w:start w:w="120" w:type="dxa"/>
              <w:bottom w:w="35" w:type="dxa"/>
              <w:end w:w="120" w:type="dxa"/>
              <w:left w:w="55" w:type="dxa"/>
              <w:right w:w="55" w:type="dxa"/>
            </w:tcMar>
            <w:tcBorders>
              <w:bottom w:val="single" w:sz="4" w:space="0" w:color="D5D9D6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Aptos" w:hAnsi="Aptos" w:eastAsia="Microsoft JhengHei"/>
                <w:b w:val="0"/>
                <w:color w:val="B65C3A"/>
                <w:sz w:val="22"/>
              </w:rPr>
              <w:t>□</w:t>
            </w:r>
          </w:p>
        </w:tc>
        <w:tc>
          <w:tcPr>
            <w:tcW w:type="dxa" w:w="9298"/>
            <w:shd w:fill="F7F3EC"/>
            <w:tcMar>
              <w:top w:w="35" w:type="dxa"/>
              <w:start w:w="120" w:type="dxa"/>
              <w:bottom w:w="35" w:type="dxa"/>
              <w:end w:w="120" w:type="dxa"/>
              <w:left w:w="55" w:type="dxa"/>
              <w:right w:w="55" w:type="dxa"/>
            </w:tcMar>
            <w:tcBorders>
              <w:bottom w:val="single" w:sz="4" w:space="0" w:color="D5D9D6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Aptos" w:hAnsi="Aptos" w:eastAsia="Microsoft JhengHei"/>
                <w:b w:val="0"/>
                <w:color w:val="22303C"/>
                <w:sz w:val="19"/>
              </w:rPr>
              <w:t>阿爾罕布拉宮、塞維亞王宮、國王步道、聖家堂票券姓名正確</w:t>
            </w:r>
          </w:p>
        </w:tc>
      </w:tr>
      <w:tr>
        <w:trPr>
          <w:cantSplit/>
          <w:cantSplit/>
          <w:cantSplit/>
        </w:trPr>
        <w:tc>
          <w:tcPr>
            <w:tcW w:type="dxa" w:w="964"/>
            <w:shd w:fill="FCFAF6"/>
            <w:tcMar>
              <w:top w:w="35" w:type="dxa"/>
              <w:start w:w="120" w:type="dxa"/>
              <w:bottom w:w="35" w:type="dxa"/>
              <w:end w:w="120" w:type="dxa"/>
              <w:left w:w="55" w:type="dxa"/>
              <w:right w:w="55" w:type="dxa"/>
            </w:tcMar>
            <w:tcBorders>
              <w:bottom w:val="single" w:sz="4" w:space="0" w:color="D5D9D6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Aptos" w:hAnsi="Aptos" w:eastAsia="Microsoft JhengHei"/>
                <w:b w:val="0"/>
                <w:color w:val="B65C3A"/>
                <w:sz w:val="22"/>
              </w:rPr>
              <w:t>□</w:t>
            </w:r>
          </w:p>
        </w:tc>
        <w:tc>
          <w:tcPr>
            <w:tcW w:type="dxa" w:w="9298"/>
            <w:shd w:fill="FCFAF6"/>
            <w:tcMar>
              <w:top w:w="35" w:type="dxa"/>
              <w:start w:w="120" w:type="dxa"/>
              <w:bottom w:w="35" w:type="dxa"/>
              <w:end w:w="120" w:type="dxa"/>
              <w:left w:w="55" w:type="dxa"/>
              <w:right w:w="55" w:type="dxa"/>
            </w:tcMar>
            <w:tcBorders>
              <w:bottom w:val="single" w:sz="4" w:space="0" w:color="D5D9D6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Aptos" w:hAnsi="Aptos" w:eastAsia="Microsoft JhengHei"/>
                <w:b w:val="0"/>
                <w:color w:val="22303C"/>
                <w:sz w:val="19"/>
              </w:rPr>
              <w:t>國王步道為下午場，確認報到地點與接駁方式</w:t>
            </w:r>
          </w:p>
        </w:tc>
      </w:tr>
      <w:tr>
        <w:trPr>
          <w:cantSplit/>
          <w:cantSplit/>
          <w:cantSplit/>
        </w:trPr>
        <w:tc>
          <w:tcPr>
            <w:tcW w:type="dxa" w:w="964"/>
            <w:shd w:fill="F7F3EC"/>
            <w:tcMar>
              <w:top w:w="35" w:type="dxa"/>
              <w:start w:w="120" w:type="dxa"/>
              <w:bottom w:w="35" w:type="dxa"/>
              <w:end w:w="120" w:type="dxa"/>
              <w:left w:w="55" w:type="dxa"/>
              <w:right w:w="55" w:type="dxa"/>
            </w:tcMar>
            <w:tcBorders>
              <w:bottom w:val="single" w:sz="4" w:space="0" w:color="D5D9D6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Aptos" w:hAnsi="Aptos" w:eastAsia="Microsoft JhengHei"/>
                <w:b w:val="0"/>
                <w:color w:val="B65C3A"/>
                <w:sz w:val="22"/>
              </w:rPr>
              <w:t>□</w:t>
            </w:r>
          </w:p>
        </w:tc>
        <w:tc>
          <w:tcPr>
            <w:tcW w:type="dxa" w:w="9298"/>
            <w:shd w:fill="F7F3EC"/>
            <w:tcMar>
              <w:top w:w="35" w:type="dxa"/>
              <w:start w:w="120" w:type="dxa"/>
              <w:bottom w:w="35" w:type="dxa"/>
              <w:end w:w="120" w:type="dxa"/>
              <w:left w:w="55" w:type="dxa"/>
              <w:right w:w="55" w:type="dxa"/>
            </w:tcMar>
            <w:tcBorders>
              <w:bottom w:val="single" w:sz="4" w:space="0" w:color="D5D9D6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sz w:val="18"/>
              </w:rPr>
              <w:t>塞維亞→格拉納達租車為自排、異地還車、保險自負額可接受</w:t>
            </w:r>
          </w:p>
        </w:tc>
      </w:tr>
      <w:tr>
        <w:trPr>
          <w:cantSplit/>
          <w:cantSplit/>
          <w:cantSplit/>
        </w:trPr>
        <w:tc>
          <w:tcPr>
            <w:tcW w:type="dxa" w:w="964"/>
            <w:shd w:fill="FCFAF6"/>
            <w:tcMar>
              <w:top w:w="35" w:type="dxa"/>
              <w:start w:w="120" w:type="dxa"/>
              <w:bottom w:w="35" w:type="dxa"/>
              <w:end w:w="120" w:type="dxa"/>
              <w:left w:w="55" w:type="dxa"/>
              <w:right w:w="55" w:type="dxa"/>
            </w:tcMar>
            <w:tcBorders>
              <w:bottom w:val="single" w:sz="4" w:space="0" w:color="D5D9D6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Aptos" w:hAnsi="Aptos" w:eastAsia="Microsoft JhengHei"/>
                <w:b w:val="0"/>
                <w:color w:val="B65C3A"/>
                <w:sz w:val="22"/>
              </w:rPr>
              <w:t>□</w:t>
            </w:r>
          </w:p>
        </w:tc>
        <w:tc>
          <w:tcPr>
            <w:tcW w:type="dxa" w:w="9298"/>
            <w:shd w:fill="FCFAF6"/>
            <w:tcMar>
              <w:top w:w="35" w:type="dxa"/>
              <w:start w:w="120" w:type="dxa"/>
              <w:bottom w:w="35" w:type="dxa"/>
              <w:end w:w="120" w:type="dxa"/>
              <w:left w:w="55" w:type="dxa"/>
              <w:right w:w="55" w:type="dxa"/>
            </w:tcMar>
            <w:tcBorders>
              <w:bottom w:val="single" w:sz="4" w:space="0" w:color="D5D9D6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Aptos" w:hAnsi="Aptos" w:eastAsia="Microsoft JhengHei"/>
                <w:b w:val="0"/>
                <w:color w:val="22303C"/>
                <w:sz w:val="19"/>
              </w:rPr>
              <w:t>9/27 魔幻噴泉表演狀態與場次已查官方公告</w:t>
            </w:r>
          </w:p>
        </w:tc>
      </w:tr>
      <w:tr>
        <w:trPr>
          <w:cantSplit/>
          <w:cantSplit/>
          <w:cantSplit/>
        </w:trPr>
        <w:tc>
          <w:tcPr>
            <w:tcW w:type="dxa" w:w="964"/>
            <w:shd w:fill="F7F3EC"/>
            <w:tcMar>
              <w:top w:w="35" w:type="dxa"/>
              <w:start w:w="120" w:type="dxa"/>
              <w:bottom w:w="35" w:type="dxa"/>
              <w:end w:w="120" w:type="dxa"/>
              <w:left w:w="55" w:type="dxa"/>
              <w:right w:w="55" w:type="dxa"/>
            </w:tcMar>
            <w:tcBorders>
              <w:bottom w:val="single" w:sz="4" w:space="0" w:color="D5D9D6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Aptos" w:hAnsi="Aptos" w:eastAsia="Microsoft JhengHei"/>
                <w:b w:val="0"/>
                <w:color w:val="B65C3A"/>
                <w:sz w:val="22"/>
              </w:rPr>
              <w:t>□</w:t>
            </w:r>
          </w:p>
        </w:tc>
        <w:tc>
          <w:tcPr>
            <w:tcW w:type="dxa" w:w="9298"/>
            <w:shd w:fill="F7F3EC"/>
            <w:tcMar>
              <w:top w:w="35" w:type="dxa"/>
              <w:start w:w="120" w:type="dxa"/>
              <w:bottom w:w="35" w:type="dxa"/>
              <w:end w:w="120" w:type="dxa"/>
              <w:left w:w="55" w:type="dxa"/>
              <w:right w:w="55" w:type="dxa"/>
            </w:tcMar>
            <w:tcBorders>
              <w:bottom w:val="single" w:sz="4" w:space="0" w:color="D5D9D6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Aptos" w:hAnsi="Aptos" w:eastAsia="Microsoft JhengHei"/>
                <w:b w:val="0"/>
                <w:color w:val="22303C"/>
                <w:sz w:val="19"/>
              </w:rPr>
              <w:t>9/29 蒙特塞拉特空中纜車 運行與末班纜車已確認</w:t>
            </w:r>
          </w:p>
        </w:tc>
      </w:tr>
      <w:tr>
        <w:trPr>
          <w:cantSplit/>
          <w:cantSplit/>
          <w:cantSplit/>
        </w:trPr>
        <w:tc>
          <w:tcPr>
            <w:tcW w:type="dxa" w:w="964"/>
            <w:shd w:fill="FCFAF6"/>
            <w:tcMar>
              <w:top w:w="35" w:type="dxa"/>
              <w:start w:w="120" w:type="dxa"/>
              <w:bottom w:w="35" w:type="dxa"/>
              <w:end w:w="120" w:type="dxa"/>
              <w:left w:w="55" w:type="dxa"/>
              <w:right w:w="55" w:type="dxa"/>
            </w:tcMar>
            <w:tcBorders>
              <w:bottom w:val="single" w:sz="4" w:space="0" w:color="D5D9D6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Aptos" w:hAnsi="Aptos" w:eastAsia="Microsoft JhengHei"/>
                <w:b w:val="0"/>
                <w:color w:val="B65C3A"/>
                <w:sz w:val="22"/>
              </w:rPr>
              <w:t>□</w:t>
            </w:r>
          </w:p>
        </w:tc>
        <w:tc>
          <w:tcPr>
            <w:tcW w:type="dxa" w:w="9298"/>
            <w:shd w:fill="FCFAF6"/>
            <w:tcMar>
              <w:top w:w="35" w:type="dxa"/>
              <w:start w:w="120" w:type="dxa"/>
              <w:bottom w:w="35" w:type="dxa"/>
              <w:end w:w="120" w:type="dxa"/>
              <w:left w:w="55" w:type="dxa"/>
              <w:right w:w="55" w:type="dxa"/>
            </w:tcMar>
            <w:tcBorders>
              <w:bottom w:val="single" w:sz="4" w:space="0" w:color="D5D9D6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Aptos" w:hAnsi="Aptos" w:eastAsia="Microsoft JhengHei"/>
                <w:b w:val="0"/>
                <w:color w:val="22303C"/>
                <w:sz w:val="19"/>
              </w:rPr>
              <w:t>所有住宿地址已建立 Google Maps 收藏清單</w:t>
            </w:r>
          </w:p>
        </w:tc>
      </w:tr>
      <w:tr>
        <w:trPr>
          <w:cantSplit/>
          <w:cantSplit/>
          <w:cantSplit/>
        </w:trPr>
        <w:tc>
          <w:tcPr>
            <w:tcW w:type="dxa" w:w="964"/>
            <w:shd w:fill="F7F3EC"/>
            <w:tcMar>
              <w:top w:w="35" w:type="dxa"/>
              <w:start w:w="120" w:type="dxa"/>
              <w:bottom w:w="35" w:type="dxa"/>
              <w:end w:w="120" w:type="dxa"/>
              <w:left w:w="55" w:type="dxa"/>
              <w:right w:w="55" w:type="dxa"/>
            </w:tcMar>
            <w:tcBorders>
              <w:bottom w:val="single" w:sz="4" w:space="0" w:color="D5D9D6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Aptos" w:hAnsi="Aptos" w:eastAsia="Microsoft JhengHei"/>
                <w:b w:val="0"/>
                <w:color w:val="B65C3A"/>
                <w:sz w:val="22"/>
              </w:rPr>
              <w:t>□</w:t>
            </w:r>
          </w:p>
        </w:tc>
        <w:tc>
          <w:tcPr>
            <w:tcW w:type="dxa" w:w="9298"/>
            <w:shd w:fill="F7F3EC"/>
            <w:tcMar>
              <w:top w:w="35" w:type="dxa"/>
              <w:start w:w="120" w:type="dxa"/>
              <w:bottom w:w="35" w:type="dxa"/>
              <w:end w:w="120" w:type="dxa"/>
              <w:left w:w="55" w:type="dxa"/>
              <w:right w:w="55" w:type="dxa"/>
            </w:tcMar>
            <w:tcBorders>
              <w:bottom w:val="single" w:sz="4" w:space="0" w:color="D5D9D6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Aptos" w:hAnsi="Aptos" w:eastAsia="Microsoft JhengHei"/>
                <w:b w:val="0"/>
                <w:color w:val="22303C"/>
                <w:sz w:val="19"/>
              </w:rPr>
              <w:t>兩人手機皆有離線票券、護照影本與旅行保險資料</w:t>
            </w:r>
          </w:p>
        </w:tc>
      </w:tr>
      <w:tr>
        <w:trPr>
          <w:cantSplit/>
          <w:cantSplit/>
          <w:cantSplit/>
        </w:trPr>
        <w:tc>
          <w:tcPr>
            <w:tcW w:type="dxa" w:w="964"/>
            <w:shd w:fill="FCFAF6"/>
            <w:tcMar>
              <w:top w:w="35" w:type="dxa"/>
              <w:start w:w="120" w:type="dxa"/>
              <w:bottom w:w="35" w:type="dxa"/>
              <w:end w:w="120" w:type="dxa"/>
              <w:left w:w="55" w:type="dxa"/>
              <w:right w:w="55" w:type="dxa"/>
            </w:tcMar>
            <w:tcBorders>
              <w:bottom w:val="single" w:sz="4" w:space="0" w:color="D5D9D6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Aptos" w:hAnsi="Aptos" w:eastAsia="Microsoft JhengHei"/>
                <w:b w:val="0"/>
                <w:color w:val="B65C3A"/>
                <w:sz w:val="22"/>
              </w:rPr>
              <w:t>□</w:t>
            </w:r>
          </w:p>
        </w:tc>
        <w:tc>
          <w:tcPr>
            <w:tcW w:type="dxa" w:w="9298"/>
            <w:shd w:fill="FCFAF6"/>
            <w:tcMar>
              <w:top w:w="35" w:type="dxa"/>
              <w:start w:w="120" w:type="dxa"/>
              <w:bottom w:w="35" w:type="dxa"/>
              <w:end w:w="120" w:type="dxa"/>
              <w:left w:w="55" w:type="dxa"/>
              <w:right w:w="55" w:type="dxa"/>
            </w:tcMar>
            <w:tcBorders>
              <w:bottom w:val="single" w:sz="4" w:space="0" w:color="D5D9D6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Aptos" w:hAnsi="Aptos" w:eastAsia="Microsoft JhengHei"/>
                <w:b w:val="0"/>
                <w:color w:val="22303C"/>
                <w:sz w:val="19"/>
              </w:rPr>
              <w:t>行李維持每人一個大箱＋一個後背包</w:t>
            </w:r>
          </w:p>
        </w:tc>
      </w:tr>
      <w:tr>
        <w:trPr>
          <w:cantSplit/>
          <w:cantSplit/>
          <w:cantSplit/>
        </w:trPr>
        <w:tc>
          <w:tcPr>
            <w:tcW w:type="dxa" w:w="964"/>
            <w:shd w:fill="F7F3EC"/>
            <w:tcMar>
              <w:top w:w="35" w:type="dxa"/>
              <w:start w:w="120" w:type="dxa"/>
              <w:bottom w:w="35" w:type="dxa"/>
              <w:end w:w="120" w:type="dxa"/>
              <w:left w:w="55" w:type="dxa"/>
              <w:right w:w="55" w:type="dxa"/>
            </w:tcMar>
            <w:tcBorders>
              <w:bottom w:val="single" w:sz="4" w:space="0" w:color="D5D9D6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Aptos" w:hAnsi="Aptos" w:eastAsia="Microsoft JhengHei"/>
                <w:b w:val="0"/>
                <w:color w:val="B65C3A"/>
                <w:sz w:val="22"/>
              </w:rPr>
              <w:t>□</w:t>
            </w:r>
          </w:p>
        </w:tc>
        <w:tc>
          <w:tcPr>
            <w:tcW w:type="dxa" w:w="9298"/>
            <w:shd w:fill="F7F3EC"/>
            <w:tcMar>
              <w:top w:w="35" w:type="dxa"/>
              <w:start w:w="120" w:type="dxa"/>
              <w:bottom w:w="35" w:type="dxa"/>
              <w:end w:w="120" w:type="dxa"/>
              <w:left w:w="55" w:type="dxa"/>
              <w:right w:w="55" w:type="dxa"/>
            </w:tcMar>
            <w:tcBorders>
              <w:bottom w:val="single" w:sz="4" w:space="0" w:color="D5D9D6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Aptos" w:hAnsi="Aptos" w:eastAsia="Microsoft JhengHei"/>
                <w:b w:val="0"/>
                <w:color w:val="22303C"/>
                <w:sz w:val="19"/>
              </w:rPr>
              <w:t>離境航廈與 機場巴士 A1／A2 已確認</w:t>
            </w:r>
          </w:p>
        </w:tc>
      </w:tr>
    </w:tbl>
    <w:p>
      <w:pPr>
        <w:spacing w:before="0" w:after="20" w:line="240" w:lineRule="auto"/>
      </w:pPr>
      <w:r>
        <w:rPr>
          <w:rFonts w:ascii="Aptos" w:hAnsi="Aptos" w:eastAsia="Microsoft JhengHei"/>
          <w:b/>
          <w:color w:val="1F3A4D"/>
          <w:sz w:val="24"/>
        </w:rPr>
        <w:t>備註</w:t>
      </w:r>
    </w:p>
    <w:p>
      <w:pPr>
        <w:spacing w:after="20" w:before="0" w:line="240" w:lineRule="auto"/>
      </w:pPr>
      <w:r>
        <w:rPr>
          <w:rFonts w:ascii="Aptos" w:hAnsi="Aptos" w:eastAsia="Microsoft JhengHei"/>
          <w:b w:val="0"/>
          <w:i w:val="0"/>
          <w:color w:val="26323B"/>
          <w:sz w:val="21"/>
        </w:rPr>
        <w:t>________________________________________________________________________________________</w:t>
      </w:r>
      <w:r>
        <w:rPr>
          <w:rFonts w:ascii="Noto Sans CJK TC" w:hAnsi="Noto Sans CJK TC" w:eastAsia="Noto Sans CJK TC"/>
          <w:b w:val="0"/>
          <w:color w:val="6D7780"/>
          <w:sz w:val="16"/>
        </w:rPr>
      </w:r>
    </w:p>
    <w:p>
      <w:pPr>
        <w:spacing w:after="20" w:before="0" w:line="240" w:lineRule="auto"/>
      </w:pPr>
      <w:r>
        <w:rPr>
          <w:rFonts w:ascii="Aptos" w:hAnsi="Aptos" w:eastAsia="Microsoft JhengHei"/>
          <w:b w:val="0"/>
          <w:i w:val="0"/>
          <w:color w:val="26323B"/>
          <w:sz w:val="21"/>
        </w:rPr>
        <w:t>________________________________________________________________________________________</w:t>
      </w:r>
      <w:r>
        <w:rPr>
          <w:rFonts w:ascii="Noto Sans CJK TC" w:hAnsi="Noto Sans CJK TC" w:eastAsia="Noto Sans CJK TC"/>
          <w:b w:val="0"/>
          <w:color w:val="6D7780"/>
          <w:sz w:val="16"/>
        </w:rPr>
      </w:r>
    </w:p>
    <w:p>
      <w:pPr>
        <w:spacing w:after="20" w:before="0" w:line="240" w:lineRule="auto"/>
      </w:pPr>
      <w:r>
        <w:rPr>
          <w:rFonts w:ascii="Aptos" w:hAnsi="Aptos" w:eastAsia="Microsoft JhengHei"/>
          <w:b w:val="0"/>
          <w:i w:val="0"/>
          <w:color w:val="26323B"/>
          <w:sz w:val="21"/>
        </w:rPr>
        <w:t>________________________________________________________________________________________</w:t>
      </w:r>
      <w:r>
        <w:rPr>
          <w:rFonts w:ascii="Noto Sans CJK TC" w:hAnsi="Noto Sans CJK TC" w:eastAsia="Noto Sans CJK TC"/>
          <w:b w:val="0"/>
          <w:color w:val="6D7780"/>
          <w:sz w:val="16"/>
        </w:rPr>
      </w:r>
    </w:p>
    <w:p>
      <w:pPr>
        <w:spacing w:after="20" w:before="0" w:line="240" w:lineRule="auto"/>
      </w:pPr>
      <w:r>
        <w:rPr>
          <w:rFonts w:ascii="Aptos" w:hAnsi="Aptos" w:eastAsia="Microsoft JhengHei"/>
          <w:b w:val="0"/>
          <w:i w:val="0"/>
          <w:color w:val="26323B"/>
          <w:sz w:val="21"/>
        </w:rPr>
        <w:t>________________________________________________________________________________________</w:t>
      </w:r>
      <w:r>
        <w:rPr>
          <w:rFonts w:ascii="Noto Sans CJK TC" w:hAnsi="Noto Sans CJK TC" w:eastAsia="Noto Sans CJK TC"/>
          <w:b w:val="0"/>
          <w:color w:val="6D7780"/>
          <w:sz w:val="16"/>
        </w:rPr>
      </w:r>
    </w:p>
    <w:sectPr w:rsidR="00FC693F" w:rsidRPr="0006063C" w:rsidSect="00034616">
      <w:pgSz w:w="11906" w:h="16838"/>
      <w:pgMar w:top="648" w:right="749" w:bottom="648" w:left="749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Noto Sans CJK TC" w:hAnsi="Noto Sans CJK TC" w:eastAsia="Noto Sans CJK TC"/>
        <w:b w:val="0"/>
        <w:color w:val="6D7780"/>
        <w:sz w:val="14"/>
      </w:rPr>
      <w:t>兩人自由行規劃版　｜　班次與票價為近期參考，最終以官方開賣資料為準</w:t>
    </w:r>
    <w:r>
      <w:rPr>
        <w:rFonts w:ascii="Noto Sans CJK TC" w:hAnsi="Noto Sans CJK TC" w:eastAsia="Noto Sans CJK TC"/>
        <w:b w:val="0"/>
        <w:color w:val="6D7780"/>
        <w:sz w:val="14"/>
      </w:rPr>
      <w:t xml:space="preserve">　·　</w:t>
    </w:r>
    <w:r>
      <w:rPr>
        <w:color w:val="6D7780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Noto Sans CJK TC" w:hAnsi="Noto Sans CJK TC" w:eastAsia="Noto Sans CJK TC"/>
        <w:sz w:val="15"/>
      </w:rPr>
      <w:t>西班牙 2026  ·  馬德里 → 巴塞隆納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Noto Sans CJK TC" w:hAnsi="Noto Sans CJK TC" w:eastAsia="Noto Sans CJK TC"/>
      <w:color w:val="2230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 Title"/>
    <w:pPr>
      <w:spacing w:after="120"/>
    </w:pPr>
    <w:rPr>
      <w:rFonts w:ascii="Noto Serif CJK TC" w:hAnsi="Noto Serif CJK TC" w:eastAsia="Noto Serif CJK TC"/>
      <w:b/>
      <w:color w:val="1F3A4D"/>
      <w:sz w:val="58"/>
    </w:rPr>
  </w:style>
  <w:style w:type="paragraph" w:customStyle="1" w:styleId="PageTitle">
    <w:name w:val="Page Title"/>
    <w:pPr>
      <w:spacing w:after="120"/>
    </w:pPr>
    <w:rPr>
      <w:rFonts w:ascii="Noto Serif CJK TC" w:hAnsi="Noto Serif CJK TC" w:eastAsia="Noto Serif CJK TC"/>
      <w:b/>
      <w:color w:val="1F3A4D"/>
      <w:sz w:val="4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www.google.com/maps/dir/?api=1&amp;origin=MAD+%E6%A9%9F%E5%A0%B4&amp;destination=%E9%A6%AC%E5%BE%B7%E9%87%8C%E7%9A%87%E5%AE%AE&amp;travelmode=transit&amp;waypoints=Atocha|%E5%A4%AA%E9%99%BD%E9%96%80|%E4%B8%BB%E5%BB%A3%E5%A0%B4|%E8%81%96%E7%B1%B3%E6%A0%BC%E7%88%BE%E5%B8%82%E5%A0%B4" TargetMode="External"/><Relationship Id="rId14" Type="http://schemas.openxmlformats.org/officeDocument/2006/relationships/hyperlink" Target="https://commons.wikimedia.org/w/index.php?search=%E5%A4%AA%E9%99%BD%E9%96%80%E8%88%87%E8%80%81%E5%9F%8E+Spain&amp;title=Special:MediaSearch&amp;type=image" TargetMode="External"/><Relationship Id="rId15" Type="http://schemas.openxmlformats.org/officeDocument/2006/relationships/hyperlink" Target="https://commons.wikimedia.org/w/index.php?search=%E8%81%96%E7%B1%B3%E6%A0%BC%E7%88%BE%E5%B8%82%E5%A0%B4+Spain&amp;title=Special:MediaSearch&amp;type=image" TargetMode="External"/><Relationship Id="rId16" Type="http://schemas.openxmlformats.org/officeDocument/2006/relationships/image" Target="media/image3.png"/><Relationship Id="rId17" Type="http://schemas.openxmlformats.org/officeDocument/2006/relationships/hyperlink" Target="https://www.google.com/maps/dir/?api=1&amp;origin=%E9%A6%AC%E5%BE%B7%E9%87%8C%E7%9A%87%E5%AE%AE&amp;destination=%E5%BE%B7%E6%B3%A2%E7%A5%9E%E5%BB%9F&amp;travelmode=walking&amp;waypoints=Almudena|%E4%B8%BB%E5%BB%A3%E5%A0%B4|%E6%99%AE%E6%8B%89%E5%A4%9A|%E9%BA%97%E6%B1%A0%E5%85%AC%E5%9C%92" TargetMode="External"/><Relationship Id="rId18" Type="http://schemas.openxmlformats.org/officeDocument/2006/relationships/hyperlink" Target="https://commons.wikimedia.org/w/index.php?search=%E9%A6%AC%E5%BE%B7%E9%87%8C%E7%9A%87%E5%AE%AE+Spain&amp;title=Special:MediaSearch&amp;type=image" TargetMode="External"/><Relationship Id="rId19" Type="http://schemas.openxmlformats.org/officeDocument/2006/relationships/hyperlink" Target="https://commons.wikimedia.org/w/index.php?search=%E6%99%AE%E6%8B%89%E5%A4%9A%E5%8D%9A%E7%89%A9%E9%A4%A8+Spain&amp;title=Special:MediaSearch&amp;type=image" TargetMode="External"/><Relationship Id="rId20" Type="http://schemas.openxmlformats.org/officeDocument/2006/relationships/hyperlink" Target="https://commons.wikimedia.org/w/index.php?search=%E5%BE%B7%E6%B3%A2%E7%A5%9E%E5%BB%9F+Spain&amp;title=Special:MediaSearch&amp;type=image" TargetMode="External"/><Relationship Id="rId21" Type="http://schemas.openxmlformats.org/officeDocument/2006/relationships/image" Target="media/image4.png"/><Relationship Id="rId22" Type="http://schemas.openxmlformats.org/officeDocument/2006/relationships/hyperlink" Target="https://www.google.com/maps/dir/?api=1&amp;origin=Segovia-Guiomar&amp;destination=%E5%8F%A4%E7%BE%85%E9%A6%AC%E6%B0%B4%E9%81%93%E6%A9%8B&amp;travelmode=walking&amp;waypoints=%E5%8F%A4%E7%BE%85%E9%A6%AC%E6%B0%B4%E9%81%93%E6%A9%8B|%E4%B8%BB%E5%BB%A3%E5%A0%B4|%E5%A1%9E%E5%93%A5%E7%B6%AD%E4%BA%9E%E5%9F%8E%E5%A0%A1" TargetMode="External"/><Relationship Id="rId23" Type="http://schemas.openxmlformats.org/officeDocument/2006/relationships/hyperlink" Target="https://commons.wikimedia.org/w/index.php?search=%E5%8F%A4%E7%BE%85%E9%A6%AC%E6%B0%B4%E9%81%93%E6%A9%8B+Spain&amp;title=Special:MediaSearch&amp;type=image" TargetMode="External"/><Relationship Id="rId24" Type="http://schemas.openxmlformats.org/officeDocument/2006/relationships/hyperlink" Target="https://commons.wikimedia.org/w/index.php?search=%E5%A1%9E%E5%93%A5%E7%B6%AD%E4%BA%9E%E5%9F%8E%E5%A0%A1+Spain&amp;title=Special:MediaSearch&amp;type=image" TargetMode="External"/><Relationship Id="rId25" Type="http://schemas.openxmlformats.org/officeDocument/2006/relationships/image" Target="media/image5.png"/><Relationship Id="rId26" Type="http://schemas.openxmlformats.org/officeDocument/2006/relationships/hyperlink" Target="https://www.google.com/maps/dir/?api=1&amp;origin=Toledo+%E8%BB%8A%E7%AB%99&amp;destination=Mirador+del+Valle&amp;travelmode=walking&amp;waypoints=Zocodover|%E6%89%98%E9%9B%B7%E5%A4%9A%E4%B8%BB%E6%95%99%E5%A0%82|Santo+Tom%C3%A9|San+Juan" TargetMode="External"/><Relationship Id="rId27" Type="http://schemas.openxmlformats.org/officeDocument/2006/relationships/hyperlink" Target="https://commons.wikimedia.org/w/index.php?search=%E6%89%98%E9%9B%B7%E5%A4%9A%E4%B8%BB%E6%95%99%E5%A0%82+Spain&amp;title=Special:MediaSearch&amp;type=image" TargetMode="External"/><Relationship Id="rId28" Type="http://schemas.openxmlformats.org/officeDocument/2006/relationships/hyperlink" Target="https://commons.wikimedia.org/w/index.php?search=%E6%B2%B3%E8%B0%B7%E8%A7%80%E6%99%AF%E5%8F%B0+Spain&amp;title=Special:MediaSearch&amp;type=image" TargetMode="External"/><Relationship Id="rId29" Type="http://schemas.openxmlformats.org/officeDocument/2006/relationships/image" Target="media/image6.png"/><Relationship Id="rId30" Type="http://schemas.openxmlformats.org/officeDocument/2006/relationships/hyperlink" Target="https://www.google.com/maps/dir/?api=1&amp;origin=Madrid+Atocha&amp;destination=Sevilla+Santa+Justa&amp;travelmode=transit&amp;waypoints=C%C3%B3rdoba+%E8%BB%8A%E7%AB%99|%E6%B8%85%E7%9C%9F%E5%AF%BA%E4%B8%BB%E6%95%99%E5%A0%82|%E7%99%BE%E8%8A%B1%E5%B7%B7|%E5%9F%BA%E7%9D%A3%E6%95%99%E5%90%9B%E4%B8%BB%E5%9F%8E%E5%A0%A1|%E7%BE%85%E9%A6%AC%E6%A9%8B" TargetMode="External"/><Relationship Id="rId31" Type="http://schemas.openxmlformats.org/officeDocument/2006/relationships/hyperlink" Target="https://commons.wikimedia.org/w/index.php?search=%E5%93%A5%E5%A4%9A%E8%8F%AF%E6%B8%85%E7%9C%9F%E5%AF%BA+Spain&amp;title=Special:MediaSearch&amp;type=image" TargetMode="External"/><Relationship Id="rId32" Type="http://schemas.openxmlformats.org/officeDocument/2006/relationships/hyperlink" Target="https://commons.wikimedia.org/w/index.php?search=%E7%BE%85%E9%A6%AC%E6%A9%8B+Spain&amp;title=Special:MediaSearch&amp;type=image" TargetMode="External"/><Relationship Id="rId33" Type="http://schemas.openxmlformats.org/officeDocument/2006/relationships/hyperlink" Target="https://commons.wikimedia.org/w/index.php?search=%E5%A1%9E%E7%B6%AD%E4%BA%9E%E5%85%A5%E4%BD%8F+Spain&amp;title=Special:MediaSearch&amp;type=image" TargetMode="External"/><Relationship Id="rId34" Type="http://schemas.openxmlformats.org/officeDocument/2006/relationships/image" Target="media/image7.png"/><Relationship Id="rId35" Type="http://schemas.openxmlformats.org/officeDocument/2006/relationships/hyperlink" Target="https://www.google.com/maps/dir/?api=1&amp;origin=Real+Alc%C3%A1zar&amp;destination=%E4%BD%9B%E6%9C%97%E6%98%8E%E5%93%A5%E5%A0%B4%E9%A4%A8&amp;travelmode=walking&amp;waypoints=%E5%A1%9E%E7%B6%AD%E4%BA%9E%E5%A4%A7%E6%95%99%E5%A0%82|%E8%A5%BF%E7%8F%AD%E7%89%99%E5%BB%A3%E5%A0%B4|Torre+del+Oro|Triana|Metropol+Parasol" TargetMode="External"/><Relationship Id="rId36" Type="http://schemas.openxmlformats.org/officeDocument/2006/relationships/hyperlink" Target="https://commons.wikimedia.org/w/index.php?search=%E8%A5%BF%E7%8F%AD%E7%89%99%E5%BB%A3%E5%A0%B4+Spain&amp;title=Special:MediaSearch&amp;type=image" TargetMode="External"/><Relationship Id="rId37" Type="http://schemas.openxmlformats.org/officeDocument/2006/relationships/hyperlink" Target="https://commons.wikimedia.org/w/index.php?search=Metropol+Parasol+Spain&amp;title=Special:MediaSearch&amp;type=image" TargetMode="External"/><Relationship Id="rId38" Type="http://schemas.openxmlformats.org/officeDocument/2006/relationships/hyperlink" Target="https://commons.wikimedia.org/w/index.php?search=%E4%BD%9B%E6%9C%97%E6%98%8E%E5%93%A5+Spain&amp;title=Special:MediaSearch&amp;type=image" TargetMode="External"/><Relationship Id="rId39" Type="http://schemas.openxmlformats.org/officeDocument/2006/relationships/image" Target="media/image8.png"/><Relationship Id="rId40" Type="http://schemas.openxmlformats.org/officeDocument/2006/relationships/hyperlink" Target="https://www.google.com/maps/dir/?api=1&amp;origin=Sevilla&amp;destination=Ronda&amp;travelmode=driving&amp;waypoints=Zahara+de+la+Sierra|Setenil" TargetMode="External"/><Relationship Id="rId41" Type="http://schemas.openxmlformats.org/officeDocument/2006/relationships/hyperlink" Target="https://commons.wikimedia.org/w/index.php?search=Zahara+de+la+Sierra+Spain&amp;title=Special:MediaSearch&amp;type=image" TargetMode="External"/><Relationship Id="rId42" Type="http://schemas.openxmlformats.org/officeDocument/2006/relationships/hyperlink" Target="https://commons.wikimedia.org/w/index.php?search=Setenil+Spain&amp;title=Special:MediaSearch&amp;type=image" TargetMode="External"/><Relationship Id="rId43" Type="http://schemas.openxmlformats.org/officeDocument/2006/relationships/hyperlink" Target="https://commons.wikimedia.org/w/index.php?search=%E9%BE%8D%E9%81%94%E6%96%B0%E6%A9%8B+Spain&amp;title=Special:MediaSearch&amp;type=image" TargetMode="External"/><Relationship Id="rId44" Type="http://schemas.openxmlformats.org/officeDocument/2006/relationships/image" Target="media/image9.png"/><Relationship Id="rId45" Type="http://schemas.openxmlformats.org/officeDocument/2006/relationships/hyperlink" Target="https://www.google.com/maps/dir/?api=1&amp;origin=Ronda&amp;destination=M%C3%A1laga&amp;travelmode=driving&amp;waypoints=El+Chorro+%E5%8D%97%E7%AB%AF|%E5%8C%97%E7%AB%AF%E5%85%A5%E5%8F%A3%E5%8D%80|%E5%9C%8B%E7%8E%8B%E6%AD%A5%E9%81%93%E7%B5%82%E9%BB%9E" TargetMode="External"/><Relationship Id="rId46" Type="http://schemas.openxmlformats.org/officeDocument/2006/relationships/hyperlink" Target="https://commons.wikimedia.org/w/index.php?search=%E5%9C%8B%E7%8E%8B%E6%AD%A5%E9%81%93+Spain&amp;title=Special:MediaSearch&amp;type=image" TargetMode="External"/><Relationship Id="rId47" Type="http://schemas.openxmlformats.org/officeDocument/2006/relationships/hyperlink" Target="https://commons.wikimedia.org/w/index.php?search=%E9%A6%AC%E6%8B%89%E5%8A%A0%E6%B5%B7%E6%B8%AF+Spain&amp;title=Special:MediaSearch&amp;type=image" TargetMode="External"/><Relationship Id="rId48" Type="http://schemas.openxmlformats.org/officeDocument/2006/relationships/image" Target="media/image10.png"/><Relationship Id="rId49" Type="http://schemas.openxmlformats.org/officeDocument/2006/relationships/hyperlink" Target="https://www.google.com/maps/dir/?api=1&amp;origin=Alcazaba&amp;destination=Muelle+Uno&amp;travelmode=walking&amp;waypoints=%E7%BE%85%E9%A6%AC%E5%8A%87%E5%A0%B4|%E9%A6%AC%E6%8B%89%E5%8A%A0%E4%B8%BB%E6%95%99%E5%A0%82|Atarazanas+%E5%B8%82%E5%A0%B4|Picasso+Museum|Gibralfaro" TargetMode="External"/><Relationship Id="rId50" Type="http://schemas.openxmlformats.org/officeDocument/2006/relationships/hyperlink" Target="https://commons.wikimedia.org/w/index.php?search=Alcazaba+Spain&amp;title=Special:MediaSearch&amp;type=image" TargetMode="External"/><Relationship Id="rId51" Type="http://schemas.openxmlformats.org/officeDocument/2006/relationships/hyperlink" Target="https://commons.wikimedia.org/w/index.php?search=Muelle+Uno+Spain&amp;title=Special:MediaSearch&amp;type=image" TargetMode="External"/><Relationship Id="rId52" Type="http://schemas.openxmlformats.org/officeDocument/2006/relationships/image" Target="media/image11.png"/><Relationship Id="rId53" Type="http://schemas.openxmlformats.org/officeDocument/2006/relationships/hyperlink" Target="https://www.google.com/maps/dir/?api=1&amp;origin=M%C3%A1laga+%E5%B7%B4%E5%A3%AB%E7%AB%99&amp;destination=San+Nicol%C3%A1s&amp;travelmode=transit&amp;waypoints=Granada+%E5%B7%B4%E5%A3%AB%E7%AB%99|%E6%A0%BC%E6%8B%89%E7%B4%8D%E9%81%94%E4%B8%BB%E6%95%99%E5%A0%82|Plaza+Nueva|Albaic%C3%ADn" TargetMode="External"/><Relationship Id="rId54" Type="http://schemas.openxmlformats.org/officeDocument/2006/relationships/hyperlink" Target="https://commons.wikimedia.org/w/index.php?search=%E6%A0%BC%E6%8B%89%E7%B4%8D%E9%81%94%E8%80%81%E5%9F%8E+Spain&amp;title=Special:MediaSearch&amp;type=image" TargetMode="External"/><Relationship Id="rId55" Type="http://schemas.openxmlformats.org/officeDocument/2006/relationships/hyperlink" Target="https://commons.wikimedia.org/w/index.php?search=%E9%98%BF%E7%88%BE%E6%8B%9C%E8%BE%9B%E5%A4%95%E9%99%BD+Spain&amp;title=Special:MediaSearch&amp;type=image" TargetMode="External"/><Relationship Id="rId56" Type="http://schemas.openxmlformats.org/officeDocument/2006/relationships/image" Target="media/image12.png"/><Relationship Id="rId57" Type="http://schemas.openxmlformats.org/officeDocument/2006/relationships/hyperlink" Target="https://www.google.com/maps/dir/?api=1&amp;origin=%E5%B8%82%E4%B8%AD%E5%BF%83&amp;destination=Realejo&amp;travelmode=walking&amp;waypoints=Alhambra+%E5%85%A5%E5%8F%A3|Nasrid+Palaces|Alcazaba|Generalife" TargetMode="External"/><Relationship Id="rId58" Type="http://schemas.openxmlformats.org/officeDocument/2006/relationships/hyperlink" Target="https://commons.wikimedia.org/w/index.php?search=%E9%98%BF%E7%88%BE%E7%BD%95%E5%B8%83%E6%8B%89%E5%AE%AE+Spain&amp;title=Special:MediaSearch&amp;type=image" TargetMode="External"/><Relationship Id="rId59" Type="http://schemas.openxmlformats.org/officeDocument/2006/relationships/hyperlink" Target="https://commons.wikimedia.org/w/index.php?search=Generalife+Spain&amp;title=Special:MediaSearch&amp;type=image" TargetMode="External"/><Relationship Id="rId60" Type="http://schemas.openxmlformats.org/officeDocument/2006/relationships/image" Target="media/image13.png"/><Relationship Id="rId61" Type="http://schemas.openxmlformats.org/officeDocument/2006/relationships/hyperlink" Target="https://www.google.com/maps/dir/?api=1&amp;origin=GRX+%E6%A9%9F%E5%A0%B4&amp;destination=%E9%AD%94%E5%B9%BB%E5%99%B4%E6%B3%89&amp;travelmode=transit&amp;waypoints=BCN+%E6%A9%9F%E5%A0%B4|Pla%C3%A7a+Catalunya|%E5%93%A5%E5%BE%B7%E5%8D%80|Pla%C3%A7a+Espanya" TargetMode="External"/><Relationship Id="rId62" Type="http://schemas.openxmlformats.org/officeDocument/2006/relationships/hyperlink" Target="https://commons.wikimedia.org/w/index.php?search=%E5%B7%B4%E5%A1%9E%E9%9A%86%E7%B4%8D%E5%93%A5%E5%BE%B7%E5%8D%80+Spain&amp;title=Special:MediaSearch&amp;type=image" TargetMode="External"/><Relationship Id="rId63" Type="http://schemas.openxmlformats.org/officeDocument/2006/relationships/hyperlink" Target="https://commons.wikimedia.org/w/index.php?search=%E9%AD%94%E5%B9%BB%E5%99%B4%E6%B3%89+Spain&amp;title=Special:MediaSearch&amp;type=image" TargetMode="External"/><Relationship Id="rId64" Type="http://schemas.openxmlformats.org/officeDocument/2006/relationships/image" Target="media/image14.png"/><Relationship Id="rId65" Type="http://schemas.openxmlformats.org/officeDocument/2006/relationships/hyperlink" Target="https://www.google.com/maps/dir/?api=1&amp;origin=Sagrada+Fam%C3%ADlia&amp;destination=Casa+Mil%C3%A0&amp;travelmode=walking&amp;waypoints=Sant+Pau|Casa+Batll%C3%B3" TargetMode="External"/><Relationship Id="rId66" Type="http://schemas.openxmlformats.org/officeDocument/2006/relationships/hyperlink" Target="https://commons.wikimedia.org/w/index.php?search=%E8%81%96%E5%AE%B6%E5%A0%82+Spain&amp;title=Special:MediaSearch&amp;type=image" TargetMode="External"/><Relationship Id="rId67" Type="http://schemas.openxmlformats.org/officeDocument/2006/relationships/hyperlink" Target="https://commons.wikimedia.org/w/index.php?search=%E8%81%96%E5%8D%81%E5%AD%97%E8%81%96%E4%BF%9D%E7%BE%85%E9%86%AB%E9%99%A2+Spain&amp;title=Special:MediaSearch&amp;type=image" TargetMode="External"/><Relationship Id="rId68" Type="http://schemas.openxmlformats.org/officeDocument/2006/relationships/hyperlink" Target="https://commons.wikimedia.org/w/index.php?search=%E9%AB%98%E7%AC%AC%E4%B9%8B%E5%AE%B6+Spain&amp;title=Special:MediaSearch&amp;type=image" TargetMode="External"/><Relationship Id="rId69" Type="http://schemas.openxmlformats.org/officeDocument/2006/relationships/image" Target="media/image15.png"/><Relationship Id="rId70" Type="http://schemas.openxmlformats.org/officeDocument/2006/relationships/hyperlink" Target="https://www.google.com/maps/dir/?api=1&amp;origin=Pla%C3%A7a+Espanya&amp;destination=Montserrat+%E4%BF%AE%E9%81%93%E9%99%A2&amp;travelmode=transit&amp;waypoints=Aeri+de+Montserrat+%E7%AB%99|Montserrat+%E4%BF%AE%E9%81%93%E9%99%A2|Sant+Miquel+%E5%8D%81%E5%AD%97%E6%9E%B6" TargetMode="External"/><Relationship Id="rId71" Type="http://schemas.openxmlformats.org/officeDocument/2006/relationships/hyperlink" Target="https://commons.wikimedia.org/w/index.php?search=Aeri+de+Montserrat+Spain&amp;title=Special:MediaSearch&amp;type=image" TargetMode="External"/><Relationship Id="rId72" Type="http://schemas.openxmlformats.org/officeDocument/2006/relationships/hyperlink" Target="https://commons.wikimedia.org/w/index.php?search=%E8%92%99%E7%89%B9%E5%A1%9E%E6%8B%89%E7%89%B9%E4%BF%AE%E9%81%93%E9%99%A2+Spain&amp;title=Special:MediaSearch&amp;type=image" TargetMode="External"/><Relationship Id="rId73" Type="http://schemas.openxmlformats.org/officeDocument/2006/relationships/image" Target="media/image16.png"/><Relationship Id="rId74" Type="http://schemas.openxmlformats.org/officeDocument/2006/relationships/hyperlink" Target="https://www.google.com/maps/dir/?api=1&amp;origin=Barcelona+Nord&amp;destination=Tossa+%E5%B7%B4%E5%A3%AB%E7%AB%99&amp;travelmode=transit&amp;waypoints=Tossa+%E5%B7%B4%E5%A3%AB%E7%AB%99|Vila+Vella|%E7%87%88%E5%A1%94|Mar+Menuda" TargetMode="External"/><Relationship Id="rId75" Type="http://schemas.openxmlformats.org/officeDocument/2006/relationships/hyperlink" Target="https://commons.wikimedia.org/w/index.php?search=Vila+Vella+Spain&amp;title=Special:MediaSearch&amp;type=image" TargetMode="External"/><Relationship Id="rId76" Type="http://schemas.openxmlformats.org/officeDocument/2006/relationships/hyperlink" Target="https://commons.wikimedia.org/w/index.php?search=Costa+Brava+Spain&amp;title=Special:MediaSearch&amp;type=image" TargetMode="External"/><Relationship Id="rId77" Type="http://schemas.openxmlformats.org/officeDocument/2006/relationships/image" Target="media/image17.png"/><Relationship Id="rId78" Type="http://schemas.openxmlformats.org/officeDocument/2006/relationships/hyperlink" Target="https://www.google.com/maps/dir/?api=1&amp;origin=Park+G%C3%BCell&amp;destination=Santa+Maria+del+Mar&amp;travelmode=transit&amp;waypoints=Gr%C3%A0cia|Barceloneta|Born" TargetMode="External"/><Relationship Id="rId79" Type="http://schemas.openxmlformats.org/officeDocument/2006/relationships/hyperlink" Target="https://commons.wikimedia.org/w/index.php?search=Park+G%C3%BCell+Spain&amp;title=Special:MediaSearch&amp;type=image" TargetMode="External"/><Relationship Id="rId80" Type="http://schemas.openxmlformats.org/officeDocument/2006/relationships/hyperlink" Target="https://commons.wikimedia.org/w/index.php?search=Barceloneta+Spain&amp;title=Special:MediaSearch&amp;type=image" TargetMode="External"/><Relationship Id="rId81" Type="http://schemas.openxmlformats.org/officeDocument/2006/relationships/image" Target="media/image18.png"/><Relationship Id="rId82" Type="http://schemas.openxmlformats.org/officeDocument/2006/relationships/hyperlink" Target="https://www.google.com/maps/dir/?api=1&amp;origin=La+Boqueria&amp;destination=%E5%87%B1%E6%97%8B%E9%96%80&amp;travelmode=walking&amp;waypoints=Pla%C3%A7a+Reial|%E5%B7%B4%E5%A1%9E%E9%9A%86%E7%B4%8D%E4%B8%BB%E6%95%99%E5%A0%82|Santa+Maria+del+Mar|Picasso+Museum|%E5%9F%8E%E5%A0%A1%E5%85%AC%E5%9C%92" TargetMode="External"/><Relationship Id="rId83" Type="http://schemas.openxmlformats.org/officeDocument/2006/relationships/hyperlink" Target="https://commons.wikimedia.org/w/index.php?search=%E8%81%96%E8%8D%B7%E8%A5%BF%E5%B8%82%E5%A0%B4+Spain&amp;title=Special:MediaSearch&amp;type=image" TargetMode="External"/><Relationship Id="rId84" Type="http://schemas.openxmlformats.org/officeDocument/2006/relationships/hyperlink" Target="https://commons.wikimedia.org/w/index.php?search=%E5%93%A5%E5%BE%B7%E5%8D%80%E8%88%87%E5%8D%9A%E6%81%A9%E5%8D%80+Spain&amp;title=Special:MediaSearch&amp;type=image" TargetMode="External"/><Relationship Id="rId85" Type="http://schemas.openxmlformats.org/officeDocument/2006/relationships/image" Target="media/image19.png"/><Relationship Id="rId86" Type="http://schemas.openxmlformats.org/officeDocument/2006/relationships/hyperlink" Target="https://www.google.com/maps/dir/?api=1&amp;origin=%E9%A3%AF%E5%BA%97%E5%8D%80&amp;destination=BCN+%E6%A9%9F%E5%A0%B4&amp;travelmode=transit&amp;waypoints=Pla%C3%A7a+Catalunya" TargetMode="External"/><Relationship Id="rId87" Type="http://schemas.openxmlformats.org/officeDocument/2006/relationships/hyperlink" Target="https://commons.wikimedia.org/w/index.php?search=%E5%B7%B4%E5%A1%9E%E9%9A%86%E7%B4%8D%E6%A9%9F%E5%A0%B4+Spain&amp;title=Special:MediaSearch&amp;type=image" TargetMode="External"/><Relationship Id="rId88" Type="http://schemas.openxmlformats.org/officeDocument/2006/relationships/hyperlink" Target="https://commons.wikimedia.org/w/index.php?search=%E6%97%85%E7%A8%8B%E5%AE%8C%E6%88%90+Spain&amp;title=Special:MediaSearch&amp;type=image" TargetMode="External"/><Relationship Id="rId89" Type="http://schemas.openxmlformats.org/officeDocument/2006/relationships/hyperlink" Target="https://www.google.com/maps/dir/?api=1&amp;origin=Parque+del+Retiro+Madrid&amp;destination=Royal+Palace+of+Madrid&amp;travelmode=walking&amp;waypoints=Puerta+del+Sol+Madrid|Plaza+Mayor+Madrid|Mercado+de+San+Miguel" TargetMode="External"/><Relationship Id="rId90" Type="http://schemas.openxmlformats.org/officeDocument/2006/relationships/hyperlink" Target="https://www.google.com/maps/dir/?api=1&amp;origin=Royal+Palace+of+Madrid&amp;destination=Templo+de+Debod&amp;travelmode=walking&amp;waypoints=Catedral+de+la+Almudena|Museo+del+Prado|Plaza+de+Cibeles|Plaza+de+Espa%C3%B1a+Madrid" TargetMode="External"/><Relationship Id="rId91" Type="http://schemas.openxmlformats.org/officeDocument/2006/relationships/hyperlink" Target="https://www.google.com/maps/dir/?api=1&amp;origin=Segovia+Guiomar+Station&amp;destination=Alc%C3%A1zar+of+Segovia&amp;travelmode=transit&amp;waypoints=Aqueduct+of+Segovia|Segovia+Cathedral" TargetMode="External"/><Relationship Id="rId92" Type="http://schemas.openxmlformats.org/officeDocument/2006/relationships/hyperlink" Target="https://www.google.com/maps/dir/?api=1&amp;origin=Toledo+Train+Station&amp;destination=Mirador+del+Valle+Toledo&amp;travelmode=transit&amp;waypoints=Plaza+de+Zocodover|Toledo+Cathedral|Iglesia+de+Santo+Tom%C3%A9|Monasterio+de+San+Juan+de+los+Reyes" TargetMode="External"/><Relationship Id="rId93" Type="http://schemas.openxmlformats.org/officeDocument/2006/relationships/hyperlink" Target="https://www.google.com/maps/dir/?api=1&amp;origin=C%C3%B3rdoba+Train+Station&amp;destination=C%C3%B3rdoba+Train+Station&amp;travelmode=transit&amp;waypoints=Mosque-Cathedral+of+C%C3%B3rdoba|Jewish+Quarter+C%C3%B3rdoba|Roman+Bridge+of+C%C3%B3rdoba" TargetMode="External"/><Relationship Id="rId94" Type="http://schemas.openxmlformats.org/officeDocument/2006/relationships/hyperlink" Target="https://www.google.com/maps/dir/?api=1&amp;origin=Royal+Alc%C3%A1zar+of+Seville&amp;destination=Seville&amp;travelmode=walking&amp;waypoints=Seville+Cathedral|Plaza+de+Espa%C3%B1a+Seville|Mercado+de+Triana|Metropol+Parasol" TargetMode="External"/><Relationship Id="rId95" Type="http://schemas.openxmlformats.org/officeDocument/2006/relationships/hyperlink" Target="https://www.google.com/maps/dir/?api=1&amp;origin=Hertz+Sevilla+Santa+Justa&amp;destination=Ronda+Spain&amp;travelmode=driving&amp;waypoints=Setenil+de+las+Bodegas" TargetMode="External"/><Relationship Id="rId96" Type="http://schemas.openxmlformats.org/officeDocument/2006/relationships/hyperlink" Target="https://www.google.com/maps/dir/?api=1&amp;origin=Ronda+Spain&amp;destination=Granada+Airport&amp;travelmode=driving&amp;waypoints=El+Chorro+Caminito+del+Rey" TargetMode="External"/><Relationship Id="rId97" Type="http://schemas.openxmlformats.org/officeDocument/2006/relationships/hyperlink" Target="https://www.google.com/maps/dir/?api=1&amp;origin=Granada+Cathedral&amp;destination=Mirador+de+San+Nicol%C3%A1s&amp;travelmode=walking&amp;waypoints=Mercado+de+San+Agust%C3%ADn+Granada|Plaza+Nueva+Granada|Carrera+del+Darro" TargetMode="External"/><Relationship Id="rId98" Type="http://schemas.openxmlformats.org/officeDocument/2006/relationships/hyperlink" Target="https://www.google.com/maps/dir/?api=1&amp;origin=Alhambra+Granada&amp;destination=Realejo+Granada&amp;travelmode=walking&amp;waypoints=Nasrid+Palaces|Alcazaba+Alhambra|Generalife" TargetMode="External"/><Relationship Id="rId99" Type="http://schemas.openxmlformats.org/officeDocument/2006/relationships/hyperlink" Target="https://www.google.com/maps/dir/?api=1&amp;origin=Granada+Airport&amp;destination=Muelle+Uno&amp;travelmode=driving&amp;waypoints=Alcazaba+M%C3%A1laga|Mercado+Central+de+Atarazanas|Museo+Picasso+M%C3%A1laga|Castillo+de+Gibralfaro" TargetMode="External"/><Relationship Id="rId100" Type="http://schemas.openxmlformats.org/officeDocument/2006/relationships/hyperlink" Target="https://www.google.com/maps/dir/?api=1&amp;origin=Barcelona+Airport&amp;destination=Magic+Fountain+of+Montju%C3%AFc&amp;travelmode=transit&amp;waypoints=Barcelona+Cathedral|Pla%C3%A7a+Espanya+Barcelona" TargetMode="External"/><Relationship Id="rId101" Type="http://schemas.openxmlformats.org/officeDocument/2006/relationships/hyperlink" Target="https://www.google.com/maps/dir/?api=1&amp;origin=Sagrada+Fam%C3%ADlia&amp;destination=Casa+Mil%C3%A0&amp;travelmode=transit&amp;waypoints=Hospital+de+Sant+Pau+Barcelona|Casa+Batll%C3%B3" TargetMode="External"/><Relationship Id="rId102" Type="http://schemas.openxmlformats.org/officeDocument/2006/relationships/hyperlink" Target="https://www.google.com/maps/dir/?api=1&amp;origin=Pla%C3%A7a+d%E2%80%99Espanya+Barcelona&amp;destination=Creu+de+Sant+Miquel+Montserrat&amp;travelmode=transit&amp;waypoints=Aeri+de+Montserrat|Montserrat+Monastery" TargetMode="External"/><Relationship Id="rId103" Type="http://schemas.openxmlformats.org/officeDocument/2006/relationships/hyperlink" Target="https://www.google.com/maps/dir/?api=1&amp;origin=Estaci%C3%B3+del+Nord+Barcelona&amp;destination=Platja+Gran+Tossa+de+Mar&amp;travelmode=transit&amp;waypoints=Tossa+de+Mar|Vila+Vella+Tossa+de+Mar" TargetMode="External"/><Relationship Id="rId104" Type="http://schemas.openxmlformats.org/officeDocument/2006/relationships/hyperlink" Target="https://www.google.com/maps/dir/?api=1&amp;origin=Park+G%C3%BCell&amp;destination=Barceloneta+Beach&amp;travelmode=transit&amp;waypoints=Mercat+de+la+Llibertat|Arc+de+Triomf+Barcelona" TargetMode="External"/><Relationship Id="rId105" Type="http://schemas.openxmlformats.org/officeDocument/2006/relationships/hyperlink" Target="https://www.google.com/maps/dir/?api=1&amp;origin=La+Boqueria+Barcelona&amp;destination=Parc+de+la+Ciutadella&amp;travelmode=walking&amp;waypoints=Barcelona+Cathedral|El+Born+Barcelona|Santa+Maria+del+Mar" TargetMode="External"/><Relationship Id="rId106" Type="http://schemas.openxmlformats.org/officeDocument/2006/relationships/hyperlink" Target="https://www.google.com/maps/dir/?api=1&amp;origin=Pla%C3%A7a+de+Catalunya&amp;destination=Barcelona+Airport&amp;travelmode=transit" TargetMode="External"/><Relationship Id="rId107" Type="http://schemas.openxmlformats.org/officeDocument/2006/relationships/hyperlink" Target="https://www.google.com/maps/dir/?api=1&amp;origin=Estaci%C3%B3n+de+Autobuses+de+Granada&amp;destination=Muelle+Uno&amp;travelmode=transit&amp;waypoints=Estaci%C3%B3n+de+Autobuses+de+M%C3%A1laga|Alcazaba+de+M%C3%A1laga|Mercado+Central+de+Atarazanas|Museo+Picasso+M%C3%A1laga|Castillo+de+Gibralfaro" TargetMode="External"/><Relationship Id="rId108" Type="http://schemas.openxmlformats.org/officeDocument/2006/relationships/hyperlink" Target="https://www.google.com/maps/dir/?api=1&amp;origin=M%C3%A1laga+Centro-Alameda&amp;destination=Font+M%C3%A0gica+de+Montju%C3%AFc&amp;travelmode=transit&amp;waypoints=Aeropuerto+de+M%C3%A1laga-Costa+del+Sol|Aeropuerto+de+Barcelona-El+Prat|Catedral+de+Barcelona|Pla%C3%A7a+d%E2%80%99Espanya+Barcelona" TargetMode="External"/><Relationship Id="rId109" Type="http://schemas.openxmlformats.org/officeDocument/2006/relationships/image" Target="media/image20.png"/><Relationship Id="rId110" Type="http://schemas.openxmlformats.org/officeDocument/2006/relationships/image" Target="media/image21.png"/><Relationship Id="rId111" Type="http://schemas.openxmlformats.org/officeDocument/2006/relationships/image" Target="media/image22.png"/><Relationship Id="rId112" Type="http://schemas.openxmlformats.org/officeDocument/2006/relationships/image" Target="media/image23.png"/><Relationship Id="rId113" Type="http://schemas.openxmlformats.org/officeDocument/2006/relationships/image" Target="media/image24.png"/><Relationship Id="rId114" Type="http://schemas.openxmlformats.org/officeDocument/2006/relationships/image" Target="media/image25.png"/><Relationship Id="rId115" Type="http://schemas.openxmlformats.org/officeDocument/2006/relationships/image" Target="media/image26.png"/><Relationship Id="rId116" Type="http://schemas.openxmlformats.org/officeDocument/2006/relationships/image" Target="media/image27.png"/><Relationship Id="rId117" Type="http://schemas.openxmlformats.org/officeDocument/2006/relationships/image" Target="media/image28.png"/><Relationship Id="rId118" Type="http://schemas.openxmlformats.org/officeDocument/2006/relationships/image" Target="media/image29.png"/><Relationship Id="rId119" Type="http://schemas.openxmlformats.org/officeDocument/2006/relationships/image" Target="media/image30.png"/><Relationship Id="rId120" Type="http://schemas.openxmlformats.org/officeDocument/2006/relationships/image" Target="media/image31.png"/><Relationship Id="rId121" Type="http://schemas.openxmlformats.org/officeDocument/2006/relationships/image" Target="media/image32.png"/><Relationship Id="rId122" Type="http://schemas.openxmlformats.org/officeDocument/2006/relationships/image" Target="media/image33.png"/><Relationship Id="rId123" Type="http://schemas.openxmlformats.org/officeDocument/2006/relationships/image" Target="media/image34.png"/><Relationship Id="rId124" Type="http://schemas.openxmlformats.org/officeDocument/2006/relationships/image" Target="media/image35.png"/><Relationship Id="rId125" Type="http://schemas.openxmlformats.org/officeDocument/2006/relationships/image" Target="media/image36.png"/><Relationship Id="rId126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西班牙18日自由行旅遊小冊子｜長者友善每日分頁修正版</dc:title>
  <dc:subject>直式手機友善版；每日獨立一頁；線性動線縮小；格拉納達至馬拉加搭 ALSA 直達巴士</dc:subject>
  <dc:creator>python-docx</dc:creator>
  <cp:keywords/>
  <dc:description>保留每日列印分頁，並增加手機連續閱讀可見的約 16pt 空白間距。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