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qa6cxlq4nb9m" w:id="0"/>
      <w:bookmarkEnd w:id="0"/>
      <w:r w:rsidDel="00000000" w:rsidR="00000000" w:rsidRPr="00000000">
        <w:rPr>
          <w:rFonts w:ascii="Montserrat ExtraBold" w:cs="Montserrat ExtraBold" w:eastAsia="Montserrat ExtraBold" w:hAnsi="Montserrat ExtraBold"/>
          <w:rtl w:val="0"/>
        </w:rPr>
        <w:t xml:space="preserve">Cipriani</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t1kmzvra7ede"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Available all year around, Cipriani Yas Island’s à la carte menu menu is built on the concept of simple Italian food made to perfection and was inspired by the story of Giuseppe Cipriani Sr. Appealing to many different tastes, the Venetian and classic Italian dishes use seasonal, premium ingredients and produce, all of which are flown in directly from Italian farms, adding real authenticity to the menu.</w:t>
      </w:r>
    </w:p>
    <w:p w:rsidR="00000000" w:rsidDel="00000000" w:rsidP="00000000" w:rsidRDefault="00000000" w:rsidRPr="00000000" w14:paraId="00000004">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cuisine encompasses signature items from the original Harry’s Bar, including risotto primavera, baked tagliolini and vanilla crème meringue. Cipriani is also well known for inventing famous dishes like the Carpaccio alla Cipriani, which was invented by Giuseppe Cipriani Sr. in 1950, and the Bellini cocktail, created in 1948.</w:t>
      </w:r>
    </w:p>
    <w:p w:rsidR="00000000" w:rsidDel="00000000" w:rsidP="00000000" w:rsidRDefault="00000000" w:rsidRPr="00000000" w14:paraId="00000005">
      <w:pPr>
        <w:pStyle w:val="Heading1"/>
        <w:spacing w:after="200" w:before="200" w:lineRule="auto"/>
        <w:rPr>
          <w:rFonts w:ascii="Montserrat" w:cs="Montserrat" w:eastAsia="Montserrat" w:hAnsi="Montserrat"/>
          <w:b w:val="1"/>
        </w:rPr>
      </w:pPr>
      <w:bookmarkStart w:colFirst="0" w:colLast="0" w:name="_4p0mq0z51tlw" w:id="2"/>
      <w:bookmarkEnd w:id="2"/>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from 6 PM to 12 AM daily</w:t>
      </w:r>
    </w:p>
    <w:p w:rsidR="00000000" w:rsidDel="00000000" w:rsidP="00000000" w:rsidRDefault="00000000" w:rsidRPr="00000000" w14:paraId="00000007">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