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E5BD" w14:textId="77777777" w:rsidR="00B54C5A" w:rsidRPr="00B54C5A" w:rsidRDefault="00B54C5A" w:rsidP="00B54C5A">
      <w:pPr>
        <w:spacing w:before="240" w:after="240" w:line="240" w:lineRule="auto"/>
        <w:textAlignment w:val="baseline"/>
        <w:rPr>
          <w:rFonts w:ascii="Montserrat" w:eastAsia="Times New Roman" w:hAnsi="Montserrat" w:cs="Arial"/>
          <w:b/>
          <w:bCs/>
          <w:color w:val="000000"/>
          <w:sz w:val="52"/>
          <w:szCs w:val="52"/>
          <w:lang w:eastAsia="en-GB"/>
        </w:rPr>
      </w:pPr>
      <w:r w:rsidRPr="00B54C5A">
        <w:rPr>
          <w:rFonts w:ascii="Montserrat" w:eastAsia="Times New Roman" w:hAnsi="Montserrat" w:cs="Arial"/>
          <w:b/>
          <w:bCs/>
          <w:color w:val="000000"/>
          <w:sz w:val="52"/>
          <w:szCs w:val="52"/>
          <w:lang w:eastAsia="en-GB"/>
        </w:rPr>
        <w:t>Ajman City Centre</w:t>
      </w:r>
    </w:p>
    <w:p w14:paraId="64925083" w14:textId="77777777" w:rsidR="00B54C5A" w:rsidRPr="00C54592" w:rsidRDefault="00B54C5A" w:rsidP="00B54C5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21FCCA44" w14:textId="77777777" w:rsidR="00B54C5A" w:rsidRPr="00B54C5A" w:rsidRDefault="00B54C5A" w:rsidP="00B54C5A">
      <w:pPr>
        <w:spacing w:before="240" w:after="240" w:line="240" w:lineRule="auto"/>
        <w:rPr>
          <w:rFonts w:ascii="Montserrat" w:eastAsia="Times New Roman" w:hAnsi="Montserrat" w:cs="Times New Roman"/>
          <w:lang w:eastAsia="en-GB"/>
        </w:rPr>
      </w:pPr>
      <w:r w:rsidRPr="00B54C5A">
        <w:rPr>
          <w:rFonts w:ascii="Montserrat" w:eastAsia="Times New Roman" w:hAnsi="Montserrat" w:cs="Arial"/>
          <w:color w:val="000000"/>
          <w:shd w:val="clear" w:color="auto" w:fill="FFFFFF"/>
          <w:lang w:eastAsia="en-GB"/>
        </w:rPr>
        <w:t xml:space="preserve">City Centre Ajman, conveniently located on Al </w:t>
      </w:r>
      <w:proofErr w:type="spellStart"/>
      <w:r w:rsidRPr="00B54C5A">
        <w:rPr>
          <w:rFonts w:ascii="Montserrat" w:eastAsia="Times New Roman" w:hAnsi="Montserrat" w:cs="Arial"/>
          <w:color w:val="000000"/>
          <w:shd w:val="clear" w:color="auto" w:fill="FFFFFF"/>
          <w:lang w:eastAsia="en-GB"/>
        </w:rPr>
        <w:t>Itihad</w:t>
      </w:r>
      <w:proofErr w:type="spellEnd"/>
      <w:r w:rsidRPr="00B54C5A">
        <w:rPr>
          <w:rFonts w:ascii="Montserrat" w:eastAsia="Times New Roman" w:hAnsi="Montserrat" w:cs="Arial"/>
          <w:color w:val="000000"/>
          <w:shd w:val="clear" w:color="auto" w:fill="FFFFFF"/>
          <w:lang w:eastAsia="en-GB"/>
        </w:rPr>
        <w:t xml:space="preserve"> Street, is the largest shopping and entertainment destination in the emirate with 34,000sqm of retail space. The mall is home to more than 79 international and local brands including Ajman’s largest Carrefour hypermarket, a 9-screen VOX Cinemas and a Magic Planet as well as 18 multi-cuisine dining outlets to complement the mall’s lifestyle and value-oriented retail mix.</w:t>
      </w:r>
    </w:p>
    <w:p w14:paraId="79E8523D" w14:textId="77777777" w:rsidR="00B54C5A" w:rsidRPr="00B54C5A" w:rsidRDefault="00B54C5A" w:rsidP="00B54C5A">
      <w:pPr>
        <w:spacing w:before="240" w:after="240" w:line="240" w:lineRule="auto"/>
        <w:rPr>
          <w:rFonts w:ascii="Montserrat" w:eastAsia="Times New Roman" w:hAnsi="Montserrat" w:cs="Times New Roman"/>
          <w:lang w:eastAsia="en-GB"/>
        </w:rPr>
      </w:pPr>
      <w:r w:rsidRPr="00B54C5A">
        <w:rPr>
          <w:rFonts w:ascii="Montserrat" w:eastAsia="Times New Roman" w:hAnsi="Montserrat" w:cs="Arial"/>
          <w:color w:val="000000"/>
          <w:shd w:val="clear" w:color="auto" w:fill="FFFFFF"/>
          <w:lang w:eastAsia="en-GB"/>
        </w:rPr>
        <w:t>As the emirate of Ajman’s most prominent and biggest shopping mall, City Centre Ajman stands at the heart of the community, offering value and convenience-oriented stores and promotions that are tailored to the immediate needs of residents and its large student population.</w:t>
      </w:r>
    </w:p>
    <w:p w14:paraId="781C1E97" w14:textId="77777777" w:rsidR="00B54C5A" w:rsidRPr="00976E06" w:rsidRDefault="00B54C5A" w:rsidP="00B54C5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259E3577" w14:textId="77777777" w:rsidR="00B54C5A" w:rsidRPr="00B54C5A" w:rsidRDefault="00B54C5A" w:rsidP="00B54C5A">
      <w:pPr>
        <w:spacing w:before="240" w:after="240" w:line="240" w:lineRule="auto"/>
        <w:textAlignment w:val="baseline"/>
        <w:rPr>
          <w:rFonts w:ascii="Montserrat" w:eastAsia="Times New Roman" w:hAnsi="Montserrat" w:cs="Arial"/>
          <w:color w:val="000000"/>
          <w:sz w:val="28"/>
          <w:szCs w:val="28"/>
          <w:lang w:eastAsia="en-GB"/>
        </w:rPr>
      </w:pPr>
      <w:r w:rsidRPr="00B54C5A">
        <w:rPr>
          <w:rFonts w:ascii="Montserrat" w:eastAsia="Times New Roman" w:hAnsi="Montserrat" w:cs="Arial"/>
          <w:color w:val="000000"/>
          <w:sz w:val="28"/>
          <w:szCs w:val="28"/>
          <w:lang w:eastAsia="en-GB"/>
        </w:rPr>
        <w:t>Shop </w:t>
      </w:r>
    </w:p>
    <w:p w14:paraId="4175DB04" w14:textId="77777777" w:rsidR="00B54C5A" w:rsidRPr="00B54C5A" w:rsidRDefault="00B54C5A" w:rsidP="00B54C5A">
      <w:pPr>
        <w:spacing w:before="240" w:after="240" w:line="240" w:lineRule="auto"/>
        <w:rPr>
          <w:rFonts w:ascii="Montserrat" w:eastAsia="Times New Roman" w:hAnsi="Montserrat" w:cs="Times New Roman"/>
          <w:lang w:eastAsia="en-GB"/>
        </w:rPr>
      </w:pPr>
      <w:r w:rsidRPr="00B54C5A">
        <w:rPr>
          <w:rFonts w:ascii="Montserrat" w:eastAsia="Times New Roman" w:hAnsi="Montserrat" w:cs="Arial"/>
          <w:color w:val="202122"/>
          <w:shd w:val="clear" w:color="auto" w:fill="FFFFFF"/>
          <w:lang w:eastAsia="en-GB"/>
        </w:rPr>
        <w:t xml:space="preserve">The mall has 79 retail outlets. Anchor stores include a Carrefour hypermarket, a Centrepoint department store and a branch of Swedish fashion chain H&amp;M, Luxury beauty retailer </w:t>
      </w:r>
      <w:proofErr w:type="spellStart"/>
      <w:r w:rsidRPr="00B54C5A">
        <w:rPr>
          <w:rFonts w:ascii="Montserrat" w:eastAsia="Times New Roman" w:hAnsi="Montserrat" w:cs="Arial"/>
          <w:color w:val="202122"/>
          <w:shd w:val="clear" w:color="auto" w:fill="FFFFFF"/>
          <w:lang w:eastAsia="en-GB"/>
        </w:rPr>
        <w:t>Areej</w:t>
      </w:r>
      <w:proofErr w:type="spellEnd"/>
      <w:r w:rsidRPr="00B54C5A">
        <w:rPr>
          <w:rFonts w:ascii="Montserrat" w:eastAsia="Times New Roman" w:hAnsi="Montserrat" w:cs="Arial"/>
          <w:color w:val="202122"/>
          <w:shd w:val="clear" w:color="auto" w:fill="FFFFFF"/>
          <w:lang w:eastAsia="en-GB"/>
        </w:rPr>
        <w:t xml:space="preserve">, British retailer Early Learning Centre and sportswear chain Sun &amp; Sand Sports. The other stores in the mall are fashion clothing, jewellery, watches, shoes, eyewear, perfumes and cosmetics, consumer electronics, and educational toys from British retailer Early Learning Centre. There is also a currency exchange (bureau de change), as well as Etisalat and Du telecoms </w:t>
      </w:r>
      <w:proofErr w:type="gramStart"/>
      <w:r w:rsidRPr="00B54C5A">
        <w:rPr>
          <w:rFonts w:ascii="Montserrat" w:eastAsia="Times New Roman" w:hAnsi="Montserrat" w:cs="Arial"/>
          <w:color w:val="202122"/>
          <w:shd w:val="clear" w:color="auto" w:fill="FFFFFF"/>
          <w:lang w:eastAsia="en-GB"/>
        </w:rPr>
        <w:t>outlets</w:t>
      </w:r>
      <w:proofErr w:type="gramEnd"/>
    </w:p>
    <w:p w14:paraId="615FF88D" w14:textId="77777777" w:rsidR="00B54C5A" w:rsidRPr="00B54C5A" w:rsidRDefault="00B54C5A" w:rsidP="00B54C5A">
      <w:pPr>
        <w:spacing w:before="240" w:after="240" w:line="240" w:lineRule="auto"/>
        <w:textAlignment w:val="baseline"/>
        <w:rPr>
          <w:rFonts w:ascii="Montserrat" w:eastAsia="Times New Roman" w:hAnsi="Montserrat" w:cs="Arial"/>
          <w:color w:val="000000"/>
          <w:sz w:val="28"/>
          <w:szCs w:val="28"/>
          <w:lang w:eastAsia="en-GB"/>
        </w:rPr>
      </w:pPr>
      <w:r w:rsidRPr="00B54C5A">
        <w:rPr>
          <w:rFonts w:ascii="Montserrat" w:eastAsia="Times New Roman" w:hAnsi="Montserrat" w:cs="Arial"/>
          <w:color w:val="000000"/>
          <w:sz w:val="28"/>
          <w:szCs w:val="28"/>
          <w:lang w:eastAsia="en-GB"/>
        </w:rPr>
        <w:t>Dine </w:t>
      </w:r>
    </w:p>
    <w:p w14:paraId="39CF19BB" w14:textId="77777777" w:rsidR="00B54C5A" w:rsidRPr="00B54C5A" w:rsidRDefault="00B54C5A" w:rsidP="00B54C5A">
      <w:pPr>
        <w:spacing w:before="240" w:after="240" w:line="240" w:lineRule="auto"/>
        <w:rPr>
          <w:rFonts w:ascii="Montserrat" w:eastAsia="Times New Roman" w:hAnsi="Montserrat" w:cs="Times New Roman"/>
          <w:lang w:eastAsia="en-GB"/>
        </w:rPr>
      </w:pPr>
      <w:r w:rsidRPr="00B54C5A">
        <w:rPr>
          <w:rFonts w:ascii="Montserrat" w:eastAsia="Times New Roman" w:hAnsi="Montserrat" w:cs="Arial"/>
          <w:color w:val="202122"/>
          <w:shd w:val="clear" w:color="auto" w:fill="FFFFFF"/>
          <w:lang w:eastAsia="en-GB"/>
        </w:rPr>
        <w:t xml:space="preserve">City Centre Ajman houses 18 dining venues including the franchises </w:t>
      </w:r>
      <w:proofErr w:type="spellStart"/>
      <w:r w:rsidRPr="00B54C5A">
        <w:rPr>
          <w:rFonts w:ascii="Montserrat" w:eastAsia="Times New Roman" w:hAnsi="Montserrat" w:cs="Arial"/>
          <w:color w:val="202122"/>
          <w:shd w:val="clear" w:color="auto" w:fill="FFFFFF"/>
          <w:lang w:eastAsia="en-GB"/>
        </w:rPr>
        <w:t>Mado</w:t>
      </w:r>
      <w:proofErr w:type="spellEnd"/>
      <w:r w:rsidRPr="00B54C5A">
        <w:rPr>
          <w:rFonts w:ascii="Montserrat" w:eastAsia="Times New Roman" w:hAnsi="Montserrat" w:cs="Arial"/>
          <w:color w:val="202122"/>
          <w:shd w:val="clear" w:color="auto" w:fill="FFFFFF"/>
          <w:lang w:eastAsia="en-GB"/>
        </w:rPr>
        <w:t xml:space="preserve"> Café, Nando's, Pizza Express, Tim Horton's, Gérard Café, Starbucks, KFC, McDonald's and Cinnabon.</w:t>
      </w:r>
    </w:p>
    <w:p w14:paraId="591AF2F9" w14:textId="77777777" w:rsidR="00B54C5A" w:rsidRPr="00B54C5A" w:rsidRDefault="00B54C5A" w:rsidP="00B54C5A">
      <w:pPr>
        <w:spacing w:before="240" w:after="240" w:line="240" w:lineRule="auto"/>
        <w:textAlignment w:val="baseline"/>
        <w:rPr>
          <w:rFonts w:ascii="Montserrat" w:eastAsia="Times New Roman" w:hAnsi="Montserrat" w:cs="Arial"/>
          <w:color w:val="000000"/>
          <w:sz w:val="28"/>
          <w:szCs w:val="28"/>
          <w:lang w:eastAsia="en-GB"/>
        </w:rPr>
      </w:pPr>
      <w:r w:rsidRPr="00B54C5A">
        <w:rPr>
          <w:rFonts w:ascii="Montserrat" w:eastAsia="Times New Roman" w:hAnsi="Montserrat" w:cs="Arial"/>
          <w:color w:val="000000"/>
          <w:sz w:val="28"/>
          <w:szCs w:val="28"/>
          <w:lang w:eastAsia="en-GB"/>
        </w:rPr>
        <w:t>Entertain </w:t>
      </w:r>
    </w:p>
    <w:p w14:paraId="79E824B4" w14:textId="77777777" w:rsidR="00B54C5A" w:rsidRPr="00B54C5A" w:rsidRDefault="00B54C5A" w:rsidP="00B54C5A">
      <w:pPr>
        <w:spacing w:before="240" w:after="240" w:line="240" w:lineRule="auto"/>
        <w:rPr>
          <w:rFonts w:ascii="Montserrat" w:eastAsia="Times New Roman" w:hAnsi="Montserrat" w:cs="Times New Roman"/>
          <w:lang w:eastAsia="en-GB"/>
        </w:rPr>
      </w:pPr>
      <w:r w:rsidRPr="00B54C5A">
        <w:rPr>
          <w:rFonts w:ascii="Montserrat" w:eastAsia="Times New Roman" w:hAnsi="Montserrat" w:cs="Arial"/>
          <w:color w:val="000000"/>
          <w:shd w:val="clear" w:color="auto" w:fill="FFFFFF"/>
          <w:lang w:eastAsia="en-GB"/>
        </w:rPr>
        <w:t xml:space="preserve">The mall's VOX Cinemas multiplex is Ajman's only movie theatre. It features Max and 4DX viewing options and a screening room for </w:t>
      </w:r>
      <w:proofErr w:type="gramStart"/>
      <w:r w:rsidRPr="00B54C5A">
        <w:rPr>
          <w:rFonts w:ascii="Montserrat" w:eastAsia="Times New Roman" w:hAnsi="Montserrat" w:cs="Arial"/>
          <w:color w:val="000000"/>
          <w:shd w:val="clear" w:color="auto" w:fill="FFFFFF"/>
          <w:lang w:eastAsia="en-GB"/>
        </w:rPr>
        <w:t>children, and</w:t>
      </w:r>
      <w:proofErr w:type="gramEnd"/>
      <w:r w:rsidRPr="00B54C5A">
        <w:rPr>
          <w:rFonts w:ascii="Montserrat" w:eastAsia="Times New Roman" w:hAnsi="Montserrat" w:cs="Arial"/>
          <w:color w:val="000000"/>
          <w:shd w:val="clear" w:color="auto" w:fill="FFFFFF"/>
          <w:lang w:eastAsia="en-GB"/>
        </w:rPr>
        <w:t xml:space="preserve"> has seating for 1,369 people. The mall's VOX Cinemas multiplex is owned and operated by Majid Al Futtaim Cinemas, a subsidiary of Majid Al Futtaim Holding. Its </w:t>
      </w:r>
      <w:proofErr w:type="spellStart"/>
      <w:r w:rsidRPr="00B54C5A">
        <w:rPr>
          <w:rFonts w:ascii="Montserrat" w:eastAsia="Times New Roman" w:hAnsi="Montserrat" w:cs="Arial"/>
          <w:color w:val="000000"/>
          <w:shd w:val="clear" w:color="auto" w:fill="FFFFFF"/>
          <w:lang w:eastAsia="en-GB"/>
        </w:rPr>
        <w:t>theaters</w:t>
      </w:r>
      <w:proofErr w:type="spellEnd"/>
      <w:r w:rsidRPr="00B54C5A">
        <w:rPr>
          <w:rFonts w:ascii="Montserrat" w:eastAsia="Times New Roman" w:hAnsi="Montserrat" w:cs="Arial"/>
          <w:color w:val="000000"/>
          <w:shd w:val="clear" w:color="auto" w:fill="FFFFFF"/>
          <w:lang w:eastAsia="en-GB"/>
        </w:rPr>
        <w:t xml:space="preserve"> screen foreign language movies from </w:t>
      </w:r>
      <w:hyperlink r:id="rId5" w:history="1">
        <w:r w:rsidRPr="00B54C5A">
          <w:rPr>
            <w:rFonts w:ascii="Montserrat" w:eastAsia="Times New Roman" w:hAnsi="Montserrat" w:cs="Arial"/>
            <w:color w:val="000000"/>
            <w:u w:val="single"/>
            <w:shd w:val="clear" w:color="auto" w:fill="FFFFFF"/>
            <w:lang w:eastAsia="en-GB"/>
          </w:rPr>
          <w:t>Hollywood</w:t>
        </w:r>
      </w:hyperlink>
      <w:r w:rsidRPr="00B54C5A">
        <w:rPr>
          <w:rFonts w:ascii="Montserrat" w:eastAsia="Times New Roman" w:hAnsi="Montserrat" w:cs="Arial"/>
          <w:color w:val="000000"/>
          <w:shd w:val="clear" w:color="auto" w:fill="FFFFFF"/>
          <w:lang w:eastAsia="en-GB"/>
        </w:rPr>
        <w:t xml:space="preserve"> to </w:t>
      </w:r>
      <w:hyperlink r:id="rId6" w:history="1">
        <w:r w:rsidRPr="00B54C5A">
          <w:rPr>
            <w:rFonts w:ascii="Montserrat" w:eastAsia="Times New Roman" w:hAnsi="Montserrat" w:cs="Arial"/>
            <w:color w:val="000000"/>
            <w:u w:val="single"/>
            <w:shd w:val="clear" w:color="auto" w:fill="FFFFFF"/>
            <w:lang w:eastAsia="en-GB"/>
          </w:rPr>
          <w:t>Bollywood</w:t>
        </w:r>
      </w:hyperlink>
      <w:r w:rsidRPr="00B54C5A">
        <w:rPr>
          <w:rFonts w:ascii="Montserrat" w:eastAsia="Times New Roman" w:hAnsi="Montserrat" w:cs="Arial"/>
          <w:color w:val="000000"/>
          <w:shd w:val="clear" w:color="auto" w:fill="FFFFFF"/>
          <w:lang w:eastAsia="en-GB"/>
        </w:rPr>
        <w:t xml:space="preserve"> as well as Arabic-language movies and select independent films in various languages.</w:t>
      </w:r>
    </w:p>
    <w:p w14:paraId="59D4FCF5" w14:textId="6357AC5D" w:rsidR="00B54C5A" w:rsidRPr="00B54C5A" w:rsidRDefault="00B54C5A" w:rsidP="00B54C5A">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lastRenderedPageBreak/>
        <w:t>Timings</w:t>
      </w:r>
    </w:p>
    <w:p w14:paraId="5AF92EAD" w14:textId="77777777" w:rsidR="00B54C5A" w:rsidRPr="00B54C5A" w:rsidRDefault="00B54C5A" w:rsidP="00B54C5A">
      <w:pPr>
        <w:numPr>
          <w:ilvl w:val="0"/>
          <w:numId w:val="3"/>
        </w:numPr>
        <w:spacing w:before="240" w:after="0" w:line="240" w:lineRule="auto"/>
        <w:textAlignment w:val="baseline"/>
        <w:rPr>
          <w:rFonts w:ascii="Montserrat" w:eastAsia="Times New Roman" w:hAnsi="Montserrat" w:cs="Arial"/>
          <w:color w:val="000000"/>
          <w:lang w:eastAsia="en-GB"/>
        </w:rPr>
      </w:pPr>
      <w:r w:rsidRPr="00B54C5A">
        <w:rPr>
          <w:rFonts w:ascii="Montserrat" w:eastAsia="Times New Roman" w:hAnsi="Montserrat" w:cs="Arial"/>
          <w:color w:val="000000"/>
          <w:shd w:val="clear" w:color="auto" w:fill="FFFFFF"/>
          <w:lang w:eastAsia="en-GB"/>
        </w:rPr>
        <w:t>Weekdays (Sunday – Wednesday): 10am to 10pm</w:t>
      </w:r>
    </w:p>
    <w:p w14:paraId="24807D5D" w14:textId="77777777" w:rsidR="00B54C5A" w:rsidRPr="00B54C5A" w:rsidRDefault="00B54C5A" w:rsidP="00B54C5A">
      <w:pPr>
        <w:numPr>
          <w:ilvl w:val="0"/>
          <w:numId w:val="3"/>
        </w:numPr>
        <w:spacing w:after="240" w:line="240" w:lineRule="auto"/>
        <w:textAlignment w:val="baseline"/>
        <w:rPr>
          <w:rFonts w:ascii="Montserrat" w:eastAsia="Times New Roman" w:hAnsi="Montserrat" w:cs="Arial"/>
          <w:color w:val="000000"/>
          <w:lang w:eastAsia="en-GB"/>
        </w:rPr>
      </w:pPr>
      <w:r w:rsidRPr="00B54C5A">
        <w:rPr>
          <w:rFonts w:ascii="Montserrat" w:eastAsia="Times New Roman" w:hAnsi="Montserrat" w:cs="Arial"/>
          <w:color w:val="000000"/>
          <w:shd w:val="clear" w:color="auto" w:fill="FFFFFF"/>
          <w:lang w:eastAsia="en-GB"/>
        </w:rPr>
        <w:t>Weekends (Thursday – Friday – Saturday): 10am to midnight</w:t>
      </w:r>
    </w:p>
    <w:p w14:paraId="12A9BDE6" w14:textId="77777777" w:rsidR="0013744F" w:rsidRPr="00B54C5A" w:rsidRDefault="00B54C5A">
      <w:pPr>
        <w:rPr>
          <w:rFonts w:ascii="Montserrat" w:hAnsi="Montserrat"/>
        </w:rPr>
      </w:pPr>
    </w:p>
    <w:sectPr w:rsidR="0013744F" w:rsidRPr="00B54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B0212"/>
    <w:multiLevelType w:val="multilevel"/>
    <w:tmpl w:val="3D58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E5DF6"/>
    <w:multiLevelType w:val="multilevel"/>
    <w:tmpl w:val="CEB2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8749F6"/>
    <w:multiLevelType w:val="multilevel"/>
    <w:tmpl w:val="561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5A"/>
    <w:rsid w:val="007762EC"/>
    <w:rsid w:val="007C2F79"/>
    <w:rsid w:val="00B54C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FD40"/>
  <w15:chartTrackingRefBased/>
  <w15:docId w15:val="{01CD8144-EBA2-4C77-9889-3FDEC2D3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ollywood" TargetMode="External"/><Relationship Id="rId5" Type="http://schemas.openxmlformats.org/officeDocument/2006/relationships/hyperlink" Target="https://en.wikipedia.org/wiki/Hollywood_fil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2021-05-31T21:20:00Z</dcterms:created>
  <dcterms:modified xsi:type="dcterms:W3CDTF">2021-05-31T21:28:00Z</dcterms:modified>
</cp:coreProperties>
</file>