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65F82FC" w:rsidR="0032212C" w:rsidRDefault="00453B2F">
      <w:pPr>
        <w:pStyle w:val="Title"/>
        <w:spacing w:before="240" w:after="240"/>
        <w:rPr>
          <w:rFonts w:ascii="Montserrat" w:eastAsia="Montserrat" w:hAnsi="Montserrat" w:cs="Montserrat"/>
          <w:b/>
        </w:rPr>
      </w:pPr>
      <w:r>
        <w:rPr>
          <w:rFonts w:ascii="Montserrat" w:eastAsia="Montserrat" w:hAnsi="Montserrat" w:cs="Montserrat"/>
          <w:b/>
        </w:rPr>
        <w:t xml:space="preserve">Al Farooq Omar </w:t>
      </w:r>
      <w:proofErr w:type="gramStart"/>
      <w:r>
        <w:rPr>
          <w:rFonts w:ascii="Montserrat" w:eastAsia="Montserrat" w:hAnsi="Montserrat" w:cs="Montserrat"/>
          <w:b/>
        </w:rPr>
        <w:t>Bin</w:t>
      </w:r>
      <w:proofErr w:type="gramEnd"/>
      <w:r>
        <w:rPr>
          <w:rFonts w:ascii="Montserrat" w:eastAsia="Montserrat" w:hAnsi="Montserrat" w:cs="Montserrat"/>
          <w:b/>
        </w:rPr>
        <w:t xml:space="preserve"> Al Khattab Mosque – Umm Suqeim</w:t>
      </w:r>
    </w:p>
    <w:p w14:paraId="00000002" w14:textId="77777777" w:rsidR="0032212C" w:rsidRDefault="00C11FA0">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76BAEDAA" w14:textId="77777777" w:rsidR="00453B2F" w:rsidRPr="000F75E7" w:rsidRDefault="00453B2F" w:rsidP="00453B2F">
      <w:pPr>
        <w:spacing w:before="240" w:after="240"/>
        <w:rPr>
          <w:rFonts w:ascii="Montserrat" w:eastAsia="Montserrat" w:hAnsi="Montserrat" w:cs="Montserrat"/>
          <w:highlight w:val="white"/>
        </w:rPr>
      </w:pPr>
      <w:r w:rsidRPr="000F75E7">
        <w:rPr>
          <w:rFonts w:ascii="Montserrat" w:eastAsia="Montserrat" w:hAnsi="Montserrat" w:cs="Montserrat"/>
          <w:highlight w:val="white"/>
        </w:rPr>
        <w:t xml:space="preserve">The Al Farooq Omar </w:t>
      </w:r>
      <w:proofErr w:type="gramStart"/>
      <w:r w:rsidRPr="000F75E7">
        <w:rPr>
          <w:rFonts w:ascii="Montserrat" w:eastAsia="Montserrat" w:hAnsi="Montserrat" w:cs="Montserrat"/>
          <w:highlight w:val="white"/>
        </w:rPr>
        <w:t>Bin</w:t>
      </w:r>
      <w:proofErr w:type="gramEnd"/>
      <w:r w:rsidRPr="000F75E7">
        <w:rPr>
          <w:rFonts w:ascii="Montserrat" w:eastAsia="Montserrat" w:hAnsi="Montserrat" w:cs="Montserrat"/>
          <w:highlight w:val="white"/>
        </w:rPr>
        <w:t xml:space="preserve"> Al Khattab Mosque and Centre is one of the first mosques to open their doors to non-Muslims. Whether you want to discover the faith of Islam, admire stunning architecture, or stop by to pray, this stunning mosque is a hub for peace and harmony.</w:t>
      </w:r>
    </w:p>
    <w:p w14:paraId="2418FB6E" w14:textId="037FAE0D" w:rsidR="00251196" w:rsidRDefault="00453B2F" w:rsidP="00DB6061">
      <w:pPr>
        <w:spacing w:before="240" w:after="240"/>
        <w:rPr>
          <w:rFonts w:ascii="Montserrat" w:eastAsia="Montserrat" w:hAnsi="Montserrat" w:cs="Montserrat"/>
          <w:highlight w:val="white"/>
        </w:rPr>
      </w:pPr>
      <w:r w:rsidRPr="000F75E7">
        <w:rPr>
          <w:rFonts w:ascii="Montserrat" w:eastAsia="Montserrat" w:hAnsi="Montserrat" w:cs="Montserrat"/>
          <w:highlight w:val="white"/>
        </w:rPr>
        <w:t xml:space="preserve">Not only does the mosque and </w:t>
      </w:r>
      <w:proofErr w:type="spellStart"/>
      <w:r w:rsidRPr="000F75E7">
        <w:rPr>
          <w:rFonts w:ascii="Montserrat" w:eastAsia="Montserrat" w:hAnsi="Montserrat" w:cs="Montserrat"/>
          <w:highlight w:val="white"/>
        </w:rPr>
        <w:t>centre</w:t>
      </w:r>
      <w:proofErr w:type="spellEnd"/>
      <w:r w:rsidRPr="000F75E7">
        <w:rPr>
          <w:rFonts w:ascii="Montserrat" w:eastAsia="Montserrat" w:hAnsi="Montserrat" w:cs="Montserrat"/>
          <w:highlight w:val="white"/>
        </w:rPr>
        <w:t xml:space="preserve"> bridge Arabic civilization with the rest of the world, it is also a stunning piece of architecture in the heart of Al Safa. </w:t>
      </w:r>
    </w:p>
    <w:p w14:paraId="5444E99C" w14:textId="77777777" w:rsidR="00453B2F" w:rsidRDefault="00453B2F" w:rsidP="00DB6061">
      <w:pPr>
        <w:spacing w:before="240" w:after="240"/>
        <w:rPr>
          <w:rFonts w:ascii="Montserrat" w:eastAsia="Montserrat" w:hAnsi="Montserrat" w:cs="Montserrat"/>
          <w:highlight w:val="white"/>
        </w:rPr>
      </w:pPr>
    </w:p>
    <w:p w14:paraId="00000005" w14:textId="77777777" w:rsidR="0032212C" w:rsidRDefault="00C11FA0">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3E33FAA7" w14:textId="53DCE79E" w:rsidR="00DB7362" w:rsidRDefault="00DB7362" w:rsidP="00DB7362">
      <w:pPr>
        <w:spacing w:line="240" w:lineRule="auto"/>
        <w:rPr>
          <w:rFonts w:ascii="Montserrat" w:eastAsia="Times New Roman" w:hAnsi="Montserrat" w:cs="Times New Roman"/>
          <w:color w:val="434343"/>
          <w:sz w:val="28"/>
          <w:szCs w:val="28"/>
          <w:lang w:val="en-US"/>
        </w:rPr>
      </w:pPr>
      <w:bookmarkStart w:id="2" w:name="_ewr8o1v1clna" w:colFirst="0" w:colLast="0"/>
      <w:bookmarkStart w:id="3" w:name="_2krq7awksv9z" w:colFirst="0" w:colLast="0"/>
      <w:bookmarkEnd w:id="2"/>
      <w:bookmarkEnd w:id="3"/>
      <w:r>
        <w:rPr>
          <w:rFonts w:ascii="Montserrat" w:eastAsia="Times New Roman" w:hAnsi="Montserrat" w:cs="Times New Roman"/>
          <w:color w:val="434343"/>
          <w:sz w:val="28"/>
          <w:szCs w:val="28"/>
          <w:lang w:val="en-US"/>
        </w:rPr>
        <w:t>Guided Tours</w:t>
      </w:r>
    </w:p>
    <w:p w14:paraId="6A8A36D9" w14:textId="3A1E965F" w:rsidR="00C11FA0" w:rsidRDefault="00DB7362" w:rsidP="00DB7362">
      <w:pPr>
        <w:spacing w:before="240" w:after="240"/>
        <w:rPr>
          <w:rFonts w:ascii="Montserrat" w:eastAsia="Montserrat" w:hAnsi="Montserrat" w:cs="Montserrat"/>
          <w:highlight w:val="white"/>
        </w:rPr>
      </w:pPr>
      <w:r w:rsidRPr="00DB7362">
        <w:rPr>
          <w:rFonts w:ascii="Montserrat" w:eastAsia="Montserrat" w:hAnsi="Montserrat" w:cs="Montserrat"/>
          <w:highlight w:val="white"/>
        </w:rPr>
        <w:t xml:space="preserve">Al Farooq Omar </w:t>
      </w:r>
      <w:proofErr w:type="gramStart"/>
      <w:r w:rsidRPr="00DB7362">
        <w:rPr>
          <w:rFonts w:ascii="Montserrat" w:eastAsia="Montserrat" w:hAnsi="Montserrat" w:cs="Montserrat"/>
          <w:highlight w:val="white"/>
        </w:rPr>
        <w:t>Bin</w:t>
      </w:r>
      <w:proofErr w:type="gramEnd"/>
      <w:r w:rsidRPr="00DB7362">
        <w:rPr>
          <w:rFonts w:ascii="Montserrat" w:eastAsia="Montserrat" w:hAnsi="Montserrat" w:cs="Montserrat"/>
          <w:highlight w:val="white"/>
        </w:rPr>
        <w:t xml:space="preserve"> Al Khattab Mosque &amp; Centre is a Mecca for tourists and foreigners, a tourist landmark, and an Islamic and cultural centre where large groups of tourists race to visit and take tours therein. A daily program was made for field tours in its corridors led by highly trained and qualified guides.  </w:t>
      </w:r>
      <w:r w:rsidRPr="00DB7362">
        <w:rPr>
          <w:rFonts w:ascii="Montserrat" w:eastAsia="Montserrat" w:hAnsi="Montserrat" w:cs="Montserrat"/>
          <w:highlight w:val="white"/>
        </w:rPr>
        <w:br/>
      </w:r>
      <w:r w:rsidRPr="00DB7362">
        <w:rPr>
          <w:rFonts w:ascii="Montserrat" w:eastAsia="Montserrat" w:hAnsi="Montserrat" w:cs="Montserrat"/>
          <w:highlight w:val="white"/>
        </w:rPr>
        <w:br/>
        <w:t>Sheikh Dr. Fares Al Mustafa, Imam and Preacher of Al Farooq Omar Bin Al Khattab Mosque &amp; Centre delivers a Da'wah-related and guiding speech to school students and visitors in which he explains Islamic tolerance, moral rectitude, and etiquette, and the commonalities with adherents of other faiths. Guides highlight the architectural and engineering creativity of the mosque and its basic facilities, such as: Two praying places for men and another for women, where the mosque accommodates about two thousand worshippers. It also includes a library that contains 3,000 books of various Islamic sciences in both English and Arabic, an auditorium, a classroom, and a management office.   </w:t>
      </w:r>
      <w:r w:rsidRPr="00DB7362">
        <w:rPr>
          <w:rFonts w:ascii="Montserrat" w:eastAsia="Montserrat" w:hAnsi="Montserrat" w:cs="Montserrat"/>
          <w:highlight w:val="white"/>
        </w:rPr>
        <w:br/>
      </w:r>
      <w:r w:rsidRPr="00DB7362">
        <w:rPr>
          <w:rFonts w:ascii="Montserrat" w:eastAsia="Montserrat" w:hAnsi="Montserrat" w:cs="Montserrat"/>
          <w:highlight w:val="white"/>
        </w:rPr>
        <w:br/>
        <w:t xml:space="preserve">The cultural guides at Al Farooq Omar Bin Al Khattab Mosque &amp; Centre are keen to informing tourists and visitors during the tour about how and when the mosque was established, its history, architectural designs used in its building, Islamic decorations and paints engraved on its walls, and introducing them to the etiquette of entering the mosque and general concepts of the mosque's role in the Muslim life, in addition </w:t>
      </w:r>
      <w:r w:rsidRPr="00DB7362">
        <w:rPr>
          <w:rFonts w:ascii="Montserrat" w:eastAsia="Montserrat" w:hAnsi="Montserrat" w:cs="Montserrat"/>
          <w:highlight w:val="white"/>
        </w:rPr>
        <w:lastRenderedPageBreak/>
        <w:t>to lecturing on the tolerant teachings of Islam, and the deep-rooted Arab customs and traditions of the United Arab Emirates. The tour in the mosque takes 45 - 60 minutes.</w:t>
      </w:r>
    </w:p>
    <w:p w14:paraId="427B927A" w14:textId="77777777" w:rsidR="00C11FA0" w:rsidRDefault="00C11FA0" w:rsidP="00DB7362">
      <w:pPr>
        <w:spacing w:before="240" w:after="240"/>
        <w:rPr>
          <w:rFonts w:ascii="Montserrat" w:eastAsia="Montserrat" w:hAnsi="Montserrat" w:cs="Montserrat"/>
          <w:highlight w:val="white"/>
        </w:rPr>
      </w:pPr>
    </w:p>
    <w:p w14:paraId="0E421590" w14:textId="77777777" w:rsidR="00C11FA0" w:rsidRPr="00C11FA0" w:rsidRDefault="00C11FA0" w:rsidP="00C11FA0">
      <w:pPr>
        <w:spacing w:before="240" w:after="240"/>
        <w:rPr>
          <w:rFonts w:ascii="Montserrat" w:eastAsia="Montserrat" w:hAnsi="Montserrat" w:cs="Montserrat"/>
          <w:highlight w:val="white"/>
          <w:u w:val="single"/>
        </w:rPr>
      </w:pPr>
      <w:r w:rsidRPr="00C11FA0">
        <w:rPr>
          <w:rFonts w:ascii="Montserrat" w:eastAsia="Montserrat" w:hAnsi="Montserrat" w:cs="Montserrat"/>
          <w:highlight w:val="white"/>
          <w:u w:val="single"/>
        </w:rPr>
        <w:t>Dress codes</w:t>
      </w:r>
    </w:p>
    <w:p w14:paraId="1841FAEC" w14:textId="77777777" w:rsidR="00C11FA0" w:rsidRPr="00C11FA0" w:rsidRDefault="00C11FA0" w:rsidP="00C11FA0">
      <w:pPr>
        <w:spacing w:before="240" w:after="240"/>
        <w:rPr>
          <w:rFonts w:ascii="Montserrat" w:eastAsia="Montserrat" w:hAnsi="Montserrat" w:cs="Montserrat"/>
          <w:highlight w:val="white"/>
        </w:rPr>
      </w:pPr>
      <w:r w:rsidRPr="00C11FA0">
        <w:rPr>
          <w:rFonts w:ascii="Montserrat" w:eastAsia="Montserrat" w:hAnsi="Montserrat" w:cs="Montserrat"/>
          <w:highlight w:val="white"/>
        </w:rPr>
        <w:t>Please, cover your entire body before entering the mosque as Per-Islamic and Arab traditions and ethics;</w:t>
      </w:r>
    </w:p>
    <w:p w14:paraId="3643FFC2" w14:textId="77777777" w:rsidR="00C11FA0" w:rsidRPr="00C11FA0" w:rsidRDefault="00C11FA0" w:rsidP="00C11FA0">
      <w:pPr>
        <w:pStyle w:val="ListParagraph"/>
        <w:numPr>
          <w:ilvl w:val="0"/>
          <w:numId w:val="5"/>
        </w:numPr>
        <w:spacing w:before="240" w:after="240"/>
        <w:rPr>
          <w:rFonts w:ascii="Montserrat" w:eastAsia="Montserrat" w:hAnsi="Montserrat" w:cs="Montserrat"/>
          <w:sz w:val="22"/>
          <w:szCs w:val="22"/>
          <w:highlight w:val="white"/>
        </w:rPr>
      </w:pPr>
      <w:r w:rsidRPr="00C11FA0">
        <w:rPr>
          <w:rFonts w:ascii="Montserrat" w:eastAsia="Montserrat" w:hAnsi="Montserrat" w:cs="Montserrat"/>
          <w:sz w:val="22"/>
          <w:szCs w:val="22"/>
          <w:highlight w:val="white"/>
        </w:rPr>
        <w:t>Long sleeves for women.</w:t>
      </w:r>
    </w:p>
    <w:p w14:paraId="69B78F03" w14:textId="77777777" w:rsidR="00C11FA0" w:rsidRPr="00C11FA0" w:rsidRDefault="00C11FA0" w:rsidP="00C11FA0">
      <w:pPr>
        <w:pStyle w:val="ListParagraph"/>
        <w:numPr>
          <w:ilvl w:val="0"/>
          <w:numId w:val="5"/>
        </w:numPr>
        <w:spacing w:before="240" w:after="240"/>
        <w:rPr>
          <w:rFonts w:ascii="Montserrat" w:eastAsia="Montserrat" w:hAnsi="Montserrat" w:cs="Montserrat"/>
          <w:sz w:val="22"/>
          <w:szCs w:val="22"/>
          <w:highlight w:val="white"/>
        </w:rPr>
      </w:pPr>
      <w:r w:rsidRPr="00C11FA0">
        <w:rPr>
          <w:rFonts w:ascii="Montserrat" w:eastAsia="Montserrat" w:hAnsi="Montserrat" w:cs="Montserrat"/>
          <w:sz w:val="22"/>
          <w:szCs w:val="22"/>
          <w:highlight w:val="white"/>
        </w:rPr>
        <w:t>Wearing shorts are not allowed neither for men nor for women.</w:t>
      </w:r>
    </w:p>
    <w:p w14:paraId="41F6689D" w14:textId="77777777" w:rsidR="00C11FA0" w:rsidRPr="00C11FA0" w:rsidRDefault="00C11FA0" w:rsidP="00C11FA0">
      <w:pPr>
        <w:pStyle w:val="ListParagraph"/>
        <w:numPr>
          <w:ilvl w:val="0"/>
          <w:numId w:val="5"/>
        </w:numPr>
        <w:spacing w:before="240" w:after="240"/>
        <w:rPr>
          <w:rFonts w:ascii="Montserrat" w:eastAsia="Montserrat" w:hAnsi="Montserrat" w:cs="Montserrat"/>
          <w:sz w:val="22"/>
          <w:szCs w:val="22"/>
          <w:highlight w:val="white"/>
        </w:rPr>
      </w:pPr>
      <w:r w:rsidRPr="00C11FA0">
        <w:rPr>
          <w:rFonts w:ascii="Montserrat" w:eastAsia="Montserrat" w:hAnsi="Montserrat" w:cs="Montserrat"/>
          <w:sz w:val="22"/>
          <w:szCs w:val="22"/>
          <w:highlight w:val="white"/>
        </w:rPr>
        <w:t>Tight clothes or swimming suits are not allowed.</w:t>
      </w:r>
    </w:p>
    <w:p w14:paraId="251838E9" w14:textId="77777777" w:rsidR="00C11FA0" w:rsidRPr="00C11FA0" w:rsidRDefault="00C11FA0" w:rsidP="00C11FA0">
      <w:pPr>
        <w:pStyle w:val="ListParagraph"/>
        <w:numPr>
          <w:ilvl w:val="0"/>
          <w:numId w:val="5"/>
        </w:numPr>
        <w:spacing w:before="240" w:after="240"/>
        <w:rPr>
          <w:rFonts w:ascii="Montserrat" w:eastAsia="Montserrat" w:hAnsi="Montserrat" w:cs="Montserrat"/>
          <w:sz w:val="22"/>
          <w:szCs w:val="22"/>
          <w:highlight w:val="white"/>
        </w:rPr>
      </w:pPr>
      <w:r w:rsidRPr="00C11FA0">
        <w:rPr>
          <w:rFonts w:ascii="Montserrat" w:eastAsia="Montserrat" w:hAnsi="Montserrat" w:cs="Montserrat"/>
          <w:sz w:val="22"/>
          <w:szCs w:val="22"/>
          <w:highlight w:val="white"/>
        </w:rPr>
        <w:t>See-through clothes are not allowed.</w:t>
      </w:r>
    </w:p>
    <w:p w14:paraId="2D4C0F5F" w14:textId="77777777" w:rsidR="00C11FA0" w:rsidRPr="00C11FA0" w:rsidRDefault="00C11FA0" w:rsidP="00C11FA0">
      <w:pPr>
        <w:pStyle w:val="ListParagraph"/>
        <w:numPr>
          <w:ilvl w:val="0"/>
          <w:numId w:val="5"/>
        </w:numPr>
        <w:spacing w:before="240" w:after="240"/>
        <w:rPr>
          <w:rFonts w:ascii="Montserrat" w:eastAsia="Montserrat" w:hAnsi="Montserrat" w:cs="Montserrat"/>
          <w:sz w:val="22"/>
          <w:szCs w:val="22"/>
          <w:highlight w:val="white"/>
        </w:rPr>
      </w:pPr>
      <w:r w:rsidRPr="00C11FA0">
        <w:rPr>
          <w:rFonts w:ascii="Montserrat" w:eastAsia="Montserrat" w:hAnsi="Montserrat" w:cs="Montserrat"/>
          <w:sz w:val="22"/>
          <w:szCs w:val="22"/>
          <w:highlight w:val="white"/>
        </w:rPr>
        <w:t>Shoes should be taken off upon entering the mosque.</w:t>
      </w:r>
    </w:p>
    <w:p w14:paraId="59F68959" w14:textId="77777777" w:rsidR="00C11FA0" w:rsidRPr="00C11FA0" w:rsidRDefault="00C11FA0" w:rsidP="00C11FA0">
      <w:pPr>
        <w:pStyle w:val="ListParagraph"/>
        <w:numPr>
          <w:ilvl w:val="0"/>
          <w:numId w:val="5"/>
        </w:numPr>
        <w:spacing w:before="240" w:after="240"/>
        <w:rPr>
          <w:rFonts w:ascii="Montserrat" w:eastAsia="Montserrat" w:hAnsi="Montserrat" w:cs="Montserrat"/>
          <w:sz w:val="22"/>
          <w:szCs w:val="22"/>
          <w:highlight w:val="white"/>
        </w:rPr>
      </w:pPr>
      <w:r w:rsidRPr="00C11FA0">
        <w:rPr>
          <w:rFonts w:ascii="Montserrat" w:eastAsia="Montserrat" w:hAnsi="Montserrat" w:cs="Montserrat"/>
          <w:sz w:val="22"/>
          <w:szCs w:val="22"/>
          <w:highlight w:val="white"/>
        </w:rPr>
        <w:t>Women must cover their heads.</w:t>
      </w:r>
    </w:p>
    <w:p w14:paraId="6200135E" w14:textId="77777777" w:rsidR="00C11FA0" w:rsidRPr="00C11FA0" w:rsidRDefault="00C11FA0" w:rsidP="00C11FA0">
      <w:pPr>
        <w:pStyle w:val="ListParagraph"/>
        <w:numPr>
          <w:ilvl w:val="0"/>
          <w:numId w:val="5"/>
        </w:numPr>
        <w:spacing w:before="240" w:after="240"/>
        <w:rPr>
          <w:rFonts w:ascii="Montserrat" w:eastAsia="Montserrat" w:hAnsi="Montserrat" w:cs="Montserrat"/>
          <w:sz w:val="22"/>
          <w:szCs w:val="22"/>
          <w:highlight w:val="white"/>
        </w:rPr>
      </w:pPr>
      <w:r w:rsidRPr="00C11FA0">
        <w:rPr>
          <w:rFonts w:ascii="Montserrat" w:eastAsia="Montserrat" w:hAnsi="Montserrat" w:cs="Montserrat"/>
          <w:sz w:val="22"/>
          <w:szCs w:val="22"/>
          <w:highlight w:val="white"/>
        </w:rPr>
        <w:t xml:space="preserve">Al </w:t>
      </w:r>
      <w:proofErr w:type="spellStart"/>
      <w:r w:rsidRPr="00C11FA0">
        <w:rPr>
          <w:rFonts w:ascii="Montserrat" w:eastAsia="Montserrat" w:hAnsi="Montserrat" w:cs="Montserrat"/>
          <w:sz w:val="22"/>
          <w:szCs w:val="22"/>
          <w:highlight w:val="white"/>
        </w:rPr>
        <w:t>Kandora</w:t>
      </w:r>
      <w:proofErr w:type="spellEnd"/>
      <w:r w:rsidRPr="00C11FA0">
        <w:rPr>
          <w:rFonts w:ascii="Montserrat" w:eastAsia="Montserrat" w:hAnsi="Montserrat" w:cs="Montserrat"/>
          <w:sz w:val="22"/>
          <w:szCs w:val="22"/>
          <w:highlight w:val="white"/>
        </w:rPr>
        <w:t xml:space="preserve"> (UAE local long garment) for men and cloak-like for women are available upon arrival at the mosque, unless you want to bring your local clothes.</w:t>
      </w:r>
    </w:p>
    <w:p w14:paraId="6076A3D8" w14:textId="77777777" w:rsidR="00251196" w:rsidRDefault="00251196" w:rsidP="00251196">
      <w:pPr>
        <w:spacing w:before="240" w:after="240"/>
        <w:rPr>
          <w:rFonts w:ascii="Montserrat" w:eastAsia="Montserrat" w:hAnsi="Montserrat" w:cs="Montserrat"/>
        </w:rPr>
      </w:pPr>
    </w:p>
    <w:p w14:paraId="0000000E" w14:textId="60CCCD96" w:rsidR="0032212C" w:rsidRPr="00251196" w:rsidRDefault="00C11FA0" w:rsidP="00251196">
      <w:pPr>
        <w:pStyle w:val="Heading1"/>
        <w:spacing w:before="240" w:after="240"/>
        <w:rPr>
          <w:rFonts w:ascii="Montserrat" w:eastAsia="Montserrat" w:hAnsi="Montserrat" w:cs="Montserrat"/>
          <w:b/>
        </w:rPr>
      </w:pPr>
      <w:r>
        <w:rPr>
          <w:rFonts w:ascii="Montserrat" w:eastAsia="Montserrat" w:hAnsi="Montserrat" w:cs="Montserrat"/>
          <w:b/>
        </w:rPr>
        <w:t>Timings</w:t>
      </w:r>
    </w:p>
    <w:p w14:paraId="0000000F" w14:textId="13045C37" w:rsidR="0032212C" w:rsidRDefault="00DB7362" w:rsidP="00251196">
      <w:pPr>
        <w:tabs>
          <w:tab w:val="left" w:pos="1033"/>
        </w:tabs>
        <w:spacing w:before="240" w:after="240"/>
        <w:rPr>
          <w:rFonts w:ascii="Montserrat" w:eastAsia="Montserrat" w:hAnsi="Montserrat" w:cs="Montserrat"/>
        </w:rPr>
      </w:pPr>
      <w:r>
        <w:rPr>
          <w:rFonts w:ascii="Montserrat" w:eastAsia="Montserrat" w:hAnsi="Montserrat" w:cs="Montserrat"/>
        </w:rPr>
        <w:t>Open from Sunday to Thursday</w:t>
      </w:r>
    </w:p>
    <w:p w14:paraId="295263AD" w14:textId="6F948A2F" w:rsidR="00DB7362" w:rsidRPr="00DB7362" w:rsidRDefault="00DB7362" w:rsidP="00DB7362">
      <w:pPr>
        <w:pStyle w:val="ListParagraph"/>
        <w:numPr>
          <w:ilvl w:val="0"/>
          <w:numId w:val="3"/>
        </w:numPr>
        <w:tabs>
          <w:tab w:val="left" w:pos="1033"/>
        </w:tabs>
        <w:spacing w:before="240" w:after="240"/>
        <w:rPr>
          <w:rFonts w:ascii="Montserrat" w:eastAsia="Montserrat" w:hAnsi="Montserrat" w:cs="Montserrat"/>
        </w:rPr>
      </w:pPr>
      <w:r>
        <w:rPr>
          <w:rFonts w:ascii="Montserrat" w:eastAsia="Montserrat" w:hAnsi="Montserrat" w:cs="Montserrat"/>
          <w:lang w:val="en-US"/>
        </w:rPr>
        <w:t>Morning: 10 AM to 11 AM</w:t>
      </w:r>
    </w:p>
    <w:p w14:paraId="30862A6E" w14:textId="73897A7D" w:rsidR="00DB7362" w:rsidRPr="00DB7362" w:rsidRDefault="00DB7362" w:rsidP="00DB7362">
      <w:pPr>
        <w:pStyle w:val="ListParagraph"/>
        <w:numPr>
          <w:ilvl w:val="0"/>
          <w:numId w:val="3"/>
        </w:numPr>
        <w:tabs>
          <w:tab w:val="left" w:pos="1033"/>
        </w:tabs>
        <w:spacing w:before="240" w:after="240"/>
        <w:rPr>
          <w:rFonts w:ascii="Montserrat" w:eastAsia="Montserrat" w:hAnsi="Montserrat" w:cs="Montserrat"/>
        </w:rPr>
      </w:pPr>
      <w:r>
        <w:rPr>
          <w:rFonts w:ascii="Montserrat" w:eastAsia="Montserrat" w:hAnsi="Montserrat" w:cs="Montserrat"/>
          <w:lang w:val="en-US"/>
        </w:rPr>
        <w:t>Evening: 4:15 PM to 6 PM</w:t>
      </w:r>
    </w:p>
    <w:sectPr w:rsidR="00DB7362" w:rsidRPr="00DB7362" w:rsidSect="003301F0">
      <w:pgSz w:w="12240" w:h="15840"/>
      <w:pgMar w:top="113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ontserrat">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4EEB"/>
    <w:multiLevelType w:val="hybridMultilevel"/>
    <w:tmpl w:val="A8880274"/>
    <w:lvl w:ilvl="0" w:tplc="F0F817BA">
      <w:start w:val="10"/>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36D86"/>
    <w:multiLevelType w:val="multilevel"/>
    <w:tmpl w:val="685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32079"/>
    <w:multiLevelType w:val="hybridMultilevel"/>
    <w:tmpl w:val="183AD144"/>
    <w:lvl w:ilvl="0" w:tplc="F0F817BA">
      <w:start w:val="10"/>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135B4"/>
    <w:multiLevelType w:val="hybridMultilevel"/>
    <w:tmpl w:val="9F76116C"/>
    <w:lvl w:ilvl="0" w:tplc="02002BDA">
      <w:start w:val="10"/>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2C"/>
    <w:rsid w:val="000A2B98"/>
    <w:rsid w:val="00251196"/>
    <w:rsid w:val="002E4E60"/>
    <w:rsid w:val="002F1C77"/>
    <w:rsid w:val="0032212C"/>
    <w:rsid w:val="003301F0"/>
    <w:rsid w:val="00453B2F"/>
    <w:rsid w:val="005D2020"/>
    <w:rsid w:val="00646036"/>
    <w:rsid w:val="008646C6"/>
    <w:rsid w:val="008C2C2F"/>
    <w:rsid w:val="00C11FA0"/>
    <w:rsid w:val="00C76E55"/>
    <w:rsid w:val="00DB6061"/>
    <w:rsid w:val="00DB7362"/>
    <w:rsid w:val="00EF221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B78117F"/>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C2C2F"/>
    <w:rPr>
      <w:color w:val="0000FF"/>
      <w:u w:val="single"/>
    </w:rPr>
  </w:style>
  <w:style w:type="paragraph" w:styleId="ListParagraph">
    <w:name w:val="List Paragraph"/>
    <w:basedOn w:val="Normal"/>
    <w:uiPriority w:val="34"/>
    <w:qFormat/>
    <w:rsid w:val="002F1C77"/>
    <w:pPr>
      <w:spacing w:line="240" w:lineRule="auto"/>
      <w:ind w:left="720"/>
      <w:contextualSpacing/>
    </w:pPr>
    <w:rPr>
      <w:rFonts w:asciiTheme="minorHAnsi" w:eastAsiaTheme="minorHAnsi" w:hAnsiTheme="minorHAnsi" w:cstheme="minorBidi"/>
      <w:sz w:val="24"/>
      <w:szCs w:val="24"/>
      <w:lang w:val="en-AE"/>
    </w:rPr>
  </w:style>
  <w:style w:type="paragraph" w:styleId="NormalWeb">
    <w:name w:val="Normal (Web)"/>
    <w:basedOn w:val="Normal"/>
    <w:uiPriority w:val="99"/>
    <w:semiHidden/>
    <w:unhideWhenUsed/>
    <w:rsid w:val="003301F0"/>
    <w:pPr>
      <w:spacing w:before="100" w:beforeAutospacing="1" w:after="100" w:afterAutospacing="1" w:line="240" w:lineRule="auto"/>
    </w:pPr>
    <w:rPr>
      <w:rFonts w:ascii="Times New Roman" w:eastAsia="Times New Roman" w:hAnsi="Times New Roman" w:cs="Times New Roman"/>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18855">
      <w:bodyDiv w:val="1"/>
      <w:marLeft w:val="0"/>
      <w:marRight w:val="0"/>
      <w:marTop w:val="0"/>
      <w:marBottom w:val="0"/>
      <w:divBdr>
        <w:top w:val="none" w:sz="0" w:space="0" w:color="auto"/>
        <w:left w:val="none" w:sz="0" w:space="0" w:color="auto"/>
        <w:bottom w:val="none" w:sz="0" w:space="0" w:color="auto"/>
        <w:right w:val="none" w:sz="0" w:space="0" w:color="auto"/>
      </w:divBdr>
    </w:div>
    <w:div w:id="1193760587">
      <w:bodyDiv w:val="1"/>
      <w:marLeft w:val="0"/>
      <w:marRight w:val="0"/>
      <w:marTop w:val="0"/>
      <w:marBottom w:val="0"/>
      <w:divBdr>
        <w:top w:val="none" w:sz="0" w:space="0" w:color="auto"/>
        <w:left w:val="none" w:sz="0" w:space="0" w:color="auto"/>
        <w:bottom w:val="none" w:sz="0" w:space="0" w:color="auto"/>
        <w:right w:val="none" w:sz="0" w:space="0" w:color="auto"/>
      </w:divBdr>
    </w:div>
    <w:div w:id="1201354929">
      <w:bodyDiv w:val="1"/>
      <w:marLeft w:val="0"/>
      <w:marRight w:val="0"/>
      <w:marTop w:val="0"/>
      <w:marBottom w:val="0"/>
      <w:divBdr>
        <w:top w:val="none" w:sz="0" w:space="0" w:color="auto"/>
        <w:left w:val="none" w:sz="0" w:space="0" w:color="auto"/>
        <w:bottom w:val="none" w:sz="0" w:space="0" w:color="auto"/>
        <w:right w:val="none" w:sz="0" w:space="0" w:color="auto"/>
      </w:divBdr>
    </w:div>
    <w:div w:id="1608584604">
      <w:bodyDiv w:val="1"/>
      <w:marLeft w:val="0"/>
      <w:marRight w:val="0"/>
      <w:marTop w:val="0"/>
      <w:marBottom w:val="0"/>
      <w:divBdr>
        <w:top w:val="none" w:sz="0" w:space="0" w:color="auto"/>
        <w:left w:val="none" w:sz="0" w:space="0" w:color="auto"/>
        <w:bottom w:val="none" w:sz="0" w:space="0" w:color="auto"/>
        <w:right w:val="none" w:sz="0" w:space="0" w:color="auto"/>
      </w:divBdr>
    </w:div>
    <w:div w:id="1879274435">
      <w:bodyDiv w:val="1"/>
      <w:marLeft w:val="0"/>
      <w:marRight w:val="0"/>
      <w:marTop w:val="0"/>
      <w:marBottom w:val="0"/>
      <w:divBdr>
        <w:top w:val="none" w:sz="0" w:space="0" w:color="auto"/>
        <w:left w:val="none" w:sz="0" w:space="0" w:color="auto"/>
        <w:bottom w:val="none" w:sz="0" w:space="0" w:color="auto"/>
        <w:right w:val="none" w:sz="0" w:space="0" w:color="auto"/>
      </w:divBdr>
    </w:div>
    <w:div w:id="1963031661">
      <w:bodyDiv w:val="1"/>
      <w:marLeft w:val="0"/>
      <w:marRight w:val="0"/>
      <w:marTop w:val="0"/>
      <w:marBottom w:val="0"/>
      <w:divBdr>
        <w:top w:val="none" w:sz="0" w:space="0" w:color="auto"/>
        <w:left w:val="none" w:sz="0" w:space="0" w:color="auto"/>
        <w:bottom w:val="none" w:sz="0" w:space="0" w:color="auto"/>
        <w:right w:val="none" w:sz="0" w:space="0" w:color="auto"/>
      </w:divBdr>
    </w:div>
    <w:div w:id="2146577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2021-05-31T17:17:00Z</dcterms:created>
  <dcterms:modified xsi:type="dcterms:W3CDTF">2021-05-31T17:17:00Z</dcterms:modified>
</cp:coreProperties>
</file>