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4106"/>
        <w:gridCol w:w="4678"/>
      </w:tblGrid>
      <w:tr w:rsidR="00264154" w:rsidRPr="00264154" w14:paraId="0081FDA8" w14:textId="77777777" w:rsidTr="00264154">
        <w:trPr>
          <w:trHeight w:val="379"/>
        </w:trPr>
        <w:tc>
          <w:tcPr>
            <w:tcW w:w="4106" w:type="dxa"/>
            <w:hideMark/>
          </w:tcPr>
          <w:p w14:paraId="7DEFCB2F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b/>
                <w:bCs/>
                <w:sz w:val="20"/>
                <w:szCs w:val="20"/>
                <w:lang w:val="en-GB"/>
              </w:rPr>
              <w:t xml:space="preserve">CONSIDER </w:t>
            </w:r>
            <w:proofErr w:type="gramStart"/>
            <w:r w:rsidRPr="00264154">
              <w:rPr>
                <w:b/>
                <w:bCs/>
                <w:sz w:val="20"/>
                <w:szCs w:val="20"/>
                <w:lang w:val="en-GB"/>
              </w:rPr>
              <w:t>to AGREE</w:t>
            </w:r>
            <w:proofErr w:type="gramEnd"/>
            <w:r w:rsidRPr="00264154">
              <w:rPr>
                <w:b/>
                <w:bCs/>
                <w:sz w:val="20"/>
                <w:szCs w:val="20"/>
                <w:lang w:val="en-GB"/>
              </w:rPr>
              <w:t xml:space="preserve"> on</w:t>
            </w:r>
            <w:r w:rsidRPr="00264154">
              <w:rPr>
                <w:sz w:val="20"/>
                <w:szCs w:val="20"/>
                <w:lang w:val="en-GB"/>
              </w:rPr>
              <w:t> </w:t>
            </w:r>
            <w:r w:rsidRPr="0026415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​</w:t>
            </w:r>
          </w:p>
          <w:p w14:paraId="7352B764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​</w:t>
            </w:r>
          </w:p>
        </w:tc>
        <w:tc>
          <w:tcPr>
            <w:tcW w:w="4678" w:type="dxa"/>
            <w:hideMark/>
          </w:tcPr>
          <w:p w14:paraId="47527821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b/>
                <w:bCs/>
                <w:sz w:val="20"/>
                <w:szCs w:val="20"/>
                <w:lang w:val="en-GB"/>
              </w:rPr>
              <w:t>Agreements</w:t>
            </w:r>
            <w:r w:rsidRPr="0026415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​</w:t>
            </w:r>
          </w:p>
        </w:tc>
      </w:tr>
      <w:tr w:rsidR="00264154" w:rsidRPr="00264154" w14:paraId="7A4B96E3" w14:textId="77777777" w:rsidTr="00264154">
        <w:trPr>
          <w:trHeight w:val="1997"/>
        </w:trPr>
        <w:tc>
          <w:tcPr>
            <w:tcW w:w="4106" w:type="dxa"/>
            <w:hideMark/>
          </w:tcPr>
          <w:p w14:paraId="15ECBCC6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TIME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3612A7E3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When should we meet as a team?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04BF7809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 xml:space="preserve">• What will be the start time </w:t>
            </w:r>
            <w:proofErr w:type="gramStart"/>
            <w:r w:rsidRPr="00264154">
              <w:rPr>
                <w:sz w:val="20"/>
                <w:szCs w:val="20"/>
                <w:lang w:val="en-US"/>
              </w:rPr>
              <w:t>of</w:t>
            </w:r>
            <w:proofErr w:type="gramEnd"/>
            <w:r w:rsidRPr="00264154">
              <w:rPr>
                <w:sz w:val="20"/>
                <w:szCs w:val="20"/>
                <w:lang w:val="en-US"/>
              </w:rPr>
              <w:t xml:space="preserve"> all meetings?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406CB4DB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What will be the end time of all meetings? 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</w:tc>
        <w:tc>
          <w:tcPr>
            <w:tcW w:w="4678" w:type="dxa"/>
            <w:hideMark/>
          </w:tcPr>
          <w:p w14:paraId="25630941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6366D854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sz w:val="20"/>
                <w:szCs w:val="20"/>
                <w:lang w:val="en-GB"/>
              </w:rPr>
              <w:t xml:space="preserve">Online or IRL meetings every Friday. </w:t>
            </w:r>
          </w:p>
          <w:p w14:paraId="06E7B053" w14:textId="5CA08E46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sz w:val="20"/>
                <w:szCs w:val="20"/>
                <w:lang w:val="en-GB"/>
              </w:rPr>
              <w:t>On days without workshops at 9:30 on days with workshops right after.</w:t>
            </w:r>
          </w:p>
        </w:tc>
      </w:tr>
      <w:tr w:rsidR="00264154" w:rsidRPr="00264154" w14:paraId="07727A87" w14:textId="77777777" w:rsidTr="00264154">
        <w:trPr>
          <w:trHeight w:val="929"/>
        </w:trPr>
        <w:tc>
          <w:tcPr>
            <w:tcW w:w="4106" w:type="dxa"/>
            <w:hideMark/>
          </w:tcPr>
          <w:p w14:paraId="40E87050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LISTENING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30297705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How will we encourage listening?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41C7B902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How will we discourage interrupting? 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</w:tc>
        <w:tc>
          <w:tcPr>
            <w:tcW w:w="4678" w:type="dxa"/>
            <w:hideMark/>
          </w:tcPr>
          <w:p w14:paraId="2611526D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nl-NL"/>
              </w:rPr>
              <w:t>​</w:t>
            </w:r>
          </w:p>
          <w:p w14:paraId="0193EB21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nl-NL"/>
              </w:rPr>
              <w:t>​</w:t>
            </w:r>
            <w:r w:rsidRPr="00264154">
              <w:rPr>
                <w:sz w:val="20"/>
                <w:szCs w:val="20"/>
                <w:lang w:val="nl-NL"/>
              </w:rPr>
              <w:t xml:space="preserve">Severe physical punishment (Jeveria). </w:t>
            </w:r>
          </w:p>
          <w:p w14:paraId="22B00810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nl-NL"/>
              </w:rPr>
              <w:t>​</w:t>
            </w:r>
          </w:p>
          <w:p w14:paraId="139624B8" w14:textId="09D6CFB6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nl-NL"/>
              </w:rPr>
              <w:t>​</w:t>
            </w:r>
          </w:p>
        </w:tc>
      </w:tr>
      <w:tr w:rsidR="00264154" w:rsidRPr="00264154" w14:paraId="5486D243" w14:textId="77777777" w:rsidTr="00264154">
        <w:trPr>
          <w:trHeight w:val="929"/>
        </w:trPr>
        <w:tc>
          <w:tcPr>
            <w:tcW w:w="4106" w:type="dxa"/>
            <w:hideMark/>
          </w:tcPr>
          <w:p w14:paraId="5A3A87D9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DECISION MAKING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127A7DE8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How will we make decisions?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003CDA3E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What will be the votes need to pass a decision?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398D2F67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How will we deal with conflicts?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</w:tc>
        <w:tc>
          <w:tcPr>
            <w:tcW w:w="4678" w:type="dxa"/>
            <w:hideMark/>
          </w:tcPr>
          <w:p w14:paraId="786042B4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1FEBFC23" w14:textId="04C9886C" w:rsidR="00264154" w:rsidRPr="00264154" w:rsidRDefault="00264154" w:rsidP="00451BE2">
            <w:pPr>
              <w:rPr>
                <w:sz w:val="20"/>
                <w:szCs w:val="20"/>
                <w:lang w:val="en-GB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When more than half of the group agrees it passes.</w:t>
            </w:r>
          </w:p>
          <w:p w14:paraId="3B349139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14E48E10" w14:textId="7C6FC089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With irresponsible behaviour after 2 warnings we go to the teacher.</w:t>
            </w:r>
          </w:p>
          <w:p w14:paraId="1F2ABB6E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</w:tc>
      </w:tr>
      <w:tr w:rsidR="00264154" w:rsidRPr="00264154" w14:paraId="46D43B35" w14:textId="77777777" w:rsidTr="00264154">
        <w:trPr>
          <w:trHeight w:val="929"/>
        </w:trPr>
        <w:tc>
          <w:tcPr>
            <w:tcW w:w="4106" w:type="dxa"/>
            <w:hideMark/>
          </w:tcPr>
          <w:p w14:paraId="6EBC79E3" w14:textId="32EE85BE" w:rsidR="00264154" w:rsidRPr="00264154" w:rsidRDefault="00264154" w:rsidP="00E96DB9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PARTICIPATION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4F9CEB5B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Will we have an attendance policy?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51FDDF7E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How to deal with missing members? 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</w:tc>
        <w:tc>
          <w:tcPr>
            <w:tcW w:w="4678" w:type="dxa"/>
            <w:hideMark/>
          </w:tcPr>
          <w:p w14:paraId="1373D206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0AAA6946" w14:textId="70D4FB2C" w:rsidR="00264154" w:rsidRPr="00264154" w:rsidRDefault="00264154" w:rsidP="00451BE2">
            <w:pPr>
              <w:rPr>
                <w:sz w:val="20"/>
                <w:szCs w:val="20"/>
                <w:lang w:val="en-GB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When not showing up without communication the rules are</w:t>
            </w:r>
            <w:r w:rsidR="00136DA5">
              <w:rPr>
                <w:rFonts w:cs="Arial"/>
                <w:sz w:val="20"/>
                <w:szCs w:val="20"/>
                <w:lang w:val="en-GB"/>
              </w:rPr>
              <w:t xml:space="preserve"> as follows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: the first time you get a warning, the second time you buy lunch for everyone and the third time we tell the teacher.</w:t>
            </w:r>
          </w:p>
          <w:p w14:paraId="46955D53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</w:tc>
      </w:tr>
      <w:tr w:rsidR="00264154" w:rsidRPr="00264154" w14:paraId="54CD4795" w14:textId="77777777" w:rsidTr="00264154">
        <w:trPr>
          <w:trHeight w:val="929"/>
        </w:trPr>
        <w:tc>
          <w:tcPr>
            <w:tcW w:w="4106" w:type="dxa"/>
            <w:hideMark/>
          </w:tcPr>
          <w:p w14:paraId="56F02D34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EXPECTATIONS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570312A2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What behavior should be expected from leaders?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5CC2B0D3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Should an agenda be posted the day before a meeting? 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</w:tc>
        <w:tc>
          <w:tcPr>
            <w:tcW w:w="4678" w:type="dxa"/>
            <w:hideMark/>
          </w:tcPr>
          <w:p w14:paraId="34066951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7503257C" w14:textId="6146C3D2" w:rsidR="00264154" w:rsidRPr="00264154" w:rsidRDefault="00264154" w:rsidP="00451BE2">
            <w:pPr>
              <w:rPr>
                <w:color w:val="FF0000"/>
                <w:sz w:val="20"/>
                <w:szCs w:val="20"/>
                <w:lang w:val="en-GB"/>
              </w:rPr>
            </w:pPr>
            <w:r w:rsidRPr="00264154">
              <w:rPr>
                <w:rFonts w:ascii="Arial" w:hAnsi="Arial" w:cs="Arial"/>
                <w:color w:val="FF0000"/>
                <w:sz w:val="20"/>
                <w:szCs w:val="20"/>
                <w:lang w:val="en-GB"/>
              </w:rPr>
              <w:t>​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Clear expectations and communication expected from leaders.</w:t>
            </w:r>
          </w:p>
          <w:p w14:paraId="14C1F6D1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391E2B23" w14:textId="62E4072F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Meeting agendas should be posted the day before the meeting.</w:t>
            </w:r>
          </w:p>
        </w:tc>
      </w:tr>
      <w:tr w:rsidR="00264154" w:rsidRPr="00264154" w14:paraId="7B56AE11" w14:textId="77777777" w:rsidTr="00264154">
        <w:trPr>
          <w:trHeight w:val="929"/>
        </w:trPr>
        <w:tc>
          <w:tcPr>
            <w:tcW w:w="4106" w:type="dxa"/>
            <w:hideMark/>
          </w:tcPr>
          <w:p w14:paraId="62400AA6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FEEDBACK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4DE5753F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How do we give each other feedback?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76CFBDC9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 When do we give each other feedback?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</w:tc>
        <w:tc>
          <w:tcPr>
            <w:tcW w:w="4678" w:type="dxa"/>
            <w:hideMark/>
          </w:tcPr>
          <w:p w14:paraId="1AB0C84D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0B00E441" w14:textId="721A226D" w:rsidR="00264154" w:rsidRPr="00264154" w:rsidRDefault="00264154" w:rsidP="00451BE2">
            <w:pPr>
              <w:rPr>
                <w:sz w:val="20"/>
                <w:szCs w:val="20"/>
                <w:lang w:val="en-GB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Every other week we will have a feedback session during the meeting, in which we will document our feedback to each other using a template.</w:t>
            </w:r>
          </w:p>
          <w:p w14:paraId="3C414085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2E54FCEB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0D778B9B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3E3370AE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5676A5F7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</w:tc>
      </w:tr>
      <w:tr w:rsidR="00264154" w:rsidRPr="00264154" w14:paraId="670CB4B4" w14:textId="77777777" w:rsidTr="00264154">
        <w:trPr>
          <w:trHeight w:val="929"/>
        </w:trPr>
        <w:tc>
          <w:tcPr>
            <w:tcW w:w="4106" w:type="dxa"/>
            <w:hideMark/>
          </w:tcPr>
          <w:p w14:paraId="4760BCFC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ROLES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653EDE4B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>• How do we divide tasks and roles?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37E2DFC7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sz w:val="20"/>
                <w:szCs w:val="20"/>
                <w:lang w:val="en-US"/>
              </w:rPr>
              <w:t xml:space="preserve">• Do we change </w:t>
            </w:r>
            <w:proofErr w:type="gramStart"/>
            <w:r w:rsidRPr="00264154">
              <w:rPr>
                <w:sz w:val="20"/>
                <w:szCs w:val="20"/>
                <w:lang w:val="en-US"/>
              </w:rPr>
              <w:t>the roles</w:t>
            </w:r>
            <w:proofErr w:type="gramEnd"/>
            <w:r w:rsidRPr="00264154">
              <w:rPr>
                <w:sz w:val="20"/>
                <w:szCs w:val="20"/>
                <w:lang w:val="en-US"/>
              </w:rPr>
              <w:t xml:space="preserve"> and tasks?</w:t>
            </w: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  <w:p w14:paraId="15AFAACA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US"/>
              </w:rPr>
              <w:t>​</w:t>
            </w:r>
          </w:p>
        </w:tc>
        <w:tc>
          <w:tcPr>
            <w:tcW w:w="4678" w:type="dxa"/>
            <w:hideMark/>
          </w:tcPr>
          <w:p w14:paraId="0F37C487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697B2AE9" w14:textId="01B03A68" w:rsidR="00264154" w:rsidRPr="00264154" w:rsidRDefault="00264154" w:rsidP="00264154">
            <w:pPr>
              <w:shd w:val="clear" w:color="auto" w:fill="FF0000"/>
              <w:rPr>
                <w:sz w:val="20"/>
                <w:szCs w:val="20"/>
                <w:lang w:val="en-GB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  <w:r w:rsidRPr="00264154">
              <w:rPr>
                <w:rFonts w:cs="Arial"/>
                <w:sz w:val="20"/>
                <w:szCs w:val="20"/>
                <w:lang w:val="en-GB"/>
              </w:rPr>
              <w:t>-TBD after industry project pitch</w:t>
            </w:r>
          </w:p>
          <w:p w14:paraId="352A0B81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29082C0E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398EE6E9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3A3D399C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  <w:p w14:paraId="59D7DBA7" w14:textId="77777777" w:rsidR="00264154" w:rsidRPr="00264154" w:rsidRDefault="00264154" w:rsidP="00451BE2">
            <w:pPr>
              <w:rPr>
                <w:sz w:val="20"/>
                <w:szCs w:val="20"/>
              </w:rPr>
            </w:pPr>
            <w:r w:rsidRPr="00264154">
              <w:rPr>
                <w:rFonts w:ascii="Arial" w:hAnsi="Arial" w:cs="Arial"/>
                <w:sz w:val="20"/>
                <w:szCs w:val="20"/>
                <w:lang w:val="en-GB"/>
              </w:rPr>
              <w:t>​</w:t>
            </w:r>
          </w:p>
        </w:tc>
      </w:tr>
    </w:tbl>
    <w:p w14:paraId="3255E229" w14:textId="77777777" w:rsidR="00836C37" w:rsidRPr="00264154" w:rsidRDefault="00836C37">
      <w:pPr>
        <w:rPr>
          <w:sz w:val="20"/>
          <w:szCs w:val="20"/>
        </w:rPr>
      </w:pPr>
    </w:p>
    <w:sectPr w:rsidR="00836C37" w:rsidRPr="0026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53"/>
    <w:rsid w:val="00136DA5"/>
    <w:rsid w:val="00264154"/>
    <w:rsid w:val="00451BE2"/>
    <w:rsid w:val="00836C37"/>
    <w:rsid w:val="00C66FAD"/>
    <w:rsid w:val="00CB1124"/>
    <w:rsid w:val="00D14A53"/>
    <w:rsid w:val="00DE5531"/>
    <w:rsid w:val="00E9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758D4"/>
  <w15:chartTrackingRefBased/>
  <w15:docId w15:val="{98A16967-23E0-4028-A75D-A7D3438D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BE2"/>
  </w:style>
  <w:style w:type="paragraph" w:styleId="Heading1">
    <w:name w:val="heading 1"/>
    <w:basedOn w:val="Normal"/>
    <w:next w:val="Normal"/>
    <w:link w:val="Heading1Char"/>
    <w:uiPriority w:val="9"/>
    <w:qFormat/>
    <w:rsid w:val="00D1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A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Aras,Göktan G.</dc:creator>
  <cp:keywords/>
  <dc:description/>
  <cp:lastModifiedBy>Aras,Göktan G.</cp:lastModifiedBy>
  <cp:revision>3</cp:revision>
  <dcterms:created xsi:type="dcterms:W3CDTF">2026-09-04T08:42:00Z</dcterms:created>
  <dcterms:modified xsi:type="dcterms:W3CDTF">2026-09-04T09:41:00Z</dcterms:modified>
</cp:coreProperties>
</file>