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710" w:rsidRPr="00FC0266" w:rsidRDefault="00BD0710" w:rsidP="00BD0710">
      <w:pPr>
        <w:shd w:val="clear" w:color="auto" w:fill="FFFFFF"/>
        <w:spacing w:after="120"/>
        <w:jc w:val="center"/>
        <w:rPr>
          <w:bCs/>
          <w:color w:val="000000"/>
        </w:rPr>
      </w:pPr>
      <w:bookmarkStart w:id="0" w:name="_Toc501151170"/>
      <w:bookmarkStart w:id="1" w:name="_Toc501298112"/>
      <w:bookmarkStart w:id="2" w:name="_Toc501318617"/>
      <w:bookmarkStart w:id="3" w:name="_Toc501398902"/>
      <w:bookmarkStart w:id="4" w:name="_Toc501585702"/>
      <w:bookmarkStart w:id="5" w:name="_Toc501636796"/>
      <w:bookmarkStart w:id="6" w:name="_GoBack"/>
      <w:bookmarkEnd w:id="6"/>
      <w:r w:rsidRPr="00FC0266">
        <w:rPr>
          <w:rStyle w:val="mw-headline"/>
        </w:rPr>
        <w:t>МИНИСТЕРСТВО ОБРАЗОВАНИЯ И НАУКИ РОССИЙСКОЙ ФЕДЕРАЦИИ</w:t>
      </w:r>
      <w:r w:rsidRPr="00FC0266">
        <w:rPr>
          <w:bCs/>
          <w:color w:val="000000"/>
        </w:rPr>
        <w:t xml:space="preserve"> </w:t>
      </w:r>
    </w:p>
    <w:p w:rsidR="00BD0710" w:rsidRPr="00FC0266" w:rsidRDefault="00BD0710" w:rsidP="00BD0710">
      <w:pPr>
        <w:jc w:val="center"/>
        <w:rPr>
          <w:bCs/>
        </w:rPr>
      </w:pPr>
      <w:r w:rsidRPr="00FC0266">
        <w:rPr>
          <w:bCs/>
        </w:rPr>
        <w:t>ФЕДЕРАЛЬНОЕ ГОСУДАРСТВЕННОЕ АВТОНОМНОЕ</w:t>
      </w:r>
      <w:r w:rsidRPr="00FC0266">
        <w:rPr>
          <w:bCs/>
        </w:rPr>
        <w:br/>
        <w:t>ОБРАЗОВАТЕЛЬНОЕ УЧРЕЖДЕНИЕ ВЫСШЕГО ОБРАЗОВАНИЯ</w:t>
      </w:r>
      <w:r w:rsidRPr="00FC0266">
        <w:rPr>
          <w:bCs/>
        </w:rPr>
        <w:br/>
        <w:t xml:space="preserve">«САМАРСКИЙ НАЦИОНАЛЬНЫЙ ИССЛЕДОВАТЕЛЬСКИЙ УНИВЕРСИТЕТ </w:t>
      </w:r>
      <w:r w:rsidRPr="00FC0266">
        <w:rPr>
          <w:bCs/>
        </w:rPr>
        <w:br/>
        <w:t>ИМЕНИ АКАДЕМИКА С.П. КОРОЛЕВА»</w:t>
      </w:r>
    </w:p>
    <w:p w:rsidR="00BD0710" w:rsidRPr="001B21E4" w:rsidRDefault="00BD0710" w:rsidP="00BD0710">
      <w:pPr>
        <w:shd w:val="clear" w:color="auto" w:fill="FFFFFF"/>
        <w:tabs>
          <w:tab w:val="left" w:leader="underscore" w:pos="1680"/>
        </w:tabs>
        <w:jc w:val="center"/>
        <w:rPr>
          <w:color w:val="000000"/>
          <w:sz w:val="28"/>
          <w:szCs w:val="28"/>
        </w:rPr>
      </w:pPr>
    </w:p>
    <w:p w:rsidR="00BD0710" w:rsidRPr="006F0049" w:rsidRDefault="00BD0710" w:rsidP="00BD0710">
      <w:pPr>
        <w:shd w:val="clear" w:color="auto" w:fill="FFFFFF"/>
        <w:jc w:val="center"/>
        <w:rPr>
          <w:color w:val="000000"/>
          <w:sz w:val="28"/>
          <w:szCs w:val="28"/>
        </w:rPr>
      </w:pPr>
      <w:r>
        <w:rPr>
          <w:color w:val="000000"/>
          <w:sz w:val="28"/>
          <w:szCs w:val="28"/>
        </w:rPr>
        <w:t>Институт информатики, математики и электроники</w:t>
      </w:r>
    </w:p>
    <w:p w:rsidR="00BD0710" w:rsidRPr="001B21E4" w:rsidRDefault="00BD0710" w:rsidP="00BD0710">
      <w:pPr>
        <w:shd w:val="clear" w:color="auto" w:fill="FFFFFF"/>
        <w:jc w:val="center"/>
        <w:rPr>
          <w:sz w:val="28"/>
          <w:szCs w:val="28"/>
        </w:rPr>
      </w:pPr>
      <w:r w:rsidRPr="001B21E4">
        <w:rPr>
          <w:color w:val="000000"/>
          <w:sz w:val="28"/>
          <w:szCs w:val="28"/>
        </w:rPr>
        <w:t>Факультет информатики</w:t>
      </w:r>
      <w:r w:rsidRPr="001B21E4">
        <w:rPr>
          <w:color w:val="000000"/>
          <w:sz w:val="28"/>
          <w:szCs w:val="28"/>
        </w:rPr>
        <w:br/>
        <w:t>Кафедра технической кибернетики</w:t>
      </w:r>
    </w:p>
    <w:p w:rsidR="00BD0710" w:rsidRPr="00C0648E" w:rsidRDefault="00BD0710" w:rsidP="00BD0710">
      <w:pPr>
        <w:shd w:val="clear" w:color="auto" w:fill="FFFFFF"/>
        <w:jc w:val="center"/>
        <w:rPr>
          <w:bCs/>
          <w:color w:val="000000"/>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Default="00BD0710" w:rsidP="00BD0710">
      <w:pPr>
        <w:jc w:val="center"/>
        <w:rPr>
          <w:sz w:val="16"/>
          <w:szCs w:val="16"/>
        </w:rPr>
      </w:pPr>
    </w:p>
    <w:p w:rsidR="00BD0710" w:rsidRPr="00C0648E" w:rsidRDefault="00BD0710" w:rsidP="00BD0710">
      <w:pPr>
        <w:jc w:val="center"/>
        <w:rPr>
          <w:sz w:val="16"/>
          <w:szCs w:val="16"/>
        </w:rPr>
      </w:pPr>
    </w:p>
    <w:p w:rsidR="00BD0710" w:rsidRPr="00C0648E" w:rsidRDefault="00BD0710" w:rsidP="00BD0710">
      <w:pPr>
        <w:shd w:val="clear" w:color="auto" w:fill="FFFFFF"/>
        <w:jc w:val="center"/>
        <w:rPr>
          <w:bCs/>
          <w:sz w:val="16"/>
          <w:szCs w:val="16"/>
        </w:rPr>
      </w:pPr>
    </w:p>
    <w:p w:rsidR="00BD0710" w:rsidRPr="00C0648E" w:rsidRDefault="00BD0710" w:rsidP="00BD0710">
      <w:pPr>
        <w:tabs>
          <w:tab w:val="left" w:pos="0"/>
        </w:tabs>
        <w:spacing w:line="360" w:lineRule="auto"/>
        <w:jc w:val="center"/>
        <w:rPr>
          <w:b/>
          <w:sz w:val="28"/>
          <w:szCs w:val="28"/>
        </w:rPr>
      </w:pPr>
      <w:r w:rsidRPr="00C0648E">
        <w:rPr>
          <w:b/>
          <w:sz w:val="28"/>
          <w:szCs w:val="28"/>
        </w:rPr>
        <w:t>Отчет по научно-исследовательской работе бакалавра</w:t>
      </w:r>
    </w:p>
    <w:p w:rsidR="00BD0710" w:rsidRPr="00C0648E" w:rsidRDefault="00BD0710" w:rsidP="00BD0710">
      <w:pPr>
        <w:tabs>
          <w:tab w:val="left" w:pos="0"/>
        </w:tabs>
        <w:spacing w:line="360" w:lineRule="auto"/>
        <w:jc w:val="center"/>
        <w:rPr>
          <w:b/>
          <w:sz w:val="28"/>
          <w:szCs w:val="28"/>
        </w:rPr>
      </w:pPr>
      <w:r w:rsidRPr="00C0648E">
        <w:rPr>
          <w:b/>
          <w:sz w:val="28"/>
          <w:szCs w:val="28"/>
        </w:rPr>
        <w:t>на тему</w:t>
      </w:r>
    </w:p>
    <w:p w:rsidR="00BD0710" w:rsidRPr="00B871C2" w:rsidRDefault="00C42407" w:rsidP="00BD0710">
      <w:pPr>
        <w:tabs>
          <w:tab w:val="left" w:pos="0"/>
        </w:tabs>
        <w:spacing w:line="360" w:lineRule="auto"/>
        <w:jc w:val="center"/>
        <w:rPr>
          <w:b/>
          <w:sz w:val="28"/>
          <w:szCs w:val="28"/>
        </w:rPr>
      </w:pPr>
      <w:r w:rsidRPr="00C42407">
        <w:rPr>
          <w:b/>
          <w:sz w:val="28"/>
          <w:szCs w:val="28"/>
        </w:rPr>
        <w:t>РАЗРАБОТКА МЕТОДА И АЛГОРИТМОВ УДАЛЁННОЙ ОБРАБОТКИ ИЗОБРАЖЕНИЙ, РЕГИСТРИРУЕМЫХ МОБИЛЬНЫМИ УСТРОЙСТВАМИ</w:t>
      </w:r>
    </w:p>
    <w:p w:rsidR="00BD0710" w:rsidRDefault="00BD0710" w:rsidP="00BD0710">
      <w:pPr>
        <w:spacing w:line="360" w:lineRule="auto"/>
        <w:rPr>
          <w:sz w:val="28"/>
          <w:szCs w:val="28"/>
        </w:rPr>
      </w:pPr>
    </w:p>
    <w:p w:rsidR="00BD0710" w:rsidRPr="00B871C2" w:rsidRDefault="00BD0710" w:rsidP="00BD0710">
      <w:pPr>
        <w:spacing w:line="360" w:lineRule="auto"/>
        <w:jc w:val="right"/>
        <w:rPr>
          <w:sz w:val="28"/>
          <w:szCs w:val="28"/>
        </w:rPr>
      </w:pPr>
      <w:r w:rsidRPr="00B871C2">
        <w:rPr>
          <w:i/>
          <w:sz w:val="28"/>
          <w:szCs w:val="28"/>
        </w:rPr>
        <w:t xml:space="preserve">Выполнил: </w:t>
      </w:r>
      <w:r w:rsidR="00C42407">
        <w:rPr>
          <w:sz w:val="28"/>
          <w:szCs w:val="28"/>
        </w:rPr>
        <w:t>Лаптев А</w:t>
      </w:r>
      <w:r w:rsidRPr="00B871C2">
        <w:rPr>
          <w:sz w:val="28"/>
          <w:szCs w:val="28"/>
        </w:rPr>
        <w:t>.В.</w:t>
      </w:r>
    </w:p>
    <w:p w:rsidR="00BD0710" w:rsidRPr="00B871C2" w:rsidRDefault="00BD0710" w:rsidP="00BD0710">
      <w:pPr>
        <w:spacing w:line="360" w:lineRule="auto"/>
        <w:jc w:val="right"/>
        <w:rPr>
          <w:sz w:val="28"/>
          <w:szCs w:val="28"/>
        </w:rPr>
      </w:pPr>
      <w:r w:rsidRPr="00B871C2">
        <w:rPr>
          <w:i/>
          <w:sz w:val="28"/>
          <w:szCs w:val="28"/>
        </w:rPr>
        <w:t xml:space="preserve">Группа: </w:t>
      </w:r>
      <w:r w:rsidRPr="00B871C2">
        <w:rPr>
          <w:sz w:val="28"/>
          <w:szCs w:val="28"/>
        </w:rPr>
        <w:t>6409</w:t>
      </w:r>
    </w:p>
    <w:p w:rsidR="00BD0710" w:rsidRPr="00B871C2" w:rsidRDefault="00BD0710" w:rsidP="00BD0710">
      <w:pPr>
        <w:spacing w:line="360" w:lineRule="auto"/>
        <w:jc w:val="right"/>
        <w:rPr>
          <w:sz w:val="28"/>
          <w:szCs w:val="28"/>
        </w:rPr>
      </w:pPr>
      <w:r>
        <w:rPr>
          <w:i/>
          <w:sz w:val="28"/>
          <w:szCs w:val="28"/>
        </w:rPr>
        <w:t>Научный руководитель</w:t>
      </w:r>
      <w:r w:rsidRPr="00B871C2">
        <w:rPr>
          <w:i/>
          <w:sz w:val="28"/>
          <w:szCs w:val="28"/>
        </w:rPr>
        <w:t xml:space="preserve">: </w:t>
      </w:r>
      <w:r w:rsidR="00C42407">
        <w:rPr>
          <w:sz w:val="28"/>
          <w:szCs w:val="28"/>
        </w:rPr>
        <w:t>Фурсов</w:t>
      </w:r>
      <w:r w:rsidRPr="00B871C2">
        <w:rPr>
          <w:sz w:val="28"/>
          <w:szCs w:val="28"/>
        </w:rPr>
        <w:t xml:space="preserve"> </w:t>
      </w:r>
      <w:r w:rsidR="00C42407">
        <w:rPr>
          <w:sz w:val="28"/>
          <w:szCs w:val="28"/>
        </w:rPr>
        <w:t>В.А</w:t>
      </w:r>
      <w:r w:rsidRPr="00B871C2">
        <w:rPr>
          <w:sz w:val="28"/>
          <w:szCs w:val="28"/>
        </w:rPr>
        <w:t>.</w:t>
      </w:r>
    </w:p>
    <w:p w:rsidR="00BD0710" w:rsidRPr="00B871C2" w:rsidRDefault="00BD0710" w:rsidP="00BD0710">
      <w:pPr>
        <w:spacing w:line="360" w:lineRule="auto"/>
        <w:jc w:val="right"/>
        <w:rPr>
          <w:sz w:val="28"/>
          <w:szCs w:val="28"/>
        </w:rPr>
      </w:pPr>
      <w:r w:rsidRPr="00B871C2">
        <w:rPr>
          <w:i/>
          <w:sz w:val="28"/>
          <w:szCs w:val="28"/>
        </w:rPr>
        <w:t xml:space="preserve">Оценка: </w:t>
      </w:r>
      <w:r w:rsidRPr="00B871C2">
        <w:rPr>
          <w:sz w:val="28"/>
          <w:szCs w:val="28"/>
        </w:rPr>
        <w:t>__________________</w:t>
      </w:r>
    </w:p>
    <w:p w:rsidR="00BD0710" w:rsidRPr="00B871C2" w:rsidRDefault="00BD0710" w:rsidP="00BD0710">
      <w:pPr>
        <w:spacing w:line="360" w:lineRule="auto"/>
        <w:jc w:val="right"/>
        <w:rPr>
          <w:sz w:val="28"/>
          <w:szCs w:val="28"/>
        </w:rPr>
      </w:pPr>
      <w:r w:rsidRPr="00B871C2">
        <w:rPr>
          <w:i/>
          <w:sz w:val="28"/>
          <w:szCs w:val="28"/>
        </w:rPr>
        <w:t xml:space="preserve">Дата: </w:t>
      </w:r>
      <w:r w:rsidRPr="00B871C2">
        <w:rPr>
          <w:sz w:val="28"/>
          <w:szCs w:val="28"/>
        </w:rPr>
        <w:t>__________________</w:t>
      </w:r>
    </w:p>
    <w:p w:rsidR="00BD0710" w:rsidRPr="00B871C2" w:rsidRDefault="00BD0710" w:rsidP="00BD0710">
      <w:pPr>
        <w:spacing w:line="360" w:lineRule="auto"/>
        <w:jc w:val="center"/>
        <w:rPr>
          <w:sz w:val="28"/>
          <w:szCs w:val="28"/>
        </w:rPr>
      </w:pPr>
    </w:p>
    <w:p w:rsidR="00BD0710" w:rsidRPr="00B871C2" w:rsidRDefault="00BD0710" w:rsidP="00BD0710">
      <w:pPr>
        <w:spacing w:line="360" w:lineRule="auto"/>
        <w:jc w:val="center"/>
        <w:rPr>
          <w:sz w:val="28"/>
          <w:szCs w:val="28"/>
        </w:rPr>
      </w:pPr>
    </w:p>
    <w:p w:rsidR="00BD0710" w:rsidRDefault="00BD0710" w:rsidP="00BD0710">
      <w:pPr>
        <w:spacing w:line="360" w:lineRule="auto"/>
        <w:rPr>
          <w:sz w:val="28"/>
          <w:szCs w:val="28"/>
        </w:rPr>
      </w:pPr>
    </w:p>
    <w:p w:rsidR="00BD0710" w:rsidRDefault="00BD0710" w:rsidP="00BD0710">
      <w:pPr>
        <w:spacing w:line="360" w:lineRule="auto"/>
        <w:rPr>
          <w:sz w:val="28"/>
          <w:szCs w:val="28"/>
        </w:rPr>
      </w:pPr>
    </w:p>
    <w:p w:rsidR="00BD0710" w:rsidRPr="00B871C2" w:rsidRDefault="00BD0710" w:rsidP="00BD0710">
      <w:pPr>
        <w:spacing w:line="360" w:lineRule="auto"/>
        <w:rPr>
          <w:sz w:val="28"/>
          <w:szCs w:val="28"/>
        </w:rPr>
      </w:pPr>
    </w:p>
    <w:p w:rsidR="00BD0710" w:rsidRPr="00B871C2" w:rsidRDefault="00BD0710" w:rsidP="00BD0710">
      <w:pPr>
        <w:spacing w:line="360" w:lineRule="auto"/>
        <w:jc w:val="center"/>
        <w:rPr>
          <w:sz w:val="28"/>
          <w:szCs w:val="28"/>
        </w:rPr>
      </w:pPr>
    </w:p>
    <w:p w:rsidR="00BD0710" w:rsidRPr="00A23628" w:rsidRDefault="00C42407" w:rsidP="00BD0710">
      <w:pPr>
        <w:spacing w:line="360" w:lineRule="auto"/>
        <w:jc w:val="center"/>
        <w:rPr>
          <w:rFonts w:ascii="Courier New" w:hAnsi="Courier New" w:cs="Courier New"/>
          <w:sz w:val="20"/>
          <w:szCs w:val="20"/>
        </w:rPr>
      </w:pPr>
      <w:r>
        <w:rPr>
          <w:sz w:val="28"/>
          <w:szCs w:val="28"/>
        </w:rPr>
        <w:t>Самара 2018</w:t>
      </w:r>
    </w:p>
    <w:p w:rsidR="00B503C1" w:rsidRDefault="00B503C1" w:rsidP="00B503C1">
      <w:pPr>
        <w:pStyle w:val="-"/>
      </w:pPr>
      <w:r>
        <w:br w:type="page"/>
      </w:r>
      <w:bookmarkStart w:id="7" w:name="_Toc511719722"/>
      <w:r w:rsidRPr="00EE36BA">
        <w:lastRenderedPageBreak/>
        <w:t>РЕФЕРАТ</w:t>
      </w:r>
      <w:bookmarkEnd w:id="7"/>
    </w:p>
    <w:p w:rsidR="00B503C1" w:rsidRDefault="00B503C1" w:rsidP="00B503C1">
      <w:pPr>
        <w:pStyle w:val="-1"/>
        <w:ind w:firstLine="708"/>
      </w:pPr>
      <w:r>
        <w:t xml:space="preserve">Отчет по научно-исследовательской работе бакалавра: </w:t>
      </w:r>
      <w:r w:rsidR="000F3050">
        <w:t>17</w:t>
      </w:r>
      <w:r>
        <w:t xml:space="preserve"> c., 5</w:t>
      </w:r>
      <w:r w:rsidRPr="00B503C1">
        <w:t xml:space="preserve"> </w:t>
      </w:r>
      <w:r w:rsidR="00EE36BA">
        <w:t>рисунков, 0 таблиц, 4 источника</w:t>
      </w:r>
      <w:r>
        <w:t>, одно приложение.</w:t>
      </w:r>
    </w:p>
    <w:p w:rsidR="00B503C1" w:rsidRPr="000112B9" w:rsidRDefault="000112B9" w:rsidP="00613439">
      <w:pPr>
        <w:pStyle w:val="-1"/>
        <w:ind w:firstLine="708"/>
        <w:jc w:val="left"/>
      </w:pPr>
      <w:r>
        <w:t xml:space="preserve">ОБРАБОТКА ИЗОБРАЖЕНИЙ, </w:t>
      </w:r>
      <w:r w:rsidR="00613439">
        <w:t>КИХ ФИЛЬТР</w:t>
      </w:r>
      <w:r w:rsidR="00B503C1">
        <w:t>,</w:t>
      </w:r>
      <w:r w:rsidR="00613439">
        <w:t xml:space="preserve"> </w:t>
      </w:r>
      <w:r>
        <w:t>ОПОРНАЯ ОБЛАСТЬ, ИМПУЛЬСНАЯ ХАРАКТЕРИСТИКА</w:t>
      </w:r>
      <w:r w:rsidR="00613439">
        <w:t xml:space="preserve">, </w:t>
      </w:r>
      <w:r>
        <w:t xml:space="preserve">РАДИАЛЬНЫЕ ИСКАЖЕНИЯ, </w:t>
      </w:r>
      <w:r w:rsidR="00613439">
        <w:rPr>
          <w:lang w:val="en-US"/>
        </w:rPr>
        <w:t>C</w:t>
      </w:r>
      <w:r w:rsidR="00613439" w:rsidRPr="00613439">
        <w:t>#</w:t>
      </w:r>
      <w:r w:rsidR="00613439">
        <w:t>,</w:t>
      </w:r>
      <w:r w:rsidR="00613439" w:rsidRPr="00613439">
        <w:t xml:space="preserve"> </w:t>
      </w:r>
      <w:r w:rsidR="00613439">
        <w:rPr>
          <w:lang w:val="en-US"/>
        </w:rPr>
        <w:t>BITMAP</w:t>
      </w:r>
      <w:r>
        <w:t xml:space="preserve">. </w:t>
      </w:r>
    </w:p>
    <w:p w:rsidR="00B503C1" w:rsidRDefault="00B503C1" w:rsidP="00B503C1">
      <w:pPr>
        <w:pStyle w:val="-1"/>
        <w:ind w:firstLine="708"/>
      </w:pPr>
      <w:r>
        <w:t>Объектом исследования является реализация</w:t>
      </w:r>
      <w:r w:rsidR="00BB4EA6">
        <w:t xml:space="preserve"> одного из алгоритмов устранения расфокусировки изображения</w:t>
      </w:r>
      <w:r w:rsidR="00802EAE">
        <w:t xml:space="preserve"> с помощью реализации КИХ</w:t>
      </w:r>
      <w:r>
        <w:t>.</w:t>
      </w:r>
    </w:p>
    <w:p w:rsidR="00B503C1" w:rsidRDefault="00B503C1" w:rsidP="000112B9">
      <w:pPr>
        <w:pStyle w:val="-1"/>
        <w:ind w:firstLine="708"/>
      </w:pPr>
      <w:r>
        <w:t xml:space="preserve">Цель работы – изучение </w:t>
      </w:r>
      <w:r w:rsidR="000112B9">
        <w:t>работы с изображениями с помощью КИХ фильтра, предложенного в данной статье</w:t>
      </w:r>
      <w:r>
        <w:t>.</w:t>
      </w:r>
    </w:p>
    <w:p w:rsidR="00B503C1" w:rsidRPr="00EE36BA" w:rsidRDefault="00B503C1" w:rsidP="00B503C1">
      <w:pPr>
        <w:pStyle w:val="-1"/>
        <w:ind w:firstLine="708"/>
      </w:pPr>
      <w:r>
        <w:t>Р</w:t>
      </w:r>
      <w:r w:rsidR="000112B9">
        <w:t xml:space="preserve">ассмотрен вывод КИХ фильтра, </w:t>
      </w:r>
      <w:r w:rsidR="00EE36BA">
        <w:t xml:space="preserve">создана его простейшая реализация с помощью языка </w:t>
      </w:r>
      <w:r w:rsidR="00EE36BA">
        <w:rPr>
          <w:lang w:val="en-US"/>
        </w:rPr>
        <w:t>C</w:t>
      </w:r>
      <w:r w:rsidR="00EE36BA" w:rsidRPr="00EE36BA">
        <w:t xml:space="preserve"># 7.0 </w:t>
      </w:r>
      <w:r w:rsidR="00EE36BA">
        <w:t xml:space="preserve">в среде разработки </w:t>
      </w:r>
      <w:r w:rsidR="00EE36BA">
        <w:rPr>
          <w:lang w:val="en-US"/>
        </w:rPr>
        <w:t>Visual</w:t>
      </w:r>
      <w:r w:rsidR="00EE36BA" w:rsidRPr="00EE36BA">
        <w:t xml:space="preserve"> </w:t>
      </w:r>
      <w:r w:rsidR="00EE36BA">
        <w:rPr>
          <w:lang w:val="en-US"/>
        </w:rPr>
        <w:t>Studio</w:t>
      </w:r>
      <w:r w:rsidR="00EE36BA" w:rsidRPr="00EE36BA">
        <w:t xml:space="preserve"> </w:t>
      </w:r>
      <w:r w:rsidR="00EE36BA">
        <w:rPr>
          <w:lang w:val="en-US"/>
        </w:rPr>
        <w:t>Community</w:t>
      </w:r>
      <w:r w:rsidR="00EE36BA" w:rsidRPr="00EE36BA">
        <w:t xml:space="preserve"> 2017. </w:t>
      </w:r>
      <w:r w:rsidR="00EE36BA">
        <w:t xml:space="preserve">Также были проанализированы результаты обработки тестовых изображений. </w:t>
      </w:r>
    </w:p>
    <w:p w:rsidR="00B503C1" w:rsidRDefault="00B503C1">
      <w:pPr>
        <w:spacing w:after="160" w:line="259" w:lineRule="auto"/>
      </w:pPr>
      <w:r>
        <w:br w:type="page"/>
      </w:r>
    </w:p>
    <w:p w:rsidR="008055C4" w:rsidRDefault="000C1B41" w:rsidP="000C1B41">
      <w:pPr>
        <w:pStyle w:val="-"/>
      </w:pPr>
      <w:bookmarkStart w:id="8" w:name="_Toc511719723"/>
      <w:r>
        <w:lastRenderedPageBreak/>
        <w:t>СОДЕРЖАНИЕ</w:t>
      </w:r>
      <w:bookmarkEnd w:id="0"/>
      <w:bookmarkEnd w:id="1"/>
      <w:bookmarkEnd w:id="2"/>
      <w:bookmarkEnd w:id="3"/>
      <w:bookmarkEnd w:id="4"/>
      <w:bookmarkEnd w:id="5"/>
      <w:bookmarkEnd w:id="8"/>
    </w:p>
    <w:sdt>
      <w:sdtPr>
        <w:id w:val="1096911693"/>
        <w:docPartObj>
          <w:docPartGallery w:val="Table of Contents"/>
          <w:docPartUnique/>
        </w:docPartObj>
      </w:sdtPr>
      <w:sdtEndPr>
        <w:rPr>
          <w:b/>
          <w:bCs/>
        </w:rPr>
      </w:sdtEndPr>
      <w:sdtContent>
        <w:p w:rsidR="0089314F" w:rsidRDefault="008055C4">
          <w:pPr>
            <w:pStyle w:val="21"/>
            <w:tabs>
              <w:tab w:val="right" w:leader="dot" w:pos="9344"/>
            </w:tabs>
            <w:rPr>
              <w:rFonts w:asciiTheme="minorHAnsi" w:eastAsiaTheme="minorEastAsia" w:hAnsiTheme="minorHAnsi" w:cstheme="minorBidi"/>
              <w:noProof/>
              <w:sz w:val="22"/>
              <w:szCs w:val="22"/>
            </w:rPr>
          </w:pPr>
          <w:r w:rsidRPr="00740644">
            <w:rPr>
              <w:sz w:val="28"/>
              <w:szCs w:val="28"/>
            </w:rPr>
            <w:fldChar w:fldCharType="begin"/>
          </w:r>
          <w:r w:rsidRPr="00740644">
            <w:rPr>
              <w:sz w:val="28"/>
              <w:szCs w:val="28"/>
            </w:rPr>
            <w:instrText xml:space="preserve"> TOC \o "1-3" \h \z \u </w:instrText>
          </w:r>
          <w:r w:rsidRPr="00740644">
            <w:rPr>
              <w:sz w:val="28"/>
              <w:szCs w:val="28"/>
            </w:rPr>
            <w:fldChar w:fldCharType="separate"/>
          </w:r>
          <w:hyperlink w:anchor="_Toc511719724" w:history="1">
            <w:r w:rsidR="0089314F" w:rsidRPr="000D1858">
              <w:rPr>
                <w:rStyle w:val="a7"/>
                <w:rFonts w:eastAsiaTheme="majorEastAsia"/>
                <w:noProof/>
              </w:rPr>
              <w:t>ВВЕДЕНИЕ</w:t>
            </w:r>
            <w:r w:rsidR="0089314F">
              <w:rPr>
                <w:noProof/>
                <w:webHidden/>
              </w:rPr>
              <w:tab/>
            </w:r>
            <w:r w:rsidR="0089314F">
              <w:rPr>
                <w:noProof/>
                <w:webHidden/>
              </w:rPr>
              <w:fldChar w:fldCharType="begin"/>
            </w:r>
            <w:r w:rsidR="0089314F">
              <w:rPr>
                <w:noProof/>
                <w:webHidden/>
              </w:rPr>
              <w:instrText xml:space="preserve"> PAGEREF _Toc511719724 \h </w:instrText>
            </w:r>
            <w:r w:rsidR="0089314F">
              <w:rPr>
                <w:noProof/>
                <w:webHidden/>
              </w:rPr>
            </w:r>
            <w:r w:rsidR="0089314F">
              <w:rPr>
                <w:noProof/>
                <w:webHidden/>
              </w:rPr>
              <w:fldChar w:fldCharType="separate"/>
            </w:r>
            <w:r w:rsidR="0007104F">
              <w:rPr>
                <w:noProof/>
                <w:webHidden/>
              </w:rPr>
              <w:t>4</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25" w:history="1">
            <w:r w:rsidR="0089314F" w:rsidRPr="000D1858">
              <w:rPr>
                <w:rStyle w:val="a7"/>
                <w:rFonts w:eastAsiaTheme="majorEastAsia"/>
                <w:noProof/>
              </w:rPr>
              <w:t>1 ФОРМИРОВАНИЕ ВОССТАНАВЛИВАЮЩЕГО ФИЛЬТРА</w:t>
            </w:r>
            <w:r w:rsidR="0089314F">
              <w:rPr>
                <w:noProof/>
                <w:webHidden/>
              </w:rPr>
              <w:tab/>
            </w:r>
            <w:r w:rsidR="0089314F">
              <w:rPr>
                <w:noProof/>
                <w:webHidden/>
              </w:rPr>
              <w:fldChar w:fldCharType="begin"/>
            </w:r>
            <w:r w:rsidR="0089314F">
              <w:rPr>
                <w:noProof/>
                <w:webHidden/>
              </w:rPr>
              <w:instrText xml:space="preserve"> PAGEREF _Toc511719725 \h </w:instrText>
            </w:r>
            <w:r w:rsidR="0089314F">
              <w:rPr>
                <w:noProof/>
                <w:webHidden/>
              </w:rPr>
            </w:r>
            <w:r w:rsidR="0089314F">
              <w:rPr>
                <w:noProof/>
                <w:webHidden/>
              </w:rPr>
              <w:fldChar w:fldCharType="separate"/>
            </w:r>
            <w:r w:rsidR="0007104F">
              <w:rPr>
                <w:noProof/>
                <w:webHidden/>
              </w:rPr>
              <w:t>5</w:t>
            </w:r>
            <w:r w:rsidR="0089314F">
              <w:rPr>
                <w:noProof/>
                <w:webHidden/>
              </w:rPr>
              <w:fldChar w:fldCharType="end"/>
            </w:r>
          </w:hyperlink>
        </w:p>
        <w:p w:rsidR="0089314F" w:rsidRDefault="00E742C0">
          <w:pPr>
            <w:pStyle w:val="21"/>
            <w:tabs>
              <w:tab w:val="left" w:pos="880"/>
              <w:tab w:val="right" w:leader="dot" w:pos="9344"/>
            </w:tabs>
            <w:rPr>
              <w:rFonts w:asciiTheme="minorHAnsi" w:eastAsiaTheme="minorEastAsia" w:hAnsiTheme="minorHAnsi" w:cstheme="minorBidi"/>
              <w:noProof/>
              <w:sz w:val="22"/>
              <w:szCs w:val="22"/>
            </w:rPr>
          </w:pPr>
          <w:hyperlink w:anchor="_Toc511719726" w:history="1">
            <w:r w:rsidR="0089314F" w:rsidRPr="000D1858">
              <w:rPr>
                <w:rStyle w:val="a7"/>
                <w:rFonts w:eastAsiaTheme="majorEastAsia"/>
                <w:noProof/>
              </w:rPr>
              <w:t>1.1</w:t>
            </w:r>
            <w:r w:rsidR="000F3050">
              <w:rPr>
                <w:rFonts w:asciiTheme="minorHAnsi" w:eastAsiaTheme="minorEastAsia" w:hAnsiTheme="minorHAnsi" w:cstheme="minorBidi"/>
                <w:noProof/>
                <w:sz w:val="22"/>
                <w:szCs w:val="22"/>
              </w:rPr>
              <w:t xml:space="preserve"> </w:t>
            </w:r>
            <w:r w:rsidR="0089314F" w:rsidRPr="000D1858">
              <w:rPr>
                <w:rStyle w:val="a7"/>
                <w:rFonts w:eastAsiaTheme="majorEastAsia"/>
                <w:noProof/>
              </w:rPr>
              <w:t>Обзор основных понятий обработки изображений</w:t>
            </w:r>
            <w:r w:rsidR="0089314F">
              <w:rPr>
                <w:noProof/>
                <w:webHidden/>
              </w:rPr>
              <w:tab/>
            </w:r>
            <w:r w:rsidR="0089314F">
              <w:rPr>
                <w:noProof/>
                <w:webHidden/>
              </w:rPr>
              <w:fldChar w:fldCharType="begin"/>
            </w:r>
            <w:r w:rsidR="0089314F">
              <w:rPr>
                <w:noProof/>
                <w:webHidden/>
              </w:rPr>
              <w:instrText xml:space="preserve"> PAGEREF _Toc511719726 \h </w:instrText>
            </w:r>
            <w:r w:rsidR="0089314F">
              <w:rPr>
                <w:noProof/>
                <w:webHidden/>
              </w:rPr>
            </w:r>
            <w:r w:rsidR="0089314F">
              <w:rPr>
                <w:noProof/>
                <w:webHidden/>
              </w:rPr>
              <w:fldChar w:fldCharType="separate"/>
            </w:r>
            <w:r w:rsidR="0007104F">
              <w:rPr>
                <w:noProof/>
                <w:webHidden/>
              </w:rPr>
              <w:t>5</w:t>
            </w:r>
            <w:r w:rsidR="0089314F">
              <w:rPr>
                <w:noProof/>
                <w:webHidden/>
              </w:rPr>
              <w:fldChar w:fldCharType="end"/>
            </w:r>
          </w:hyperlink>
        </w:p>
        <w:p w:rsidR="0089314F" w:rsidRDefault="00E742C0">
          <w:pPr>
            <w:pStyle w:val="21"/>
            <w:tabs>
              <w:tab w:val="left" w:pos="880"/>
              <w:tab w:val="right" w:leader="dot" w:pos="9344"/>
            </w:tabs>
            <w:rPr>
              <w:rFonts w:asciiTheme="minorHAnsi" w:eastAsiaTheme="minorEastAsia" w:hAnsiTheme="minorHAnsi" w:cstheme="minorBidi"/>
              <w:noProof/>
              <w:sz w:val="22"/>
              <w:szCs w:val="22"/>
            </w:rPr>
          </w:pPr>
          <w:hyperlink w:anchor="_Toc511719727" w:history="1">
            <w:r w:rsidR="0089314F" w:rsidRPr="000D1858">
              <w:rPr>
                <w:rStyle w:val="a7"/>
                <w:rFonts w:eastAsiaTheme="majorEastAsia"/>
                <w:noProof/>
              </w:rPr>
              <w:t>1.2</w:t>
            </w:r>
            <w:r w:rsidR="000F3050">
              <w:rPr>
                <w:rFonts w:asciiTheme="minorHAnsi" w:eastAsiaTheme="minorEastAsia" w:hAnsiTheme="minorHAnsi" w:cstheme="minorBidi"/>
                <w:noProof/>
                <w:sz w:val="22"/>
                <w:szCs w:val="22"/>
              </w:rPr>
              <w:t xml:space="preserve"> </w:t>
            </w:r>
            <w:r w:rsidR="0089314F" w:rsidRPr="000D1858">
              <w:rPr>
                <w:rStyle w:val="a7"/>
                <w:rFonts w:eastAsiaTheme="majorEastAsia"/>
                <w:noProof/>
              </w:rPr>
              <w:t>Описание работы восстанавливающего фильтра</w:t>
            </w:r>
            <w:r w:rsidR="0089314F">
              <w:rPr>
                <w:noProof/>
                <w:webHidden/>
              </w:rPr>
              <w:tab/>
            </w:r>
            <w:r w:rsidR="0089314F">
              <w:rPr>
                <w:noProof/>
                <w:webHidden/>
              </w:rPr>
              <w:fldChar w:fldCharType="begin"/>
            </w:r>
            <w:r w:rsidR="0089314F">
              <w:rPr>
                <w:noProof/>
                <w:webHidden/>
              </w:rPr>
              <w:instrText xml:space="preserve"> PAGEREF _Toc511719727 \h </w:instrText>
            </w:r>
            <w:r w:rsidR="0089314F">
              <w:rPr>
                <w:noProof/>
                <w:webHidden/>
              </w:rPr>
            </w:r>
            <w:r w:rsidR="0089314F">
              <w:rPr>
                <w:noProof/>
                <w:webHidden/>
              </w:rPr>
              <w:fldChar w:fldCharType="separate"/>
            </w:r>
            <w:r w:rsidR="0007104F">
              <w:rPr>
                <w:noProof/>
                <w:webHidden/>
              </w:rPr>
              <w:t>5</w:t>
            </w:r>
            <w:r w:rsidR="0089314F">
              <w:rPr>
                <w:noProof/>
                <w:webHidden/>
              </w:rPr>
              <w:fldChar w:fldCharType="end"/>
            </w:r>
          </w:hyperlink>
        </w:p>
        <w:p w:rsidR="0089314F" w:rsidRDefault="00E742C0">
          <w:pPr>
            <w:pStyle w:val="21"/>
            <w:tabs>
              <w:tab w:val="left" w:pos="880"/>
              <w:tab w:val="right" w:leader="dot" w:pos="9344"/>
            </w:tabs>
            <w:rPr>
              <w:rFonts w:asciiTheme="minorHAnsi" w:eastAsiaTheme="minorEastAsia" w:hAnsiTheme="minorHAnsi" w:cstheme="minorBidi"/>
              <w:noProof/>
              <w:sz w:val="22"/>
              <w:szCs w:val="22"/>
            </w:rPr>
          </w:pPr>
          <w:hyperlink w:anchor="_Toc511719728" w:history="1">
            <w:r w:rsidR="0089314F" w:rsidRPr="000D1858">
              <w:rPr>
                <w:rStyle w:val="a7"/>
                <w:noProof/>
              </w:rPr>
              <w:t>1.3</w:t>
            </w:r>
            <w:r w:rsidR="000F3050">
              <w:rPr>
                <w:rFonts w:asciiTheme="minorHAnsi" w:eastAsiaTheme="minorEastAsia" w:hAnsiTheme="minorHAnsi" w:cstheme="minorBidi"/>
                <w:noProof/>
                <w:sz w:val="22"/>
                <w:szCs w:val="22"/>
              </w:rPr>
              <w:t xml:space="preserve"> </w:t>
            </w:r>
            <w:r w:rsidR="0089314F" w:rsidRPr="000D1858">
              <w:rPr>
                <w:rStyle w:val="a7"/>
                <w:noProof/>
              </w:rPr>
              <w:t>Построение дискретного двумерного импульсного отклика</w:t>
            </w:r>
            <w:r w:rsidR="0089314F">
              <w:rPr>
                <w:noProof/>
                <w:webHidden/>
              </w:rPr>
              <w:tab/>
            </w:r>
            <w:r w:rsidR="0089314F">
              <w:rPr>
                <w:noProof/>
                <w:webHidden/>
              </w:rPr>
              <w:fldChar w:fldCharType="begin"/>
            </w:r>
            <w:r w:rsidR="0089314F">
              <w:rPr>
                <w:noProof/>
                <w:webHidden/>
              </w:rPr>
              <w:instrText xml:space="preserve"> PAGEREF _Toc511719728 \h </w:instrText>
            </w:r>
            <w:r w:rsidR="0089314F">
              <w:rPr>
                <w:noProof/>
                <w:webHidden/>
              </w:rPr>
            </w:r>
            <w:r w:rsidR="0089314F">
              <w:rPr>
                <w:noProof/>
                <w:webHidden/>
              </w:rPr>
              <w:fldChar w:fldCharType="separate"/>
            </w:r>
            <w:r w:rsidR="0007104F">
              <w:rPr>
                <w:noProof/>
                <w:webHidden/>
              </w:rPr>
              <w:t>7</w:t>
            </w:r>
            <w:r w:rsidR="0089314F">
              <w:rPr>
                <w:noProof/>
                <w:webHidden/>
              </w:rPr>
              <w:fldChar w:fldCharType="end"/>
            </w:r>
          </w:hyperlink>
        </w:p>
        <w:p w:rsidR="0089314F" w:rsidRDefault="00E742C0">
          <w:pPr>
            <w:pStyle w:val="21"/>
            <w:tabs>
              <w:tab w:val="left" w:pos="880"/>
              <w:tab w:val="right" w:leader="dot" w:pos="9344"/>
            </w:tabs>
            <w:rPr>
              <w:rFonts w:asciiTheme="minorHAnsi" w:eastAsiaTheme="minorEastAsia" w:hAnsiTheme="minorHAnsi" w:cstheme="minorBidi"/>
              <w:noProof/>
              <w:sz w:val="22"/>
              <w:szCs w:val="22"/>
            </w:rPr>
          </w:pPr>
          <w:hyperlink w:anchor="_Toc511719729" w:history="1">
            <w:r w:rsidR="0089314F" w:rsidRPr="000D1858">
              <w:rPr>
                <w:rStyle w:val="a7"/>
                <w:rFonts w:eastAsiaTheme="majorEastAsia"/>
                <w:noProof/>
              </w:rPr>
              <w:t>1.4</w:t>
            </w:r>
            <w:r w:rsidR="000F3050">
              <w:rPr>
                <w:rFonts w:asciiTheme="minorHAnsi" w:eastAsiaTheme="minorEastAsia" w:hAnsiTheme="minorHAnsi" w:cstheme="minorBidi"/>
                <w:noProof/>
                <w:sz w:val="22"/>
                <w:szCs w:val="22"/>
              </w:rPr>
              <w:t xml:space="preserve"> </w:t>
            </w:r>
            <w:r w:rsidR="0089314F" w:rsidRPr="000D1858">
              <w:rPr>
                <w:rStyle w:val="a7"/>
                <w:rFonts w:eastAsiaTheme="majorEastAsia"/>
                <w:noProof/>
              </w:rPr>
              <w:t>Технология настройки фильтра</w:t>
            </w:r>
            <w:r w:rsidR="0089314F">
              <w:rPr>
                <w:noProof/>
                <w:webHidden/>
              </w:rPr>
              <w:tab/>
            </w:r>
            <w:r w:rsidR="0089314F">
              <w:rPr>
                <w:noProof/>
                <w:webHidden/>
              </w:rPr>
              <w:fldChar w:fldCharType="begin"/>
            </w:r>
            <w:r w:rsidR="0089314F">
              <w:rPr>
                <w:noProof/>
                <w:webHidden/>
              </w:rPr>
              <w:instrText xml:space="preserve"> PAGEREF _Toc511719729 \h </w:instrText>
            </w:r>
            <w:r w:rsidR="0089314F">
              <w:rPr>
                <w:noProof/>
                <w:webHidden/>
              </w:rPr>
            </w:r>
            <w:r w:rsidR="0089314F">
              <w:rPr>
                <w:noProof/>
                <w:webHidden/>
              </w:rPr>
              <w:fldChar w:fldCharType="separate"/>
            </w:r>
            <w:r w:rsidR="0007104F">
              <w:rPr>
                <w:noProof/>
                <w:webHidden/>
              </w:rPr>
              <w:t>8</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0" w:history="1">
            <w:r w:rsidR="0089314F" w:rsidRPr="000D1858">
              <w:rPr>
                <w:rStyle w:val="a7"/>
                <w:rFonts w:eastAsiaTheme="majorEastAsia"/>
                <w:noProof/>
              </w:rPr>
              <w:t>2 ОБЗОР СРЕДСТВ РАЗРАБОТКИ</w:t>
            </w:r>
            <w:r w:rsidR="0089314F">
              <w:rPr>
                <w:noProof/>
                <w:webHidden/>
              </w:rPr>
              <w:tab/>
            </w:r>
            <w:r w:rsidR="0089314F">
              <w:rPr>
                <w:noProof/>
                <w:webHidden/>
              </w:rPr>
              <w:fldChar w:fldCharType="begin"/>
            </w:r>
            <w:r w:rsidR="0089314F">
              <w:rPr>
                <w:noProof/>
                <w:webHidden/>
              </w:rPr>
              <w:instrText xml:space="preserve"> PAGEREF _Toc511719730 \h </w:instrText>
            </w:r>
            <w:r w:rsidR="0089314F">
              <w:rPr>
                <w:noProof/>
                <w:webHidden/>
              </w:rPr>
            </w:r>
            <w:r w:rsidR="0089314F">
              <w:rPr>
                <w:noProof/>
                <w:webHidden/>
              </w:rPr>
              <w:fldChar w:fldCharType="separate"/>
            </w:r>
            <w:r w:rsidR="0007104F">
              <w:rPr>
                <w:noProof/>
                <w:webHidden/>
              </w:rPr>
              <w:t>9</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1" w:history="1">
            <w:r w:rsidR="0089314F" w:rsidRPr="000D1858">
              <w:rPr>
                <w:rStyle w:val="a7"/>
                <w:rFonts w:eastAsiaTheme="majorEastAsia"/>
                <w:noProof/>
              </w:rPr>
              <w:t>2.</w:t>
            </w:r>
            <w:r w:rsidR="000F3050">
              <w:rPr>
                <w:rStyle w:val="a7"/>
                <w:rFonts w:eastAsiaTheme="majorEastAsia"/>
                <w:noProof/>
              </w:rPr>
              <w:t xml:space="preserve">1 </w:t>
            </w:r>
            <w:r w:rsidR="0089314F" w:rsidRPr="000D1858">
              <w:rPr>
                <w:rStyle w:val="a7"/>
                <w:rFonts w:eastAsiaTheme="majorEastAsia"/>
                <w:noProof/>
              </w:rPr>
              <w:t>Организация параллельных вычислений</w:t>
            </w:r>
            <w:r w:rsidR="0089314F">
              <w:rPr>
                <w:noProof/>
                <w:webHidden/>
              </w:rPr>
              <w:tab/>
            </w:r>
            <w:r w:rsidR="0089314F">
              <w:rPr>
                <w:noProof/>
                <w:webHidden/>
              </w:rPr>
              <w:fldChar w:fldCharType="begin"/>
            </w:r>
            <w:r w:rsidR="0089314F">
              <w:rPr>
                <w:noProof/>
                <w:webHidden/>
              </w:rPr>
              <w:instrText xml:space="preserve"> PAGEREF _Toc511719731 \h </w:instrText>
            </w:r>
            <w:r w:rsidR="0089314F">
              <w:rPr>
                <w:noProof/>
                <w:webHidden/>
              </w:rPr>
            </w:r>
            <w:r w:rsidR="0089314F">
              <w:rPr>
                <w:noProof/>
                <w:webHidden/>
              </w:rPr>
              <w:fldChar w:fldCharType="separate"/>
            </w:r>
            <w:r w:rsidR="0007104F">
              <w:rPr>
                <w:noProof/>
                <w:webHidden/>
              </w:rPr>
              <w:t>9</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2" w:history="1">
            <w:r w:rsidR="0089314F" w:rsidRPr="000D1858">
              <w:rPr>
                <w:rStyle w:val="a7"/>
                <w:rFonts w:eastAsiaTheme="majorEastAsia"/>
                <w:noProof/>
              </w:rPr>
              <w:t>2.2 Особенности работы C# с изображениями в формате Bitmap</w:t>
            </w:r>
            <w:r w:rsidR="0089314F">
              <w:rPr>
                <w:noProof/>
                <w:webHidden/>
              </w:rPr>
              <w:tab/>
            </w:r>
            <w:r w:rsidR="0089314F">
              <w:rPr>
                <w:noProof/>
                <w:webHidden/>
              </w:rPr>
              <w:fldChar w:fldCharType="begin"/>
            </w:r>
            <w:r w:rsidR="0089314F">
              <w:rPr>
                <w:noProof/>
                <w:webHidden/>
              </w:rPr>
              <w:instrText xml:space="preserve"> PAGEREF _Toc511719732 \h </w:instrText>
            </w:r>
            <w:r w:rsidR="0089314F">
              <w:rPr>
                <w:noProof/>
                <w:webHidden/>
              </w:rPr>
            </w:r>
            <w:r w:rsidR="0089314F">
              <w:rPr>
                <w:noProof/>
                <w:webHidden/>
              </w:rPr>
              <w:fldChar w:fldCharType="separate"/>
            </w:r>
            <w:r w:rsidR="0007104F">
              <w:rPr>
                <w:noProof/>
                <w:webHidden/>
              </w:rPr>
              <w:t>10</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3" w:history="1">
            <w:r w:rsidR="0089314F" w:rsidRPr="000D1858">
              <w:rPr>
                <w:rStyle w:val="a7"/>
                <w:rFonts w:eastAsiaTheme="majorEastAsia"/>
                <w:noProof/>
              </w:rPr>
              <w:t>3 РЕЗУЛЬТАТЫ РАБОТЫ АЛГОРИТМА ОБРАБОТКИ ИЗОБРАЖЕНИЯ</w:t>
            </w:r>
            <w:r w:rsidR="0089314F">
              <w:rPr>
                <w:noProof/>
                <w:webHidden/>
              </w:rPr>
              <w:tab/>
            </w:r>
            <w:r w:rsidR="0089314F">
              <w:rPr>
                <w:noProof/>
                <w:webHidden/>
              </w:rPr>
              <w:fldChar w:fldCharType="begin"/>
            </w:r>
            <w:r w:rsidR="0089314F">
              <w:rPr>
                <w:noProof/>
                <w:webHidden/>
              </w:rPr>
              <w:instrText xml:space="preserve"> PAGEREF _Toc511719733 \h </w:instrText>
            </w:r>
            <w:r w:rsidR="0089314F">
              <w:rPr>
                <w:noProof/>
                <w:webHidden/>
              </w:rPr>
            </w:r>
            <w:r w:rsidR="0089314F">
              <w:rPr>
                <w:noProof/>
                <w:webHidden/>
              </w:rPr>
              <w:fldChar w:fldCharType="separate"/>
            </w:r>
            <w:r w:rsidR="0007104F">
              <w:rPr>
                <w:noProof/>
                <w:webHidden/>
              </w:rPr>
              <w:t>11</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4" w:history="1">
            <w:r w:rsidR="0089314F" w:rsidRPr="000D1858">
              <w:rPr>
                <w:rStyle w:val="a7"/>
                <w:rFonts w:eastAsiaTheme="majorEastAsia"/>
                <w:noProof/>
              </w:rPr>
              <w:t>ЗАКЛЮЧЕНИЕ</w:t>
            </w:r>
            <w:r w:rsidR="0089314F">
              <w:rPr>
                <w:noProof/>
                <w:webHidden/>
              </w:rPr>
              <w:tab/>
            </w:r>
            <w:r w:rsidR="0089314F">
              <w:rPr>
                <w:noProof/>
                <w:webHidden/>
              </w:rPr>
              <w:fldChar w:fldCharType="begin"/>
            </w:r>
            <w:r w:rsidR="0089314F">
              <w:rPr>
                <w:noProof/>
                <w:webHidden/>
              </w:rPr>
              <w:instrText xml:space="preserve"> PAGEREF _Toc511719734 \h </w:instrText>
            </w:r>
            <w:r w:rsidR="0089314F">
              <w:rPr>
                <w:noProof/>
                <w:webHidden/>
              </w:rPr>
            </w:r>
            <w:r w:rsidR="0089314F">
              <w:rPr>
                <w:noProof/>
                <w:webHidden/>
              </w:rPr>
              <w:fldChar w:fldCharType="separate"/>
            </w:r>
            <w:r w:rsidR="0007104F">
              <w:rPr>
                <w:noProof/>
                <w:webHidden/>
              </w:rPr>
              <w:t>14</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5" w:history="1">
            <w:r w:rsidR="0089314F" w:rsidRPr="000D1858">
              <w:rPr>
                <w:rStyle w:val="a7"/>
                <w:rFonts w:eastAsiaTheme="majorEastAsia"/>
                <w:noProof/>
              </w:rPr>
              <w:t>СПИСОК ИСПОЛЬЗОВАННЫХ ИСТОЧНИКОВ</w:t>
            </w:r>
            <w:r w:rsidR="0089314F">
              <w:rPr>
                <w:noProof/>
                <w:webHidden/>
              </w:rPr>
              <w:tab/>
            </w:r>
            <w:r w:rsidR="0089314F">
              <w:rPr>
                <w:noProof/>
                <w:webHidden/>
              </w:rPr>
              <w:fldChar w:fldCharType="begin"/>
            </w:r>
            <w:r w:rsidR="0089314F">
              <w:rPr>
                <w:noProof/>
                <w:webHidden/>
              </w:rPr>
              <w:instrText xml:space="preserve"> PAGEREF _Toc511719735 \h </w:instrText>
            </w:r>
            <w:r w:rsidR="0089314F">
              <w:rPr>
                <w:noProof/>
                <w:webHidden/>
              </w:rPr>
            </w:r>
            <w:r w:rsidR="0089314F">
              <w:rPr>
                <w:noProof/>
                <w:webHidden/>
              </w:rPr>
              <w:fldChar w:fldCharType="separate"/>
            </w:r>
            <w:r w:rsidR="0007104F">
              <w:rPr>
                <w:noProof/>
                <w:webHidden/>
              </w:rPr>
              <w:t>15</w:t>
            </w:r>
            <w:r w:rsidR="0089314F">
              <w:rPr>
                <w:noProof/>
                <w:webHidden/>
              </w:rPr>
              <w:fldChar w:fldCharType="end"/>
            </w:r>
          </w:hyperlink>
        </w:p>
        <w:p w:rsidR="0089314F" w:rsidRDefault="00E742C0">
          <w:pPr>
            <w:pStyle w:val="21"/>
            <w:tabs>
              <w:tab w:val="right" w:leader="dot" w:pos="9344"/>
            </w:tabs>
            <w:rPr>
              <w:rFonts w:asciiTheme="minorHAnsi" w:eastAsiaTheme="minorEastAsia" w:hAnsiTheme="minorHAnsi" w:cstheme="minorBidi"/>
              <w:noProof/>
              <w:sz w:val="22"/>
              <w:szCs w:val="22"/>
            </w:rPr>
          </w:pPr>
          <w:hyperlink w:anchor="_Toc511719736" w:history="1">
            <w:r w:rsidR="0089314F" w:rsidRPr="000D1858">
              <w:rPr>
                <w:rStyle w:val="a7"/>
                <w:rFonts w:eastAsiaTheme="majorEastAsia"/>
                <w:noProof/>
              </w:rPr>
              <w:t>ПРИЛОЖЕНИЕ</w:t>
            </w:r>
            <w:r w:rsidR="0089314F" w:rsidRPr="000D1858">
              <w:rPr>
                <w:rStyle w:val="a7"/>
                <w:rFonts w:eastAsiaTheme="majorEastAsia"/>
                <w:noProof/>
                <w:lang w:val="en-US"/>
              </w:rPr>
              <w:t xml:space="preserve"> </w:t>
            </w:r>
            <w:r w:rsidR="0089314F" w:rsidRPr="000D1858">
              <w:rPr>
                <w:rStyle w:val="a7"/>
                <w:rFonts w:eastAsiaTheme="majorEastAsia"/>
                <w:noProof/>
              </w:rPr>
              <w:t>А</w:t>
            </w:r>
            <w:r w:rsidR="0089314F" w:rsidRPr="000D1858">
              <w:rPr>
                <w:rStyle w:val="a7"/>
                <w:rFonts w:eastAsiaTheme="majorEastAsia"/>
                <w:noProof/>
                <w:lang w:val="en-US"/>
              </w:rPr>
              <w:t xml:space="preserve">  </w:t>
            </w:r>
            <w:r w:rsidR="0089314F" w:rsidRPr="000D1858">
              <w:rPr>
                <w:rStyle w:val="a7"/>
                <w:rFonts w:eastAsiaTheme="majorEastAsia"/>
                <w:noProof/>
              </w:rPr>
              <w:t>ИСХОДНЫЙ</w:t>
            </w:r>
            <w:r w:rsidR="0089314F" w:rsidRPr="000D1858">
              <w:rPr>
                <w:rStyle w:val="a7"/>
                <w:rFonts w:eastAsiaTheme="majorEastAsia"/>
                <w:noProof/>
                <w:lang w:val="en-US"/>
              </w:rPr>
              <w:t xml:space="preserve"> </w:t>
            </w:r>
            <w:r w:rsidR="0089314F" w:rsidRPr="000D1858">
              <w:rPr>
                <w:rStyle w:val="a7"/>
                <w:rFonts w:eastAsiaTheme="majorEastAsia"/>
                <w:noProof/>
              </w:rPr>
              <w:t>КОД</w:t>
            </w:r>
            <w:r w:rsidR="0089314F" w:rsidRPr="000D1858">
              <w:rPr>
                <w:rStyle w:val="a7"/>
                <w:rFonts w:eastAsiaTheme="majorEastAsia"/>
                <w:noProof/>
                <w:lang w:val="en-US"/>
              </w:rPr>
              <w:t xml:space="preserve"> </w:t>
            </w:r>
            <w:r w:rsidR="0089314F" w:rsidRPr="000D1858">
              <w:rPr>
                <w:rStyle w:val="a7"/>
                <w:rFonts w:eastAsiaTheme="majorEastAsia"/>
                <w:noProof/>
              </w:rPr>
              <w:t>ПРОГРАММЫ</w:t>
            </w:r>
            <w:r w:rsidR="0089314F">
              <w:rPr>
                <w:noProof/>
                <w:webHidden/>
              </w:rPr>
              <w:tab/>
            </w:r>
            <w:r w:rsidR="0089314F">
              <w:rPr>
                <w:noProof/>
                <w:webHidden/>
              </w:rPr>
              <w:fldChar w:fldCharType="begin"/>
            </w:r>
            <w:r w:rsidR="0089314F">
              <w:rPr>
                <w:noProof/>
                <w:webHidden/>
              </w:rPr>
              <w:instrText xml:space="preserve"> PAGEREF _Toc511719736 \h </w:instrText>
            </w:r>
            <w:r w:rsidR="0089314F">
              <w:rPr>
                <w:noProof/>
                <w:webHidden/>
              </w:rPr>
            </w:r>
            <w:r w:rsidR="0089314F">
              <w:rPr>
                <w:noProof/>
                <w:webHidden/>
              </w:rPr>
              <w:fldChar w:fldCharType="separate"/>
            </w:r>
            <w:r w:rsidR="0007104F">
              <w:rPr>
                <w:noProof/>
                <w:webHidden/>
              </w:rPr>
              <w:t>16</w:t>
            </w:r>
            <w:r w:rsidR="0089314F">
              <w:rPr>
                <w:noProof/>
                <w:webHidden/>
              </w:rPr>
              <w:fldChar w:fldCharType="end"/>
            </w:r>
          </w:hyperlink>
        </w:p>
        <w:p w:rsidR="008055C4" w:rsidRPr="00F82B2D" w:rsidRDefault="008055C4" w:rsidP="00F82B2D">
          <w:pPr>
            <w:pStyle w:val="21"/>
            <w:tabs>
              <w:tab w:val="right" w:leader="dot" w:pos="9344"/>
            </w:tabs>
            <w:rPr>
              <w:rFonts w:asciiTheme="minorHAnsi" w:eastAsiaTheme="minorEastAsia" w:hAnsiTheme="minorHAnsi" w:cstheme="minorBidi"/>
              <w:noProof/>
              <w:sz w:val="22"/>
              <w:szCs w:val="22"/>
            </w:rPr>
          </w:pPr>
          <w:r w:rsidRPr="00740644">
            <w:rPr>
              <w:b/>
              <w:bCs/>
              <w:sz w:val="28"/>
              <w:szCs w:val="28"/>
            </w:rPr>
            <w:fldChar w:fldCharType="end"/>
          </w:r>
        </w:p>
      </w:sdtContent>
    </w:sdt>
    <w:p w:rsidR="000C1B41" w:rsidRDefault="000C1B41" w:rsidP="008055C4">
      <w:pPr>
        <w:pStyle w:val="-1"/>
      </w:pPr>
      <w:r>
        <w:br w:type="page"/>
      </w:r>
    </w:p>
    <w:p w:rsidR="00C51292" w:rsidRPr="00936EAE" w:rsidRDefault="00DF4DF2" w:rsidP="00936EAE">
      <w:pPr>
        <w:pStyle w:val="-"/>
      </w:pPr>
      <w:bookmarkStart w:id="9" w:name="_Toc511719724"/>
      <w:r w:rsidRPr="00195C7B">
        <w:lastRenderedPageBreak/>
        <w:t>ВВЕДЕНИЕ</w:t>
      </w:r>
      <w:bookmarkEnd w:id="9"/>
    </w:p>
    <w:p w:rsidR="00C42407" w:rsidRDefault="009F0011" w:rsidP="00DF4DF2">
      <w:pPr>
        <w:pStyle w:val="-1"/>
      </w:pPr>
      <w:r>
        <w:t xml:space="preserve">В наши дни фотография перешла из редкого навыка, доступного только специалистам со специальными камерами и проявочными помещениями, в ежедневный инструмент работы и самовыражения сотен миллионов человек по всему миру. Наибольший вклад в </w:t>
      </w:r>
      <w:r w:rsidR="00686D41">
        <w:t>массовое распространение фотографии внесло появление фотокамер в мобильных устройствах: смартфонах, коммуникаторах, планшетах и ноутбуках.</w:t>
      </w:r>
    </w:p>
    <w:p w:rsidR="00686D41" w:rsidRDefault="00686D41" w:rsidP="00DF4DF2">
      <w:pPr>
        <w:pStyle w:val="-1"/>
      </w:pPr>
      <w:r>
        <w:t>С каждым годом разрешающая способность матрицы фотокамеры на мобильных устройствах растёт, улучшаются программно-аппаратные алгоритмы работы с камерами, однако ряд проблем, свойственных мобильной фотосъемке, до сих не имеют решения.</w:t>
      </w:r>
    </w:p>
    <w:p w:rsidR="00097C38" w:rsidRDefault="00686D41" w:rsidP="00DF4DF2">
      <w:pPr>
        <w:pStyle w:val="-1"/>
      </w:pPr>
      <w:r>
        <w:t>Одной из самых главных проблем при регистрации изображений с мобильных устройств (</w:t>
      </w:r>
      <w:r w:rsidRPr="00097C38">
        <w:t>особенно</w:t>
      </w:r>
      <w:r>
        <w:t xml:space="preserve"> со смартфонов или коммуникаторов) является </w:t>
      </w:r>
      <w:r w:rsidR="00D2774B" w:rsidRPr="00097C38">
        <w:t>расфокусировка изображения.</w:t>
      </w:r>
      <w:r w:rsidR="00D2774B">
        <w:t xml:space="preserve"> </w:t>
      </w:r>
      <w:r w:rsidR="00936381">
        <w:t>Изображения со смещенным фокусам получаются размытыми и нечеткими</w:t>
      </w:r>
      <w:r w:rsidR="00097C38">
        <w:t>, объекты являются трудно различимыми.</w:t>
      </w:r>
    </w:p>
    <w:p w:rsidR="00C44545" w:rsidRDefault="00097C38" w:rsidP="00C44545">
      <w:pPr>
        <w:pStyle w:val="-1"/>
      </w:pPr>
      <w:r>
        <w:t xml:space="preserve"> </w:t>
      </w:r>
      <w:r w:rsidR="00831990" w:rsidRPr="00C44545">
        <w:t>В данной работе</w:t>
      </w:r>
      <w:r w:rsidR="0009399D" w:rsidRPr="00C44545">
        <w:t xml:space="preserve"> была поставлена задача </w:t>
      </w:r>
      <w:r w:rsidR="00DA6BB1" w:rsidRPr="00C44545">
        <w:t>построить восстанавливающий фильтр, работающий с цветными изображениями</w:t>
      </w:r>
      <w:r w:rsidR="0009399D" w:rsidRPr="00C44545">
        <w:t>.</w:t>
      </w:r>
      <w:r w:rsidR="00DA6BB1" w:rsidRPr="00C44545">
        <w:t xml:space="preserve"> Для формирования тестовых изображений используется гауссово размытие с </w:t>
      </w:r>
      <m:oMath>
        <m:r>
          <w:rPr>
            <w:rFonts w:ascii="Cambria Math" w:hAnsi="Cambria Math"/>
          </w:rPr>
          <m:t>σ=5</m:t>
        </m:r>
      </m:oMath>
      <w:r w:rsidR="00C44545" w:rsidRPr="00C44545">
        <w:t xml:space="preserve"> </w:t>
      </w:r>
      <w:r w:rsidR="00DE0A4E">
        <w:t>.</w:t>
      </w:r>
    </w:p>
    <w:p w:rsidR="000A12DC" w:rsidRDefault="000A12DC">
      <w:pPr>
        <w:spacing w:after="160" w:line="259" w:lineRule="auto"/>
        <w:rPr>
          <w:color w:val="000000"/>
          <w:sz w:val="28"/>
          <w:szCs w:val="28"/>
        </w:rPr>
      </w:pPr>
    </w:p>
    <w:p w:rsidR="00C44545" w:rsidRDefault="00C44545">
      <w:pPr>
        <w:spacing w:after="160" w:line="259" w:lineRule="auto"/>
        <w:rPr>
          <w:rFonts w:eastAsiaTheme="majorEastAsia" w:cstheme="majorBidi"/>
          <w:b/>
          <w:sz w:val="32"/>
          <w:szCs w:val="28"/>
        </w:rPr>
      </w:pPr>
      <w:r>
        <w:br w:type="page"/>
      </w:r>
    </w:p>
    <w:p w:rsidR="000A12DC" w:rsidRPr="005C634A" w:rsidRDefault="000A12DC" w:rsidP="000A12DC">
      <w:pPr>
        <w:pStyle w:val="-"/>
      </w:pPr>
      <w:bookmarkStart w:id="10" w:name="_Toc511719725"/>
      <w:r>
        <w:lastRenderedPageBreak/>
        <w:t xml:space="preserve">1 </w:t>
      </w:r>
      <w:r w:rsidR="00842DD8">
        <w:t>ФОРМИРОВАНИЕ ВОССТАНАВЛИВАЮЩЕГО ФИЛЬТРА</w:t>
      </w:r>
      <w:bookmarkEnd w:id="10"/>
    </w:p>
    <w:p w:rsidR="00842DD8" w:rsidRDefault="00842DD8" w:rsidP="00842DD8">
      <w:pPr>
        <w:pStyle w:val="-3"/>
        <w:numPr>
          <w:ilvl w:val="1"/>
          <w:numId w:val="15"/>
        </w:numPr>
        <w:rPr>
          <w:lang w:val="ru-RU"/>
        </w:rPr>
      </w:pPr>
      <w:bookmarkStart w:id="11" w:name="_Toc511719726"/>
      <w:r>
        <w:rPr>
          <w:lang w:val="ru-RU"/>
        </w:rPr>
        <w:t>Обзор основных понятий обработки изображений</w:t>
      </w:r>
      <w:bookmarkEnd w:id="11"/>
    </w:p>
    <w:p w:rsidR="005E6CA4" w:rsidRDefault="005E6CA4" w:rsidP="005E6CA4">
      <w:pPr>
        <w:pStyle w:val="-1"/>
      </w:pPr>
      <w:r>
        <w:t xml:space="preserve">Импульсный отклик фильтра – выходной сигнал фильтра, выраженный как реакция на входной сигнал дельта-функции Дирака, представляющую собой импульс минимальной ширины и максимальной амплитуды.  </w:t>
      </w:r>
    </w:p>
    <w:p w:rsidR="00125E43" w:rsidRPr="00125E43" w:rsidRDefault="005E6CA4" w:rsidP="00EA626D">
      <w:pPr>
        <w:pStyle w:val="-1"/>
      </w:pPr>
      <w:r>
        <w:t xml:space="preserve">КИХ фильтр – не рекурсивный фильтр с конечным импульсным откликом. </w:t>
      </w:r>
      <w:r w:rsidR="00125E43">
        <w:t xml:space="preserve">Формула выходного сигнала КИХ фильтра: </w:t>
      </w: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i=0</m:t>
            </m:r>
          </m:sub>
          <m:sup>
            <m:r>
              <w:rPr>
                <w:rFonts w:ascii="Cambria Math" w:hAnsi="Cambria Math"/>
                <w:lang w:val="en-US"/>
              </w:rPr>
              <m:t>P</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d>
              <m:dPr>
                <m:ctrlPr>
                  <w:rPr>
                    <w:rFonts w:ascii="Cambria Math" w:hAnsi="Cambria Math"/>
                    <w:i/>
                  </w:rPr>
                </m:ctrlPr>
              </m:dPr>
              <m:e>
                <m:r>
                  <w:rPr>
                    <w:rFonts w:ascii="Cambria Math" w:hAnsi="Cambria Math"/>
                  </w:rPr>
                  <m:t>n-i</m:t>
                </m:r>
              </m:e>
            </m:d>
            <m:r>
              <w:rPr>
                <w:rFonts w:ascii="Cambria Math" w:hAnsi="Cambria Math"/>
              </w:rPr>
              <m:t xml:space="preserve">,  </m:t>
            </m:r>
          </m:e>
        </m:nary>
      </m:oMath>
    </w:p>
    <w:p w:rsidR="00125E43" w:rsidRPr="00EA626D" w:rsidRDefault="00125E43" w:rsidP="00125E43">
      <w:pPr>
        <w:pStyle w:val="-1"/>
        <w:ind w:firstLine="0"/>
      </w:pPr>
      <m:oMathPara>
        <m:oMathParaPr>
          <m:jc m:val="left"/>
        </m:oMathParaPr>
        <m:oMath>
          <m:r>
            <w:rPr>
              <w:rFonts w:ascii="Cambria Math" w:hAnsi="Cambria Math"/>
            </w:rPr>
            <m:t xml:space="preserve">где </m:t>
          </m:r>
          <m:r>
            <w:rPr>
              <w:rFonts w:ascii="Cambria Math" w:hAnsi="Cambria Math"/>
              <w:lang w:val="en-US"/>
            </w:rPr>
            <m:t>P-</m:t>
          </m:r>
          <m:r>
            <w:rPr>
              <w:rFonts w:ascii="Cambria Math" w:hAnsi="Cambria Math"/>
            </w:rPr>
            <m:t xml:space="preserve">порядок фильтра, а </m:t>
          </m:r>
          <m:sSub>
            <m:sSubPr>
              <m:ctrlPr>
                <w:rPr>
                  <w:rFonts w:ascii="Cambria Math" w:hAnsi="Cambria Math"/>
                  <w:i/>
                </w:rPr>
              </m:ctrlPr>
            </m:sSubPr>
            <m:e>
              <m:r>
                <w:rPr>
                  <w:rFonts w:ascii="Cambria Math" w:hAnsi="Cambria Math"/>
                </w:rPr>
                <m:t>b</m:t>
              </m:r>
            </m:e>
            <m:sub>
              <m:r>
                <w:rPr>
                  <w:rFonts w:ascii="Cambria Math" w:hAnsi="Cambria Math"/>
                  <w:lang w:val="en-US"/>
                </w:rPr>
                <m:t>i</m:t>
              </m:r>
            </m:sub>
          </m:sSub>
          <m:r>
            <w:rPr>
              <w:rFonts w:ascii="Cambria Math" w:hAnsi="Cambria Math"/>
            </w:rPr>
            <m:t>-коэффициенты фильтра.</m:t>
          </m:r>
        </m:oMath>
      </m:oMathPara>
    </w:p>
    <w:p w:rsidR="005E6CA4" w:rsidRDefault="005E6CA4" w:rsidP="005E6CA4">
      <w:pPr>
        <w:pStyle w:val="-1"/>
      </w:pPr>
      <w:r>
        <w:t xml:space="preserve">Частотная характеристика изображения </w:t>
      </w:r>
      <w:r w:rsidR="00EA626D">
        <w:t>–</w:t>
      </w:r>
      <w:r>
        <w:t xml:space="preserve"> </w:t>
      </w:r>
      <w:r w:rsidR="00EA626D">
        <w:t>характеристика сигнала, выражающая зависимость амплитуды и фазы от частоты поступающего на вход синусоидального колебания.</w:t>
      </w:r>
    </w:p>
    <w:p w:rsidR="00802EAE" w:rsidRDefault="00802EAE" w:rsidP="005E6CA4">
      <w:pPr>
        <w:pStyle w:val="-1"/>
      </w:pPr>
      <w:r w:rsidRPr="00B27B98">
        <w:t>Опорная область фильтра</w:t>
      </w:r>
      <w:r w:rsidR="000112B9" w:rsidRPr="00B27B98">
        <w:t xml:space="preserve"> </w:t>
      </w:r>
      <w:r w:rsidRPr="00B27B98">
        <w:t xml:space="preserve">– область изображения, </w:t>
      </w:r>
      <w:r w:rsidR="000112B9" w:rsidRPr="00B27B98">
        <w:t>значения которой используются для расчета итогового значения пикселя.</w:t>
      </w:r>
      <w:r w:rsidR="000112B9">
        <w:t xml:space="preserve"> </w:t>
      </w:r>
    </w:p>
    <w:p w:rsidR="00F9114E" w:rsidRDefault="00F9114E" w:rsidP="005E6CA4">
      <w:pPr>
        <w:pStyle w:val="-1"/>
      </w:pPr>
      <w:r>
        <w:t xml:space="preserve">Аппроксимация </w:t>
      </w:r>
      <w:r w:rsidR="00802EAE">
        <w:t>–</w:t>
      </w:r>
      <w:r>
        <w:t xml:space="preserve"> вычислительный</w:t>
      </w:r>
      <w:r w:rsidRPr="00F9114E">
        <w:t> метод, с</w:t>
      </w:r>
      <w:r>
        <w:t>остоящий в замене одних функций</w:t>
      </w:r>
      <w:r w:rsidRPr="00F9114E">
        <w:t xml:space="preserve"> другими, в каком-то смысле близкими </w:t>
      </w:r>
      <w:r>
        <w:t>к исходным, но более простыми в вычислении.</w:t>
      </w:r>
    </w:p>
    <w:p w:rsidR="004930AA" w:rsidRDefault="004930AA" w:rsidP="005E6CA4">
      <w:pPr>
        <w:pStyle w:val="-1"/>
      </w:pPr>
      <w:r>
        <w:t>Пиковое отношение сигнала к шуму – соотношение между максимумом возможного значения сигнала и мощностью шума, искажающего сигнал.</w:t>
      </w:r>
    </w:p>
    <w:p w:rsidR="004930AA" w:rsidRDefault="000900D3" w:rsidP="004930AA">
      <w:pPr>
        <w:pStyle w:val="-3"/>
        <w:numPr>
          <w:ilvl w:val="1"/>
          <w:numId w:val="15"/>
        </w:numPr>
        <w:rPr>
          <w:lang w:val="ru-RU"/>
        </w:rPr>
      </w:pPr>
      <w:bookmarkStart w:id="12" w:name="_Toc511719727"/>
      <w:r>
        <w:rPr>
          <w:lang w:val="ru-RU"/>
        </w:rPr>
        <w:t xml:space="preserve">Описание работы </w:t>
      </w:r>
      <w:r w:rsidR="00A02480">
        <w:rPr>
          <w:lang w:val="ru-RU"/>
        </w:rPr>
        <w:t xml:space="preserve">восстанавливающего </w:t>
      </w:r>
      <w:r>
        <w:rPr>
          <w:lang w:val="ru-RU"/>
        </w:rPr>
        <w:t>фильтра</w:t>
      </w:r>
      <w:bookmarkEnd w:id="12"/>
    </w:p>
    <w:p w:rsidR="00A114F3" w:rsidRDefault="00A114F3" w:rsidP="00A114F3">
      <w:pPr>
        <w:pStyle w:val="-1"/>
        <w:rPr>
          <w:rFonts w:eastAsiaTheme="majorEastAsia" w:cstheme="majorBidi"/>
        </w:rPr>
      </w:pPr>
      <w:r>
        <w:rPr>
          <w:rFonts w:eastAsiaTheme="majorEastAsia" w:cstheme="majorBidi"/>
        </w:rPr>
        <w:t>Построим функцию, аппроксимирующую импульсных отклик КИХ фильтра таким образом, чтобы его частотная характеристика обеспечивала «подъем» низких частот и подавление высоких в области действия шума. Достаточно простая модель частотной характеристики, обладающая такими свойствами, представима в виде следующих соотношений:</w:t>
      </w:r>
    </w:p>
    <w:p w:rsidR="00A02480" w:rsidRPr="00B74D98" w:rsidRDefault="00B74D98" w:rsidP="00BE5CE4">
      <w:pPr>
        <w:pStyle w:val="-1"/>
        <w:rPr>
          <w:color w:val="auto"/>
        </w:rPr>
      </w:pPr>
      <m:oMathPara>
        <m:oMath>
          <m:r>
            <w:rPr>
              <w:rFonts w:ascii="Cambria Math" w:hAnsi="Cambria Math"/>
            </w:rPr>
            <m:t>S</m:t>
          </m:r>
          <m:d>
            <m:dPr>
              <m:ctrlPr>
                <w:rPr>
                  <w:rFonts w:ascii="Cambria Math" w:eastAsiaTheme="majorEastAsia" w:hAnsi="Cambria Math"/>
                  <w:color w:val="auto"/>
                </w:rPr>
              </m:ctrlPr>
            </m:dPr>
            <m:e>
              <m:r>
                <w:rPr>
                  <w:rFonts w:ascii="Cambria Math" w:hAnsi="Cambria Math"/>
                </w:rPr>
                <m:t>ω</m:t>
              </m:r>
            </m:e>
          </m:d>
          <m:r>
            <m:rPr>
              <m:sty m:val="p"/>
            </m:rPr>
            <w:rPr>
              <w:rFonts w:ascii="Cambria Math" w:eastAsiaTheme="majorEastAsia" w:hAnsi="Cambria Math"/>
            </w:rPr>
            <m:t>=</m:t>
          </m:r>
          <m:d>
            <m:dPr>
              <m:begChr m:val="{"/>
              <m:endChr m:val=""/>
              <m:ctrlPr>
                <w:rPr>
                  <w:rFonts w:ascii="Cambria Math" w:eastAsiaTheme="majorEastAsia" w:hAnsi="Cambria Math"/>
                  <w:color w:val="auto"/>
                </w:rPr>
              </m:ctrlPr>
            </m:dPr>
            <m:e>
              <m:eqArr>
                <m:eqArrPr>
                  <m:ctrlPr>
                    <w:rPr>
                      <w:rFonts w:ascii="Cambria Math" w:eastAsiaTheme="majorEastAsia" w:hAnsi="Cambria Math"/>
                      <w:color w:val="auto"/>
                    </w:rPr>
                  </m:ctrlPr>
                </m:eqArrPr>
                <m:e>
                  <m:r>
                    <w:rPr>
                      <w:rFonts w:ascii="Cambria Math" w:hAnsi="Cambria Math"/>
                    </w:rPr>
                    <m:t>α</m:t>
                  </m:r>
                  <m:sSup>
                    <m:sSupPr>
                      <m:ctrlPr>
                        <w:rPr>
                          <w:rFonts w:ascii="Cambria Math" w:eastAsiaTheme="majorEastAsia" w:hAnsi="Cambria Math"/>
                          <w:color w:val="auto"/>
                          <w:lang w:val="en-US"/>
                        </w:rPr>
                      </m:ctrlPr>
                    </m:sSupPr>
                    <m:e>
                      <m:r>
                        <w:rPr>
                          <w:rFonts w:ascii="Cambria Math" w:hAnsi="Cambria Math"/>
                        </w:rPr>
                        <m:t>ω</m:t>
                      </m:r>
                    </m:e>
                    <m:sup>
                      <m:r>
                        <m:rPr>
                          <m:sty m:val="p"/>
                        </m:rPr>
                        <w:rPr>
                          <w:rFonts w:ascii="Cambria Math" w:eastAsiaTheme="majorEastAsia" w:hAnsi="Cambria Math"/>
                        </w:rPr>
                        <m:t>2</m:t>
                      </m:r>
                    </m:sup>
                  </m:sSup>
                  <m:r>
                    <m:rPr>
                      <m:sty m:val="p"/>
                    </m:rPr>
                    <w:rPr>
                      <w:rFonts w:ascii="Cambria Math" w:eastAsiaTheme="majorEastAsia" w:hAnsi="Cambria Math"/>
                    </w:rPr>
                    <m:t>,  &amp;</m:t>
                  </m:r>
                  <m:d>
                    <m:dPr>
                      <m:begChr m:val="|"/>
                      <m:endChr m:val="|"/>
                      <m:ctrlPr>
                        <w:rPr>
                          <w:rFonts w:ascii="Cambria Math" w:eastAsiaTheme="majorEastAsia" w:hAnsi="Cambria Math"/>
                          <w:color w:val="auto"/>
                          <w:lang w:val="en-US"/>
                        </w:rPr>
                      </m:ctrlPr>
                    </m:dPr>
                    <m:e>
                      <m:r>
                        <w:rPr>
                          <w:rFonts w:ascii="Cambria Math" w:hAnsi="Cambria Math"/>
                        </w:rPr>
                        <m:t>ω</m:t>
                      </m:r>
                    </m:e>
                  </m:d>
                  <m:r>
                    <m:rPr>
                      <m:sty m:val="p"/>
                    </m:rPr>
                    <w:rPr>
                      <w:rFonts w:ascii="Cambria Math" w:hAnsi="Cambria Math"/>
                    </w:rPr>
                    <m:t>≤</m:t>
                  </m:r>
                  <m:sSup>
                    <m:sSupPr>
                      <m:ctrlPr>
                        <w:rPr>
                          <w:rFonts w:ascii="Cambria Math" w:eastAsiaTheme="majorEastAsia" w:hAnsi="Cambria Math"/>
                          <w:color w:val="auto"/>
                          <w:lang w:val="en-US"/>
                        </w:rPr>
                      </m:ctrlPr>
                    </m:sSupPr>
                    <m:e>
                      <m:r>
                        <w:rPr>
                          <w:rFonts w:ascii="Cambria Math" w:hAnsi="Cambria Math"/>
                        </w:rPr>
                        <m:t>ω</m:t>
                      </m:r>
                    </m:e>
                    <m:sup>
                      <m:r>
                        <m:rPr>
                          <m:sty m:val="p"/>
                        </m:rPr>
                        <w:rPr>
                          <w:rFonts w:ascii="Cambria Math" w:hAnsi="Cambria Math"/>
                        </w:rPr>
                        <m:t>*</m:t>
                      </m:r>
                    </m:sup>
                  </m:sSup>
                  <m:r>
                    <w:rPr>
                      <w:rFonts w:ascii="Cambria Math" w:eastAsiaTheme="majorEastAsia" w:hAnsi="Cambria Math"/>
                      <w:color w:val="auto"/>
                    </w:rPr>
                    <m:t>,</m:t>
                  </m:r>
                </m:e>
                <m:e>
                  <m:sSup>
                    <m:sSupPr>
                      <m:ctrlPr>
                        <w:rPr>
                          <w:rFonts w:ascii="Cambria Math" w:eastAsiaTheme="majorEastAsia" w:hAnsi="Cambria Math"/>
                          <w:color w:val="auto"/>
                          <w:lang w:val="en-US"/>
                        </w:rPr>
                      </m:ctrlPr>
                    </m:sSupPr>
                    <m:e>
                      <m:r>
                        <w:rPr>
                          <w:rFonts w:ascii="Cambria Math" w:hAnsi="Cambria Math"/>
                        </w:rPr>
                        <m:t>e</m:t>
                      </m:r>
                    </m:e>
                    <m:sup>
                      <m:r>
                        <m:rPr>
                          <m:sty m:val="p"/>
                        </m:rPr>
                        <w:rPr>
                          <w:rFonts w:ascii="Cambria Math" w:hAnsi="Cambria Math"/>
                        </w:rPr>
                        <m:t>-</m:t>
                      </m:r>
                      <m:r>
                        <w:rPr>
                          <w:rFonts w:ascii="Cambria Math" w:hAnsi="Cambria Math"/>
                        </w:rPr>
                        <m:t>c</m:t>
                      </m:r>
                      <m:d>
                        <m:dPr>
                          <m:begChr m:val="|"/>
                          <m:endChr m:val="|"/>
                          <m:ctrlPr>
                            <w:rPr>
                              <w:rFonts w:ascii="Cambria Math" w:eastAsiaTheme="majorEastAsia" w:hAnsi="Cambria Math"/>
                              <w:color w:val="auto"/>
                              <w:lang w:val="en-US"/>
                            </w:rPr>
                          </m:ctrlPr>
                        </m:dPr>
                        <m:e>
                          <m:r>
                            <w:rPr>
                              <w:rFonts w:ascii="Cambria Math" w:hAnsi="Cambria Math"/>
                            </w:rPr>
                            <m:t>ω</m:t>
                          </m:r>
                        </m:e>
                      </m:d>
                    </m:sup>
                  </m:sSup>
                  <m:r>
                    <m:rPr>
                      <m:sty m:val="p"/>
                    </m:rPr>
                    <w:rPr>
                      <w:rFonts w:ascii="Cambria Math" w:eastAsiaTheme="majorEastAsia" w:hAnsi="Cambria Math"/>
                    </w:rPr>
                    <m:t>,  &amp;</m:t>
                  </m:r>
                  <m:d>
                    <m:dPr>
                      <m:begChr m:val="|"/>
                      <m:endChr m:val="|"/>
                      <m:ctrlPr>
                        <w:rPr>
                          <w:rFonts w:ascii="Cambria Math" w:eastAsiaTheme="majorEastAsia" w:hAnsi="Cambria Math"/>
                          <w:color w:val="auto"/>
                          <w:lang w:val="en-US"/>
                        </w:rPr>
                      </m:ctrlPr>
                    </m:dPr>
                    <m:e>
                      <m:r>
                        <w:rPr>
                          <w:rFonts w:ascii="Cambria Math" w:hAnsi="Cambria Math"/>
                        </w:rPr>
                        <m:t>ω</m:t>
                      </m:r>
                    </m:e>
                  </m:d>
                  <m:r>
                    <m:rPr>
                      <m:sty m:val="p"/>
                    </m:rPr>
                    <w:rPr>
                      <w:rFonts w:ascii="Cambria Math" w:hAnsi="Cambria Math"/>
                    </w:rPr>
                    <m:t>&gt;</m:t>
                  </m:r>
                  <m:sSup>
                    <m:sSupPr>
                      <m:ctrlPr>
                        <w:rPr>
                          <w:rFonts w:ascii="Cambria Math" w:eastAsiaTheme="majorEastAsia" w:hAnsi="Cambria Math"/>
                          <w:color w:val="auto"/>
                          <w:lang w:val="en-US"/>
                        </w:rPr>
                      </m:ctrlPr>
                    </m:sSupPr>
                    <m:e>
                      <m:r>
                        <w:rPr>
                          <w:rFonts w:ascii="Cambria Math" w:hAnsi="Cambria Math"/>
                        </w:rPr>
                        <m:t>ω</m:t>
                      </m:r>
                    </m:e>
                    <m:sup>
                      <m:r>
                        <m:rPr>
                          <m:sty m:val="p"/>
                        </m:rPr>
                        <w:rPr>
                          <w:rFonts w:ascii="Cambria Math" w:hAnsi="Cambria Math"/>
                        </w:rPr>
                        <m:t>*</m:t>
                      </m:r>
                    </m:sup>
                  </m:sSup>
                  <m:r>
                    <w:rPr>
                      <w:rFonts w:ascii="Cambria Math" w:eastAsiaTheme="majorEastAsia" w:hAnsi="Cambria Math"/>
                      <w:color w:val="auto"/>
                    </w:rPr>
                    <m:t>,</m:t>
                  </m:r>
                </m:e>
              </m:eqArr>
            </m:e>
          </m:d>
        </m:oMath>
      </m:oMathPara>
    </w:p>
    <w:p w:rsidR="00BE5CE4" w:rsidRPr="00A114F3" w:rsidRDefault="00B74D98" w:rsidP="00BE5CE4">
      <w:pPr>
        <w:pStyle w:val="-1"/>
        <w:rPr>
          <w:color w:val="auto"/>
          <w:lang w:val="en-US"/>
        </w:rPr>
      </w:pPr>
      <m:oMathPara>
        <m:oMath>
          <m:r>
            <w:rPr>
              <w:rFonts w:ascii="Cambria Math" w:hAnsi="Cambria Math"/>
            </w:rPr>
            <m:t>S</m:t>
          </m:r>
          <m:d>
            <m:dPr>
              <m:ctrlPr>
                <w:rPr>
                  <w:rFonts w:ascii="Cambria Math" w:hAnsi="Cambria Math"/>
                  <w:i/>
                </w:rPr>
              </m:ctrlPr>
            </m:d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e>
          </m:d>
          <m:r>
            <w:rPr>
              <w:rFonts w:ascii="Cambria Math" w:hAnsi="Cambria Math"/>
            </w:rPr>
            <m:t>=a</m:t>
          </m:r>
          <m:sSup>
            <m:sSupPr>
              <m:ctrlPr>
                <w:rPr>
                  <w:rFonts w:ascii="Cambria Math" w:eastAsiaTheme="majorEastAsia" w:hAnsi="Cambria Math" w:cstheme="majorBidi"/>
                  <w:i/>
                  <w:color w:val="auto"/>
                  <w:lang w:val="en-US"/>
                </w:rPr>
              </m:ctrlPr>
            </m:sSup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e>
            <m:sup>
              <m:r>
                <w:rPr>
                  <w:rFonts w:ascii="Cambria Math" w:eastAsiaTheme="majorEastAsia" w:hAnsi="Cambria Math" w:cstheme="majorBidi"/>
                  <w:color w:val="auto"/>
                </w:rPr>
                <m:t>2</m:t>
              </m:r>
            </m:sup>
          </m:sSup>
          <m:r>
            <w:rPr>
              <w:rFonts w:ascii="Cambria Math" w:eastAsiaTheme="majorEastAsia" w:hAnsi="Cambria Math" w:cstheme="majorBidi"/>
              <w:color w:val="auto"/>
            </w:rPr>
            <m:t>=</m:t>
          </m:r>
          <m:sSup>
            <m:sSupPr>
              <m:ctrlPr>
                <w:rPr>
                  <w:rFonts w:ascii="Cambria Math" w:eastAsiaTheme="majorEastAsia" w:hAnsi="Cambria Math"/>
                  <w:color w:val="auto"/>
                  <w:lang w:val="en-US"/>
                </w:rPr>
              </m:ctrlPr>
            </m:sSupPr>
            <m:e>
              <m:r>
                <w:rPr>
                  <w:rFonts w:ascii="Cambria Math" w:hAnsi="Cambria Math"/>
                </w:rPr>
                <m:t>e</m:t>
              </m:r>
            </m:e>
            <m:sup>
              <m:r>
                <m:rPr>
                  <m:sty m:val="p"/>
                </m:rPr>
                <w:rPr>
                  <w:rFonts w:ascii="Cambria Math" w:hAnsi="Cambria Math"/>
                </w:rPr>
                <m:t>-</m:t>
              </m:r>
              <m:r>
                <w:rPr>
                  <w:rFonts w:ascii="Cambria Math" w:hAnsi="Cambria Math"/>
                </w:rPr>
                <m:t>c</m:t>
              </m:r>
              <m:d>
                <m:dPr>
                  <m:begChr m:val="|"/>
                  <m:endChr m:val="|"/>
                  <m:ctrlPr>
                    <w:rPr>
                      <w:rFonts w:ascii="Cambria Math" w:eastAsiaTheme="majorEastAsia" w:hAnsi="Cambria Math"/>
                      <w:color w:val="auto"/>
                      <w:lang w:val="en-US"/>
                    </w:rPr>
                  </m:ctrlPr>
                </m:dPr>
                <m:e>
                  <m:r>
                    <w:rPr>
                      <w:rFonts w:ascii="Cambria Math" w:hAnsi="Cambria Math"/>
                    </w:rPr>
                    <m:t>ω</m:t>
                  </m:r>
                </m:e>
              </m:d>
            </m:sup>
          </m:sSup>
          <m:r>
            <w:rPr>
              <w:rFonts w:ascii="Cambria Math" w:eastAsiaTheme="majorEastAsia" w:hAnsi="Cambria Math"/>
              <w:color w:val="auto"/>
              <w:lang w:val="en-US"/>
            </w:rPr>
            <m:t>.</m:t>
          </m:r>
        </m:oMath>
      </m:oMathPara>
    </w:p>
    <w:p w:rsidR="00A114F3" w:rsidRDefault="00A114F3" w:rsidP="00BE5CE4">
      <w:pPr>
        <w:pStyle w:val="-1"/>
        <w:rPr>
          <w:color w:val="auto"/>
        </w:rPr>
      </w:pPr>
      <w:r>
        <w:rPr>
          <w:color w:val="auto"/>
        </w:rPr>
        <w:lastRenderedPageBreak/>
        <w:t>Предложенная фу</w:t>
      </w:r>
      <w:r w:rsidR="00893387">
        <w:rPr>
          <w:color w:val="auto"/>
        </w:rPr>
        <w:t>нкция состоит из отрезка парабол</w:t>
      </w:r>
      <w:r>
        <w:rPr>
          <w:color w:val="auto"/>
        </w:rPr>
        <w:t xml:space="preserve">ы и убывающей экспоненты. Необходимо, чтобы ординаты отрезков функций совпадали при частоте </w:t>
      </w:r>
      <m:oMath>
        <m:r>
          <w:rPr>
            <w:rFonts w:ascii="Cambria Math" w:hAnsi="Cambria Math"/>
            <w:color w:val="auto"/>
          </w:rPr>
          <m:t>ω=</m:t>
        </m:r>
        <m:sSup>
          <m:sSupPr>
            <m:ctrlPr>
              <w:rPr>
                <w:rFonts w:ascii="Cambria Math" w:hAnsi="Cambria Math"/>
                <w:i/>
                <w:color w:val="auto"/>
              </w:rPr>
            </m:ctrlPr>
          </m:sSupPr>
          <m:e>
            <m:r>
              <w:rPr>
                <w:rFonts w:ascii="Cambria Math" w:hAnsi="Cambria Math"/>
                <w:color w:val="auto"/>
              </w:rPr>
              <m:t>ω</m:t>
            </m:r>
          </m:e>
          <m:sup>
            <m:r>
              <w:rPr>
                <w:rFonts w:ascii="Cambria Math" w:hAnsi="Cambria Math"/>
                <w:color w:val="auto"/>
              </w:rPr>
              <m:t>*</m:t>
            </m:r>
          </m:sup>
        </m:sSup>
        <m:r>
          <w:rPr>
            <w:rFonts w:ascii="Cambria Math" w:hAnsi="Cambria Math"/>
            <w:color w:val="auto"/>
          </w:rPr>
          <m:t>.</m:t>
        </m:r>
      </m:oMath>
      <w:r w:rsidR="00893387">
        <w:rPr>
          <w:color w:val="auto"/>
        </w:rPr>
        <w:t xml:space="preserve"> Участок параболы отвечает за «подъем» низких частот, а экспонента – за подавление высоких частот, вносящих искажения в сигнал.</w:t>
      </w:r>
      <w:r w:rsidR="000F3A31">
        <w:rPr>
          <w:color w:val="auto"/>
        </w:rPr>
        <w:t xml:space="preserve"> График указанной составной функции для положительных частот представ</w:t>
      </w:r>
      <w:r w:rsidR="00DE0A4E">
        <w:rPr>
          <w:color w:val="auto"/>
        </w:rPr>
        <w:t>лен на рисунке 1</w:t>
      </w:r>
      <w:r w:rsidR="000F3A31">
        <w:rPr>
          <w:color w:val="auto"/>
        </w:rPr>
        <w:t>.</w:t>
      </w:r>
    </w:p>
    <w:p w:rsidR="00BB4EA6" w:rsidRPr="00613439" w:rsidRDefault="00BB4EA6" w:rsidP="00BB4EA6">
      <w:pPr>
        <w:pStyle w:val="-1"/>
        <w:jc w:val="center"/>
        <w:rPr>
          <w:color w:val="auto"/>
        </w:rPr>
      </w:pPr>
      <w:r>
        <w:rPr>
          <w:noProof/>
          <w:color w:val="auto"/>
        </w:rPr>
        <w:drawing>
          <wp:inline distT="0" distB="0" distL="0" distR="0" wp14:anchorId="4C7E67D3" wp14:editId="2861F03B">
            <wp:extent cx="2933700" cy="1712772"/>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2114" cy="1717685"/>
                    </a:xfrm>
                    <a:prstGeom prst="rect">
                      <a:avLst/>
                    </a:prstGeom>
                    <a:noFill/>
                    <a:ln>
                      <a:noFill/>
                    </a:ln>
                  </pic:spPr>
                </pic:pic>
              </a:graphicData>
            </a:graphic>
          </wp:inline>
        </w:drawing>
      </w:r>
    </w:p>
    <w:p w:rsidR="000F3A31" w:rsidRDefault="00DE0A4E" w:rsidP="000F3A31">
      <w:pPr>
        <w:pStyle w:val="-1"/>
        <w:ind w:firstLine="0"/>
        <w:jc w:val="center"/>
        <w:rPr>
          <w:color w:val="auto"/>
        </w:rPr>
      </w:pPr>
      <w:r>
        <w:rPr>
          <w:color w:val="auto"/>
        </w:rPr>
        <w:t>Рисунок 1</w:t>
      </w:r>
      <w:r w:rsidR="000F3A31" w:rsidRPr="00BB4EA6">
        <w:rPr>
          <w:color w:val="auto"/>
        </w:rPr>
        <w:t>. Классический вид графика спектра фильтра</w:t>
      </w:r>
    </w:p>
    <w:p w:rsidR="000F3A31" w:rsidRPr="00A822A2" w:rsidRDefault="00E31B55" w:rsidP="000F3A31">
      <w:pPr>
        <w:pStyle w:val="-1"/>
        <w:rPr>
          <w:i/>
          <w:color w:val="auto"/>
        </w:rPr>
      </w:pPr>
      <w:r>
        <w:rPr>
          <w:color w:val="auto"/>
        </w:rPr>
        <w:t xml:space="preserve">Предположение о радиальной симметрии искажений позволяет рассматривать двумерную частотную характеристику </w:t>
      </w:r>
      <w:r w:rsidR="00A822A2">
        <w:rPr>
          <w:color w:val="auto"/>
        </w:rPr>
        <w:t xml:space="preserve">как результат «вращения» одномерной частотной характеристики, заданной в радиальном направлении на интервале </w:t>
      </w:r>
      <m:oMath>
        <m:d>
          <m:dPr>
            <m:begChr m:val="["/>
            <m:ctrlPr>
              <w:rPr>
                <w:rFonts w:ascii="Cambria Math" w:hAnsi="Cambria Math"/>
                <w:i/>
                <w:color w:val="auto"/>
              </w:rPr>
            </m:ctrlPr>
          </m:dPr>
          <m:e>
            <m:r>
              <w:rPr>
                <w:rFonts w:ascii="Cambria Math" w:hAnsi="Cambria Math"/>
                <w:color w:val="auto"/>
              </w:rPr>
              <m:t>0,∞</m:t>
            </m:r>
          </m:e>
        </m:d>
        <m:r>
          <w:rPr>
            <w:rFonts w:ascii="Cambria Math" w:hAnsi="Cambria Math"/>
            <w:color w:val="auto"/>
          </w:rPr>
          <m:t>.</m:t>
        </m:r>
      </m:oMath>
      <w:r w:rsidR="00A822A2">
        <w:rPr>
          <w:color w:val="auto"/>
        </w:rPr>
        <w:t xml:space="preserve"> Таким образом, предположим, что спектр является одномерным, притом только для положительных </w:t>
      </w:r>
      <m:oMath>
        <m:r>
          <w:rPr>
            <w:rFonts w:ascii="Cambria Math" w:hAnsi="Cambria Math"/>
            <w:color w:val="auto"/>
          </w:rPr>
          <m:t>ω.</m:t>
        </m:r>
      </m:oMath>
      <w:r w:rsidR="00A822A2" w:rsidRPr="00A822A2">
        <w:rPr>
          <w:color w:val="auto"/>
        </w:rPr>
        <w:t xml:space="preserve"> </w:t>
      </w:r>
      <w:r w:rsidR="00A822A2">
        <w:rPr>
          <w:color w:val="auto"/>
        </w:rPr>
        <w:t xml:space="preserve">Соответствующий этой спектральной характеристике импульсный отклик зависит от пространственного параметра </w:t>
      </w:r>
      <m:oMath>
        <m:r>
          <w:rPr>
            <w:rFonts w:ascii="Cambria Math" w:hAnsi="Cambria Math"/>
            <w:color w:val="auto"/>
          </w:rPr>
          <m:t>r</m:t>
        </m:r>
      </m:oMath>
      <w:r w:rsidR="00A822A2">
        <w:rPr>
          <w:color w:val="auto"/>
        </w:rPr>
        <w:t xml:space="preserve"> , являющегося расстоянием от центра опорной области. С помощью этих предположений соотношение для вычисления импульсного отклика одномерного КИХ-фильтра описывается следующим обратным преобразованием Фурье:</w:t>
      </w:r>
    </w:p>
    <w:p w:rsidR="00E364F1" w:rsidRPr="00B74D98" w:rsidRDefault="00B74D98" w:rsidP="00BE5CE4">
      <w:pPr>
        <w:pStyle w:val="-1"/>
      </w:pPr>
      <m:oMathPara>
        <m:oMath>
          <m:r>
            <w:rPr>
              <w:rFonts w:ascii="Cambria Math" w:hAnsi="Cambria Math"/>
            </w:rPr>
            <m:t>h</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
            <w:rPr>
              <w:rFonts w:ascii="Cambria Math" w:hAnsi="Cambria Math"/>
            </w:rPr>
            <m:t>Re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sup>
                <m:e>
                  <m:r>
                    <w:rPr>
                      <w:rFonts w:ascii="Cambria Math" w:hAnsi="Cambria Math"/>
                    </w:rPr>
                    <m:t>a</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2</m:t>
                      </m:r>
                    </m:sup>
                  </m:sSup>
                  <m:sSup>
                    <m:sSupPr>
                      <m:ctrlPr>
                        <w:rPr>
                          <w:rFonts w:ascii="Cambria Math" w:eastAsiaTheme="majorEastAsia" w:hAnsi="Cambria Math" w:cstheme="majorBidi"/>
                          <w:i/>
                          <w:color w:val="auto"/>
                          <w:lang w:val="en-US"/>
                        </w:rPr>
                      </m:ctrlPr>
                    </m:sSupPr>
                    <m:e>
                      <m:r>
                        <w:rPr>
                          <w:rFonts w:ascii="Cambria Math" w:eastAsiaTheme="majorEastAsia" w:hAnsi="Cambria Math" w:cstheme="majorBidi"/>
                          <w:color w:val="auto"/>
                          <w:lang w:val="en-US"/>
                        </w:rPr>
                        <m:t>e</m:t>
                      </m:r>
                    </m:e>
                    <m:sup>
                      <m:r>
                        <w:rPr>
                          <w:rFonts w:ascii="Cambria Math" w:eastAsiaTheme="majorEastAsia" w:hAnsi="Cambria Math" w:cstheme="majorBidi"/>
                          <w:color w:val="auto"/>
                          <w:lang w:val="en-US"/>
                        </w:rPr>
                        <m:t>j</m:t>
                      </m:r>
                      <m:r>
                        <w:rPr>
                          <w:rFonts w:ascii="Cambria Math" w:hAnsi="Cambria Math"/>
                        </w:rPr>
                        <m:t>ωr</m:t>
                      </m:r>
                    </m:sup>
                  </m:sSup>
                  <m:box>
                    <m:boxPr>
                      <m:diff m:val="1"/>
                      <m:ctrlPr>
                        <w:rPr>
                          <w:rFonts w:ascii="Cambria Math" w:eastAsiaTheme="majorEastAsia" w:hAnsi="Cambria Math" w:cstheme="majorBidi"/>
                          <w:i/>
                          <w:color w:val="auto"/>
                          <w:lang w:val="en-US"/>
                        </w:rPr>
                      </m:ctrlPr>
                    </m:boxPr>
                    <m:e>
                      <m:r>
                        <w:rPr>
                          <w:rFonts w:ascii="Cambria Math" w:eastAsiaTheme="majorEastAsia" w:hAnsi="Cambria Math" w:cstheme="majorBidi"/>
                          <w:lang w:val="en-US"/>
                        </w:rPr>
                        <m:t>d</m:t>
                      </m:r>
                      <m:r>
                        <w:rPr>
                          <w:rFonts w:ascii="Cambria Math" w:hAnsi="Cambria Math"/>
                        </w:rPr>
                        <m:t>ω</m:t>
                      </m:r>
                    </m:e>
                  </m:box>
                </m:e>
              </m:nary>
              <m:r>
                <w:rPr>
                  <w:rFonts w:ascii="Cambria Math" w:hAnsi="Cambria Math"/>
                </w:rPr>
                <m:t>+</m:t>
              </m:r>
              <m:nary>
                <m:naryPr>
                  <m:limLoc m:val="undOvr"/>
                  <m:ctrlPr>
                    <w:rPr>
                      <w:rFonts w:ascii="Cambria Math" w:hAnsi="Cambria Math"/>
                      <w:i/>
                    </w:rPr>
                  </m:ctrlPr>
                </m:naryPr>
                <m:sub>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sub>
                <m:sup>
                  <m:r>
                    <w:rPr>
                      <w:rFonts w:ascii="Cambria Math" w:hAnsi="Cambria Math"/>
                    </w:rPr>
                    <m:t>∞</m:t>
                  </m:r>
                </m:sup>
                <m:e>
                  <m:sSup>
                    <m:sSupPr>
                      <m:ctrlPr>
                        <w:rPr>
                          <w:rFonts w:ascii="Cambria Math" w:eastAsiaTheme="majorEastAsia" w:hAnsi="Cambria Math"/>
                          <w:i/>
                          <w:color w:val="auto"/>
                          <w:lang w:val="en-US"/>
                        </w:rPr>
                      </m:ctrlPr>
                    </m:sSupPr>
                    <m:e>
                      <m:r>
                        <w:rPr>
                          <w:rFonts w:ascii="Cambria Math" w:hAnsi="Cambria Math"/>
                        </w:rPr>
                        <m:t>e</m:t>
                      </m:r>
                    </m:e>
                    <m:sup>
                      <m:r>
                        <w:rPr>
                          <w:rFonts w:ascii="Cambria Math" w:hAnsi="Cambria Math"/>
                        </w:rPr>
                        <m:t>-c</m:t>
                      </m:r>
                      <m:d>
                        <m:dPr>
                          <m:begChr m:val="|"/>
                          <m:endChr m:val="|"/>
                          <m:ctrlPr>
                            <w:rPr>
                              <w:rFonts w:ascii="Cambria Math" w:eastAsiaTheme="majorEastAsia" w:hAnsi="Cambria Math"/>
                              <w:i/>
                              <w:color w:val="auto"/>
                              <w:lang w:val="en-US"/>
                            </w:rPr>
                          </m:ctrlPr>
                        </m:dPr>
                        <m:e>
                          <m:r>
                            <w:rPr>
                              <w:rFonts w:ascii="Cambria Math" w:hAnsi="Cambria Math"/>
                            </w:rPr>
                            <m:t>ω</m:t>
                          </m:r>
                        </m:e>
                      </m:d>
                    </m:sup>
                  </m:sSup>
                  <m:sSup>
                    <m:sSupPr>
                      <m:ctrlPr>
                        <w:rPr>
                          <w:rFonts w:ascii="Cambria Math" w:eastAsiaTheme="majorEastAsia" w:hAnsi="Cambria Math" w:cstheme="majorBidi"/>
                          <w:i/>
                          <w:color w:val="auto"/>
                          <w:lang w:val="en-US"/>
                        </w:rPr>
                      </m:ctrlPr>
                    </m:sSupPr>
                    <m:e>
                      <m:r>
                        <w:rPr>
                          <w:rFonts w:ascii="Cambria Math" w:eastAsiaTheme="majorEastAsia" w:hAnsi="Cambria Math" w:cstheme="majorBidi"/>
                          <w:color w:val="auto"/>
                          <w:lang w:val="en-US"/>
                        </w:rPr>
                        <m:t>e</m:t>
                      </m:r>
                    </m:e>
                    <m:sup>
                      <m:r>
                        <w:rPr>
                          <w:rFonts w:ascii="Cambria Math" w:eastAsiaTheme="majorEastAsia" w:hAnsi="Cambria Math" w:cstheme="majorBidi"/>
                          <w:color w:val="auto"/>
                          <w:lang w:val="en-US"/>
                        </w:rPr>
                        <m:t>j</m:t>
                      </m:r>
                      <m:r>
                        <w:rPr>
                          <w:rFonts w:ascii="Cambria Math" w:hAnsi="Cambria Math"/>
                        </w:rPr>
                        <m:t>ωr</m:t>
                      </m:r>
                    </m:sup>
                  </m:sSup>
                  <m:box>
                    <m:boxPr>
                      <m:diff m:val="1"/>
                      <m:ctrlPr>
                        <w:rPr>
                          <w:rFonts w:ascii="Cambria Math" w:eastAsiaTheme="majorEastAsia" w:hAnsi="Cambria Math" w:cstheme="majorBidi"/>
                          <w:i/>
                          <w:color w:val="auto"/>
                          <w:lang w:val="en-US"/>
                        </w:rPr>
                      </m:ctrlPr>
                    </m:boxPr>
                    <m:e>
                      <m:r>
                        <w:rPr>
                          <w:rFonts w:ascii="Cambria Math" w:eastAsiaTheme="majorEastAsia" w:hAnsi="Cambria Math" w:cstheme="majorBidi"/>
                          <w:lang w:val="en-US"/>
                        </w:rPr>
                        <m:t>d</m:t>
                      </m:r>
                      <m:r>
                        <w:rPr>
                          <w:rFonts w:ascii="Cambria Math" w:hAnsi="Cambria Math"/>
                        </w:rPr>
                        <m:t>ω</m:t>
                      </m:r>
                    </m:e>
                  </m:box>
                </m:e>
              </m:nary>
            </m:e>
          </m:d>
          <m:r>
            <w:rPr>
              <w:rFonts w:ascii="Cambria Math" w:hAnsi="Cambria Math"/>
            </w:rPr>
            <m:t>.</m:t>
          </m:r>
        </m:oMath>
      </m:oMathPara>
    </w:p>
    <w:p w:rsidR="008335AE" w:rsidRPr="00B74D98" w:rsidRDefault="008335AE" w:rsidP="00BE5CE4">
      <w:pPr>
        <w:pStyle w:val="-1"/>
      </w:pPr>
      <w:r w:rsidRPr="00B74D98">
        <w:t>После решения интегралов, соответствующих первому и второму слагаемым в квадратных скобках, и выделения действительной части получаем:</w:t>
      </w:r>
    </w:p>
    <w:p w:rsidR="008335AE" w:rsidRPr="00A822A2" w:rsidRDefault="00B74D98" w:rsidP="00BE5CE4">
      <w:pPr>
        <w:pStyle w:val="-1"/>
      </w:pPr>
      <m:oMathPara>
        <m:oMath>
          <m:r>
            <w:rPr>
              <w:rFonts w:ascii="Cambria Math" w:hAnsi="Cambria Math"/>
            </w:rPr>
            <w:lastRenderedPageBreak/>
            <m:t>h</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d>
            <m:dPr>
              <m:begChr m:val="{"/>
              <m:endChr m:val="}"/>
              <m:ctrlPr>
                <w:rPr>
                  <w:rFonts w:ascii="Cambria Math" w:hAnsi="Cambria Math"/>
                  <w:i/>
                </w:rPr>
              </m:ctrlPr>
            </m:dPr>
            <m:e>
              <m:r>
                <w:rPr>
                  <w:rFonts w:ascii="Cambria Math" w:hAnsi="Cambria Math"/>
                </w:rPr>
                <m:t>a</m:t>
              </m:r>
              <m:d>
                <m:dPr>
                  <m:begChr m:val="["/>
                  <m:endChr m:val="]"/>
                  <m:ctrlPr>
                    <w:rPr>
                      <w:rFonts w:ascii="Cambria Math" w:hAnsi="Cambria Math"/>
                      <w:i/>
                    </w:rPr>
                  </m:ctrlPr>
                </m:dPr>
                <m:e>
                  <m:f>
                    <m:fPr>
                      <m:ctrlPr>
                        <w:rPr>
                          <w:rFonts w:ascii="Cambria Math" w:hAnsi="Cambria Math"/>
                          <w:i/>
                        </w:rPr>
                      </m:ctrlPr>
                    </m:fPr>
                    <m:num>
                      <m:sSup>
                        <m:sSupPr>
                          <m:ctrlPr>
                            <w:rPr>
                              <w:rFonts w:ascii="Cambria Math" w:eastAsiaTheme="majorEastAsia" w:hAnsi="Cambria Math" w:cstheme="majorBidi"/>
                              <w:i/>
                              <w:color w:val="auto"/>
                              <w:lang w:val="en-US"/>
                            </w:rPr>
                          </m:ctrlPr>
                        </m:sSup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e>
                        <m:sup>
                          <m:r>
                            <w:rPr>
                              <w:rFonts w:ascii="Cambria Math" w:eastAsiaTheme="majorEastAsia" w:hAnsi="Cambria Math" w:cstheme="majorBidi"/>
                              <w:color w:val="auto"/>
                              <w:lang w:val="en-US"/>
                            </w:rPr>
                            <m:t>2</m:t>
                          </m:r>
                        </m:sup>
                      </m:sSup>
                      <m:r>
                        <w:rPr>
                          <w:rFonts w:ascii="Cambria Math" w:eastAsiaTheme="majorEastAsia" w:hAnsi="Cambria Math" w:cstheme="majorBidi"/>
                          <w:color w:val="auto"/>
                          <w:lang w:val="en-US"/>
                        </w:rPr>
                        <m:t>sin</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cos</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eastAsiaTheme="majorEastAsia" w:hAnsi="Cambria Math" w:cstheme="majorBidi"/>
                          <w:color w:val="auto"/>
                          <w:lang w:val="en-US"/>
                        </w:rPr>
                        <m:t>2sin</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sSup>
                        <m:sSupPr>
                          <m:ctrlPr>
                            <w:rPr>
                              <w:rFonts w:ascii="Cambria Math" w:hAnsi="Cambria Math"/>
                              <w:i/>
                            </w:rPr>
                          </m:ctrlPr>
                        </m:sSupPr>
                        <m:e>
                          <m:r>
                            <w:rPr>
                              <w:rFonts w:ascii="Cambria Math" w:hAnsi="Cambria Math"/>
                            </w:rPr>
                            <m:t>r</m:t>
                          </m:r>
                        </m:e>
                        <m:sup>
                          <m:r>
                            <w:rPr>
                              <w:rFonts w:ascii="Cambria Math" w:hAnsi="Cambria Math"/>
                            </w:rPr>
                            <m:t>3</m:t>
                          </m:r>
                        </m:sup>
                      </m:sSup>
                    </m:den>
                  </m:f>
                </m:e>
              </m:d>
              <m:r>
                <w:rPr>
                  <w:rFonts w:ascii="Cambria Math" w:hAnsi="Cambria Math"/>
                </w:rPr>
                <m:t>+</m:t>
              </m:r>
              <m:r>
                <w:rPr>
                  <w:rFonts w:ascii="Cambria Math" w:hAnsi="Cambria Math"/>
                  <w:color w:val="FFFFFF" w:themeColor="background1"/>
                </w:rPr>
                <m:t>+</m:t>
              </m:r>
              <m:r>
                <m:rPr>
                  <m:brk/>
                </m:rP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eastAsiaTheme="majorEastAsia" w:hAnsi="Cambria Math"/>
                              <w:color w:val="auto"/>
                              <w:lang w:val="en-US"/>
                            </w:rPr>
                          </m:ctrlPr>
                        </m:sSupPr>
                        <m:e>
                          <m:r>
                            <w:rPr>
                              <w:rFonts w:ascii="Cambria Math" w:hAnsi="Cambria Math"/>
                            </w:rPr>
                            <m:t>e</m:t>
                          </m:r>
                        </m:e>
                        <m:sup>
                          <m:r>
                            <m:rPr>
                              <m:sty m:val="p"/>
                            </m:rPr>
                            <w:rPr>
                              <w:rFonts w:ascii="Cambria Math" w:hAnsi="Cambria Math"/>
                            </w:rPr>
                            <m:t>-</m:t>
                          </m:r>
                          <m:r>
                            <w:rPr>
                              <w:rFonts w:ascii="Cambria Math" w:hAnsi="Cambria Math"/>
                            </w:rPr>
                            <m:t>c</m:t>
                          </m:r>
                          <m:sSup>
                            <m:sSupPr>
                              <m:ctrlPr>
                                <w:rPr>
                                  <w:rFonts w:ascii="Cambria Math" w:hAnsi="Cambria Math"/>
                                  <w:i/>
                                </w:rPr>
                              </m:ctrlPr>
                            </m:sSupPr>
                            <m:e>
                              <m:r>
                                <w:rPr>
                                  <w:rFonts w:ascii="Cambria Math" w:hAnsi="Cambria Math"/>
                                </w:rPr>
                                <m:t>ω</m:t>
                              </m:r>
                            </m:e>
                            <m:sup>
                              <m:r>
                                <w:rPr>
                                  <w:rFonts w:ascii="Cambria Math" w:hAnsi="Cambria Math"/>
                                </w:rPr>
                                <m:t>*</m:t>
                              </m:r>
                            </m:sup>
                          </m:sSup>
                        </m:sup>
                      </m:sSup>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d>
                    <m:dPr>
                      <m:ctrlPr>
                        <w:rPr>
                          <w:rFonts w:ascii="Cambria Math" w:hAnsi="Cambria Math"/>
                          <w:i/>
                        </w:rPr>
                      </m:ctrlPr>
                    </m:dPr>
                    <m:e>
                      <m:r>
                        <w:rPr>
                          <w:rFonts w:ascii="Cambria Math" w:hAnsi="Cambria Math"/>
                        </w:rPr>
                        <m:t>ccos</m:t>
                      </m:r>
                      <m:d>
                        <m:dPr>
                          <m:ctrlPr>
                            <w:rPr>
                              <w:rFonts w:ascii="Cambria Math" w:hAnsi="Cambria Math"/>
                              <w:i/>
                            </w:rPr>
                          </m:ctrlPr>
                        </m:d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ctrlPr>
                            <w:rPr>
                              <w:rFonts w:ascii="Cambria Math" w:eastAsiaTheme="majorEastAsia" w:hAnsi="Cambria Math" w:cstheme="majorBidi"/>
                              <w:i/>
                              <w:color w:val="auto"/>
                              <w:lang w:val="en-US"/>
                            </w:rPr>
                          </m:ctrlPr>
                        </m:e>
                      </m:d>
                      <m:r>
                        <w:rPr>
                          <w:rFonts w:ascii="Cambria Math" w:eastAsiaTheme="majorEastAsia" w:hAnsi="Cambria Math" w:cstheme="majorBidi"/>
                          <w:color w:val="auto"/>
                          <w:lang w:val="en-US"/>
                        </w:rPr>
                        <m:t>-rsin</m:t>
                      </m:r>
                      <m:d>
                        <m:dPr>
                          <m:ctrlPr>
                            <w:rPr>
                              <w:rFonts w:ascii="Cambria Math" w:eastAsiaTheme="majorEastAsia" w:hAnsi="Cambria Math" w:cstheme="majorBidi"/>
                              <w:i/>
                              <w:color w:val="auto"/>
                              <w:lang w:val="en-US"/>
                            </w:rPr>
                          </m:ctrlPr>
                        </m:d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e>
                      </m:d>
                    </m:e>
                  </m:d>
                </m:e>
              </m:d>
            </m:e>
          </m:d>
          <m:r>
            <w:rPr>
              <w:rFonts w:ascii="Cambria Math" w:hAnsi="Cambria Math"/>
            </w:rPr>
            <m:t>.</m:t>
          </m:r>
        </m:oMath>
      </m:oMathPara>
    </w:p>
    <w:p w:rsidR="00A822A2" w:rsidRPr="00A822A2" w:rsidRDefault="00A822A2" w:rsidP="00BE5CE4">
      <w:pPr>
        <w:pStyle w:val="-1"/>
        <w:rPr>
          <w:i/>
        </w:rPr>
      </w:pPr>
      <w:r>
        <w:t xml:space="preserve">Полученное семейство функций, аппроксимирующих импульсный отклик </w:t>
      </w:r>
      <m:oMath>
        <m:r>
          <w:rPr>
            <w:rFonts w:ascii="Cambria Math" w:hAnsi="Cambria Math"/>
          </w:rPr>
          <m:t>h</m:t>
        </m:r>
        <m:d>
          <m:dPr>
            <m:ctrlPr>
              <w:rPr>
                <w:rFonts w:ascii="Cambria Math" w:hAnsi="Cambria Math"/>
                <w:i/>
              </w:rPr>
            </m:ctrlPr>
          </m:dPr>
          <m:e>
            <m:r>
              <w:rPr>
                <w:rFonts w:ascii="Cambria Math" w:hAnsi="Cambria Math"/>
              </w:rPr>
              <m:t>r</m:t>
            </m:r>
          </m:e>
        </m:d>
      </m:oMath>
      <w:r>
        <w:t xml:space="preserve">, является функцией </w:t>
      </w:r>
      <w:r>
        <w:rPr>
          <w:lang w:val="en-US"/>
        </w:rPr>
        <w:t>r</w:t>
      </w:r>
      <w:r w:rsidRPr="00A822A2">
        <w:t xml:space="preserve"> </w:t>
      </w:r>
      <w:r>
        <w:t xml:space="preserve">и зависит от трех параметров: </w:t>
      </w:r>
      <m:oMath>
        <m:r>
          <w:rPr>
            <w:rFonts w:ascii="Cambria Math" w:hAnsi="Cambria Math"/>
          </w:rPr>
          <m:t xml:space="preserve">a, c, </m:t>
        </m:r>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 xml:space="preserve">. </m:t>
        </m:r>
      </m:oMath>
      <w:r>
        <w:t xml:space="preserve">Мы можем исключить параметр </w:t>
      </w:r>
      <m:oMath>
        <m:r>
          <w:rPr>
            <w:rFonts w:ascii="Cambria Math" w:hAnsi="Cambria Math"/>
          </w:rPr>
          <m:t>a</m:t>
        </m:r>
      </m:oMath>
      <w:r w:rsidRPr="00A822A2">
        <w:t xml:space="preserve">, </w:t>
      </w:r>
      <w:r w:rsidR="009966A7">
        <w:t>выполним</w:t>
      </w:r>
      <w:r>
        <w:t xml:space="preserve"> с учетом условия замену:</w:t>
      </w:r>
    </w:p>
    <w:p w:rsidR="00BD7633" w:rsidRPr="009966A7" w:rsidRDefault="00B74D98" w:rsidP="00BE5CE4">
      <w:pPr>
        <w:pStyle w:val="-1"/>
      </w:pPr>
      <m:oMathPara>
        <m:oMath>
          <m:r>
            <w:rPr>
              <w:rFonts w:ascii="Cambria Math" w:hAnsi="Cambria Math"/>
            </w:rPr>
            <m:t>a=</m:t>
          </m:r>
          <m:f>
            <m:fPr>
              <m:ctrlPr>
                <w:rPr>
                  <w:rFonts w:ascii="Cambria Math" w:hAnsi="Cambria Math"/>
                  <w:i/>
                </w:rPr>
              </m:ctrlPr>
            </m:fPr>
            <m:num>
              <m:sSup>
                <m:sSupPr>
                  <m:ctrlPr>
                    <w:rPr>
                      <w:rFonts w:ascii="Cambria Math" w:eastAsiaTheme="majorEastAsia" w:hAnsi="Cambria Math"/>
                      <w:color w:val="auto"/>
                      <w:lang w:val="en-US"/>
                    </w:rPr>
                  </m:ctrlPr>
                </m:sSupPr>
                <m:e>
                  <m:r>
                    <w:rPr>
                      <w:rFonts w:ascii="Cambria Math" w:hAnsi="Cambria Math"/>
                    </w:rPr>
                    <m:t>e</m:t>
                  </m:r>
                </m:e>
                <m:sup>
                  <m:r>
                    <m:rPr>
                      <m:sty m:val="p"/>
                    </m:rPr>
                    <w:rPr>
                      <w:rFonts w:ascii="Cambria Math" w:hAnsi="Cambria Math"/>
                    </w:rPr>
                    <m:t>-</m:t>
                  </m:r>
                  <m:r>
                    <w:rPr>
                      <w:rFonts w:ascii="Cambria Math" w:hAnsi="Cambria Math"/>
                    </w:rPr>
                    <m:t>c</m:t>
                  </m:r>
                  <m:sSup>
                    <m:sSupPr>
                      <m:ctrlPr>
                        <w:rPr>
                          <w:rFonts w:ascii="Cambria Math" w:hAnsi="Cambria Math"/>
                          <w:i/>
                        </w:rPr>
                      </m:ctrlPr>
                    </m:sSupPr>
                    <m:e>
                      <m:r>
                        <w:rPr>
                          <w:rFonts w:ascii="Cambria Math" w:hAnsi="Cambria Math"/>
                        </w:rPr>
                        <m:t>ω</m:t>
                      </m:r>
                    </m:e>
                    <m:sup>
                      <m:r>
                        <w:rPr>
                          <w:rFonts w:ascii="Cambria Math" w:hAnsi="Cambria Math"/>
                        </w:rPr>
                        <m:t>*</m:t>
                      </m:r>
                    </m:sup>
                  </m:sSup>
                </m:sup>
              </m:sSup>
            </m:num>
            <m:den>
              <m:sSup>
                <m:sSupPr>
                  <m:ctrlPr>
                    <w:rPr>
                      <w:rFonts w:ascii="Cambria Math" w:eastAsiaTheme="majorEastAsia" w:hAnsi="Cambria Math" w:cstheme="majorBidi"/>
                      <w:i/>
                      <w:color w:val="auto"/>
                      <w:lang w:val="en-US"/>
                    </w:rPr>
                  </m:ctrlPr>
                </m:sSup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e>
                <m:sup>
                  <m:r>
                    <w:rPr>
                      <w:rFonts w:ascii="Cambria Math" w:eastAsiaTheme="majorEastAsia" w:hAnsi="Cambria Math" w:cstheme="majorBidi"/>
                      <w:color w:val="auto"/>
                      <w:lang w:val="en-US"/>
                    </w:rPr>
                    <m:t>2</m:t>
                  </m:r>
                </m:sup>
              </m:sSup>
            </m:den>
          </m:f>
          <m:r>
            <w:rPr>
              <w:rFonts w:ascii="Cambria Math" w:hAnsi="Cambria Math"/>
            </w:rPr>
            <m:t>.</m:t>
          </m:r>
        </m:oMath>
      </m:oMathPara>
    </w:p>
    <w:p w:rsidR="00A43CA3" w:rsidRDefault="00A43CA3" w:rsidP="00BE5CE4">
      <w:pPr>
        <w:pStyle w:val="-1"/>
      </w:pPr>
    </w:p>
    <w:p w:rsidR="009966A7" w:rsidRPr="00B74D98" w:rsidRDefault="009966A7" w:rsidP="00BE5CE4">
      <w:pPr>
        <w:pStyle w:val="-1"/>
      </w:pPr>
      <w:r>
        <w:t>После подстановки в уравнение получаем:</w:t>
      </w:r>
    </w:p>
    <w:p w:rsidR="009966A7" w:rsidRPr="00F9114E" w:rsidRDefault="00B74D98" w:rsidP="00F9114E">
      <w:pPr>
        <w:pStyle w:val="-1"/>
      </w:pPr>
      <m:oMathPara>
        <m:oMath>
          <m:r>
            <w:rPr>
              <w:rFonts w:ascii="Cambria Math" w:hAnsi="Cambria Math"/>
            </w:rPr>
            <m:t>h</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sSup>
                <m:sSupPr>
                  <m:ctrlPr>
                    <w:rPr>
                      <w:rFonts w:ascii="Cambria Math" w:eastAsiaTheme="majorEastAsia" w:hAnsi="Cambria Math"/>
                      <w:color w:val="auto"/>
                      <w:lang w:val="en-US"/>
                    </w:rPr>
                  </m:ctrlPr>
                </m:sSupPr>
                <m:e>
                  <m:r>
                    <w:rPr>
                      <w:rFonts w:ascii="Cambria Math" w:hAnsi="Cambria Math"/>
                    </w:rPr>
                    <m:t>e</m:t>
                  </m:r>
                </m:e>
                <m:sup>
                  <m:r>
                    <m:rPr>
                      <m:sty m:val="p"/>
                    </m:rPr>
                    <w:rPr>
                      <w:rFonts w:ascii="Cambria Math" w:hAnsi="Cambria Math"/>
                    </w:rPr>
                    <m:t>-</m:t>
                  </m:r>
                  <m:r>
                    <w:rPr>
                      <w:rFonts w:ascii="Cambria Math" w:hAnsi="Cambria Math"/>
                    </w:rPr>
                    <m:t>c</m:t>
                  </m:r>
                  <m:sSup>
                    <m:sSupPr>
                      <m:ctrlPr>
                        <w:rPr>
                          <w:rFonts w:ascii="Cambria Math" w:hAnsi="Cambria Math"/>
                          <w:i/>
                        </w:rPr>
                      </m:ctrlPr>
                    </m:sSupPr>
                    <m:e>
                      <m:r>
                        <w:rPr>
                          <w:rFonts w:ascii="Cambria Math" w:hAnsi="Cambria Math"/>
                        </w:rPr>
                        <m:t>ω</m:t>
                      </m:r>
                    </m:e>
                    <m:sup>
                      <m:r>
                        <w:rPr>
                          <w:rFonts w:ascii="Cambria Math" w:hAnsi="Cambria Math"/>
                        </w:rPr>
                        <m:t>*</m:t>
                      </m:r>
                    </m:sup>
                  </m:sSup>
                </m:sup>
              </m:sSup>
            </m:num>
            <m:den>
              <m:r>
                <w:rPr>
                  <w:rFonts w:ascii="Cambria Math" w:hAnsi="Cambria Math"/>
                </w:rPr>
                <m:t>π</m:t>
              </m:r>
            </m:den>
          </m:f>
          <m:d>
            <m:dPr>
              <m:begChr m:val="["/>
              <m:endChr m:val="]"/>
              <m:ctrlPr>
                <w:rPr>
                  <w:rFonts w:ascii="Cambria Math" w:hAnsi="Cambria Math"/>
                  <w:i/>
                </w:rPr>
              </m:ctrlPr>
            </m:dPr>
            <m:e>
              <m:f>
                <m:fPr>
                  <m:ctrlPr>
                    <w:rPr>
                      <w:rFonts w:ascii="Cambria Math" w:hAnsi="Cambria Math"/>
                      <w:i/>
                    </w:rPr>
                  </m:ctrlPr>
                </m:fPr>
                <m:num>
                  <m:r>
                    <w:rPr>
                      <w:rFonts w:ascii="Cambria Math" w:eastAsiaTheme="majorEastAsia" w:hAnsi="Cambria Math" w:cstheme="majorBidi"/>
                      <w:color w:val="auto"/>
                      <w:lang w:val="en-US"/>
                    </w:rPr>
                    <m:t>sin</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eastAsiaTheme="majorEastAsia" w:hAnsi="Cambria Math" w:cstheme="majorBidi"/>
                      <w:color w:val="auto"/>
                      <w:lang w:val="en-US"/>
                    </w:rPr>
                    <m:t>2cos</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ω</m:t>
                  </m:r>
                </m:den>
              </m:f>
              <m:r>
                <w:rPr>
                  <w:rFonts w:ascii="Cambria Math" w:hAnsi="Cambria Math"/>
                </w:rPr>
                <m:t>-</m:t>
              </m:r>
              <m:f>
                <m:fPr>
                  <m:ctrlPr>
                    <w:rPr>
                      <w:rFonts w:ascii="Cambria Math" w:hAnsi="Cambria Math"/>
                      <w:i/>
                    </w:rPr>
                  </m:ctrlPr>
                </m:fPr>
                <m:num>
                  <m:r>
                    <w:rPr>
                      <w:rFonts w:ascii="Cambria Math" w:eastAsiaTheme="majorEastAsia" w:hAnsi="Cambria Math" w:cstheme="majorBidi"/>
                      <w:color w:val="auto"/>
                      <w:lang w:val="en-US"/>
                    </w:rPr>
                    <m:t>2sin</m:t>
                  </m:r>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num>
                <m:den>
                  <m:sSup>
                    <m:sSupPr>
                      <m:ctrlPr>
                        <w:rPr>
                          <w:rFonts w:ascii="Cambria Math" w:hAnsi="Cambria Math"/>
                          <w:i/>
                        </w:rPr>
                      </m:ctrlPr>
                    </m:sSupPr>
                    <m:e>
                      <m:r>
                        <w:rPr>
                          <w:rFonts w:ascii="Cambria Math" w:hAnsi="Cambria Math"/>
                        </w:rPr>
                        <m:t>r</m:t>
                      </m:r>
                    </m:e>
                    <m:sup>
                      <m:r>
                        <w:rPr>
                          <w:rFonts w:ascii="Cambria Math" w:hAnsi="Cambria Math"/>
                        </w:rPr>
                        <m:t>3</m:t>
                      </m:r>
                    </m:sup>
                  </m:sSup>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ccos</m:t>
                      </m:r>
                      <m:d>
                        <m:dPr>
                          <m:ctrlPr>
                            <w:rPr>
                              <w:rFonts w:ascii="Cambria Math" w:hAnsi="Cambria Math"/>
                              <w:i/>
                            </w:rPr>
                          </m:ctrlPr>
                        </m:d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ctrlPr>
                            <w:rPr>
                              <w:rFonts w:ascii="Cambria Math" w:eastAsiaTheme="majorEastAsia" w:hAnsi="Cambria Math" w:cstheme="majorBidi"/>
                              <w:i/>
                              <w:color w:val="auto"/>
                              <w:lang w:val="en-US"/>
                            </w:rPr>
                          </m:ctrlPr>
                        </m:e>
                      </m:d>
                      <m:r>
                        <w:rPr>
                          <w:rFonts w:ascii="Cambria Math" w:eastAsiaTheme="majorEastAsia" w:hAnsi="Cambria Math" w:cstheme="majorBidi"/>
                          <w:color w:val="auto"/>
                          <w:lang w:val="en-US"/>
                        </w:rPr>
                        <m:t>-rsin</m:t>
                      </m:r>
                      <m:d>
                        <m:dPr>
                          <m:ctrlPr>
                            <w:rPr>
                              <w:rFonts w:ascii="Cambria Math" w:eastAsiaTheme="majorEastAsia" w:hAnsi="Cambria Math" w:cstheme="majorBidi"/>
                              <w:i/>
                              <w:color w:val="auto"/>
                              <w:lang w:val="en-US"/>
                            </w:rPr>
                          </m:ctrlPr>
                        </m:dPr>
                        <m:e>
                          <m:sSup>
                            <m:sSupPr>
                              <m:ctrlPr>
                                <w:rPr>
                                  <w:rFonts w:ascii="Cambria Math" w:eastAsiaTheme="majorEastAsia" w:hAnsi="Cambria Math" w:cstheme="majorBidi"/>
                                  <w:i/>
                                  <w:color w:val="auto"/>
                                  <w:lang w:val="en-US"/>
                                </w:rPr>
                              </m:ctrlPr>
                            </m:sSupPr>
                            <m:e>
                              <m:r>
                                <w:rPr>
                                  <w:rFonts w:ascii="Cambria Math" w:hAnsi="Cambria Math"/>
                                </w:rPr>
                                <m:t>ω</m:t>
                              </m:r>
                            </m:e>
                            <m:sup>
                              <m:r>
                                <w:rPr>
                                  <w:rFonts w:ascii="Cambria Math" w:hAnsi="Cambria Math"/>
                                </w:rPr>
                                <m:t>*</m:t>
                              </m:r>
                            </m:sup>
                          </m:sSup>
                          <m:r>
                            <w:rPr>
                              <w:rFonts w:ascii="Cambria Math" w:eastAsiaTheme="majorEastAsia" w:hAnsi="Cambria Math" w:cstheme="majorBidi"/>
                              <w:color w:val="auto"/>
                              <w:lang w:val="en-US"/>
                            </w:rPr>
                            <m:t>r</m:t>
                          </m:r>
                        </m:e>
                      </m:d>
                    </m:e>
                  </m:d>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e>
          </m:d>
          <m:r>
            <w:rPr>
              <w:rFonts w:ascii="Cambria Math" w:hAnsi="Cambria Math"/>
            </w:rPr>
            <m:t>.</m:t>
          </m:r>
        </m:oMath>
      </m:oMathPara>
    </w:p>
    <w:p w:rsidR="00F9114E" w:rsidRPr="00F9114E" w:rsidRDefault="00F9114E" w:rsidP="00F9114E">
      <w:pPr>
        <w:pStyle w:val="-3"/>
        <w:numPr>
          <w:ilvl w:val="1"/>
          <w:numId w:val="15"/>
        </w:numPr>
        <w:rPr>
          <w:rFonts w:eastAsia="Times New Roman"/>
          <w:lang w:val="ru-RU"/>
        </w:rPr>
      </w:pPr>
      <w:bookmarkStart w:id="13" w:name="_Toc511719728"/>
      <w:r>
        <w:rPr>
          <w:rFonts w:eastAsia="Times New Roman"/>
          <w:lang w:val="ru-RU"/>
        </w:rPr>
        <w:t>Построение дискретного двумерного импульсного отклика</w:t>
      </w:r>
      <w:bookmarkEnd w:id="13"/>
    </w:p>
    <w:p w:rsidR="009966A7" w:rsidRPr="00EE0F56" w:rsidRDefault="00F9114E" w:rsidP="00BE5CE4">
      <w:pPr>
        <w:pStyle w:val="-1"/>
      </w:pPr>
      <w:r>
        <w:t>От</w:t>
      </w:r>
      <w:r w:rsidR="00EE0F56">
        <w:t>с</w:t>
      </w:r>
      <w:r>
        <w:t>четы двумерного импульс</w:t>
      </w:r>
      <w:r w:rsidR="00713EAD">
        <w:t>ного отклика опреде</w:t>
      </w:r>
      <w:r w:rsidR="00EE0F56">
        <w:t xml:space="preserve">ляются путем дискретизации непрерывной функции для всех направлений, соответствующих всем отсчетам опорной области. При этом для каждого отсчета  </w:t>
      </w:r>
      <m:oMath>
        <m:r>
          <w:rPr>
            <w:rFonts w:ascii="Cambria Math" w:hAnsi="Cambria Math"/>
          </w:rPr>
          <m:t>(</m:t>
        </m:r>
        <m:r>
          <w:rPr>
            <w:rFonts w:ascii="Cambria Math" w:hAnsi="Cambria Math"/>
            <w:lang w:val="en-US"/>
          </w:rPr>
          <m:t>i</m:t>
        </m:r>
        <m:r>
          <w:rPr>
            <w:rFonts w:ascii="Cambria Math" w:hAnsi="Cambria Math"/>
          </w:rPr>
          <m:t xml:space="preserve">, </m:t>
        </m:r>
        <m:r>
          <w:rPr>
            <w:rFonts w:ascii="Cambria Math" w:hAnsi="Cambria Math"/>
            <w:lang w:val="en-US"/>
          </w:rPr>
          <m:t>j</m:t>
        </m:r>
        <m:r>
          <w:rPr>
            <w:rFonts w:ascii="Cambria Math" w:hAnsi="Cambria Math"/>
          </w:rPr>
          <m:t>)</m:t>
        </m:r>
      </m:oMath>
      <w:r w:rsidR="00EE0F56">
        <w:t xml:space="preserve"> опорной области аргумент </w:t>
      </w:r>
      <m:oMath>
        <m:r>
          <w:rPr>
            <w:rFonts w:ascii="Cambria Math" w:hAnsi="Cambria Math"/>
          </w:rPr>
          <m:t xml:space="preserve">r </m:t>
        </m:r>
      </m:oMath>
      <w:r w:rsidR="00EE0F56">
        <w:t>принимается равным радиусу окружности, на которой находится этот отсчет.</w:t>
      </w:r>
    </w:p>
    <w:p w:rsidR="00EE0F56" w:rsidRDefault="00E742C0" w:rsidP="00A43CA3">
      <w:pPr>
        <w:pStyle w:val="-1"/>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N-1</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N-1</m:t>
                          </m:r>
                        </m:num>
                        <m:den>
                          <m:r>
                            <w:rPr>
                              <w:rFonts w:ascii="Cambria Math" w:hAnsi="Cambria Math"/>
                            </w:rPr>
                            <m:t>2</m:t>
                          </m:r>
                        </m:den>
                      </m:f>
                    </m:e>
                  </m:d>
                </m:e>
                <m:sup>
                  <m:r>
                    <w:rPr>
                      <w:rFonts w:ascii="Cambria Math" w:hAnsi="Cambria Math"/>
                    </w:rPr>
                    <m:t>2</m:t>
                  </m:r>
                </m:sup>
              </m:sSup>
              <m:r>
                <w:rPr>
                  <w:rFonts w:ascii="Cambria Math" w:hAnsi="Cambria Math"/>
                </w:rPr>
                <m:t>.</m:t>
              </m:r>
            </m:e>
          </m:rad>
        </m:oMath>
      </m:oMathPara>
    </w:p>
    <w:p w:rsidR="00EE0F56" w:rsidRDefault="00EE0F56" w:rsidP="00A95A86">
      <w:pPr>
        <w:pStyle w:val="-1"/>
      </w:pPr>
      <w:r>
        <w:t>Отдельно оговорим метод определения центрального отсчета опорной области. Он состоит из двух этапов. Вначале вычисляется значение центрального отсчета как сумма всех отсчетов за исключением центрального:</w:t>
      </w:r>
    </w:p>
    <w:p w:rsidR="00A95A86" w:rsidRPr="00EE0F56" w:rsidRDefault="00B74D98" w:rsidP="00A95A86">
      <w:pPr>
        <w:pStyle w:val="-1"/>
      </w:pPr>
      <m:oMathPara>
        <m:oMath>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2</m:t>
                  </m:r>
                </m:den>
              </m:f>
            </m:e>
          </m:d>
          <m:r>
            <w:rPr>
              <w:rFonts w:ascii="Cambria Math" w:hAnsi="Cambria Math"/>
            </w:rPr>
            <m:t>=</m:t>
          </m:r>
          <m:nary>
            <m:naryPr>
              <m:chr m:val="∑"/>
              <m:limLoc m:val="undOvr"/>
              <m:ctrlPr>
                <w:rPr>
                  <w:rFonts w:ascii="Cambria Math" w:hAnsi="Cambria Math"/>
                  <w:i/>
                </w:rPr>
              </m:ctrlPr>
            </m:naryPr>
            <m:sub>
              <m:r>
                <w:rPr>
                  <w:rFonts w:ascii="Cambria Math" w:hAnsi="Cambria Math"/>
                </w:rPr>
                <m:t>i,j</m:t>
              </m:r>
            </m:sub>
            <m:sup>
              <m:r>
                <w:rPr>
                  <w:rFonts w:ascii="Cambria Math" w:hAnsi="Cambria Math"/>
                </w:rPr>
                <m:t xml:space="preserve"> </m:t>
              </m:r>
            </m:sup>
            <m:e>
              <m:r>
                <w:rPr>
                  <w:rFonts w:ascii="Cambria Math" w:hAnsi="Cambria Math"/>
                </w:rPr>
                <m:t>h</m:t>
              </m:r>
              <m:d>
                <m:dPr>
                  <m:ctrlPr>
                    <w:rPr>
                      <w:rFonts w:ascii="Cambria Math" w:hAnsi="Cambria Math"/>
                      <w:i/>
                    </w:rPr>
                  </m:ctrlPr>
                </m:dPr>
                <m:e>
                  <m:r>
                    <w:rPr>
                      <w:rFonts w:ascii="Cambria Math" w:hAnsi="Cambria Math"/>
                    </w:rPr>
                    <m:t>i,j</m:t>
                  </m:r>
                </m:e>
              </m:d>
              <m:r>
                <w:rPr>
                  <w:rFonts w:ascii="Cambria Math" w:hAnsi="Cambria Math"/>
                </w:rPr>
                <m:t>,  ∀i,j≠</m:t>
              </m:r>
              <m:f>
                <m:fPr>
                  <m:ctrlPr>
                    <w:rPr>
                      <w:rFonts w:ascii="Cambria Math" w:hAnsi="Cambria Math"/>
                      <w:i/>
                    </w:rPr>
                  </m:ctrlPr>
                </m:fPr>
                <m:num>
                  <m:r>
                    <w:rPr>
                      <w:rFonts w:ascii="Cambria Math" w:hAnsi="Cambria Math"/>
                    </w:rPr>
                    <m:t>N+1</m:t>
                  </m:r>
                </m:num>
                <m:den>
                  <m:r>
                    <w:rPr>
                      <w:rFonts w:ascii="Cambria Math" w:hAnsi="Cambria Math"/>
                    </w:rPr>
                    <m:t>2</m:t>
                  </m:r>
                </m:den>
              </m:f>
            </m:e>
          </m:nary>
          <m:r>
            <w:rPr>
              <w:rFonts w:ascii="Cambria Math" w:hAnsi="Cambria Math"/>
            </w:rPr>
            <m:t>.</m:t>
          </m:r>
        </m:oMath>
      </m:oMathPara>
    </w:p>
    <w:p w:rsidR="00EE0F56" w:rsidRPr="00955C0D" w:rsidRDefault="00EE0F56" w:rsidP="00A95A86">
      <w:pPr>
        <w:pStyle w:val="-1"/>
        <w:rPr>
          <w:highlight w:val="red"/>
        </w:rPr>
      </w:pPr>
      <w:r>
        <w:t xml:space="preserve">Затем осуществляется нормировка всех отсчетов в опорной области, так чтобы выполнялось требование сохранения среднего уровня яркости обработанного </w:t>
      </w:r>
      <w:r w:rsidRPr="00DA6BB1">
        <w:t>изображения:</w:t>
      </w:r>
    </w:p>
    <w:p w:rsidR="00A95A86" w:rsidRPr="00955C0D" w:rsidRDefault="00E742C0" w:rsidP="00A95A86">
      <w:pPr>
        <w:pStyle w:val="-1"/>
      </w:pPr>
      <m:oMathPara>
        <m:oMath>
          <m:nary>
            <m:naryPr>
              <m:chr m:val="∑"/>
              <m:limLoc m:val="undOvr"/>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sub>
            <m:sup>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sup>
            <m:e>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ϵD</m:t>
                  </m:r>
                </m:sub>
                <m:sup>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sup>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 xml:space="preserve"> 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d>
                  <m:r>
                    <w:rPr>
                      <w:rFonts w:ascii="Cambria Math" w:hAnsi="Cambria Math"/>
                    </w:rPr>
                    <m:t>=1</m:t>
                  </m:r>
                </m:e>
              </m:nary>
            </m:e>
          </m:nary>
          <m:r>
            <w:rPr>
              <w:rFonts w:ascii="Cambria Math" w:hAnsi="Cambria Math"/>
            </w:rPr>
            <m:t>.</m:t>
          </m:r>
        </m:oMath>
      </m:oMathPara>
    </w:p>
    <w:p w:rsidR="005F6627" w:rsidRDefault="005F6627" w:rsidP="00A95A86">
      <w:pPr>
        <w:pStyle w:val="-1"/>
      </w:pPr>
      <w:r>
        <w:t xml:space="preserve">Нормировка является необходимым этапом </w:t>
      </w:r>
      <w:r w:rsidR="00360E03">
        <w:t>формирования двумерного дискретного импульсного отклика при любом способе фо</w:t>
      </w:r>
      <w:r w:rsidR="00C33A51">
        <w:t>рмирования центрального отсчета, поскольку сумма зависит не только от вида непрерывных функций, но и от размеров опорной области, в которой осуществляется дискретизации.</w:t>
      </w:r>
    </w:p>
    <w:p w:rsidR="00C33A51" w:rsidRDefault="00C33A51" w:rsidP="00C33A51">
      <w:pPr>
        <w:pStyle w:val="-3"/>
        <w:numPr>
          <w:ilvl w:val="1"/>
          <w:numId w:val="15"/>
        </w:numPr>
        <w:rPr>
          <w:lang w:val="ru-RU"/>
        </w:rPr>
      </w:pPr>
      <w:bookmarkStart w:id="14" w:name="_Toc511719729"/>
      <w:r>
        <w:rPr>
          <w:lang w:val="ru-RU"/>
        </w:rPr>
        <w:t>Технология настройки фильтра</w:t>
      </w:r>
      <w:bookmarkEnd w:id="14"/>
    </w:p>
    <w:p w:rsidR="00C33A51" w:rsidRDefault="00C33A51" w:rsidP="00C33A51">
      <w:pPr>
        <w:pStyle w:val="-1"/>
      </w:pPr>
      <w:r>
        <w:t xml:space="preserve">Ограничимся рассмотрением технологии настройки параметров фильтра по эталонному изображению. Такая технология может быть востребована, в случае создания цифрового фильтра с постоянными параметрами для компенсации стационарных искажений, вносимых оптикой. В качестве эталона может использоваться изображение того же сюжета, полученное с использованием оптики высокого разрешения. </w:t>
      </w:r>
    </w:p>
    <w:p w:rsidR="00C33A51" w:rsidRDefault="00C33A51" w:rsidP="00C33A51">
      <w:pPr>
        <w:pStyle w:val="-1"/>
      </w:pPr>
      <w:r>
        <w:t xml:space="preserve">Алгоритм настройки фильтра по эталону строится как типичная процедура многошаговой </w:t>
      </w:r>
      <w:r w:rsidR="003554CB">
        <w:t>оптимизации:</w:t>
      </w:r>
    </w:p>
    <w:p w:rsidR="003554CB" w:rsidRDefault="003554CB" w:rsidP="003554CB">
      <w:pPr>
        <w:pStyle w:val="-1"/>
        <w:numPr>
          <w:ilvl w:val="0"/>
          <w:numId w:val="19"/>
        </w:numPr>
      </w:pPr>
      <w:r>
        <w:t>Задание тестовых изображений и начальных значений оценок</w:t>
      </w:r>
      <w:r w:rsidRPr="003554CB">
        <w:t xml:space="preserve"> </w:t>
      </w:r>
      <m:oMath>
        <m:sSubSup>
          <m:sSubSupPr>
            <m:ctrlPr>
              <w:rPr>
                <w:rFonts w:ascii="Cambria Math" w:hAnsi="Cambria Math"/>
                <w:i/>
              </w:rPr>
            </m:ctrlPr>
          </m:sSubSupPr>
          <m:e>
            <m:r>
              <w:rPr>
                <w:rFonts w:ascii="Cambria Math" w:hAnsi="Cambria Math"/>
              </w:rPr>
              <m:t>ω</m:t>
            </m:r>
          </m:e>
          <m:sub>
            <m:r>
              <w:rPr>
                <w:rFonts w:ascii="Cambria Math" w:hAnsi="Cambria Math"/>
              </w:rPr>
              <m:t>1</m:t>
            </m:r>
          </m:sub>
          <m:sup>
            <m:r>
              <w:rPr>
                <w:rFonts w:ascii="Cambria Math" w:hAnsi="Cambria Math"/>
              </w:rPr>
              <m:t>*</m:t>
            </m:r>
          </m:sup>
        </m:sSubSup>
        <m:r>
          <w:rPr>
            <w:rFonts w:ascii="Cambria Math" w:hAnsi="Cambria Math"/>
          </w:rPr>
          <m:t xml:space="preserve">, </m:t>
        </m:r>
        <m:acc>
          <m:accPr>
            <m:ctrlPr>
              <w:rPr>
                <w:rFonts w:ascii="Cambria Math" w:hAnsi="Cambria Math"/>
                <w:i/>
              </w:rPr>
            </m:ctrlPr>
          </m:accPr>
          <m:e>
            <m:r>
              <w:rPr>
                <w:rFonts w:ascii="Cambria Math" w:hAnsi="Cambria Math"/>
              </w:rPr>
              <m:t>c</m:t>
            </m:r>
          </m:e>
        </m:acc>
      </m:oMath>
      <w:r>
        <w:t xml:space="preserve"> параметров </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 c;</m:t>
        </m:r>
      </m:oMath>
    </w:p>
    <w:p w:rsidR="003554CB" w:rsidRDefault="003554CB" w:rsidP="003554CB">
      <w:pPr>
        <w:pStyle w:val="-1"/>
        <w:numPr>
          <w:ilvl w:val="0"/>
          <w:numId w:val="19"/>
        </w:numPr>
      </w:pPr>
      <w:r>
        <w:t xml:space="preserve">Вычисление отсчетов импульсного отклика для всех точек опорной области </w:t>
      </w:r>
      <m:oMath>
        <m:r>
          <w:rPr>
            <w:rFonts w:ascii="Cambria Math" w:hAnsi="Cambria Math"/>
          </w:rPr>
          <m:t>D(</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3A7DD9">
        <w:t xml:space="preserve"> по соотношениям и нормировка всех отсчетов, удовлетворяющая условию</w:t>
      </w:r>
      <w:r w:rsidR="003A7DD9" w:rsidRPr="003A7DD9">
        <w:t>;</w:t>
      </w:r>
    </w:p>
    <w:p w:rsidR="003A7DD9" w:rsidRPr="00C33A51" w:rsidRDefault="003A7DD9" w:rsidP="003554CB">
      <w:pPr>
        <w:pStyle w:val="-1"/>
        <w:numPr>
          <w:ilvl w:val="0"/>
          <w:numId w:val="19"/>
        </w:numPr>
      </w:pPr>
      <w:r>
        <w:t xml:space="preserve">Обработка искаженного изображения и вычисление критерия качества </w:t>
      </w:r>
      <m:oMath>
        <m:sSub>
          <m:sSubPr>
            <m:ctrlPr>
              <w:rPr>
                <w:rFonts w:ascii="Cambria Math" w:hAnsi="Cambria Math"/>
                <w:i/>
              </w:rPr>
            </m:ctrlPr>
          </m:sSubPr>
          <m:e>
            <m:r>
              <w:rPr>
                <w:rFonts w:ascii="Cambria Math" w:hAnsi="Cambria Math"/>
              </w:rPr>
              <m:t>Q</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1</m:t>
                </m:r>
              </m:sub>
              <m:sup>
                <m:r>
                  <w:rPr>
                    <w:rFonts w:ascii="Cambria Math" w:hAnsi="Cambria Math"/>
                  </w:rPr>
                  <m:t>*</m:t>
                </m:r>
              </m:sup>
            </m:sSubSup>
            <m:r>
              <w:rPr>
                <w:rFonts w:ascii="Cambria Math" w:hAnsi="Cambria Math"/>
              </w:rPr>
              <m:t xml:space="preserve">, </m:t>
            </m:r>
            <m:acc>
              <m:accPr>
                <m:ctrlPr>
                  <w:rPr>
                    <w:rFonts w:ascii="Cambria Math" w:hAnsi="Cambria Math"/>
                    <w:i/>
                  </w:rPr>
                </m:ctrlPr>
              </m:accPr>
              <m:e>
                <m:r>
                  <w:rPr>
                    <w:rFonts w:ascii="Cambria Math" w:hAnsi="Cambria Math"/>
                  </w:rPr>
                  <m:t>c</m:t>
                </m:r>
              </m:e>
            </m:acc>
          </m:e>
        </m:d>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k-1</m:t>
            </m:r>
          </m:sub>
        </m:sSub>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1</m:t>
                </m:r>
              </m:sub>
              <m:sup>
                <m:r>
                  <w:rPr>
                    <w:rFonts w:ascii="Cambria Math" w:hAnsi="Cambria Math"/>
                  </w:rPr>
                  <m:t>*</m:t>
                </m:r>
              </m:sup>
            </m:sSubSup>
            <m:r>
              <w:rPr>
                <w:rFonts w:ascii="Cambria Math" w:hAnsi="Cambria Math"/>
              </w:rPr>
              <m:t xml:space="preserve">, </m:t>
            </m:r>
            <m:acc>
              <m:accPr>
                <m:ctrlPr>
                  <w:rPr>
                    <w:rFonts w:ascii="Cambria Math" w:hAnsi="Cambria Math"/>
                    <w:i/>
                  </w:rPr>
                </m:ctrlPr>
              </m:accPr>
              <m:e>
                <m:r>
                  <w:rPr>
                    <w:rFonts w:ascii="Cambria Math" w:hAnsi="Cambria Math"/>
                  </w:rPr>
                  <m:t>c</m:t>
                </m:r>
              </m:e>
            </m:acc>
          </m:e>
        </m:d>
        <m:r>
          <w:rPr>
            <w:rFonts w:ascii="Cambria Math" w:hAnsi="Cambria Math"/>
          </w:rPr>
          <m:t xml:space="preserve">, оценки </m:t>
        </m:r>
        <m:sSubSup>
          <m:sSubSupPr>
            <m:ctrlPr>
              <w:rPr>
                <w:rFonts w:ascii="Cambria Math" w:hAnsi="Cambria Math"/>
                <w:i/>
              </w:rPr>
            </m:ctrlPr>
          </m:sSubSupPr>
          <m:e>
            <m:r>
              <w:rPr>
                <w:rFonts w:ascii="Cambria Math" w:hAnsi="Cambria Math"/>
              </w:rPr>
              <m:t>ω</m:t>
            </m:r>
          </m:e>
          <m:sub>
            <m:r>
              <w:rPr>
                <w:rFonts w:ascii="Cambria Math" w:hAnsi="Cambria Math"/>
              </w:rPr>
              <m:t>1</m:t>
            </m:r>
          </m:sub>
          <m:sup>
            <m:r>
              <w:rPr>
                <w:rFonts w:ascii="Cambria Math" w:hAnsi="Cambria Math"/>
              </w:rPr>
              <m:t>*</m:t>
            </m:r>
          </m:sup>
        </m:sSubSup>
        <m:r>
          <w:rPr>
            <w:rFonts w:ascii="Cambria Math" w:hAnsi="Cambria Math"/>
          </w:rPr>
          <m:t xml:space="preserve">, </m:t>
        </m:r>
        <m:acc>
          <m:accPr>
            <m:ctrlPr>
              <w:rPr>
                <w:rFonts w:ascii="Cambria Math" w:hAnsi="Cambria Math"/>
                <w:i/>
              </w:rPr>
            </m:ctrlPr>
          </m:accPr>
          <m:e>
            <m:r>
              <w:rPr>
                <w:rFonts w:ascii="Cambria Math" w:hAnsi="Cambria Math"/>
              </w:rPr>
              <m:t>c</m:t>
            </m:r>
          </m:e>
        </m:acc>
      </m:oMath>
    </w:p>
    <w:p w:rsidR="00DA2650" w:rsidRPr="00DA6BB1" w:rsidRDefault="00B74D98" w:rsidP="00DA6BB1">
      <w:pPr>
        <w:pStyle w:val="-1"/>
        <w:ind w:firstLine="0"/>
      </w:pPr>
      <m:oMathPara>
        <m:oMathParaPr>
          <m:jc m:val="center"/>
        </m:oMathParaPr>
        <m:oMath>
          <m:r>
            <w:rPr>
              <w:rFonts w:ascii="Cambria Math" w:hAnsi="Cambria Math"/>
            </w:rPr>
            <m:t>Q</m:t>
          </m:r>
          <m:d>
            <m:dPr>
              <m:ctrlPr>
                <w:rPr>
                  <w:rFonts w:ascii="Cambria Math" w:hAnsi="Cambria Math"/>
                  <w:i/>
                </w:rPr>
              </m:ctrlPr>
            </m:dPr>
            <m:e>
              <m:r>
                <w:rPr>
                  <w:rFonts w:ascii="Cambria Math" w:hAnsi="Cambria Math"/>
                </w:rPr>
                <m:t>ω,c</m:t>
              </m:r>
            </m:e>
          </m:d>
          <m:r>
            <w:rPr>
              <w:rFonts w:ascii="Cambria Math" w:hAnsi="Cambria Math"/>
            </w:rPr>
            <m:t>=PSNR=10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MAX</m:t>
                          </m:r>
                        </m:e>
                        <m:sup>
                          <m:r>
                            <w:rPr>
                              <w:rFonts w:ascii="Cambria Math" w:hAnsi="Cambria Math"/>
                            </w:rPr>
                            <m:t>2</m:t>
                          </m:r>
                        </m:sup>
                      </m:sSup>
                    </m:num>
                    <m:den>
                      <m:r>
                        <w:rPr>
                          <w:rFonts w:ascii="Cambria Math" w:hAnsi="Cambria Math"/>
                        </w:rPr>
                        <m:t>MSE</m:t>
                      </m:r>
                    </m:den>
                  </m:f>
                </m:e>
              </m:d>
              <m:r>
                <w:rPr>
                  <w:rFonts w:ascii="Cambria Math" w:hAnsi="Cambria Math"/>
                </w:rPr>
                <m:t>,</m:t>
              </m:r>
            </m:e>
          </m:func>
        </m:oMath>
      </m:oMathPara>
    </w:p>
    <w:p w:rsidR="006A0BAD" w:rsidRDefault="00DA2650" w:rsidP="00A95A86">
      <w:pPr>
        <w:pStyle w:val="-1"/>
      </w:pPr>
      <w:r w:rsidRPr="00B74D98">
        <w:t xml:space="preserve">где </w:t>
      </w:r>
      <m:oMath>
        <m:r>
          <w:rPr>
            <w:rFonts w:ascii="Cambria Math" w:hAnsi="Cambria Math"/>
          </w:rPr>
          <m:t xml:space="preserve">MAX- </m:t>
        </m:r>
      </m:oMath>
      <w:r w:rsidRPr="00B74D98">
        <w:t xml:space="preserve">максимальное значение, принимаемое пикселем изображения, а </w:t>
      </w:r>
      <m:oMath>
        <m:r>
          <w:rPr>
            <w:rFonts w:ascii="Cambria Math" w:hAnsi="Cambria Math"/>
          </w:rPr>
          <m:t xml:space="preserve">MSE- </m:t>
        </m:r>
      </m:oMath>
      <w:r w:rsidRPr="00B74D98">
        <w:t>среднеквадрати</w:t>
      </w:r>
      <w:r>
        <w:t>чная ошибка (СКО) восстановления.</w:t>
      </w:r>
    </w:p>
    <w:p w:rsidR="006A0BAD" w:rsidRDefault="006A0BAD">
      <w:pPr>
        <w:spacing w:after="160" w:line="259" w:lineRule="auto"/>
        <w:rPr>
          <w:color w:val="000000"/>
          <w:sz w:val="28"/>
          <w:szCs w:val="28"/>
        </w:rPr>
      </w:pPr>
      <w:r>
        <w:br w:type="page"/>
      </w:r>
    </w:p>
    <w:p w:rsidR="006A0BAD" w:rsidRPr="008254AF" w:rsidRDefault="006A0BAD" w:rsidP="006A0BAD">
      <w:pPr>
        <w:pStyle w:val="-"/>
      </w:pPr>
      <w:bookmarkStart w:id="15" w:name="_Toc511719730"/>
      <w:r>
        <w:lastRenderedPageBreak/>
        <w:t>2 ОБЗОР СРЕДСТВ РАЗРАБОТКИ</w:t>
      </w:r>
      <w:bookmarkEnd w:id="15"/>
    </w:p>
    <w:p w:rsidR="006A0BAD" w:rsidRPr="00914449" w:rsidRDefault="006A0BAD" w:rsidP="006A0BAD">
      <w:pPr>
        <w:pStyle w:val="-1"/>
        <w:rPr>
          <w:sz w:val="24"/>
          <w:szCs w:val="24"/>
        </w:rPr>
      </w:pPr>
      <w:r>
        <w:rPr>
          <w:lang w:val="en-US"/>
        </w:rPr>
        <w:t>C</w:t>
      </w:r>
      <w:r w:rsidRPr="008254AF">
        <w:t>#</w:t>
      </w:r>
      <w:r w:rsidR="00914449">
        <w:t xml:space="preserve"> - </w:t>
      </w:r>
      <w:r>
        <w:t>это</w:t>
      </w:r>
      <w:r w:rsidR="00914449">
        <w:t xml:space="preserve"> </w:t>
      </w:r>
      <w:r>
        <w:t>объектно-ориентированный язык программирования, соз</w:t>
      </w:r>
      <w:r w:rsidR="00914449">
        <w:t xml:space="preserve">данный в конце девяностых годов группой инженеров компании </w:t>
      </w:r>
      <w:r w:rsidR="00914449">
        <w:rPr>
          <w:lang w:val="en-US"/>
        </w:rPr>
        <w:t>Microsoft</w:t>
      </w:r>
      <w:r>
        <w:t>.</w:t>
      </w:r>
      <w:r w:rsidR="00914449" w:rsidRPr="00914449">
        <w:t xml:space="preserve"> </w:t>
      </w:r>
      <w:r w:rsidR="00914449">
        <w:t xml:space="preserve">Его применение в данной работе обосновано удобными встроенными классами и другими средствами языка, позволяющими упростить разработку и оптимизацию фильтра с помощью параллельности и быстро работающих классов для обработки изображений. Также, одним из преимуществ использования </w:t>
      </w:r>
      <w:r w:rsidR="00914449">
        <w:rPr>
          <w:lang w:val="en-US"/>
        </w:rPr>
        <w:t>C</w:t>
      </w:r>
      <w:r w:rsidR="00914449" w:rsidRPr="00914449">
        <w:t xml:space="preserve"># </w:t>
      </w:r>
      <w:r w:rsidR="00914449">
        <w:t>в последующей дипломной работе является богатый выбор встроенных средств для реализации клиент-серверного приложения.</w:t>
      </w:r>
    </w:p>
    <w:p w:rsidR="006A0BAD" w:rsidRDefault="00083B3B" w:rsidP="006A0BAD">
      <w:pPr>
        <w:pStyle w:val="-1"/>
      </w:pPr>
      <w:r>
        <w:t>В последующих подпунктах рассмотрим основные средства языка, позволившие улучшить работу программы.</w:t>
      </w:r>
    </w:p>
    <w:p w:rsidR="006A0BAD" w:rsidRDefault="00914449" w:rsidP="006A0BAD">
      <w:pPr>
        <w:pStyle w:val="-3"/>
        <w:rPr>
          <w:lang w:val="ru-RU"/>
        </w:rPr>
      </w:pPr>
      <w:bookmarkStart w:id="16" w:name="_Toc507642170"/>
      <w:bookmarkStart w:id="17" w:name="_Toc511719731"/>
      <w:r>
        <w:rPr>
          <w:lang w:val="ru-RU"/>
        </w:rPr>
        <w:t>2.1</w:t>
      </w:r>
      <w:r w:rsidR="006A0BAD" w:rsidRPr="00012077">
        <w:rPr>
          <w:lang w:val="ru-RU"/>
        </w:rPr>
        <w:t xml:space="preserve"> Организация </w:t>
      </w:r>
      <w:r w:rsidR="006A0BAD">
        <w:rPr>
          <w:lang w:val="ru-RU"/>
        </w:rPr>
        <w:t xml:space="preserve">параллельных </w:t>
      </w:r>
      <w:r w:rsidR="006A0BAD" w:rsidRPr="00012077">
        <w:rPr>
          <w:lang w:val="ru-RU"/>
        </w:rPr>
        <w:t>вычислений</w:t>
      </w:r>
      <w:bookmarkEnd w:id="16"/>
      <w:bookmarkEnd w:id="17"/>
    </w:p>
    <w:p w:rsidR="00083B3B" w:rsidRDefault="00083B3B" w:rsidP="00083B3B">
      <w:pPr>
        <w:pStyle w:val="-1"/>
      </w:pPr>
      <w:r>
        <w:t xml:space="preserve">Основной проблемой при обработке изображений большого разрешения является низкая скорость работы большинства используемых примитивных алгоритмов. Для того, чтобы получить лучшее быстродействие, необходимо воспользоваться инструментарием параллельного программирования. </w:t>
      </w:r>
    </w:p>
    <w:p w:rsidR="00083B3B" w:rsidRDefault="00083B3B" w:rsidP="00083B3B">
      <w:pPr>
        <w:pStyle w:val="-1"/>
      </w:pPr>
      <w:r>
        <w:t>Типичной ошибкой при попытках распараллелить программу является неуместное использование механизма, которое дает некорректные результаты. Это легко проследить при обработке изображений, где использование параллельных вычислений при расчете и записи в файл итоговых значений функции яркости дает непредсказуемые результаты, так как происходит смешивание данных, дающее непредсказуемые искажения итогового изображения. Поэтому на данном этапе разработке фильтра используется распараллеливание по ширине изображения, что позволяет повысить производительность и не запутать процесс отладки приложения спонтанными ошибками записи.</w:t>
      </w:r>
    </w:p>
    <w:p w:rsidR="00083B3B" w:rsidRPr="00083B3B" w:rsidRDefault="00083B3B" w:rsidP="00083B3B">
      <w:pPr>
        <w:pStyle w:val="-1"/>
      </w:pPr>
      <w:r>
        <w:lastRenderedPageBreak/>
        <w:t xml:space="preserve">  Для реализации параллельных вычислений в фильтре использовалась встроенная в стандартную библиотеку языка </w:t>
      </w:r>
      <w:r>
        <w:rPr>
          <w:lang w:val="en-US"/>
        </w:rPr>
        <w:t>C</w:t>
      </w:r>
      <w:r w:rsidRPr="00083B3B">
        <w:t>#</w:t>
      </w:r>
      <w:r>
        <w:t xml:space="preserve"> модификация метода </w:t>
      </w:r>
      <w:r>
        <w:rPr>
          <w:lang w:val="en-US"/>
        </w:rPr>
        <w:t>for</w:t>
      </w:r>
      <w:r w:rsidRPr="00083B3B">
        <w:t xml:space="preserve"> – </w:t>
      </w:r>
      <w:r>
        <w:rPr>
          <w:lang w:val="en-US"/>
        </w:rPr>
        <w:t>Parallel</w:t>
      </w:r>
      <w:r w:rsidRPr="00083B3B">
        <w:t>.</w:t>
      </w:r>
      <w:r>
        <w:rPr>
          <w:lang w:val="en-US"/>
        </w:rPr>
        <w:t>For</w:t>
      </w:r>
      <w:r>
        <w:t>, запускающаяся на нескольких потоках центрального процессора.</w:t>
      </w:r>
      <w:r w:rsidR="006A536A">
        <w:t xml:space="preserve"> </w:t>
      </w:r>
    </w:p>
    <w:p w:rsidR="006A0BAD" w:rsidRPr="008254AF" w:rsidRDefault="006A0BAD" w:rsidP="006A0BAD">
      <w:pPr>
        <w:pStyle w:val="-3"/>
        <w:rPr>
          <w:lang w:val="ru-RU"/>
        </w:rPr>
      </w:pPr>
      <w:bookmarkStart w:id="18" w:name="_Toc507642172"/>
      <w:bookmarkStart w:id="19" w:name="_Toc511719732"/>
      <w:r w:rsidRPr="006C3C0E">
        <w:rPr>
          <w:lang w:val="ru-RU"/>
        </w:rPr>
        <w:t>2.</w:t>
      </w:r>
      <w:r w:rsidR="00914449">
        <w:rPr>
          <w:lang w:val="ru-RU"/>
        </w:rPr>
        <w:t>2</w:t>
      </w:r>
      <w:r w:rsidRPr="006C3C0E">
        <w:rPr>
          <w:lang w:val="ru-RU"/>
        </w:rPr>
        <w:t xml:space="preserve"> </w:t>
      </w:r>
      <w:r w:rsidRPr="00012077">
        <w:rPr>
          <w:lang w:val="ru-RU"/>
        </w:rPr>
        <w:t xml:space="preserve">Особенности работы </w:t>
      </w:r>
      <w:r>
        <w:t>C</w:t>
      </w:r>
      <w:r w:rsidRPr="008254AF">
        <w:rPr>
          <w:lang w:val="ru-RU"/>
        </w:rPr>
        <w:t>#</w:t>
      </w:r>
      <w:r w:rsidRPr="00012077">
        <w:rPr>
          <w:lang w:val="ru-RU"/>
        </w:rPr>
        <w:t xml:space="preserve"> </w:t>
      </w:r>
      <w:bookmarkEnd w:id="18"/>
      <w:r>
        <w:rPr>
          <w:lang w:val="ru-RU"/>
        </w:rPr>
        <w:t xml:space="preserve">с изображениями в формате </w:t>
      </w:r>
      <w:r>
        <w:t>Bitmap</w:t>
      </w:r>
      <w:bookmarkEnd w:id="19"/>
    </w:p>
    <w:p w:rsidR="00DA2650" w:rsidRDefault="00FA6F8F" w:rsidP="006A536A">
      <w:pPr>
        <w:pStyle w:val="-1"/>
      </w:pPr>
      <w:r>
        <w:t xml:space="preserve">Для простоты написания фильтра и получения доступа к каждому цветовому каналу конкретного пикселя необходимо иметь структуру данных с соответствующими полями. Для более надежной реализации, обладающей достаточной скоростью работы и простотой реализации алгоритмов обработки изображений, использовался встроенный в </w:t>
      </w:r>
      <w:r>
        <w:rPr>
          <w:lang w:val="en-US"/>
        </w:rPr>
        <w:t>C</w:t>
      </w:r>
      <w:r w:rsidRPr="00FA6F8F">
        <w:t xml:space="preserve"># </w:t>
      </w:r>
      <w:r>
        <w:t xml:space="preserve">класс </w:t>
      </w:r>
      <w:r>
        <w:rPr>
          <w:lang w:val="en-US"/>
        </w:rPr>
        <w:t>Bitmap</w:t>
      </w:r>
      <w:r w:rsidRPr="00FA6F8F">
        <w:t xml:space="preserve"> </w:t>
      </w:r>
      <w:r>
        <w:t xml:space="preserve">и отдельный класс </w:t>
      </w:r>
      <w:r>
        <w:rPr>
          <w:lang w:val="en-US"/>
        </w:rPr>
        <w:t>BitmapLock</w:t>
      </w:r>
      <w:r>
        <w:t xml:space="preserve">, позволяющий корректно использоваться </w:t>
      </w:r>
      <w:r>
        <w:rPr>
          <w:lang w:val="en-US"/>
        </w:rPr>
        <w:t>Bitmap</w:t>
      </w:r>
      <w:r w:rsidRPr="00FA6F8F">
        <w:t xml:space="preserve"> </w:t>
      </w:r>
      <w:r>
        <w:t xml:space="preserve">для использования </w:t>
      </w:r>
      <w:r>
        <w:rPr>
          <w:lang w:val="en-US"/>
        </w:rPr>
        <w:t>Parallel</w:t>
      </w:r>
      <w:r w:rsidRPr="00FA6F8F">
        <w:t>.</w:t>
      </w:r>
      <w:r>
        <w:rPr>
          <w:lang w:val="en-US"/>
        </w:rPr>
        <w:t>For</w:t>
      </w:r>
      <w:r w:rsidRPr="00FA6F8F">
        <w:t xml:space="preserve">. </w:t>
      </w:r>
    </w:p>
    <w:p w:rsidR="00FA6F8F" w:rsidRPr="000F3050" w:rsidRDefault="00FA6F8F" w:rsidP="006A536A">
      <w:pPr>
        <w:pStyle w:val="-1"/>
      </w:pPr>
    </w:p>
    <w:p w:rsidR="00A95A86" w:rsidRDefault="00A95A86" w:rsidP="00A95A86">
      <w:pPr>
        <w:pStyle w:val="-1"/>
      </w:pPr>
    </w:p>
    <w:p w:rsidR="00A95A86" w:rsidRPr="00A95A86" w:rsidRDefault="00A95A86" w:rsidP="00A95A86">
      <w:pPr>
        <w:pStyle w:val="-1"/>
      </w:pPr>
    </w:p>
    <w:p w:rsidR="006A0BAD" w:rsidRDefault="006A0BAD">
      <w:pPr>
        <w:spacing w:after="160" w:line="259" w:lineRule="auto"/>
        <w:rPr>
          <w:rFonts w:eastAsiaTheme="majorEastAsia" w:cstheme="majorBidi"/>
          <w:b/>
          <w:sz w:val="32"/>
          <w:szCs w:val="28"/>
        </w:rPr>
      </w:pPr>
      <w:r>
        <w:br w:type="page"/>
      </w:r>
    </w:p>
    <w:p w:rsidR="006720D0" w:rsidRDefault="006A0BAD" w:rsidP="00FD6D8D">
      <w:pPr>
        <w:pStyle w:val="-"/>
      </w:pPr>
      <w:bookmarkStart w:id="20" w:name="_Toc511719733"/>
      <w:r>
        <w:lastRenderedPageBreak/>
        <w:t>3</w:t>
      </w:r>
      <w:r w:rsidR="006720D0" w:rsidRPr="006F3D8C">
        <w:t xml:space="preserve"> </w:t>
      </w:r>
      <w:r w:rsidR="00683987">
        <w:t>РЕЗУЛЬТАТЫ РАБОТЫ</w:t>
      </w:r>
      <w:r w:rsidR="006720D0" w:rsidRPr="006F3D8C">
        <w:t xml:space="preserve"> АЛГОРИТМА</w:t>
      </w:r>
      <w:r w:rsidR="00562600" w:rsidRPr="006F3D8C">
        <w:t xml:space="preserve"> </w:t>
      </w:r>
      <w:r w:rsidR="004B3771">
        <w:t>ОБРАБОТКИ ИЗОБРАЖЕНИЯ</w:t>
      </w:r>
      <w:bookmarkEnd w:id="20"/>
    </w:p>
    <w:p w:rsidR="00C07C6E" w:rsidRPr="000112B9" w:rsidRDefault="00C07C6E" w:rsidP="00C07C6E">
      <w:pPr>
        <w:pStyle w:val="-1"/>
      </w:pPr>
      <w:r>
        <w:t>Простейшая реализация КИХ фильтра</w:t>
      </w:r>
      <w:r w:rsidR="00DE0A4E">
        <w:t xml:space="preserve"> (без проверки качества восстановления с помощью </w:t>
      </w:r>
      <w:r w:rsidR="00DE0A4E">
        <w:rPr>
          <w:lang w:val="en-US"/>
        </w:rPr>
        <w:t>PSNR</w:t>
      </w:r>
      <w:r w:rsidR="00DE0A4E" w:rsidRPr="00DE0A4E">
        <w:t>)</w:t>
      </w:r>
      <w:r>
        <w:t xml:space="preserve">, приведенного выше в этой статье, даёт </w:t>
      </w:r>
      <w:r w:rsidR="00914449">
        <w:t>неплохие</w:t>
      </w:r>
      <w:r>
        <w:t xml:space="preserve"> результаты при обработке изображений, искаженных гауссовым фильтром. </w:t>
      </w:r>
      <w:r w:rsidR="00DE0A4E">
        <w:t>Это можно проследить</w:t>
      </w:r>
      <w:r w:rsidR="003267E5">
        <w:t>, сравнив изображения на рисунках 2,</w:t>
      </w:r>
      <w:r w:rsidR="00DE0A4E">
        <w:t xml:space="preserve"> 3</w:t>
      </w:r>
      <w:r w:rsidR="003267E5">
        <w:t>, 4</w:t>
      </w:r>
      <w:r w:rsidR="00914449">
        <w:t>, 5</w:t>
      </w:r>
      <w:r w:rsidR="00DE0A4E">
        <w:t>.</w:t>
      </w:r>
    </w:p>
    <w:p w:rsidR="00825BE2" w:rsidRDefault="00DE0A4E" w:rsidP="00DE0A4E">
      <w:pPr>
        <w:jc w:val="center"/>
        <w:rPr>
          <w:rFonts w:eastAsiaTheme="majorEastAsia" w:cstheme="majorBidi"/>
          <w:sz w:val="32"/>
          <w:lang w:val="en-US"/>
        </w:rPr>
      </w:pPr>
      <w:r w:rsidRPr="00DE0A4E">
        <w:rPr>
          <w:noProof/>
        </w:rPr>
        <w:drawing>
          <wp:inline distT="0" distB="0" distL="0" distR="0" wp14:anchorId="5049D476" wp14:editId="3B688238">
            <wp:extent cx="2552700" cy="2552700"/>
            <wp:effectExtent l="0" t="0" r="0" b="0"/>
            <wp:docPr id="2" name="Рисунок 2" descr="C:\Users\спасифрукт\Downloads\Новая папка\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спасифрукт\Downloads\Новая папка\5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rsidR="00DE0A4E" w:rsidRPr="00DE0A4E" w:rsidRDefault="00DE0A4E" w:rsidP="00DE0A4E">
      <w:pPr>
        <w:jc w:val="center"/>
        <w:rPr>
          <w:rFonts w:eastAsiaTheme="majorEastAsia" w:cstheme="majorBidi"/>
          <w:sz w:val="32"/>
          <w:lang w:val="en-US"/>
        </w:rPr>
      </w:pPr>
    </w:p>
    <w:p w:rsidR="00DE0A4E" w:rsidRDefault="00DE0A4E" w:rsidP="00DE0A4E">
      <w:pPr>
        <w:pStyle w:val="-1"/>
        <w:ind w:firstLine="0"/>
        <w:jc w:val="center"/>
      </w:pPr>
      <w:r>
        <w:t xml:space="preserve">Рисунок 2. Тестовое изображение с гауссовым размытием с </w:t>
      </w:r>
      <m:oMath>
        <m:r>
          <w:rPr>
            <w:rFonts w:ascii="Cambria Math" w:hAnsi="Cambria Math"/>
          </w:rPr>
          <m:t>σ=5.</m:t>
        </m:r>
      </m:oMath>
    </w:p>
    <w:p w:rsidR="00DE0A4E" w:rsidRDefault="00DE0A4E" w:rsidP="00DE0A4E">
      <w:pPr>
        <w:pStyle w:val="-1"/>
        <w:ind w:firstLine="0"/>
        <w:jc w:val="center"/>
      </w:pPr>
      <w:r w:rsidRPr="00DE0A4E">
        <w:rPr>
          <w:noProof/>
        </w:rPr>
        <w:drawing>
          <wp:inline distT="0" distB="0" distL="0" distR="0" wp14:anchorId="33585F88" wp14:editId="6055BF4B">
            <wp:extent cx="2533650" cy="2533650"/>
            <wp:effectExtent l="0" t="0" r="0" b="0"/>
            <wp:docPr id="3" name="Рисунок 3" descr="C:\IO\IO\o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O\IO\out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inline>
        </w:drawing>
      </w:r>
    </w:p>
    <w:p w:rsidR="00DE0A4E" w:rsidRDefault="00DE0A4E" w:rsidP="00DE0A4E">
      <w:pPr>
        <w:pStyle w:val="-1"/>
        <w:ind w:firstLine="0"/>
        <w:jc w:val="center"/>
      </w:pPr>
      <w:r>
        <w:t>Рисунок 3. Обработанное изображение с</w:t>
      </w:r>
      <w:r w:rsidR="00C535D2" w:rsidRPr="00C535D2">
        <w:t xml:space="preserve"> </w:t>
      </w:r>
      <w:r w:rsidR="00C535D2">
        <w:t xml:space="preserve">окном </w:t>
      </w:r>
      <w:r w:rsidR="00225F0F">
        <w:t>5</w:t>
      </w:r>
      <m:oMath>
        <m:r>
          <w:rPr>
            <w:rFonts w:ascii="Cambria Math" w:hAnsi="Cambria Math"/>
          </w:rPr>
          <m:t xml:space="preserve"> × </m:t>
        </m:r>
      </m:oMath>
      <w:r w:rsidR="00225F0F" w:rsidRPr="00225F0F">
        <w:t>5</w:t>
      </w:r>
      <w:r w:rsidR="00225F0F">
        <w:t xml:space="preserve"> </w:t>
      </w:r>
      <w:r w:rsidR="00C535D2">
        <w:t>и коэффициентами фильтра</w:t>
      </w:r>
      <w:r>
        <w:t xml:space="preserve"> </w:t>
      </w:r>
      <m:oMath>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=1.5, c=5.</m:t>
        </m:r>
      </m:oMath>
    </w:p>
    <w:p w:rsidR="00C535D2" w:rsidRDefault="00C535D2" w:rsidP="00C535D2">
      <w:pPr>
        <w:pStyle w:val="-1"/>
        <w:ind w:firstLine="0"/>
        <w:jc w:val="center"/>
      </w:pPr>
      <w:r>
        <w:rPr>
          <w:noProof/>
        </w:rPr>
        <w:lastRenderedPageBreak/>
        <w:drawing>
          <wp:inline distT="0" distB="0" distL="0" distR="0" wp14:anchorId="549886BF" wp14:editId="7A7639CE">
            <wp:extent cx="2543175" cy="2543175"/>
            <wp:effectExtent l="0" t="0" r="9525" b="9525"/>
            <wp:docPr id="5" name="Рисунок 5" descr="C:\Users\спасифрукт\AppData\Local\Microsoft\Windows\INetCache\Content.Word\ou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спасифрукт\AppData\Local\Microsoft\Windows\INetCache\Content.Word\out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3175" cy="2543175"/>
                    </a:xfrm>
                    <a:prstGeom prst="rect">
                      <a:avLst/>
                    </a:prstGeom>
                    <a:noFill/>
                    <a:ln>
                      <a:noFill/>
                    </a:ln>
                  </pic:spPr>
                </pic:pic>
              </a:graphicData>
            </a:graphic>
          </wp:inline>
        </w:drawing>
      </w:r>
    </w:p>
    <w:p w:rsidR="00C535D2" w:rsidRDefault="003267E5" w:rsidP="00C535D2">
      <w:pPr>
        <w:pStyle w:val="-1"/>
        <w:ind w:firstLine="0"/>
        <w:jc w:val="center"/>
      </w:pPr>
      <w:r>
        <w:t>Рисунок 4</w:t>
      </w:r>
      <w:r w:rsidR="00C535D2">
        <w:t>. Обработанное изображение с</w:t>
      </w:r>
      <w:r w:rsidR="00C535D2" w:rsidRPr="00C535D2">
        <w:t xml:space="preserve"> </w:t>
      </w:r>
      <w:r w:rsidR="00C535D2">
        <w:t xml:space="preserve">окном </w:t>
      </w:r>
      <w:r w:rsidR="00225F0F">
        <w:t>7</w:t>
      </w:r>
      <m:oMath>
        <m:r>
          <w:rPr>
            <w:rFonts w:ascii="Cambria Math" w:hAnsi="Cambria Math"/>
          </w:rPr>
          <m:t xml:space="preserve"> × </m:t>
        </m:r>
      </m:oMath>
      <w:r w:rsidR="00225F0F">
        <w:t>7</w:t>
      </w:r>
      <w:r w:rsidR="00914449">
        <w:t xml:space="preserve"> </w:t>
      </w:r>
      <w:r w:rsidR="00C535D2">
        <w:t xml:space="preserve">и коэффициентами фильтра </w:t>
      </w:r>
      <m:oMath>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=1.5, c=5.</m:t>
        </m:r>
      </m:oMath>
    </w:p>
    <w:p w:rsidR="003267E5" w:rsidRDefault="00E3035A" w:rsidP="003267E5">
      <w:pPr>
        <w:pStyle w:val="-1"/>
        <w:ind w:firstLine="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200.25pt">
            <v:imagedata r:id="rId12" o:title="out9"/>
          </v:shape>
        </w:pict>
      </w:r>
    </w:p>
    <w:p w:rsidR="003267E5" w:rsidRDefault="003267E5" w:rsidP="003267E5">
      <w:pPr>
        <w:pStyle w:val="-1"/>
        <w:ind w:firstLine="0"/>
        <w:jc w:val="center"/>
      </w:pPr>
      <w:r>
        <w:t>Рисунок 5. Обработанное изображение с</w:t>
      </w:r>
      <w:r w:rsidRPr="00C535D2">
        <w:t xml:space="preserve"> </w:t>
      </w:r>
      <w:r>
        <w:t xml:space="preserve">окном </w:t>
      </w:r>
      <w:r w:rsidR="00225F0F">
        <w:t>9</w:t>
      </w:r>
      <w:r w:rsidR="00914449">
        <w:t xml:space="preserve"> </w:t>
      </w:r>
      <m:oMath>
        <m:r>
          <w:rPr>
            <w:rFonts w:ascii="Cambria Math" w:hAnsi="Cambria Math"/>
          </w:rPr>
          <m:t xml:space="preserve">× </m:t>
        </m:r>
      </m:oMath>
      <w:r w:rsidR="00225F0F">
        <w:t>9</w:t>
      </w:r>
      <w:r w:rsidR="00914449">
        <w:t xml:space="preserve"> </w:t>
      </w:r>
      <w:r>
        <w:t xml:space="preserve">и коэффициентами фильтра </w:t>
      </w:r>
      <m:oMath>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=1.5, c=5.</m:t>
        </m:r>
      </m:oMath>
    </w:p>
    <w:p w:rsidR="003267E5" w:rsidRDefault="003267E5" w:rsidP="003267E5">
      <w:pPr>
        <w:pStyle w:val="-1"/>
      </w:pPr>
      <w:r>
        <w:t xml:space="preserve">Стоит отметить, что фильтр дает удовлетворительные результаты при размере опорной области 5 </w:t>
      </w:r>
      <m:oMath>
        <m:r>
          <w:rPr>
            <w:rFonts w:ascii="Cambria Math" w:hAnsi="Cambria Math"/>
          </w:rPr>
          <m:t>×</m:t>
        </m:r>
      </m:oMath>
      <w:r>
        <w:t xml:space="preserve"> 5, неплохие при размере опорной области 7 </w:t>
      </w:r>
      <m:oMath>
        <m:r>
          <w:rPr>
            <w:rFonts w:ascii="Cambria Math" w:hAnsi="Cambria Math"/>
          </w:rPr>
          <m:t>×</m:t>
        </m:r>
      </m:oMath>
      <w:r>
        <w:t xml:space="preserve"> 7, но при размере опорной области 9 </w:t>
      </w:r>
      <m:oMath>
        <m:r>
          <w:rPr>
            <w:rFonts w:ascii="Cambria Math" w:hAnsi="Cambria Math"/>
          </w:rPr>
          <m:t>×</m:t>
        </m:r>
      </m:oMath>
      <w:r>
        <w:t xml:space="preserve"> 9 и далее наблюдаются значимые искажения итогового обработанного изображения. Это позволяет сделать вывод о том, что при небольших размерах окна фильтр работает корректнее.</w:t>
      </w:r>
    </w:p>
    <w:p w:rsidR="003267E5" w:rsidRDefault="003267E5" w:rsidP="003267E5">
      <w:pPr>
        <w:pStyle w:val="-1"/>
      </w:pPr>
      <w:r>
        <w:t>Для более точного восстановления изображения следуе</w:t>
      </w:r>
      <w:r w:rsidR="00225F0F">
        <w:t>т использовать технологию настройки фильтра</w:t>
      </w:r>
      <w:r>
        <w:t>, предложенн</w:t>
      </w:r>
      <w:r w:rsidR="00225F0F">
        <w:t>ую</w:t>
      </w:r>
      <w:r>
        <w:t xml:space="preserve"> в пункте 1.4 данного документа.</w:t>
      </w:r>
    </w:p>
    <w:p w:rsidR="00225F0F" w:rsidRDefault="00225F0F" w:rsidP="003267E5">
      <w:pPr>
        <w:pStyle w:val="-1"/>
      </w:pPr>
      <w:r>
        <w:lastRenderedPageBreak/>
        <w:t>До применения технологии настройки фильтра изображения считаются относительно быстро. Для ускорения работы использовалось распараллеливание вычислений по ширине изображения, что дало неплохие результаты. Для фильтра с опорной областью 5</w:t>
      </w:r>
      <m:oMath>
        <m:r>
          <w:rPr>
            <w:rFonts w:ascii="Cambria Math" w:hAnsi="Cambria Math"/>
          </w:rPr>
          <m:t xml:space="preserve"> × </m:t>
        </m:r>
      </m:oMath>
      <w:r w:rsidRPr="00225F0F">
        <w:t xml:space="preserve">5 </w:t>
      </w:r>
      <w:r>
        <w:t>время выполнения составило 3 секунды, для 7</w:t>
      </w:r>
      <w:r w:rsidR="00914449">
        <w:t xml:space="preserve"> </w:t>
      </w:r>
      <m:oMath>
        <m:r>
          <w:rPr>
            <w:rFonts w:ascii="Cambria Math" w:hAnsi="Cambria Math"/>
          </w:rPr>
          <m:t xml:space="preserve">× </m:t>
        </m:r>
      </m:oMath>
      <w:r>
        <w:t>7 – 5 секунд, для 9</w:t>
      </w:r>
      <m:oMath>
        <m:r>
          <w:rPr>
            <w:rFonts w:ascii="Cambria Math" w:hAnsi="Cambria Math"/>
          </w:rPr>
          <m:t xml:space="preserve"> × </m:t>
        </m:r>
      </m:oMath>
      <w:r>
        <w:t>9 – 9 секунд.</w:t>
      </w:r>
    </w:p>
    <w:p w:rsidR="000112B9" w:rsidRPr="000112B9" w:rsidRDefault="000112B9" w:rsidP="003267E5">
      <w:pPr>
        <w:pStyle w:val="-1"/>
      </w:pPr>
      <w:r>
        <w:t xml:space="preserve">Быстрая скорость выполнения программы достигается за счет встроенных средств распараллеливания кода в языке </w:t>
      </w:r>
      <w:r>
        <w:rPr>
          <w:lang w:val="en-US"/>
        </w:rPr>
        <w:t>C</w:t>
      </w:r>
      <w:r w:rsidRPr="000112B9">
        <w:t xml:space="preserve">#. </w:t>
      </w:r>
      <w:r>
        <w:t xml:space="preserve">Работа с изображением происходит с помощью класса </w:t>
      </w:r>
      <w:r>
        <w:rPr>
          <w:lang w:val="en-US"/>
        </w:rPr>
        <w:t>Bitmap</w:t>
      </w:r>
      <w:r>
        <w:t>, созданного для удобной работы с пикселями и конкретными значениями их цветовых каналов.</w:t>
      </w:r>
    </w:p>
    <w:p w:rsidR="00C535D2" w:rsidRDefault="00C535D2" w:rsidP="00DE0A4E">
      <w:pPr>
        <w:pStyle w:val="-1"/>
        <w:ind w:firstLine="0"/>
        <w:jc w:val="center"/>
      </w:pPr>
    </w:p>
    <w:p w:rsidR="00DE0A4E" w:rsidRPr="00DE0A4E" w:rsidRDefault="00DE0A4E" w:rsidP="00DE0A4E">
      <w:pPr>
        <w:pStyle w:val="-1"/>
        <w:ind w:firstLine="0"/>
        <w:jc w:val="center"/>
        <w:rPr>
          <w:rFonts w:eastAsiaTheme="majorEastAsia" w:cstheme="majorBidi"/>
          <w:b/>
          <w:sz w:val="32"/>
        </w:rPr>
      </w:pPr>
      <w:r>
        <w:br w:type="page"/>
      </w:r>
    </w:p>
    <w:p w:rsidR="00AF2689" w:rsidRPr="00DE0A4E" w:rsidRDefault="00FA6ADB" w:rsidP="00DE0A4E">
      <w:pPr>
        <w:pStyle w:val="-"/>
      </w:pPr>
      <w:bookmarkStart w:id="21" w:name="_Toc511719734"/>
      <w:r w:rsidRPr="00DE0A4E">
        <w:lastRenderedPageBreak/>
        <w:t>ЗАКЛЮЧЕНИЕ</w:t>
      </w:r>
      <w:bookmarkEnd w:id="21"/>
    </w:p>
    <w:p w:rsidR="00AF2689" w:rsidRPr="007C6679" w:rsidRDefault="001F1B3D" w:rsidP="009971F0">
      <w:pPr>
        <w:pStyle w:val="-1"/>
      </w:pPr>
      <w:r>
        <w:t>В данной работе был</w:t>
      </w:r>
      <w:r w:rsidR="007C6679">
        <w:t xml:space="preserve">и изучены возможности </w:t>
      </w:r>
      <w:r w:rsidR="000112B9">
        <w:t xml:space="preserve">построения восстанавливающего КИХ фильтра с помощью средств </w:t>
      </w:r>
      <w:r w:rsidR="00DE629E">
        <w:t xml:space="preserve">языка программирования </w:t>
      </w:r>
      <w:r w:rsidR="00DE629E">
        <w:rPr>
          <w:lang w:val="en-US"/>
        </w:rPr>
        <w:t>C</w:t>
      </w:r>
      <w:r w:rsidR="00DE629E" w:rsidRPr="00DE629E">
        <w:t>#</w:t>
      </w:r>
      <w:r w:rsidR="000112B9">
        <w:t xml:space="preserve">. </w:t>
      </w:r>
      <w:r w:rsidR="00683987">
        <w:t xml:space="preserve">Для работы с изображениями использовался класс </w:t>
      </w:r>
      <w:r w:rsidR="00683987">
        <w:rPr>
          <w:lang w:val="en-US"/>
        </w:rPr>
        <w:t>Bitmap</w:t>
      </w:r>
      <w:r w:rsidR="00683987" w:rsidRPr="00683987">
        <w:t xml:space="preserve">. </w:t>
      </w:r>
      <w:r w:rsidR="00683987">
        <w:t xml:space="preserve">Для реализации параллельных вычислений использовалось встроенное средство распараллеливания языка </w:t>
      </w:r>
      <w:r w:rsidR="00683987">
        <w:rPr>
          <w:lang w:val="en-US"/>
        </w:rPr>
        <w:t>C</w:t>
      </w:r>
      <w:r w:rsidR="00683987" w:rsidRPr="00683987">
        <w:t xml:space="preserve">#. </w:t>
      </w:r>
      <w:r w:rsidR="000112B9">
        <w:t xml:space="preserve">Была </w:t>
      </w:r>
      <w:r w:rsidR="00DE629E">
        <w:t>проведена обработка тестовых примеров с гауссовым размытием</w:t>
      </w:r>
      <w:r w:rsidR="00DE0A4E">
        <w:t>.</w:t>
      </w:r>
    </w:p>
    <w:p w:rsidR="005022E2" w:rsidRDefault="000112B9" w:rsidP="009971F0">
      <w:pPr>
        <w:pStyle w:val="-1"/>
      </w:pPr>
      <w:r>
        <w:t xml:space="preserve">Также были проанализированы результаты обработки тестового изображения, </w:t>
      </w:r>
      <w:r w:rsidR="00AA69C1">
        <w:t xml:space="preserve">рассмотрены </w:t>
      </w:r>
      <w:r>
        <w:t xml:space="preserve">основные средства языка программирования </w:t>
      </w:r>
      <w:r>
        <w:rPr>
          <w:lang w:val="en-US"/>
        </w:rPr>
        <w:t>C</w:t>
      </w:r>
      <w:r w:rsidRPr="000112B9">
        <w:t>#</w:t>
      </w:r>
      <w:r>
        <w:t>, с помощью которых удалось приблизиться к требуемому результату.</w:t>
      </w:r>
      <w:r w:rsidR="00683987">
        <w:t xml:space="preserve"> </w:t>
      </w:r>
    </w:p>
    <w:p w:rsidR="00683987" w:rsidRPr="00B27B98" w:rsidRDefault="00683987" w:rsidP="009971F0">
      <w:pPr>
        <w:pStyle w:val="-1"/>
      </w:pPr>
      <w:r>
        <w:t xml:space="preserve">В итоге, в ходе выполнения данной работы была получена расширенная реализация алгоритма, приведенного в статье </w:t>
      </w:r>
      <w:r w:rsidR="00B27B98" w:rsidRPr="00B27B98">
        <w:t>[1]</w:t>
      </w:r>
      <w:r w:rsidR="00B27B98">
        <w:t xml:space="preserve">, позволяющая в дальнейшем работать с цветными изображениями с помощью средств работы встроенного в </w:t>
      </w:r>
      <w:r w:rsidR="00B27B98">
        <w:rPr>
          <w:lang w:val="en-US"/>
        </w:rPr>
        <w:t>C</w:t>
      </w:r>
      <w:r w:rsidR="00B27B98" w:rsidRPr="00B27B98">
        <w:t xml:space="preserve"># </w:t>
      </w:r>
      <w:r w:rsidR="00B27B98">
        <w:t xml:space="preserve">класса </w:t>
      </w:r>
      <w:r w:rsidR="00B27B98">
        <w:rPr>
          <w:lang w:val="en-US"/>
        </w:rPr>
        <w:t>Bitmap</w:t>
      </w:r>
      <w:r w:rsidR="00B27B98" w:rsidRPr="00B27B98">
        <w:t>.</w:t>
      </w:r>
    </w:p>
    <w:p w:rsidR="00ED1724" w:rsidRDefault="00ED1724" w:rsidP="00AF2689">
      <w:pPr>
        <w:pStyle w:val="-1"/>
        <w:ind w:firstLine="0"/>
        <w:jc w:val="center"/>
      </w:pPr>
      <w:r>
        <w:br w:type="page"/>
      </w:r>
    </w:p>
    <w:p w:rsidR="00ED1724" w:rsidRPr="00FA6ADB" w:rsidRDefault="00ED1724" w:rsidP="00ED1724">
      <w:pPr>
        <w:pStyle w:val="-"/>
      </w:pPr>
      <w:bookmarkStart w:id="22" w:name="_Toc307355908"/>
      <w:bookmarkStart w:id="23" w:name="_Toc500893592"/>
      <w:bookmarkStart w:id="24" w:name="_Toc511719735"/>
      <w:r w:rsidRPr="00ED1724">
        <w:lastRenderedPageBreak/>
        <w:t>СПИСОК</w:t>
      </w:r>
      <w:r w:rsidRPr="00FA6ADB">
        <w:t xml:space="preserve"> </w:t>
      </w:r>
      <w:r w:rsidRPr="00ED1724">
        <w:t>ИСПОЛЬЗОВАННЫХ</w:t>
      </w:r>
      <w:r w:rsidRPr="00FA6ADB">
        <w:t xml:space="preserve"> </w:t>
      </w:r>
      <w:r w:rsidRPr="00ED1724">
        <w:t>ИСТОЧНИКОВ</w:t>
      </w:r>
      <w:bookmarkEnd w:id="22"/>
      <w:bookmarkEnd w:id="23"/>
      <w:bookmarkEnd w:id="24"/>
    </w:p>
    <w:p w:rsidR="004E2EB7" w:rsidRPr="000112B9" w:rsidRDefault="00EE36BA" w:rsidP="00B73EBD">
      <w:pPr>
        <w:pStyle w:val="-1"/>
        <w:numPr>
          <w:ilvl w:val="0"/>
          <w:numId w:val="5"/>
        </w:numPr>
        <w:tabs>
          <w:tab w:val="left" w:pos="993"/>
        </w:tabs>
        <w:ind w:left="0" w:firstLine="567"/>
        <w:rPr>
          <w:lang w:val="en-US"/>
        </w:rPr>
      </w:pPr>
      <w:r>
        <w:rPr>
          <w:lang w:val="en-US"/>
        </w:rPr>
        <w:t>V.A. Fursov//Constructing FIR-filters for a Given Parametrical Class of Frequency Response for D</w:t>
      </w:r>
      <w:r w:rsidRPr="00EE36BA">
        <w:rPr>
          <w:lang w:val="en-US"/>
        </w:rPr>
        <w:t>efoc</w:t>
      </w:r>
      <w:r>
        <w:rPr>
          <w:lang w:val="en-US"/>
        </w:rPr>
        <w:t>us Correction. – Computer Optics,</w:t>
      </w:r>
      <w:r w:rsidRPr="00EE36BA">
        <w:rPr>
          <w:lang w:val="en-US"/>
        </w:rPr>
        <w:t>2016</w:t>
      </w:r>
    </w:p>
    <w:p w:rsidR="00A24DCE" w:rsidRDefault="00EE36BA" w:rsidP="00B73EBD">
      <w:pPr>
        <w:pStyle w:val="-1"/>
        <w:numPr>
          <w:ilvl w:val="0"/>
          <w:numId w:val="5"/>
        </w:numPr>
        <w:tabs>
          <w:tab w:val="left" w:pos="993"/>
        </w:tabs>
        <w:ind w:left="0" w:firstLine="567"/>
        <w:rPr>
          <w:lang w:val="en-US"/>
        </w:rPr>
      </w:pPr>
      <w:r>
        <w:rPr>
          <w:lang w:val="en-US"/>
        </w:rPr>
        <w:t>C#</w:t>
      </w:r>
      <w:r w:rsidR="00A24DCE" w:rsidRPr="008159CE">
        <w:rPr>
          <w:lang w:val="en-US"/>
        </w:rPr>
        <w:t xml:space="preserve"> Programming Guide / Aaftab </w:t>
      </w:r>
      <w:r w:rsidR="008C2081" w:rsidRPr="008159CE">
        <w:rPr>
          <w:lang w:val="en-US"/>
        </w:rPr>
        <w:t>Munshi</w:t>
      </w:r>
      <w:r w:rsidR="008C2081" w:rsidRPr="00730B38">
        <w:rPr>
          <w:lang w:val="en-US"/>
        </w:rPr>
        <w:t xml:space="preserve"> </w:t>
      </w:r>
      <w:r w:rsidR="009F0FE4">
        <w:rPr>
          <w:lang w:val="en-US"/>
        </w:rPr>
        <w:t>et a</w:t>
      </w:r>
      <w:r w:rsidR="008C2081">
        <w:rPr>
          <w:lang w:val="en-US"/>
        </w:rPr>
        <w:t xml:space="preserve">l. </w:t>
      </w:r>
      <w:r w:rsidR="008C2081" w:rsidRPr="009A3E1E">
        <w:rPr>
          <w:lang w:val="en-US"/>
        </w:rPr>
        <w:t xml:space="preserve">– </w:t>
      </w:r>
      <w:r w:rsidR="00A24DCE" w:rsidRPr="008159CE">
        <w:rPr>
          <w:lang w:val="en-US"/>
        </w:rPr>
        <w:t>Addison-Wesley</w:t>
      </w:r>
      <w:r w:rsidR="00AA0F91">
        <w:rPr>
          <w:lang w:val="en-US"/>
        </w:rPr>
        <w:t xml:space="preserve">, </w:t>
      </w:r>
      <w:r w:rsidR="00A24DCE" w:rsidRPr="008159CE">
        <w:rPr>
          <w:lang w:val="en-US"/>
        </w:rPr>
        <w:t>2011</w:t>
      </w:r>
      <w:r w:rsidR="000075C7">
        <w:rPr>
          <w:lang w:val="en-US"/>
        </w:rPr>
        <w:t>. – 648 p</w:t>
      </w:r>
      <w:r w:rsidR="00A24DCE" w:rsidRPr="008159CE">
        <w:rPr>
          <w:lang w:val="en-US"/>
        </w:rPr>
        <w:t>.</w:t>
      </w:r>
    </w:p>
    <w:p w:rsidR="00391113" w:rsidRDefault="00B418E2" w:rsidP="00B73EBD">
      <w:pPr>
        <w:pStyle w:val="-1"/>
        <w:numPr>
          <w:ilvl w:val="0"/>
          <w:numId w:val="5"/>
        </w:numPr>
        <w:tabs>
          <w:tab w:val="left" w:pos="993"/>
        </w:tabs>
        <w:ind w:left="0" w:firstLine="567"/>
        <w:rPr>
          <w:lang w:val="en-US"/>
        </w:rPr>
      </w:pPr>
      <w:r w:rsidRPr="00B418E2">
        <w:rPr>
          <w:lang w:val="en-US"/>
        </w:rPr>
        <w:t xml:space="preserve">Cinar O. </w:t>
      </w:r>
      <w:r w:rsidR="00EE36BA" w:rsidRPr="00B418E2">
        <w:rPr>
          <w:lang w:val="en-US"/>
        </w:rPr>
        <w:t>Getting Started with C</w:t>
      </w:r>
      <w:r w:rsidR="00EE36BA">
        <w:rPr>
          <w:lang w:val="en-US"/>
        </w:rPr>
        <w:t>#</w:t>
      </w:r>
      <w:r w:rsidR="000075C7">
        <w:rPr>
          <w:lang w:val="en-US"/>
        </w:rPr>
        <w:t>. – Apress, 2012. – P</w:t>
      </w:r>
      <w:r w:rsidRPr="00B418E2">
        <w:rPr>
          <w:lang w:val="en-US"/>
        </w:rPr>
        <w:t>. 1-39.</w:t>
      </w:r>
    </w:p>
    <w:p w:rsidR="002F07E1" w:rsidRPr="00EE36BA" w:rsidRDefault="00EE36BA" w:rsidP="00B73EBD">
      <w:pPr>
        <w:pStyle w:val="-1"/>
        <w:numPr>
          <w:ilvl w:val="0"/>
          <w:numId w:val="5"/>
        </w:numPr>
        <w:tabs>
          <w:tab w:val="left" w:pos="993"/>
        </w:tabs>
        <w:spacing w:after="160"/>
        <w:ind w:left="0" w:firstLine="567"/>
      </w:pPr>
      <w:r w:rsidRPr="00EE36BA">
        <w:rPr>
          <w:szCs w:val="18"/>
        </w:rPr>
        <w:t>Прэтт У</w:t>
      </w:r>
      <w:r w:rsidRPr="00EE259F">
        <w:rPr>
          <w:szCs w:val="18"/>
        </w:rPr>
        <w:t>. Цифровая обработка изображений. Кн</w:t>
      </w:r>
      <w:r w:rsidRPr="00C6622E">
        <w:rPr>
          <w:szCs w:val="18"/>
        </w:rPr>
        <w:t xml:space="preserve">.2. // </w:t>
      </w:r>
      <w:r>
        <w:rPr>
          <w:szCs w:val="18"/>
        </w:rPr>
        <w:t xml:space="preserve">Пер. с англ. </w:t>
      </w:r>
      <w:r w:rsidRPr="00EE259F">
        <w:rPr>
          <w:szCs w:val="18"/>
        </w:rPr>
        <w:t>М</w:t>
      </w:r>
      <w:r w:rsidRPr="00C6622E">
        <w:rPr>
          <w:szCs w:val="18"/>
        </w:rPr>
        <w:t xml:space="preserve">.: </w:t>
      </w:r>
      <w:r w:rsidRPr="00EE259F">
        <w:rPr>
          <w:szCs w:val="18"/>
        </w:rPr>
        <w:t>Мир</w:t>
      </w:r>
      <w:r w:rsidRPr="00C6622E">
        <w:rPr>
          <w:szCs w:val="18"/>
        </w:rPr>
        <w:t>, – 1982.</w:t>
      </w:r>
      <w:r w:rsidRPr="00C6622E">
        <w:t xml:space="preserve"> – 480 </w:t>
      </w:r>
      <w:r>
        <w:t>С</w:t>
      </w:r>
      <w:r w:rsidR="007110D2" w:rsidRPr="00EE36BA">
        <w:t>.</w:t>
      </w:r>
      <w:r w:rsidR="002F07E1" w:rsidRPr="00EE36BA">
        <w:br w:type="page"/>
      </w:r>
    </w:p>
    <w:p w:rsidR="002F07E1" w:rsidRPr="006A0BAD" w:rsidRDefault="002F07E1" w:rsidP="00244CC8">
      <w:pPr>
        <w:pStyle w:val="-"/>
        <w:rPr>
          <w:lang w:val="en-US"/>
        </w:rPr>
      </w:pPr>
      <w:bookmarkStart w:id="25" w:name="_Toc511719736"/>
      <w:r>
        <w:lastRenderedPageBreak/>
        <w:t>ПРИЛОЖЕНИЕ</w:t>
      </w:r>
      <w:r w:rsidRPr="006A0BAD">
        <w:rPr>
          <w:lang w:val="en-US"/>
        </w:rPr>
        <w:t xml:space="preserve"> </w:t>
      </w:r>
      <w:r>
        <w:t>А</w:t>
      </w:r>
      <w:r w:rsidR="00244CC8" w:rsidRPr="006A0BAD">
        <w:rPr>
          <w:lang w:val="en-US"/>
        </w:rPr>
        <w:t xml:space="preserve"> </w:t>
      </w:r>
      <w:r w:rsidR="00244CC8" w:rsidRPr="006A0BAD">
        <w:rPr>
          <w:lang w:val="en-US"/>
        </w:rPr>
        <w:br/>
      </w:r>
      <w:r>
        <w:t>ИСХОДНЫЙ</w:t>
      </w:r>
      <w:r w:rsidRPr="006A0BAD">
        <w:rPr>
          <w:lang w:val="en-US"/>
        </w:rPr>
        <w:t xml:space="preserve"> </w:t>
      </w:r>
      <w:r>
        <w:t>КОД</w:t>
      </w:r>
      <w:r w:rsidRPr="006A0BAD">
        <w:rPr>
          <w:lang w:val="en-US"/>
        </w:rPr>
        <w:t xml:space="preserve"> </w:t>
      </w:r>
      <w:r>
        <w:t>ПРОГРАММЫ</w:t>
      </w:r>
      <w:bookmarkEnd w:id="25"/>
    </w:p>
    <w:p w:rsidR="00A23628" w:rsidRPr="00683987" w:rsidRDefault="00C07C6E" w:rsidP="00DE0A4E">
      <w:pPr>
        <w:pStyle w:val="-5"/>
        <w:rPr>
          <w:lang w:val="en-US"/>
        </w:rPr>
      </w:pPr>
      <w:r w:rsidRPr="00683987">
        <w:rPr>
          <w:lang w:val="en-US"/>
        </w:rPr>
        <w:t>using System;</w:t>
      </w:r>
      <w:r w:rsidRPr="00683987">
        <w:rPr>
          <w:lang w:val="en-US"/>
        </w:rPr>
        <w:br/>
        <w:t>using System.Diagnostics;</w:t>
      </w:r>
      <w:r w:rsidRPr="00683987">
        <w:rPr>
          <w:lang w:val="en-US"/>
        </w:rPr>
        <w:br/>
        <w:t>using System.Drawing;</w:t>
      </w:r>
      <w:r w:rsidRPr="00683987">
        <w:rPr>
          <w:lang w:val="en-US"/>
        </w:rPr>
        <w:br/>
        <w:t>using System.Drawing.Imaging;</w:t>
      </w:r>
      <w:r w:rsidRPr="00683987">
        <w:rPr>
          <w:lang w:val="en-US"/>
        </w:rPr>
        <w:br/>
        <w:t>using System.Threading.Tasks;</w:t>
      </w:r>
      <w:r w:rsidRPr="00683987">
        <w:rPr>
          <w:lang w:val="en-US"/>
        </w:rPr>
        <w:br/>
        <w:t>using Graphics;</w:t>
      </w:r>
      <w:r w:rsidRPr="00683987">
        <w:rPr>
          <w:lang w:val="en-US"/>
        </w:rPr>
        <w:br/>
      </w:r>
      <w:r w:rsidRPr="00683987">
        <w:rPr>
          <w:lang w:val="en-US"/>
        </w:rPr>
        <w:br/>
        <w:t>namespace SuperFilter</w:t>
      </w:r>
      <w:r w:rsidRPr="00683987">
        <w:rPr>
          <w:lang w:val="en-US"/>
        </w:rPr>
        <w:br/>
        <w:t>{</w:t>
      </w:r>
      <w:r w:rsidRPr="00683987">
        <w:rPr>
          <w:lang w:val="en-US"/>
        </w:rPr>
        <w:br/>
        <w:t xml:space="preserve">    internal class Program</w:t>
      </w:r>
      <w:r w:rsidRPr="00683987">
        <w:rPr>
          <w:lang w:val="en-US"/>
        </w:rPr>
        <w:br/>
        <w:t xml:space="preserve">    {  </w:t>
      </w:r>
      <w:r w:rsidRPr="00683987">
        <w:rPr>
          <w:lang w:val="en-US"/>
        </w:rPr>
        <w:br/>
        <w:t xml:space="preserve">        public static double ImpulseResponseFromRadius(double r, int c, double w)</w:t>
      </w:r>
      <w:r w:rsidRPr="00683987">
        <w:rPr>
          <w:lang w:val="en-US"/>
        </w:rPr>
        <w:br/>
        <w:t xml:space="preserve">        {</w:t>
      </w:r>
      <w:r w:rsidRPr="00683987">
        <w:rPr>
          <w:lang w:val="en-US"/>
        </w:rPr>
        <w:br/>
        <w:t xml:space="preserve">            double n1 = Math.Sin(w * r);</w:t>
      </w:r>
      <w:r w:rsidRPr="00683987">
        <w:rPr>
          <w:lang w:val="en-US"/>
        </w:rPr>
        <w:br/>
        <w:t xml:space="preserve">            double n2 = 2 * Math.Cos(w * r);</w:t>
      </w:r>
      <w:r w:rsidRPr="00683987">
        <w:rPr>
          <w:lang w:val="en-US"/>
        </w:rPr>
        <w:br/>
        <w:t xml:space="preserve">            double n3 = 2 * Math.Sin(w * r);</w:t>
      </w:r>
      <w:r w:rsidRPr="00683987">
        <w:rPr>
          <w:lang w:val="en-US"/>
        </w:rPr>
        <w:br/>
        <w:t xml:space="preserve">            double n4 = c * Math.Cos(w * r) - r * Math.Sin(w * r);</w:t>
      </w:r>
      <w:r w:rsidRPr="00683987">
        <w:rPr>
          <w:lang w:val="en-US"/>
        </w:rPr>
        <w:br/>
      </w:r>
      <w:r w:rsidRPr="00683987">
        <w:rPr>
          <w:lang w:val="en-US"/>
        </w:rPr>
        <w:br/>
        <w:t xml:space="preserve">            double d1 = r;</w:t>
      </w:r>
      <w:r w:rsidRPr="00683987">
        <w:rPr>
          <w:lang w:val="en-US"/>
        </w:rPr>
        <w:br/>
        <w:t xml:space="preserve">            double d2 = r * r * w;</w:t>
      </w:r>
      <w:r w:rsidRPr="00683987">
        <w:rPr>
          <w:lang w:val="en-US"/>
        </w:rPr>
        <w:br/>
        <w:t xml:space="preserve">            double d3 = Math.Pow(r, 3) * w * w;</w:t>
      </w:r>
      <w:r w:rsidRPr="00683987">
        <w:rPr>
          <w:lang w:val="en-US"/>
        </w:rPr>
        <w:br/>
        <w:t xml:space="preserve">            double d4 = c * c + r * r;</w:t>
      </w:r>
      <w:r w:rsidRPr="00683987">
        <w:rPr>
          <w:lang w:val="en-US"/>
        </w:rPr>
        <w:br/>
      </w:r>
      <w:r w:rsidRPr="00683987">
        <w:rPr>
          <w:lang w:val="en-US"/>
        </w:rPr>
        <w:br/>
        <w:t xml:space="preserve">            var h = Math.Exp(-c * w)/ Math.PI *(n1 / d1 + n2 / d2 - n3 / d3 + n4 / d4);</w:t>
      </w:r>
      <w:r w:rsidRPr="00683987">
        <w:rPr>
          <w:lang w:val="en-US"/>
        </w:rPr>
        <w:br/>
        <w:t xml:space="preserve">            </w:t>
      </w:r>
      <w:r w:rsidRPr="00683987">
        <w:rPr>
          <w:lang w:val="en-US"/>
        </w:rPr>
        <w:br/>
        <w:t xml:space="preserve">            if (r==0) h = 0;</w:t>
      </w:r>
      <w:r w:rsidRPr="00683987">
        <w:rPr>
          <w:lang w:val="en-US"/>
        </w:rPr>
        <w:br/>
        <w:t xml:space="preserve">            return h;</w:t>
      </w:r>
      <w:r w:rsidRPr="00683987">
        <w:rPr>
          <w:lang w:val="en-US"/>
        </w:rPr>
        <w:br/>
        <w:t xml:space="preserve">        }</w:t>
      </w:r>
      <w:r w:rsidRPr="00683987">
        <w:rPr>
          <w:lang w:val="en-US"/>
        </w:rPr>
        <w:br/>
        <w:t xml:space="preserve">            </w:t>
      </w:r>
      <w:r w:rsidRPr="00683987">
        <w:rPr>
          <w:lang w:val="en-US"/>
        </w:rPr>
        <w:br/>
        <w:t xml:space="preserve">        </w:t>
      </w:r>
      <w:r w:rsidRPr="00683987">
        <w:rPr>
          <w:lang w:val="en-US"/>
        </w:rPr>
        <w:br/>
        <w:t xml:space="preserve">        public static Bitmap SuperFilter(Bitmap input, int size)</w:t>
      </w:r>
      <w:r w:rsidRPr="00683987">
        <w:rPr>
          <w:lang w:val="en-US"/>
        </w:rPr>
        <w:br/>
        <w:t xml:space="preserve">        {</w:t>
      </w:r>
      <w:r w:rsidRPr="00683987">
        <w:rPr>
          <w:lang w:val="en-US"/>
        </w:rPr>
        <w:br/>
        <w:t xml:space="preserve">            BitmapLock image = new BitmapLock(input, ImageLockMode.ReadOnly);</w:t>
      </w:r>
      <w:r w:rsidRPr="00683987">
        <w:rPr>
          <w:lang w:val="en-US"/>
        </w:rPr>
        <w:br/>
        <w:t xml:space="preserve">            Bitmap outBitmap = new Bitmap(image.Width, image.Height);</w:t>
      </w:r>
      <w:r w:rsidRPr="00683987">
        <w:rPr>
          <w:lang w:val="en-US"/>
        </w:rPr>
        <w:br/>
        <w:t xml:space="preserve">            BitmapLock outBitmapLock = new BitmapLock(outBitmap, ImageLockMode.ReadWrite);</w:t>
      </w:r>
      <w:r w:rsidRPr="00683987">
        <w:rPr>
          <w:lang w:val="en-US"/>
        </w:rPr>
        <w:br/>
        <w:t xml:space="preserve">            </w:t>
      </w:r>
      <w:r w:rsidRPr="00683987">
        <w:rPr>
          <w:lang w:val="en-US"/>
        </w:rPr>
        <w:br/>
        <w:t xml:space="preserve">            int N = 2 * size + 1;</w:t>
      </w:r>
      <w:r w:rsidRPr="00683987">
        <w:rPr>
          <w:lang w:val="en-US"/>
        </w:rPr>
        <w:br/>
        <w:t xml:space="preserve">            </w:t>
      </w:r>
      <w:r w:rsidRPr="00683987">
        <w:rPr>
          <w:lang w:val="en-US"/>
        </w:rPr>
        <w:br/>
        <w:t xml:space="preserve">            Stopwatch stopwatch = Stopwatch.StartNew();</w:t>
      </w:r>
      <w:r w:rsidRPr="00683987">
        <w:rPr>
          <w:lang w:val="en-US"/>
        </w:rPr>
        <w:br/>
        <w:t xml:space="preserve">            </w:t>
      </w:r>
      <w:r w:rsidRPr="00683987">
        <w:rPr>
          <w:lang w:val="en-US"/>
        </w:rPr>
        <w:br/>
        <w:t xml:space="preserve">            int c = 5;//</w:t>
      </w:r>
      <w:r w:rsidRPr="00DE0A4E">
        <w:t>параметры</w:t>
      </w:r>
      <w:r w:rsidRPr="00683987">
        <w:rPr>
          <w:lang w:val="en-US"/>
        </w:rPr>
        <w:t xml:space="preserve"> </w:t>
      </w:r>
      <w:r w:rsidRPr="00DE0A4E">
        <w:t>фильтра</w:t>
      </w:r>
      <w:r w:rsidRPr="00683987">
        <w:rPr>
          <w:lang w:val="en-US"/>
        </w:rPr>
        <w:br/>
        <w:t xml:space="preserve">            //for (double w = 0.1; w &lt; 3; w += 0.05)</w:t>
      </w:r>
      <w:r w:rsidRPr="00683987">
        <w:rPr>
          <w:lang w:val="en-US"/>
        </w:rPr>
        <w:br/>
        <w:t xml:space="preserve">            //{</w:t>
      </w:r>
      <w:r w:rsidRPr="00683987">
        <w:rPr>
          <w:lang w:val="en-US"/>
        </w:rPr>
        <w:br/>
        <w:t xml:space="preserve">            Parallel.For(N / 2, image.Width - N / 2, x =&gt;  </w:t>
      </w:r>
      <w:r w:rsidRPr="00683987">
        <w:rPr>
          <w:lang w:val="en-US"/>
        </w:rPr>
        <w:br/>
        <w:t xml:space="preserve">            {</w:t>
      </w:r>
      <w:r w:rsidRPr="00683987">
        <w:rPr>
          <w:lang w:val="en-US"/>
        </w:rPr>
        <w:br/>
        <w:t xml:space="preserve">                for (int y = N / 2; y &lt; image.Height - N / 2; y++)</w:t>
      </w:r>
      <w:r w:rsidRPr="00683987">
        <w:rPr>
          <w:lang w:val="en-US"/>
        </w:rPr>
        <w:br/>
        <w:t xml:space="preserve">                {</w:t>
      </w:r>
      <w:r w:rsidRPr="00683987">
        <w:rPr>
          <w:lang w:val="en-US"/>
        </w:rPr>
        <w:br/>
        <w:t xml:space="preserve">                    double[,] h = new double[N, N];</w:t>
      </w:r>
      <w:r w:rsidRPr="00683987">
        <w:rPr>
          <w:lang w:val="en-US"/>
        </w:rPr>
        <w:br/>
        <w:t xml:space="preserve">                    double resultH = 0;</w:t>
      </w:r>
      <w:r w:rsidRPr="00683987">
        <w:rPr>
          <w:lang w:val="en-US"/>
        </w:rPr>
        <w:br/>
      </w:r>
      <w:r w:rsidRPr="00683987">
        <w:rPr>
          <w:lang w:val="en-US"/>
        </w:rPr>
        <w:br/>
        <w:t xml:space="preserve">                    double w = 1; </w:t>
      </w:r>
      <w:r w:rsidRPr="00683987">
        <w:rPr>
          <w:lang w:val="en-US"/>
        </w:rPr>
        <w:br/>
      </w:r>
      <w:r w:rsidRPr="00683987">
        <w:rPr>
          <w:lang w:val="en-US"/>
        </w:rPr>
        <w:br/>
        <w:t xml:space="preserve">                    for (int i = 0; i &lt; N; i++)</w:t>
      </w:r>
      <w:r w:rsidRPr="00683987">
        <w:rPr>
          <w:lang w:val="en-US"/>
        </w:rPr>
        <w:br/>
        <w:t xml:space="preserve">                    {</w:t>
      </w:r>
      <w:r w:rsidRPr="00683987">
        <w:rPr>
          <w:lang w:val="en-US"/>
        </w:rPr>
        <w:br/>
        <w:t xml:space="preserve">                        for (int j = 0; j &lt; N; j++)</w:t>
      </w:r>
      <w:r w:rsidRPr="00683987">
        <w:rPr>
          <w:lang w:val="en-US"/>
        </w:rPr>
        <w:br/>
        <w:t xml:space="preserve">                        {</w:t>
      </w:r>
      <w:r w:rsidRPr="00683987">
        <w:rPr>
          <w:lang w:val="en-US"/>
        </w:rPr>
        <w:br/>
        <w:t xml:space="preserve">                            var r = Math.Sqrt(Math.Pow(i - (N - 1) / 2, 2) +</w:t>
      </w:r>
      <w:r w:rsidRPr="00683987">
        <w:rPr>
          <w:lang w:val="en-US"/>
        </w:rPr>
        <w:br/>
        <w:t xml:space="preserve">                                              Math.Pow(j - (N - 1) / 2, 2));</w:t>
      </w:r>
      <w:r w:rsidRPr="00683987">
        <w:rPr>
          <w:lang w:val="en-US"/>
        </w:rPr>
        <w:br/>
        <w:t xml:space="preserve">                            h[i, j] = ImpulseResponseFromRadius(r, c, w); </w:t>
      </w:r>
      <w:r w:rsidRPr="00683987">
        <w:rPr>
          <w:lang w:val="en-US"/>
        </w:rPr>
        <w:br/>
        <w:t xml:space="preserve">                            resultH += h[i, j];</w:t>
      </w:r>
      <w:r w:rsidRPr="00683987">
        <w:rPr>
          <w:lang w:val="en-US"/>
        </w:rPr>
        <w:br/>
        <w:t xml:space="preserve">                        }</w:t>
      </w:r>
      <w:r w:rsidRPr="00683987">
        <w:rPr>
          <w:lang w:val="en-US"/>
        </w:rPr>
        <w:br/>
        <w:t xml:space="preserve">                    }</w:t>
      </w:r>
      <w:r w:rsidRPr="00683987">
        <w:rPr>
          <w:lang w:val="en-US"/>
        </w:rPr>
        <w:br/>
      </w:r>
      <w:r w:rsidRPr="00683987">
        <w:rPr>
          <w:lang w:val="en-US"/>
        </w:rPr>
        <w:lastRenderedPageBreak/>
        <w:br/>
        <w:t xml:space="preserve">                    h[N/2, N/2] = resultH;</w:t>
      </w:r>
      <w:r w:rsidRPr="00683987">
        <w:rPr>
          <w:lang w:val="en-US"/>
        </w:rPr>
        <w:br/>
        <w:t xml:space="preserve">                    double norm = 1 / (2 * resultH); </w:t>
      </w:r>
      <w:r w:rsidRPr="00683987">
        <w:rPr>
          <w:lang w:val="en-US"/>
        </w:rPr>
        <w:br/>
      </w:r>
      <w:r w:rsidRPr="00683987">
        <w:rPr>
          <w:lang w:val="en-US"/>
        </w:rPr>
        <w:br/>
        <w:t xml:space="preserve">                    for (int i = 0; i &lt;N; i++)</w:t>
      </w:r>
      <w:r w:rsidRPr="00683987">
        <w:rPr>
          <w:lang w:val="en-US"/>
        </w:rPr>
        <w:br/>
        <w:t xml:space="preserve">                    {</w:t>
      </w:r>
      <w:r w:rsidRPr="00683987">
        <w:rPr>
          <w:lang w:val="en-US"/>
        </w:rPr>
        <w:br/>
        <w:t xml:space="preserve">                        for (int j = 0; j &lt;N; j++)</w:t>
      </w:r>
      <w:r w:rsidRPr="00683987">
        <w:rPr>
          <w:lang w:val="en-US"/>
        </w:rPr>
        <w:br/>
        <w:t xml:space="preserve">                        {</w:t>
      </w:r>
      <w:r w:rsidRPr="00683987">
        <w:rPr>
          <w:lang w:val="en-US"/>
        </w:rPr>
        <w:br/>
        <w:t xml:space="preserve">                            h[i, j] *= norm;</w:t>
      </w:r>
      <w:r w:rsidRPr="00683987">
        <w:rPr>
          <w:lang w:val="en-US"/>
        </w:rPr>
        <w:br/>
        <w:t xml:space="preserve">                        }</w:t>
      </w:r>
      <w:r w:rsidRPr="00683987">
        <w:rPr>
          <w:lang w:val="en-US"/>
        </w:rPr>
        <w:br/>
        <w:t xml:space="preserve">                    }</w:t>
      </w:r>
      <w:r w:rsidRPr="00683987">
        <w:rPr>
          <w:lang w:val="en-US"/>
        </w:rPr>
        <w:br/>
      </w:r>
      <w:r w:rsidRPr="00683987">
        <w:rPr>
          <w:lang w:val="en-US"/>
        </w:rPr>
        <w:br/>
        <w:t xml:space="preserve">                    double R = 0, G = 0, B = 0;</w:t>
      </w:r>
      <w:r w:rsidRPr="00683987">
        <w:rPr>
          <w:lang w:val="en-US"/>
        </w:rPr>
        <w:br/>
        <w:t xml:space="preserve">                    for (int i = 0; i &lt; N; i++)</w:t>
      </w:r>
      <w:r w:rsidRPr="00683987">
        <w:rPr>
          <w:lang w:val="en-US"/>
        </w:rPr>
        <w:br/>
        <w:t xml:space="preserve">                    {</w:t>
      </w:r>
      <w:r w:rsidRPr="00683987">
        <w:rPr>
          <w:lang w:val="en-US"/>
        </w:rPr>
        <w:br/>
        <w:t xml:space="preserve">                        for (int j = 0; j &lt; N; j++)</w:t>
      </w:r>
      <w:r w:rsidRPr="00683987">
        <w:rPr>
          <w:lang w:val="en-US"/>
        </w:rPr>
        <w:br/>
        <w:t xml:space="preserve">                        {</w:t>
      </w:r>
      <w:r w:rsidRPr="00683987">
        <w:rPr>
          <w:lang w:val="en-US"/>
        </w:rPr>
        <w:br/>
        <w:t xml:space="preserve">                            int I = x + i - N / 2;</w:t>
      </w:r>
      <w:r w:rsidRPr="00683987">
        <w:rPr>
          <w:lang w:val="en-US"/>
        </w:rPr>
        <w:br/>
        <w:t xml:space="preserve">                            int J = y + j - N / 2;</w:t>
      </w:r>
      <w:r w:rsidRPr="00683987">
        <w:rPr>
          <w:lang w:val="en-US"/>
        </w:rPr>
        <w:br/>
        <w:t xml:space="preserve">                            var color = image.GetPixel(I, J);</w:t>
      </w:r>
      <w:r w:rsidRPr="00683987">
        <w:rPr>
          <w:lang w:val="en-US"/>
        </w:rPr>
        <w:br/>
        <w:t xml:space="preserve">                            R += color.R * h[i, j];</w:t>
      </w:r>
      <w:r w:rsidRPr="00683987">
        <w:rPr>
          <w:lang w:val="en-US"/>
        </w:rPr>
        <w:br/>
        <w:t xml:space="preserve">                            G += color.G * h[i, j];</w:t>
      </w:r>
      <w:r w:rsidRPr="00683987">
        <w:rPr>
          <w:lang w:val="en-US"/>
        </w:rPr>
        <w:br/>
        <w:t xml:space="preserve">                            B += color.B * h[i, j];</w:t>
      </w:r>
      <w:r w:rsidRPr="00683987">
        <w:rPr>
          <w:lang w:val="en-US"/>
        </w:rPr>
        <w:br/>
        <w:t xml:space="preserve">                        }</w:t>
      </w:r>
      <w:r w:rsidRPr="00683987">
        <w:rPr>
          <w:lang w:val="en-US"/>
        </w:rPr>
        <w:br/>
        <w:t xml:space="preserve">                    }</w:t>
      </w:r>
      <w:r w:rsidRPr="00683987">
        <w:rPr>
          <w:lang w:val="en-US"/>
        </w:rPr>
        <w:br/>
      </w:r>
      <w:r w:rsidRPr="00683987">
        <w:rPr>
          <w:lang w:val="en-US"/>
        </w:rPr>
        <w:br/>
        <w:t xml:space="preserve">                    Color result = Color.FromArgb(255, (byte) R, (byte) G, (byte) B);</w:t>
      </w:r>
      <w:r w:rsidRPr="00683987">
        <w:rPr>
          <w:lang w:val="en-US"/>
        </w:rPr>
        <w:br/>
        <w:t xml:space="preserve">                    outBitmapLock.SetPixel(x, y, result);</w:t>
      </w:r>
      <w:r w:rsidRPr="00683987">
        <w:rPr>
          <w:lang w:val="en-US"/>
        </w:rPr>
        <w:br/>
        <w:t xml:space="preserve">                }</w:t>
      </w:r>
      <w:r w:rsidRPr="00683987">
        <w:rPr>
          <w:lang w:val="en-US"/>
        </w:rPr>
        <w:br/>
        <w:t xml:space="preserve">            });</w:t>
      </w:r>
      <w:r w:rsidRPr="00683987">
        <w:rPr>
          <w:lang w:val="en-US"/>
        </w:rPr>
        <w:br/>
      </w:r>
      <w:r w:rsidRPr="00683987">
        <w:rPr>
          <w:lang w:val="en-US"/>
        </w:rPr>
        <w:br/>
        <w:t xml:space="preserve">            for (int i = 0; i &lt; image.Width-1; i++)</w:t>
      </w:r>
      <w:r w:rsidRPr="00683987">
        <w:rPr>
          <w:lang w:val="en-US"/>
        </w:rPr>
        <w:br/>
        <w:t xml:space="preserve">            {</w:t>
      </w:r>
      <w:r w:rsidRPr="00683987">
        <w:rPr>
          <w:lang w:val="en-US"/>
        </w:rPr>
        <w:br/>
        <w:t xml:space="preserve">                for (int j = 0; j &lt; image.Height-1; j++)</w:t>
      </w:r>
      <w:r w:rsidRPr="00683987">
        <w:rPr>
          <w:lang w:val="en-US"/>
        </w:rPr>
        <w:br/>
        <w:t xml:space="preserve">                {</w:t>
      </w:r>
      <w:r w:rsidRPr="00683987">
        <w:rPr>
          <w:lang w:val="en-US"/>
        </w:rPr>
        <w:br/>
        <w:t xml:space="preserve">                    if(i&lt;size || j&lt;size || i&gt;image.Width-size-1 || j &gt; image.Height-size-1)</w:t>
      </w:r>
      <w:r w:rsidRPr="00683987">
        <w:rPr>
          <w:lang w:val="en-US"/>
        </w:rPr>
        <w:br/>
        <w:t xml:space="preserve">                    outBitmapLock.SetPixel(i, j, image.GetPixel(i,j));</w:t>
      </w:r>
      <w:r w:rsidRPr="00683987">
        <w:rPr>
          <w:lang w:val="en-US"/>
        </w:rPr>
        <w:br/>
        <w:t xml:space="preserve">                }</w:t>
      </w:r>
      <w:r w:rsidRPr="00683987">
        <w:rPr>
          <w:lang w:val="en-US"/>
        </w:rPr>
        <w:br/>
        <w:t xml:space="preserve">            }</w:t>
      </w:r>
      <w:r w:rsidRPr="00683987">
        <w:rPr>
          <w:lang w:val="en-US"/>
        </w:rPr>
        <w:br/>
        <w:t xml:space="preserve">            stopwatch.Stop();</w:t>
      </w:r>
      <w:r w:rsidRPr="00683987">
        <w:rPr>
          <w:lang w:val="en-US"/>
        </w:rPr>
        <w:br/>
        <w:t xml:space="preserve">            Console.Write(stopwatch.ElapsedMilliseconds);</w:t>
      </w:r>
      <w:r w:rsidRPr="00683987">
        <w:rPr>
          <w:lang w:val="en-US"/>
        </w:rPr>
        <w:br/>
        <w:t xml:space="preserve">            return outBitmapLock.Release();</w:t>
      </w:r>
      <w:r w:rsidRPr="00683987">
        <w:rPr>
          <w:lang w:val="en-US"/>
        </w:rPr>
        <w:br/>
        <w:t xml:space="preserve">        }</w:t>
      </w:r>
      <w:r w:rsidRPr="00683987">
        <w:rPr>
          <w:lang w:val="en-US"/>
        </w:rPr>
        <w:br/>
        <w:t xml:space="preserve">        </w:t>
      </w:r>
      <w:r w:rsidRPr="00683987">
        <w:rPr>
          <w:lang w:val="en-US"/>
        </w:rPr>
        <w:br/>
        <w:t xml:space="preserve">        public static void Main(string[] args)</w:t>
      </w:r>
      <w:r w:rsidRPr="00683987">
        <w:rPr>
          <w:lang w:val="en-US"/>
        </w:rPr>
        <w:br/>
        <w:t xml:space="preserve">        {</w:t>
      </w:r>
      <w:r w:rsidRPr="00683987">
        <w:rPr>
          <w:lang w:val="en-US"/>
        </w:rPr>
        <w:br/>
        <w:t xml:space="preserve">            Bitmap im = (Bitmap) Image.FromFile("C:/IO/in.png", false);</w:t>
      </w:r>
      <w:r w:rsidRPr="00683987">
        <w:rPr>
          <w:lang w:val="en-US"/>
        </w:rPr>
        <w:br/>
        <w:t xml:space="preserve">            SuperFilter(im,5).Save("C:/IO/out.jpg");</w:t>
      </w:r>
      <w:r w:rsidRPr="00683987">
        <w:rPr>
          <w:lang w:val="en-US"/>
        </w:rPr>
        <w:br/>
        <w:t xml:space="preserve">        }</w:t>
      </w:r>
      <w:r w:rsidRPr="00683987">
        <w:rPr>
          <w:lang w:val="en-US"/>
        </w:rPr>
        <w:br/>
        <w:t xml:space="preserve">    }</w:t>
      </w:r>
    </w:p>
    <w:p w:rsidR="007564C8" w:rsidRPr="00683987" w:rsidRDefault="007564C8">
      <w:pPr>
        <w:pStyle w:val="-5"/>
        <w:rPr>
          <w:lang w:val="en-US"/>
        </w:rPr>
      </w:pPr>
    </w:p>
    <w:sectPr w:rsidR="007564C8" w:rsidRPr="00683987" w:rsidSect="00DD702E">
      <w:footerReference w:type="default" r:id="rId13"/>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42C0" w:rsidRDefault="00E742C0" w:rsidP="00C316DA">
      <w:r>
        <w:separator/>
      </w:r>
    </w:p>
  </w:endnote>
  <w:endnote w:type="continuationSeparator" w:id="0">
    <w:p w:rsidR="00E742C0" w:rsidRDefault="00E742C0" w:rsidP="00C31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878410"/>
      <w:docPartObj>
        <w:docPartGallery w:val="Page Numbers (Bottom of Page)"/>
        <w:docPartUnique/>
      </w:docPartObj>
    </w:sdtPr>
    <w:sdtEndPr/>
    <w:sdtContent>
      <w:p w:rsidR="007564C8" w:rsidRDefault="007564C8">
        <w:pPr>
          <w:pStyle w:val="ab"/>
          <w:jc w:val="center"/>
        </w:pPr>
        <w:r>
          <w:fldChar w:fldCharType="begin"/>
        </w:r>
        <w:r>
          <w:instrText>PAGE   \* MERGEFORMAT</w:instrText>
        </w:r>
        <w:r>
          <w:fldChar w:fldCharType="separate"/>
        </w:r>
        <w:r w:rsidR="00E3035A">
          <w:rPr>
            <w:noProof/>
          </w:rPr>
          <w:t>5</w:t>
        </w:r>
        <w:r>
          <w:fldChar w:fldCharType="end"/>
        </w:r>
      </w:p>
    </w:sdtContent>
  </w:sdt>
  <w:p w:rsidR="007564C8" w:rsidRDefault="007564C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42C0" w:rsidRDefault="00E742C0" w:rsidP="00C316DA">
      <w:r>
        <w:separator/>
      </w:r>
    </w:p>
  </w:footnote>
  <w:footnote w:type="continuationSeparator" w:id="0">
    <w:p w:rsidR="00E742C0" w:rsidRDefault="00E742C0" w:rsidP="00C31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A232D"/>
    <w:multiLevelType w:val="hybridMultilevel"/>
    <w:tmpl w:val="36EC46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677349"/>
    <w:multiLevelType w:val="hybridMultilevel"/>
    <w:tmpl w:val="116227F0"/>
    <w:lvl w:ilvl="0" w:tplc="0419000F">
      <w:start w:val="1"/>
      <w:numFmt w:val="decimal"/>
      <w:lvlText w:val="%1."/>
      <w:lvlJc w:val="left"/>
      <w:pPr>
        <w:ind w:left="2856" w:hanging="360"/>
      </w:pPr>
    </w:lvl>
    <w:lvl w:ilvl="1" w:tplc="04190019" w:tentative="1">
      <w:start w:val="1"/>
      <w:numFmt w:val="lowerLetter"/>
      <w:lvlText w:val="%2."/>
      <w:lvlJc w:val="left"/>
      <w:pPr>
        <w:ind w:left="3576" w:hanging="360"/>
      </w:pPr>
    </w:lvl>
    <w:lvl w:ilvl="2" w:tplc="0419001B" w:tentative="1">
      <w:start w:val="1"/>
      <w:numFmt w:val="lowerRoman"/>
      <w:lvlText w:val="%3."/>
      <w:lvlJc w:val="right"/>
      <w:pPr>
        <w:ind w:left="4296" w:hanging="180"/>
      </w:pPr>
    </w:lvl>
    <w:lvl w:ilvl="3" w:tplc="0419000F" w:tentative="1">
      <w:start w:val="1"/>
      <w:numFmt w:val="decimal"/>
      <w:lvlText w:val="%4."/>
      <w:lvlJc w:val="left"/>
      <w:pPr>
        <w:ind w:left="5016" w:hanging="360"/>
      </w:pPr>
    </w:lvl>
    <w:lvl w:ilvl="4" w:tplc="04190019" w:tentative="1">
      <w:start w:val="1"/>
      <w:numFmt w:val="lowerLetter"/>
      <w:lvlText w:val="%5."/>
      <w:lvlJc w:val="left"/>
      <w:pPr>
        <w:ind w:left="5736" w:hanging="360"/>
      </w:pPr>
    </w:lvl>
    <w:lvl w:ilvl="5" w:tplc="0419001B" w:tentative="1">
      <w:start w:val="1"/>
      <w:numFmt w:val="lowerRoman"/>
      <w:lvlText w:val="%6."/>
      <w:lvlJc w:val="right"/>
      <w:pPr>
        <w:ind w:left="6456" w:hanging="180"/>
      </w:pPr>
    </w:lvl>
    <w:lvl w:ilvl="6" w:tplc="0419000F" w:tentative="1">
      <w:start w:val="1"/>
      <w:numFmt w:val="decimal"/>
      <w:lvlText w:val="%7."/>
      <w:lvlJc w:val="left"/>
      <w:pPr>
        <w:ind w:left="7176" w:hanging="360"/>
      </w:pPr>
    </w:lvl>
    <w:lvl w:ilvl="7" w:tplc="04190019" w:tentative="1">
      <w:start w:val="1"/>
      <w:numFmt w:val="lowerLetter"/>
      <w:lvlText w:val="%8."/>
      <w:lvlJc w:val="left"/>
      <w:pPr>
        <w:ind w:left="7896" w:hanging="360"/>
      </w:pPr>
    </w:lvl>
    <w:lvl w:ilvl="8" w:tplc="0419001B" w:tentative="1">
      <w:start w:val="1"/>
      <w:numFmt w:val="lowerRoman"/>
      <w:lvlText w:val="%9."/>
      <w:lvlJc w:val="right"/>
      <w:pPr>
        <w:ind w:left="8616" w:hanging="180"/>
      </w:pPr>
    </w:lvl>
  </w:abstractNum>
  <w:abstractNum w:abstractNumId="2" w15:restartNumberingAfterBreak="0">
    <w:nsid w:val="09EB386A"/>
    <w:multiLevelType w:val="hybridMultilevel"/>
    <w:tmpl w:val="E7E6147A"/>
    <w:lvl w:ilvl="0" w:tplc="026425E4">
      <w:start w:val="1"/>
      <w:numFmt w:val="bullet"/>
      <w:lvlText w:val="•"/>
      <w:lvlJc w:val="left"/>
      <w:pPr>
        <w:tabs>
          <w:tab w:val="num" w:pos="720"/>
        </w:tabs>
        <w:ind w:left="720" w:hanging="360"/>
      </w:pPr>
      <w:rPr>
        <w:rFonts w:ascii="Arial" w:hAnsi="Arial" w:hint="default"/>
      </w:rPr>
    </w:lvl>
    <w:lvl w:ilvl="1" w:tplc="14B61000" w:tentative="1">
      <w:start w:val="1"/>
      <w:numFmt w:val="bullet"/>
      <w:lvlText w:val="•"/>
      <w:lvlJc w:val="left"/>
      <w:pPr>
        <w:tabs>
          <w:tab w:val="num" w:pos="1440"/>
        </w:tabs>
        <w:ind w:left="1440" w:hanging="360"/>
      </w:pPr>
      <w:rPr>
        <w:rFonts w:ascii="Arial" w:hAnsi="Arial" w:hint="default"/>
      </w:rPr>
    </w:lvl>
    <w:lvl w:ilvl="2" w:tplc="43DCD554" w:tentative="1">
      <w:start w:val="1"/>
      <w:numFmt w:val="bullet"/>
      <w:lvlText w:val="•"/>
      <w:lvlJc w:val="left"/>
      <w:pPr>
        <w:tabs>
          <w:tab w:val="num" w:pos="2160"/>
        </w:tabs>
        <w:ind w:left="2160" w:hanging="360"/>
      </w:pPr>
      <w:rPr>
        <w:rFonts w:ascii="Arial" w:hAnsi="Arial" w:hint="default"/>
      </w:rPr>
    </w:lvl>
    <w:lvl w:ilvl="3" w:tplc="972A8FC4" w:tentative="1">
      <w:start w:val="1"/>
      <w:numFmt w:val="bullet"/>
      <w:lvlText w:val="•"/>
      <w:lvlJc w:val="left"/>
      <w:pPr>
        <w:tabs>
          <w:tab w:val="num" w:pos="2880"/>
        </w:tabs>
        <w:ind w:left="2880" w:hanging="360"/>
      </w:pPr>
      <w:rPr>
        <w:rFonts w:ascii="Arial" w:hAnsi="Arial" w:hint="default"/>
      </w:rPr>
    </w:lvl>
    <w:lvl w:ilvl="4" w:tplc="DA906312" w:tentative="1">
      <w:start w:val="1"/>
      <w:numFmt w:val="bullet"/>
      <w:lvlText w:val="•"/>
      <w:lvlJc w:val="left"/>
      <w:pPr>
        <w:tabs>
          <w:tab w:val="num" w:pos="3600"/>
        </w:tabs>
        <w:ind w:left="3600" w:hanging="360"/>
      </w:pPr>
      <w:rPr>
        <w:rFonts w:ascii="Arial" w:hAnsi="Arial" w:hint="default"/>
      </w:rPr>
    </w:lvl>
    <w:lvl w:ilvl="5" w:tplc="301AB986" w:tentative="1">
      <w:start w:val="1"/>
      <w:numFmt w:val="bullet"/>
      <w:lvlText w:val="•"/>
      <w:lvlJc w:val="left"/>
      <w:pPr>
        <w:tabs>
          <w:tab w:val="num" w:pos="4320"/>
        </w:tabs>
        <w:ind w:left="4320" w:hanging="360"/>
      </w:pPr>
      <w:rPr>
        <w:rFonts w:ascii="Arial" w:hAnsi="Arial" w:hint="default"/>
      </w:rPr>
    </w:lvl>
    <w:lvl w:ilvl="6" w:tplc="D08AE298" w:tentative="1">
      <w:start w:val="1"/>
      <w:numFmt w:val="bullet"/>
      <w:lvlText w:val="•"/>
      <w:lvlJc w:val="left"/>
      <w:pPr>
        <w:tabs>
          <w:tab w:val="num" w:pos="5040"/>
        </w:tabs>
        <w:ind w:left="5040" w:hanging="360"/>
      </w:pPr>
      <w:rPr>
        <w:rFonts w:ascii="Arial" w:hAnsi="Arial" w:hint="default"/>
      </w:rPr>
    </w:lvl>
    <w:lvl w:ilvl="7" w:tplc="9ED84988" w:tentative="1">
      <w:start w:val="1"/>
      <w:numFmt w:val="bullet"/>
      <w:lvlText w:val="•"/>
      <w:lvlJc w:val="left"/>
      <w:pPr>
        <w:tabs>
          <w:tab w:val="num" w:pos="5760"/>
        </w:tabs>
        <w:ind w:left="5760" w:hanging="360"/>
      </w:pPr>
      <w:rPr>
        <w:rFonts w:ascii="Arial" w:hAnsi="Arial" w:hint="default"/>
      </w:rPr>
    </w:lvl>
    <w:lvl w:ilvl="8" w:tplc="68EC96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2A1412"/>
    <w:multiLevelType w:val="hybridMultilevel"/>
    <w:tmpl w:val="79509628"/>
    <w:lvl w:ilvl="0" w:tplc="2BFCD2E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8421796"/>
    <w:multiLevelType w:val="multilevel"/>
    <w:tmpl w:val="37A6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078B1"/>
    <w:multiLevelType w:val="hybridMultilevel"/>
    <w:tmpl w:val="870E9C6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3580219E"/>
    <w:multiLevelType w:val="multilevel"/>
    <w:tmpl w:val="B7EE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37321"/>
    <w:multiLevelType w:val="hybridMultilevel"/>
    <w:tmpl w:val="7B7E178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05F473A"/>
    <w:multiLevelType w:val="multilevel"/>
    <w:tmpl w:val="92042812"/>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4A891F51"/>
    <w:multiLevelType w:val="hybridMultilevel"/>
    <w:tmpl w:val="2EA498E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4C8E3450"/>
    <w:multiLevelType w:val="hybridMultilevel"/>
    <w:tmpl w:val="30FA51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542D0867"/>
    <w:multiLevelType w:val="hybridMultilevel"/>
    <w:tmpl w:val="02E8CFC0"/>
    <w:lvl w:ilvl="0" w:tplc="0C8CCEC0">
      <w:start w:val="1"/>
      <w:numFmt w:val="decimal"/>
      <w:lvlText w:val="%1"/>
      <w:lvlJc w:val="left"/>
      <w:pPr>
        <w:ind w:left="36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2" w15:restartNumberingAfterBreak="0">
    <w:nsid w:val="545F041A"/>
    <w:multiLevelType w:val="hybridMultilevel"/>
    <w:tmpl w:val="32DA53F0"/>
    <w:lvl w:ilvl="0" w:tplc="9ACAAE7E">
      <w:start w:val="1"/>
      <w:numFmt w:val="decimal"/>
      <w:lvlText w:val="%1."/>
      <w:lvlJc w:val="left"/>
      <w:pPr>
        <w:tabs>
          <w:tab w:val="num" w:pos="720"/>
        </w:tabs>
        <w:ind w:left="720" w:hanging="360"/>
      </w:pPr>
    </w:lvl>
    <w:lvl w:ilvl="1" w:tplc="9C06FFBA" w:tentative="1">
      <w:start w:val="1"/>
      <w:numFmt w:val="decimal"/>
      <w:lvlText w:val="%2."/>
      <w:lvlJc w:val="left"/>
      <w:pPr>
        <w:tabs>
          <w:tab w:val="num" w:pos="1440"/>
        </w:tabs>
        <w:ind w:left="1440" w:hanging="360"/>
      </w:pPr>
    </w:lvl>
    <w:lvl w:ilvl="2" w:tplc="175EDE64" w:tentative="1">
      <w:start w:val="1"/>
      <w:numFmt w:val="decimal"/>
      <w:lvlText w:val="%3."/>
      <w:lvlJc w:val="left"/>
      <w:pPr>
        <w:tabs>
          <w:tab w:val="num" w:pos="2160"/>
        </w:tabs>
        <w:ind w:left="2160" w:hanging="360"/>
      </w:pPr>
    </w:lvl>
    <w:lvl w:ilvl="3" w:tplc="3EBAC100" w:tentative="1">
      <w:start w:val="1"/>
      <w:numFmt w:val="decimal"/>
      <w:lvlText w:val="%4."/>
      <w:lvlJc w:val="left"/>
      <w:pPr>
        <w:tabs>
          <w:tab w:val="num" w:pos="2880"/>
        </w:tabs>
        <w:ind w:left="2880" w:hanging="360"/>
      </w:pPr>
    </w:lvl>
    <w:lvl w:ilvl="4" w:tplc="C3843720" w:tentative="1">
      <w:start w:val="1"/>
      <w:numFmt w:val="decimal"/>
      <w:lvlText w:val="%5."/>
      <w:lvlJc w:val="left"/>
      <w:pPr>
        <w:tabs>
          <w:tab w:val="num" w:pos="3600"/>
        </w:tabs>
        <w:ind w:left="3600" w:hanging="360"/>
      </w:pPr>
    </w:lvl>
    <w:lvl w:ilvl="5" w:tplc="314807AA" w:tentative="1">
      <w:start w:val="1"/>
      <w:numFmt w:val="decimal"/>
      <w:lvlText w:val="%6."/>
      <w:lvlJc w:val="left"/>
      <w:pPr>
        <w:tabs>
          <w:tab w:val="num" w:pos="4320"/>
        </w:tabs>
        <w:ind w:left="4320" w:hanging="360"/>
      </w:pPr>
    </w:lvl>
    <w:lvl w:ilvl="6" w:tplc="802A4F0E" w:tentative="1">
      <w:start w:val="1"/>
      <w:numFmt w:val="decimal"/>
      <w:lvlText w:val="%7."/>
      <w:lvlJc w:val="left"/>
      <w:pPr>
        <w:tabs>
          <w:tab w:val="num" w:pos="5040"/>
        </w:tabs>
        <w:ind w:left="5040" w:hanging="360"/>
      </w:pPr>
    </w:lvl>
    <w:lvl w:ilvl="7" w:tplc="36C8FF18" w:tentative="1">
      <w:start w:val="1"/>
      <w:numFmt w:val="decimal"/>
      <w:lvlText w:val="%8."/>
      <w:lvlJc w:val="left"/>
      <w:pPr>
        <w:tabs>
          <w:tab w:val="num" w:pos="5760"/>
        </w:tabs>
        <w:ind w:left="5760" w:hanging="360"/>
      </w:pPr>
    </w:lvl>
    <w:lvl w:ilvl="8" w:tplc="07CC852A" w:tentative="1">
      <w:start w:val="1"/>
      <w:numFmt w:val="decimal"/>
      <w:lvlText w:val="%9."/>
      <w:lvlJc w:val="left"/>
      <w:pPr>
        <w:tabs>
          <w:tab w:val="num" w:pos="6480"/>
        </w:tabs>
        <w:ind w:left="6480" w:hanging="360"/>
      </w:pPr>
    </w:lvl>
  </w:abstractNum>
  <w:abstractNum w:abstractNumId="13" w15:restartNumberingAfterBreak="0">
    <w:nsid w:val="5610759E"/>
    <w:multiLevelType w:val="hybridMultilevel"/>
    <w:tmpl w:val="2A6279E4"/>
    <w:lvl w:ilvl="0" w:tplc="3BF20B98">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6617DD4"/>
    <w:multiLevelType w:val="hybridMultilevel"/>
    <w:tmpl w:val="0BD41F30"/>
    <w:lvl w:ilvl="0" w:tplc="3BF20B98">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677A68"/>
    <w:multiLevelType w:val="hybridMultilevel"/>
    <w:tmpl w:val="784A3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E1A43DD"/>
    <w:multiLevelType w:val="hybridMultilevel"/>
    <w:tmpl w:val="50FAF5F2"/>
    <w:lvl w:ilvl="0" w:tplc="E4924714">
      <w:start w:val="1"/>
      <w:numFmt w:val="bullet"/>
      <w:lvlText w:val="•"/>
      <w:lvlJc w:val="left"/>
      <w:pPr>
        <w:tabs>
          <w:tab w:val="num" w:pos="720"/>
        </w:tabs>
        <w:ind w:left="720" w:hanging="360"/>
      </w:pPr>
      <w:rPr>
        <w:rFonts w:ascii="Arial" w:hAnsi="Arial" w:hint="default"/>
      </w:rPr>
    </w:lvl>
    <w:lvl w:ilvl="1" w:tplc="6012EAF4" w:tentative="1">
      <w:start w:val="1"/>
      <w:numFmt w:val="bullet"/>
      <w:lvlText w:val="•"/>
      <w:lvlJc w:val="left"/>
      <w:pPr>
        <w:tabs>
          <w:tab w:val="num" w:pos="1440"/>
        </w:tabs>
        <w:ind w:left="1440" w:hanging="360"/>
      </w:pPr>
      <w:rPr>
        <w:rFonts w:ascii="Arial" w:hAnsi="Arial" w:hint="default"/>
      </w:rPr>
    </w:lvl>
    <w:lvl w:ilvl="2" w:tplc="3404C6FA" w:tentative="1">
      <w:start w:val="1"/>
      <w:numFmt w:val="bullet"/>
      <w:lvlText w:val="•"/>
      <w:lvlJc w:val="left"/>
      <w:pPr>
        <w:tabs>
          <w:tab w:val="num" w:pos="2160"/>
        </w:tabs>
        <w:ind w:left="2160" w:hanging="360"/>
      </w:pPr>
      <w:rPr>
        <w:rFonts w:ascii="Arial" w:hAnsi="Arial" w:hint="default"/>
      </w:rPr>
    </w:lvl>
    <w:lvl w:ilvl="3" w:tplc="FD740D04" w:tentative="1">
      <w:start w:val="1"/>
      <w:numFmt w:val="bullet"/>
      <w:lvlText w:val="•"/>
      <w:lvlJc w:val="left"/>
      <w:pPr>
        <w:tabs>
          <w:tab w:val="num" w:pos="2880"/>
        </w:tabs>
        <w:ind w:left="2880" w:hanging="360"/>
      </w:pPr>
      <w:rPr>
        <w:rFonts w:ascii="Arial" w:hAnsi="Arial" w:hint="default"/>
      </w:rPr>
    </w:lvl>
    <w:lvl w:ilvl="4" w:tplc="8F82D810" w:tentative="1">
      <w:start w:val="1"/>
      <w:numFmt w:val="bullet"/>
      <w:lvlText w:val="•"/>
      <w:lvlJc w:val="left"/>
      <w:pPr>
        <w:tabs>
          <w:tab w:val="num" w:pos="3600"/>
        </w:tabs>
        <w:ind w:left="3600" w:hanging="360"/>
      </w:pPr>
      <w:rPr>
        <w:rFonts w:ascii="Arial" w:hAnsi="Arial" w:hint="default"/>
      </w:rPr>
    </w:lvl>
    <w:lvl w:ilvl="5" w:tplc="9F0297BE" w:tentative="1">
      <w:start w:val="1"/>
      <w:numFmt w:val="bullet"/>
      <w:lvlText w:val="•"/>
      <w:lvlJc w:val="left"/>
      <w:pPr>
        <w:tabs>
          <w:tab w:val="num" w:pos="4320"/>
        </w:tabs>
        <w:ind w:left="4320" w:hanging="360"/>
      </w:pPr>
      <w:rPr>
        <w:rFonts w:ascii="Arial" w:hAnsi="Arial" w:hint="default"/>
      </w:rPr>
    </w:lvl>
    <w:lvl w:ilvl="6" w:tplc="F580F650" w:tentative="1">
      <w:start w:val="1"/>
      <w:numFmt w:val="bullet"/>
      <w:lvlText w:val="•"/>
      <w:lvlJc w:val="left"/>
      <w:pPr>
        <w:tabs>
          <w:tab w:val="num" w:pos="5040"/>
        </w:tabs>
        <w:ind w:left="5040" w:hanging="360"/>
      </w:pPr>
      <w:rPr>
        <w:rFonts w:ascii="Arial" w:hAnsi="Arial" w:hint="default"/>
      </w:rPr>
    </w:lvl>
    <w:lvl w:ilvl="7" w:tplc="0FF6B84A" w:tentative="1">
      <w:start w:val="1"/>
      <w:numFmt w:val="bullet"/>
      <w:lvlText w:val="•"/>
      <w:lvlJc w:val="left"/>
      <w:pPr>
        <w:tabs>
          <w:tab w:val="num" w:pos="5760"/>
        </w:tabs>
        <w:ind w:left="5760" w:hanging="360"/>
      </w:pPr>
      <w:rPr>
        <w:rFonts w:ascii="Arial" w:hAnsi="Arial" w:hint="default"/>
      </w:rPr>
    </w:lvl>
    <w:lvl w:ilvl="8" w:tplc="9ED6E38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B803262"/>
    <w:multiLevelType w:val="hybridMultilevel"/>
    <w:tmpl w:val="3132BB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C5E0119"/>
    <w:multiLevelType w:val="multilevel"/>
    <w:tmpl w:val="BB4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6"/>
  </w:num>
  <w:num w:numId="4">
    <w:abstractNumId w:val="14"/>
  </w:num>
  <w:num w:numId="5">
    <w:abstractNumId w:val="11"/>
  </w:num>
  <w:num w:numId="6">
    <w:abstractNumId w:val="18"/>
  </w:num>
  <w:num w:numId="7">
    <w:abstractNumId w:val="9"/>
  </w:num>
  <w:num w:numId="8">
    <w:abstractNumId w:val="2"/>
  </w:num>
  <w:num w:numId="9">
    <w:abstractNumId w:val="12"/>
  </w:num>
  <w:num w:numId="10">
    <w:abstractNumId w:val="15"/>
  </w:num>
  <w:num w:numId="11">
    <w:abstractNumId w:val="0"/>
  </w:num>
  <w:num w:numId="12">
    <w:abstractNumId w:val="17"/>
  </w:num>
  <w:num w:numId="13">
    <w:abstractNumId w:val="16"/>
  </w:num>
  <w:num w:numId="14">
    <w:abstractNumId w:val="3"/>
  </w:num>
  <w:num w:numId="15">
    <w:abstractNumId w:val="8"/>
  </w:num>
  <w:num w:numId="16">
    <w:abstractNumId w:val="5"/>
  </w:num>
  <w:num w:numId="17">
    <w:abstractNumId w:val="7"/>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DF2"/>
    <w:rsid w:val="000075C7"/>
    <w:rsid w:val="000112B9"/>
    <w:rsid w:val="00012077"/>
    <w:rsid w:val="0001255D"/>
    <w:rsid w:val="00022F7B"/>
    <w:rsid w:val="0002412B"/>
    <w:rsid w:val="0007104F"/>
    <w:rsid w:val="000723E9"/>
    <w:rsid w:val="00081844"/>
    <w:rsid w:val="00083B3B"/>
    <w:rsid w:val="00084EC6"/>
    <w:rsid w:val="000900D3"/>
    <w:rsid w:val="000902F5"/>
    <w:rsid w:val="0009399D"/>
    <w:rsid w:val="00097C38"/>
    <w:rsid w:val="000A12DC"/>
    <w:rsid w:val="000A2941"/>
    <w:rsid w:val="000C1B41"/>
    <w:rsid w:val="000F3050"/>
    <w:rsid w:val="000F3A31"/>
    <w:rsid w:val="000F55B2"/>
    <w:rsid w:val="00121C3D"/>
    <w:rsid w:val="00121F1A"/>
    <w:rsid w:val="00125E43"/>
    <w:rsid w:val="001459E3"/>
    <w:rsid w:val="001510C1"/>
    <w:rsid w:val="00164712"/>
    <w:rsid w:val="00166E5D"/>
    <w:rsid w:val="00183DAA"/>
    <w:rsid w:val="00186DD6"/>
    <w:rsid w:val="00195C7B"/>
    <w:rsid w:val="001A11B3"/>
    <w:rsid w:val="001B64C9"/>
    <w:rsid w:val="001D4610"/>
    <w:rsid w:val="001F1B3D"/>
    <w:rsid w:val="001F6C96"/>
    <w:rsid w:val="00202E9E"/>
    <w:rsid w:val="00203C30"/>
    <w:rsid w:val="00212129"/>
    <w:rsid w:val="00225F0F"/>
    <w:rsid w:val="0023285A"/>
    <w:rsid w:val="00244CC8"/>
    <w:rsid w:val="00265E69"/>
    <w:rsid w:val="00272009"/>
    <w:rsid w:val="002A6DCF"/>
    <w:rsid w:val="002F07E1"/>
    <w:rsid w:val="002F3B60"/>
    <w:rsid w:val="00303E4D"/>
    <w:rsid w:val="00307029"/>
    <w:rsid w:val="0031784B"/>
    <w:rsid w:val="003267E5"/>
    <w:rsid w:val="00341449"/>
    <w:rsid w:val="003550F6"/>
    <w:rsid w:val="003554CB"/>
    <w:rsid w:val="00360E03"/>
    <w:rsid w:val="00365674"/>
    <w:rsid w:val="00365FD2"/>
    <w:rsid w:val="003906B4"/>
    <w:rsid w:val="00391113"/>
    <w:rsid w:val="00396A47"/>
    <w:rsid w:val="00396FE3"/>
    <w:rsid w:val="003A1E54"/>
    <w:rsid w:val="003A7DD9"/>
    <w:rsid w:val="003B2CC0"/>
    <w:rsid w:val="003B71A2"/>
    <w:rsid w:val="003E30C4"/>
    <w:rsid w:val="00404C37"/>
    <w:rsid w:val="00421416"/>
    <w:rsid w:val="00442A8B"/>
    <w:rsid w:val="0044530F"/>
    <w:rsid w:val="00453114"/>
    <w:rsid w:val="0045322F"/>
    <w:rsid w:val="00472810"/>
    <w:rsid w:val="00473E69"/>
    <w:rsid w:val="00475C3F"/>
    <w:rsid w:val="004930AA"/>
    <w:rsid w:val="004A3CC4"/>
    <w:rsid w:val="004B3771"/>
    <w:rsid w:val="004C21FA"/>
    <w:rsid w:val="004C3351"/>
    <w:rsid w:val="004C75AC"/>
    <w:rsid w:val="004D6CF1"/>
    <w:rsid w:val="004E16AF"/>
    <w:rsid w:val="004E2EB7"/>
    <w:rsid w:val="004E7F61"/>
    <w:rsid w:val="004F3195"/>
    <w:rsid w:val="004F4605"/>
    <w:rsid w:val="004F5EA0"/>
    <w:rsid w:val="004F7F28"/>
    <w:rsid w:val="005022E2"/>
    <w:rsid w:val="005323EF"/>
    <w:rsid w:val="005564A6"/>
    <w:rsid w:val="00562600"/>
    <w:rsid w:val="00587195"/>
    <w:rsid w:val="005C1166"/>
    <w:rsid w:val="005C634A"/>
    <w:rsid w:val="005D5274"/>
    <w:rsid w:val="005E69BB"/>
    <w:rsid w:val="005E6CA4"/>
    <w:rsid w:val="005F2150"/>
    <w:rsid w:val="005F6627"/>
    <w:rsid w:val="00613439"/>
    <w:rsid w:val="00622769"/>
    <w:rsid w:val="00625C7C"/>
    <w:rsid w:val="00631399"/>
    <w:rsid w:val="00643F38"/>
    <w:rsid w:val="00644CD9"/>
    <w:rsid w:val="006720D0"/>
    <w:rsid w:val="00683987"/>
    <w:rsid w:val="006839B4"/>
    <w:rsid w:val="00686D41"/>
    <w:rsid w:val="00690646"/>
    <w:rsid w:val="006931F3"/>
    <w:rsid w:val="006A096A"/>
    <w:rsid w:val="006A0BAD"/>
    <w:rsid w:val="006A536A"/>
    <w:rsid w:val="006B35A8"/>
    <w:rsid w:val="006C3A4A"/>
    <w:rsid w:val="006C3C0E"/>
    <w:rsid w:val="006D2D6A"/>
    <w:rsid w:val="006F3D8C"/>
    <w:rsid w:val="00707F34"/>
    <w:rsid w:val="00710A4C"/>
    <w:rsid w:val="007110D2"/>
    <w:rsid w:val="00713EAD"/>
    <w:rsid w:val="00730B38"/>
    <w:rsid w:val="00740644"/>
    <w:rsid w:val="00756376"/>
    <w:rsid w:val="007564C8"/>
    <w:rsid w:val="00760C26"/>
    <w:rsid w:val="0079637C"/>
    <w:rsid w:val="007B7356"/>
    <w:rsid w:val="007B73C0"/>
    <w:rsid w:val="007C3904"/>
    <w:rsid w:val="007C6679"/>
    <w:rsid w:val="007D0A67"/>
    <w:rsid w:val="007E6D1C"/>
    <w:rsid w:val="007F5D30"/>
    <w:rsid w:val="00800C5A"/>
    <w:rsid w:val="00802EAE"/>
    <w:rsid w:val="008055C4"/>
    <w:rsid w:val="008073E8"/>
    <w:rsid w:val="0081164C"/>
    <w:rsid w:val="008159CE"/>
    <w:rsid w:val="008163E0"/>
    <w:rsid w:val="008254AF"/>
    <w:rsid w:val="00825BE2"/>
    <w:rsid w:val="00831990"/>
    <w:rsid w:val="00831D26"/>
    <w:rsid w:val="008335AE"/>
    <w:rsid w:val="00842DD8"/>
    <w:rsid w:val="00850822"/>
    <w:rsid w:val="00862B14"/>
    <w:rsid w:val="0089314F"/>
    <w:rsid w:val="00893387"/>
    <w:rsid w:val="00896BBB"/>
    <w:rsid w:val="008A0F19"/>
    <w:rsid w:val="008A4A46"/>
    <w:rsid w:val="008A79F1"/>
    <w:rsid w:val="008C04E3"/>
    <w:rsid w:val="008C2081"/>
    <w:rsid w:val="008E1193"/>
    <w:rsid w:val="008E54CE"/>
    <w:rsid w:val="008E6FBF"/>
    <w:rsid w:val="00902ED5"/>
    <w:rsid w:val="00904230"/>
    <w:rsid w:val="0091150E"/>
    <w:rsid w:val="00914449"/>
    <w:rsid w:val="00916887"/>
    <w:rsid w:val="0092349A"/>
    <w:rsid w:val="00936381"/>
    <w:rsid w:val="00936EAE"/>
    <w:rsid w:val="00937276"/>
    <w:rsid w:val="00937741"/>
    <w:rsid w:val="00943321"/>
    <w:rsid w:val="00946485"/>
    <w:rsid w:val="00955C0D"/>
    <w:rsid w:val="0096068B"/>
    <w:rsid w:val="00961618"/>
    <w:rsid w:val="009906D1"/>
    <w:rsid w:val="009966A7"/>
    <w:rsid w:val="009971F0"/>
    <w:rsid w:val="009A3E1E"/>
    <w:rsid w:val="009B1431"/>
    <w:rsid w:val="009B6927"/>
    <w:rsid w:val="009D56C1"/>
    <w:rsid w:val="009D70B1"/>
    <w:rsid w:val="009F0011"/>
    <w:rsid w:val="009F0FE4"/>
    <w:rsid w:val="00A02480"/>
    <w:rsid w:val="00A07AF3"/>
    <w:rsid w:val="00A114F3"/>
    <w:rsid w:val="00A126D8"/>
    <w:rsid w:val="00A14B1A"/>
    <w:rsid w:val="00A170CA"/>
    <w:rsid w:val="00A23628"/>
    <w:rsid w:val="00A24BD5"/>
    <w:rsid w:val="00A24DCE"/>
    <w:rsid w:val="00A34E9F"/>
    <w:rsid w:val="00A43CA3"/>
    <w:rsid w:val="00A43D48"/>
    <w:rsid w:val="00A62472"/>
    <w:rsid w:val="00A76F8A"/>
    <w:rsid w:val="00A822A2"/>
    <w:rsid w:val="00A90126"/>
    <w:rsid w:val="00A915D1"/>
    <w:rsid w:val="00A95A86"/>
    <w:rsid w:val="00AA0F91"/>
    <w:rsid w:val="00AA2E3B"/>
    <w:rsid w:val="00AA69C1"/>
    <w:rsid w:val="00AB450A"/>
    <w:rsid w:val="00AF2689"/>
    <w:rsid w:val="00B0475A"/>
    <w:rsid w:val="00B1528B"/>
    <w:rsid w:val="00B163F7"/>
    <w:rsid w:val="00B27B98"/>
    <w:rsid w:val="00B31CEC"/>
    <w:rsid w:val="00B35189"/>
    <w:rsid w:val="00B418E2"/>
    <w:rsid w:val="00B503C1"/>
    <w:rsid w:val="00B5401E"/>
    <w:rsid w:val="00B65D28"/>
    <w:rsid w:val="00B669B3"/>
    <w:rsid w:val="00B701F4"/>
    <w:rsid w:val="00B72BA7"/>
    <w:rsid w:val="00B73EBD"/>
    <w:rsid w:val="00B74D98"/>
    <w:rsid w:val="00B81BAD"/>
    <w:rsid w:val="00B863F6"/>
    <w:rsid w:val="00B95F43"/>
    <w:rsid w:val="00BB4EA6"/>
    <w:rsid w:val="00BC3134"/>
    <w:rsid w:val="00BD0710"/>
    <w:rsid w:val="00BD0D49"/>
    <w:rsid w:val="00BD7633"/>
    <w:rsid w:val="00BE5CE4"/>
    <w:rsid w:val="00BF3085"/>
    <w:rsid w:val="00C07C6E"/>
    <w:rsid w:val="00C146E2"/>
    <w:rsid w:val="00C149B8"/>
    <w:rsid w:val="00C206E1"/>
    <w:rsid w:val="00C316DA"/>
    <w:rsid w:val="00C33A51"/>
    <w:rsid w:val="00C42407"/>
    <w:rsid w:val="00C44545"/>
    <w:rsid w:val="00C51292"/>
    <w:rsid w:val="00C52372"/>
    <w:rsid w:val="00C535D2"/>
    <w:rsid w:val="00C619DA"/>
    <w:rsid w:val="00C626DA"/>
    <w:rsid w:val="00C66063"/>
    <w:rsid w:val="00CA3DCD"/>
    <w:rsid w:val="00CB2A02"/>
    <w:rsid w:val="00CD06C0"/>
    <w:rsid w:val="00CE74DA"/>
    <w:rsid w:val="00D03002"/>
    <w:rsid w:val="00D041DF"/>
    <w:rsid w:val="00D12D84"/>
    <w:rsid w:val="00D26079"/>
    <w:rsid w:val="00D2774B"/>
    <w:rsid w:val="00D31E63"/>
    <w:rsid w:val="00D41080"/>
    <w:rsid w:val="00D63DC4"/>
    <w:rsid w:val="00D64FF2"/>
    <w:rsid w:val="00D74692"/>
    <w:rsid w:val="00D96F69"/>
    <w:rsid w:val="00DA2650"/>
    <w:rsid w:val="00DA6BB1"/>
    <w:rsid w:val="00DA7105"/>
    <w:rsid w:val="00DC054A"/>
    <w:rsid w:val="00DD55BD"/>
    <w:rsid w:val="00DD702E"/>
    <w:rsid w:val="00DE0A4E"/>
    <w:rsid w:val="00DE4B41"/>
    <w:rsid w:val="00DE629E"/>
    <w:rsid w:val="00DF0576"/>
    <w:rsid w:val="00DF102D"/>
    <w:rsid w:val="00DF4DF2"/>
    <w:rsid w:val="00E169D4"/>
    <w:rsid w:val="00E3035A"/>
    <w:rsid w:val="00E31B55"/>
    <w:rsid w:val="00E364F1"/>
    <w:rsid w:val="00E5196F"/>
    <w:rsid w:val="00E55D31"/>
    <w:rsid w:val="00E57292"/>
    <w:rsid w:val="00E572EB"/>
    <w:rsid w:val="00E742C0"/>
    <w:rsid w:val="00E82B6B"/>
    <w:rsid w:val="00E8645D"/>
    <w:rsid w:val="00E9428D"/>
    <w:rsid w:val="00E94967"/>
    <w:rsid w:val="00E96C11"/>
    <w:rsid w:val="00EA626D"/>
    <w:rsid w:val="00ED1381"/>
    <w:rsid w:val="00ED1724"/>
    <w:rsid w:val="00ED2365"/>
    <w:rsid w:val="00EE0F56"/>
    <w:rsid w:val="00EE36BA"/>
    <w:rsid w:val="00EE3FB8"/>
    <w:rsid w:val="00EE6B6F"/>
    <w:rsid w:val="00F144FF"/>
    <w:rsid w:val="00F2639D"/>
    <w:rsid w:val="00F374BF"/>
    <w:rsid w:val="00F523AF"/>
    <w:rsid w:val="00F6463A"/>
    <w:rsid w:val="00F70C2E"/>
    <w:rsid w:val="00F8178E"/>
    <w:rsid w:val="00F82B2D"/>
    <w:rsid w:val="00F9114E"/>
    <w:rsid w:val="00FA6ADB"/>
    <w:rsid w:val="00FA6F8F"/>
    <w:rsid w:val="00FB07AE"/>
    <w:rsid w:val="00FC1EC0"/>
    <w:rsid w:val="00FD6D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40BA96-3C21-4564-BDAC-2C0986F8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4DF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D172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8055C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w-headline">
    <w:name w:val="mw-headline"/>
    <w:basedOn w:val="a0"/>
    <w:rsid w:val="00DF4DF2"/>
  </w:style>
  <w:style w:type="paragraph" w:customStyle="1" w:styleId="-">
    <w:name w:val="НИР-Заголовок"/>
    <w:basedOn w:val="2"/>
    <w:link w:val="-0"/>
    <w:qFormat/>
    <w:rsid w:val="008055C4"/>
    <w:pPr>
      <w:spacing w:before="240" w:after="240" w:line="360" w:lineRule="auto"/>
      <w:jc w:val="center"/>
    </w:pPr>
    <w:rPr>
      <w:rFonts w:ascii="Times New Roman" w:hAnsi="Times New Roman"/>
      <w:b/>
      <w:color w:val="auto"/>
      <w:sz w:val="32"/>
      <w:szCs w:val="28"/>
    </w:rPr>
  </w:style>
  <w:style w:type="paragraph" w:customStyle="1" w:styleId="-1">
    <w:name w:val="Нир-Текст"/>
    <w:basedOn w:val="a3"/>
    <w:link w:val="-2"/>
    <w:qFormat/>
    <w:rsid w:val="00C619DA"/>
    <w:pPr>
      <w:spacing w:before="0" w:beforeAutospacing="0" w:after="0" w:afterAutospacing="0" w:line="360" w:lineRule="auto"/>
      <w:ind w:firstLine="720"/>
      <w:jc w:val="both"/>
    </w:pPr>
    <w:rPr>
      <w:color w:val="000000"/>
      <w:sz w:val="28"/>
      <w:szCs w:val="28"/>
    </w:rPr>
  </w:style>
  <w:style w:type="character" w:customStyle="1" w:styleId="-0">
    <w:name w:val="НИР-Заголовок Знак"/>
    <w:basedOn w:val="a0"/>
    <w:link w:val="-"/>
    <w:rsid w:val="008055C4"/>
    <w:rPr>
      <w:rFonts w:ascii="Times New Roman" w:eastAsiaTheme="majorEastAsia" w:hAnsi="Times New Roman" w:cstheme="majorBidi"/>
      <w:b/>
      <w:sz w:val="32"/>
      <w:szCs w:val="28"/>
      <w:lang w:eastAsia="ru-RU"/>
    </w:rPr>
  </w:style>
  <w:style w:type="paragraph" w:styleId="a3">
    <w:name w:val="Normal (Web)"/>
    <w:basedOn w:val="a"/>
    <w:uiPriority w:val="99"/>
    <w:semiHidden/>
    <w:unhideWhenUsed/>
    <w:rsid w:val="00DF4DF2"/>
    <w:pPr>
      <w:spacing w:before="100" w:beforeAutospacing="1" w:after="100" w:afterAutospacing="1"/>
    </w:pPr>
  </w:style>
  <w:style w:type="character" w:customStyle="1" w:styleId="-2">
    <w:name w:val="Нир-Текст Знак"/>
    <w:basedOn w:val="a0"/>
    <w:link w:val="-1"/>
    <w:rsid w:val="00C619DA"/>
    <w:rPr>
      <w:rFonts w:ascii="Times New Roman" w:eastAsia="Times New Roman" w:hAnsi="Times New Roman" w:cs="Times New Roman"/>
      <w:color w:val="000000"/>
      <w:sz w:val="28"/>
      <w:szCs w:val="28"/>
      <w:lang w:eastAsia="ru-RU"/>
    </w:rPr>
  </w:style>
  <w:style w:type="character" w:customStyle="1" w:styleId="apple-tab-span">
    <w:name w:val="apple-tab-span"/>
    <w:basedOn w:val="a0"/>
    <w:rsid w:val="006720D0"/>
  </w:style>
  <w:style w:type="paragraph" w:customStyle="1" w:styleId="a4">
    <w:name w:val="КурсоваяЗаголовок"/>
    <w:basedOn w:val="1"/>
    <w:link w:val="a5"/>
    <w:rsid w:val="00ED1724"/>
    <w:pPr>
      <w:spacing w:before="400" w:after="120" w:line="276" w:lineRule="auto"/>
      <w:contextualSpacing/>
      <w:jc w:val="center"/>
    </w:pPr>
    <w:rPr>
      <w:rFonts w:ascii="Times New Roman" w:eastAsia="Times New Roman" w:hAnsi="Times New Roman" w:cs="Times New Roman"/>
      <w:b/>
      <w:color w:val="000000"/>
      <w:szCs w:val="28"/>
    </w:rPr>
  </w:style>
  <w:style w:type="character" w:customStyle="1" w:styleId="a5">
    <w:name w:val="КурсоваяЗаголовок Знак"/>
    <w:basedOn w:val="a0"/>
    <w:link w:val="a4"/>
    <w:rsid w:val="00ED1724"/>
    <w:rPr>
      <w:rFonts w:ascii="Times New Roman" w:eastAsia="Times New Roman" w:hAnsi="Times New Roman" w:cs="Times New Roman"/>
      <w:b/>
      <w:color w:val="000000"/>
      <w:sz w:val="32"/>
      <w:szCs w:val="28"/>
      <w:lang w:eastAsia="ru-RU"/>
    </w:rPr>
  </w:style>
  <w:style w:type="character" w:customStyle="1" w:styleId="10">
    <w:name w:val="Заголовок 1 Знак"/>
    <w:basedOn w:val="a0"/>
    <w:link w:val="1"/>
    <w:uiPriority w:val="9"/>
    <w:rsid w:val="00ED1724"/>
    <w:rPr>
      <w:rFonts w:asciiTheme="majorHAnsi" w:eastAsiaTheme="majorEastAsia" w:hAnsiTheme="majorHAnsi" w:cstheme="majorBidi"/>
      <w:color w:val="2E74B5" w:themeColor="accent1" w:themeShade="BF"/>
      <w:sz w:val="32"/>
      <w:szCs w:val="32"/>
      <w:lang w:eastAsia="ru-RU"/>
    </w:rPr>
  </w:style>
  <w:style w:type="paragraph" w:styleId="a6">
    <w:name w:val="TOC Heading"/>
    <w:basedOn w:val="1"/>
    <w:next w:val="a"/>
    <w:uiPriority w:val="39"/>
    <w:unhideWhenUsed/>
    <w:qFormat/>
    <w:rsid w:val="008055C4"/>
    <w:pPr>
      <w:spacing w:line="259" w:lineRule="auto"/>
      <w:outlineLvl w:val="9"/>
    </w:pPr>
  </w:style>
  <w:style w:type="paragraph" w:styleId="21">
    <w:name w:val="toc 2"/>
    <w:basedOn w:val="a"/>
    <w:next w:val="a"/>
    <w:autoRedefine/>
    <w:uiPriority w:val="39"/>
    <w:unhideWhenUsed/>
    <w:rsid w:val="00081844"/>
    <w:pPr>
      <w:spacing w:after="100"/>
      <w:ind w:left="240"/>
    </w:pPr>
  </w:style>
  <w:style w:type="character" w:customStyle="1" w:styleId="20">
    <w:name w:val="Заголовок 2 Знак"/>
    <w:basedOn w:val="a0"/>
    <w:link w:val="2"/>
    <w:uiPriority w:val="9"/>
    <w:semiHidden/>
    <w:rsid w:val="008055C4"/>
    <w:rPr>
      <w:rFonts w:asciiTheme="majorHAnsi" w:eastAsiaTheme="majorEastAsia" w:hAnsiTheme="majorHAnsi" w:cstheme="majorBidi"/>
      <w:color w:val="2E74B5" w:themeColor="accent1" w:themeShade="BF"/>
      <w:sz w:val="26"/>
      <w:szCs w:val="26"/>
      <w:lang w:eastAsia="ru-RU"/>
    </w:rPr>
  </w:style>
  <w:style w:type="character" w:styleId="a7">
    <w:name w:val="Hyperlink"/>
    <w:basedOn w:val="a0"/>
    <w:uiPriority w:val="99"/>
    <w:unhideWhenUsed/>
    <w:rsid w:val="00081844"/>
    <w:rPr>
      <w:color w:val="0563C1" w:themeColor="hyperlink"/>
      <w:u w:val="single"/>
    </w:rPr>
  </w:style>
  <w:style w:type="paragraph" w:customStyle="1" w:styleId="-3">
    <w:name w:val="НИР-Подзаголовок"/>
    <w:basedOn w:val="-"/>
    <w:link w:val="-4"/>
    <w:qFormat/>
    <w:rsid w:val="00D41080"/>
    <w:pPr>
      <w:spacing w:line="240" w:lineRule="auto"/>
      <w:ind w:firstLine="708"/>
      <w:jc w:val="both"/>
    </w:pPr>
    <w:rPr>
      <w:bCs/>
      <w:sz w:val="28"/>
      <w:lang w:val="en-US"/>
    </w:rPr>
  </w:style>
  <w:style w:type="character" w:styleId="a8">
    <w:name w:val="Placeholder Text"/>
    <w:basedOn w:val="a0"/>
    <w:uiPriority w:val="99"/>
    <w:semiHidden/>
    <w:rsid w:val="00B5401E"/>
    <w:rPr>
      <w:color w:val="808080"/>
    </w:rPr>
  </w:style>
  <w:style w:type="character" w:customStyle="1" w:styleId="-4">
    <w:name w:val="НИР-Подзаголовок Знак"/>
    <w:basedOn w:val="-2"/>
    <w:link w:val="-3"/>
    <w:rsid w:val="00D41080"/>
    <w:rPr>
      <w:rFonts w:ascii="Times New Roman" w:eastAsiaTheme="majorEastAsia" w:hAnsi="Times New Roman" w:cstheme="majorBidi"/>
      <w:b/>
      <w:bCs/>
      <w:color w:val="000000"/>
      <w:sz w:val="28"/>
      <w:szCs w:val="28"/>
      <w:lang w:val="en-US" w:eastAsia="ru-RU"/>
    </w:rPr>
  </w:style>
  <w:style w:type="paragraph" w:styleId="a9">
    <w:name w:val="header"/>
    <w:basedOn w:val="a"/>
    <w:link w:val="aa"/>
    <w:uiPriority w:val="99"/>
    <w:unhideWhenUsed/>
    <w:rsid w:val="00C316DA"/>
    <w:pPr>
      <w:tabs>
        <w:tab w:val="center" w:pos="4677"/>
        <w:tab w:val="right" w:pos="9355"/>
      </w:tabs>
    </w:pPr>
  </w:style>
  <w:style w:type="character" w:customStyle="1" w:styleId="aa">
    <w:name w:val="Верхний колонтитул Знак"/>
    <w:basedOn w:val="a0"/>
    <w:link w:val="a9"/>
    <w:uiPriority w:val="99"/>
    <w:rsid w:val="00C316DA"/>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C316DA"/>
    <w:pPr>
      <w:tabs>
        <w:tab w:val="center" w:pos="4677"/>
        <w:tab w:val="right" w:pos="9355"/>
      </w:tabs>
    </w:pPr>
  </w:style>
  <w:style w:type="character" w:customStyle="1" w:styleId="ac">
    <w:name w:val="Нижний колонтитул Знак"/>
    <w:basedOn w:val="a0"/>
    <w:link w:val="ab"/>
    <w:uiPriority w:val="99"/>
    <w:rsid w:val="00C316DA"/>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0900D3"/>
    <w:rPr>
      <w:rFonts w:ascii="Segoe UI" w:hAnsi="Segoe UI" w:cs="Segoe UI"/>
      <w:sz w:val="18"/>
      <w:szCs w:val="18"/>
    </w:rPr>
  </w:style>
  <w:style w:type="character" w:customStyle="1" w:styleId="ae">
    <w:name w:val="Текст выноски Знак"/>
    <w:basedOn w:val="a0"/>
    <w:link w:val="ad"/>
    <w:uiPriority w:val="99"/>
    <w:semiHidden/>
    <w:rsid w:val="000900D3"/>
    <w:rPr>
      <w:rFonts w:ascii="Segoe UI" w:eastAsia="Times New Roman" w:hAnsi="Segoe UI" w:cs="Segoe UI"/>
      <w:sz w:val="18"/>
      <w:szCs w:val="18"/>
      <w:lang w:eastAsia="ru-RU"/>
    </w:rPr>
  </w:style>
  <w:style w:type="character" w:customStyle="1" w:styleId="w">
    <w:name w:val="w"/>
    <w:basedOn w:val="a0"/>
    <w:rsid w:val="005E6CA4"/>
  </w:style>
  <w:style w:type="character" w:styleId="af">
    <w:name w:val="Strong"/>
    <w:basedOn w:val="a0"/>
    <w:uiPriority w:val="22"/>
    <w:qFormat/>
    <w:rsid w:val="00825BE2"/>
    <w:rPr>
      <w:b/>
      <w:bCs/>
    </w:rPr>
  </w:style>
  <w:style w:type="character" w:styleId="af0">
    <w:name w:val="Emphasis"/>
    <w:basedOn w:val="a0"/>
    <w:uiPriority w:val="20"/>
    <w:qFormat/>
    <w:rsid w:val="00825BE2"/>
    <w:rPr>
      <w:i/>
      <w:iCs/>
    </w:rPr>
  </w:style>
  <w:style w:type="character" w:customStyle="1" w:styleId="mwe-math-mathml-inline">
    <w:name w:val="mwe-math-mathml-inline"/>
    <w:basedOn w:val="a0"/>
    <w:rsid w:val="00121C3D"/>
  </w:style>
  <w:style w:type="character" w:styleId="HTML">
    <w:name w:val="HTML Variable"/>
    <w:basedOn w:val="a0"/>
    <w:uiPriority w:val="99"/>
    <w:semiHidden/>
    <w:unhideWhenUsed/>
    <w:rsid w:val="00121C3D"/>
    <w:rPr>
      <w:i/>
      <w:iCs/>
    </w:rPr>
  </w:style>
  <w:style w:type="paragraph" w:styleId="HTML0">
    <w:name w:val="HTML Preformatted"/>
    <w:basedOn w:val="a"/>
    <w:link w:val="HTML1"/>
    <w:uiPriority w:val="99"/>
    <w:semiHidden/>
    <w:unhideWhenUsed/>
    <w:rsid w:val="00C07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C07C6E"/>
    <w:rPr>
      <w:rFonts w:ascii="Courier New" w:eastAsia="Times New Roman" w:hAnsi="Courier New" w:cs="Courier New"/>
      <w:sz w:val="20"/>
      <w:szCs w:val="20"/>
      <w:lang w:eastAsia="ru-RU"/>
    </w:rPr>
  </w:style>
  <w:style w:type="paragraph" w:customStyle="1" w:styleId="-5">
    <w:name w:val="НИР-код"/>
    <w:basedOn w:val="a"/>
    <w:link w:val="-6"/>
    <w:qFormat/>
    <w:rsid w:val="00DE0A4E"/>
    <w:rPr>
      <w:rFonts w:ascii="Courier New" w:hAnsi="Courier New" w:cs="Courier New"/>
      <w:sz w:val="18"/>
    </w:rPr>
  </w:style>
  <w:style w:type="character" w:customStyle="1" w:styleId="-6">
    <w:name w:val="НИР-код Знак"/>
    <w:basedOn w:val="a0"/>
    <w:link w:val="-5"/>
    <w:rsid w:val="00DE0A4E"/>
    <w:rPr>
      <w:rFonts w:ascii="Courier New" w:eastAsia="Times New Roman" w:hAnsi="Courier New" w:cs="Courier New"/>
      <w:sz w:val="1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1535">
      <w:bodyDiv w:val="1"/>
      <w:marLeft w:val="0"/>
      <w:marRight w:val="0"/>
      <w:marTop w:val="0"/>
      <w:marBottom w:val="0"/>
      <w:divBdr>
        <w:top w:val="none" w:sz="0" w:space="0" w:color="auto"/>
        <w:left w:val="none" w:sz="0" w:space="0" w:color="auto"/>
        <w:bottom w:val="none" w:sz="0" w:space="0" w:color="auto"/>
        <w:right w:val="none" w:sz="0" w:space="0" w:color="auto"/>
      </w:divBdr>
      <w:divsChild>
        <w:div w:id="795411003">
          <w:marLeft w:val="360"/>
          <w:marRight w:val="0"/>
          <w:marTop w:val="200"/>
          <w:marBottom w:val="0"/>
          <w:divBdr>
            <w:top w:val="none" w:sz="0" w:space="0" w:color="auto"/>
            <w:left w:val="none" w:sz="0" w:space="0" w:color="auto"/>
            <w:bottom w:val="none" w:sz="0" w:space="0" w:color="auto"/>
            <w:right w:val="none" w:sz="0" w:space="0" w:color="auto"/>
          </w:divBdr>
        </w:div>
        <w:div w:id="915165734">
          <w:marLeft w:val="360"/>
          <w:marRight w:val="0"/>
          <w:marTop w:val="200"/>
          <w:marBottom w:val="0"/>
          <w:divBdr>
            <w:top w:val="none" w:sz="0" w:space="0" w:color="auto"/>
            <w:left w:val="none" w:sz="0" w:space="0" w:color="auto"/>
            <w:bottom w:val="none" w:sz="0" w:space="0" w:color="auto"/>
            <w:right w:val="none" w:sz="0" w:space="0" w:color="auto"/>
          </w:divBdr>
        </w:div>
        <w:div w:id="1085145642">
          <w:marLeft w:val="360"/>
          <w:marRight w:val="0"/>
          <w:marTop w:val="200"/>
          <w:marBottom w:val="0"/>
          <w:divBdr>
            <w:top w:val="none" w:sz="0" w:space="0" w:color="auto"/>
            <w:left w:val="none" w:sz="0" w:space="0" w:color="auto"/>
            <w:bottom w:val="none" w:sz="0" w:space="0" w:color="auto"/>
            <w:right w:val="none" w:sz="0" w:space="0" w:color="auto"/>
          </w:divBdr>
        </w:div>
        <w:div w:id="1627151319">
          <w:marLeft w:val="360"/>
          <w:marRight w:val="0"/>
          <w:marTop w:val="200"/>
          <w:marBottom w:val="0"/>
          <w:divBdr>
            <w:top w:val="none" w:sz="0" w:space="0" w:color="auto"/>
            <w:left w:val="none" w:sz="0" w:space="0" w:color="auto"/>
            <w:bottom w:val="none" w:sz="0" w:space="0" w:color="auto"/>
            <w:right w:val="none" w:sz="0" w:space="0" w:color="auto"/>
          </w:divBdr>
        </w:div>
        <w:div w:id="2064475552">
          <w:marLeft w:val="360"/>
          <w:marRight w:val="0"/>
          <w:marTop w:val="200"/>
          <w:marBottom w:val="0"/>
          <w:divBdr>
            <w:top w:val="none" w:sz="0" w:space="0" w:color="auto"/>
            <w:left w:val="none" w:sz="0" w:space="0" w:color="auto"/>
            <w:bottom w:val="none" w:sz="0" w:space="0" w:color="auto"/>
            <w:right w:val="none" w:sz="0" w:space="0" w:color="auto"/>
          </w:divBdr>
        </w:div>
      </w:divsChild>
    </w:div>
    <w:div w:id="157694399">
      <w:bodyDiv w:val="1"/>
      <w:marLeft w:val="0"/>
      <w:marRight w:val="0"/>
      <w:marTop w:val="0"/>
      <w:marBottom w:val="0"/>
      <w:divBdr>
        <w:top w:val="none" w:sz="0" w:space="0" w:color="auto"/>
        <w:left w:val="none" w:sz="0" w:space="0" w:color="auto"/>
        <w:bottom w:val="none" w:sz="0" w:space="0" w:color="auto"/>
        <w:right w:val="none" w:sz="0" w:space="0" w:color="auto"/>
      </w:divBdr>
    </w:div>
    <w:div w:id="168374041">
      <w:bodyDiv w:val="1"/>
      <w:marLeft w:val="0"/>
      <w:marRight w:val="0"/>
      <w:marTop w:val="0"/>
      <w:marBottom w:val="0"/>
      <w:divBdr>
        <w:top w:val="none" w:sz="0" w:space="0" w:color="auto"/>
        <w:left w:val="none" w:sz="0" w:space="0" w:color="auto"/>
        <w:bottom w:val="none" w:sz="0" w:space="0" w:color="auto"/>
        <w:right w:val="none" w:sz="0" w:space="0" w:color="auto"/>
      </w:divBdr>
      <w:divsChild>
        <w:div w:id="27722851">
          <w:marLeft w:val="806"/>
          <w:marRight w:val="0"/>
          <w:marTop w:val="200"/>
          <w:marBottom w:val="0"/>
          <w:divBdr>
            <w:top w:val="none" w:sz="0" w:space="0" w:color="auto"/>
            <w:left w:val="none" w:sz="0" w:space="0" w:color="auto"/>
            <w:bottom w:val="none" w:sz="0" w:space="0" w:color="auto"/>
            <w:right w:val="none" w:sz="0" w:space="0" w:color="auto"/>
          </w:divBdr>
        </w:div>
        <w:div w:id="190799129">
          <w:marLeft w:val="806"/>
          <w:marRight w:val="0"/>
          <w:marTop w:val="200"/>
          <w:marBottom w:val="0"/>
          <w:divBdr>
            <w:top w:val="none" w:sz="0" w:space="0" w:color="auto"/>
            <w:left w:val="none" w:sz="0" w:space="0" w:color="auto"/>
            <w:bottom w:val="none" w:sz="0" w:space="0" w:color="auto"/>
            <w:right w:val="none" w:sz="0" w:space="0" w:color="auto"/>
          </w:divBdr>
        </w:div>
        <w:div w:id="340855370">
          <w:marLeft w:val="806"/>
          <w:marRight w:val="0"/>
          <w:marTop w:val="200"/>
          <w:marBottom w:val="0"/>
          <w:divBdr>
            <w:top w:val="none" w:sz="0" w:space="0" w:color="auto"/>
            <w:left w:val="none" w:sz="0" w:space="0" w:color="auto"/>
            <w:bottom w:val="none" w:sz="0" w:space="0" w:color="auto"/>
            <w:right w:val="none" w:sz="0" w:space="0" w:color="auto"/>
          </w:divBdr>
        </w:div>
        <w:div w:id="1041982598">
          <w:marLeft w:val="806"/>
          <w:marRight w:val="0"/>
          <w:marTop w:val="200"/>
          <w:marBottom w:val="0"/>
          <w:divBdr>
            <w:top w:val="none" w:sz="0" w:space="0" w:color="auto"/>
            <w:left w:val="none" w:sz="0" w:space="0" w:color="auto"/>
            <w:bottom w:val="none" w:sz="0" w:space="0" w:color="auto"/>
            <w:right w:val="none" w:sz="0" w:space="0" w:color="auto"/>
          </w:divBdr>
        </w:div>
      </w:divsChild>
    </w:div>
    <w:div w:id="591280988">
      <w:bodyDiv w:val="1"/>
      <w:marLeft w:val="0"/>
      <w:marRight w:val="0"/>
      <w:marTop w:val="0"/>
      <w:marBottom w:val="0"/>
      <w:divBdr>
        <w:top w:val="none" w:sz="0" w:space="0" w:color="auto"/>
        <w:left w:val="none" w:sz="0" w:space="0" w:color="auto"/>
        <w:bottom w:val="none" w:sz="0" w:space="0" w:color="auto"/>
        <w:right w:val="none" w:sz="0" w:space="0" w:color="auto"/>
      </w:divBdr>
    </w:div>
    <w:div w:id="869882472">
      <w:bodyDiv w:val="1"/>
      <w:marLeft w:val="0"/>
      <w:marRight w:val="0"/>
      <w:marTop w:val="0"/>
      <w:marBottom w:val="0"/>
      <w:divBdr>
        <w:top w:val="none" w:sz="0" w:space="0" w:color="auto"/>
        <w:left w:val="none" w:sz="0" w:space="0" w:color="auto"/>
        <w:bottom w:val="none" w:sz="0" w:space="0" w:color="auto"/>
        <w:right w:val="none" w:sz="0" w:space="0" w:color="auto"/>
      </w:divBdr>
    </w:div>
    <w:div w:id="1057513301">
      <w:bodyDiv w:val="1"/>
      <w:marLeft w:val="0"/>
      <w:marRight w:val="0"/>
      <w:marTop w:val="0"/>
      <w:marBottom w:val="0"/>
      <w:divBdr>
        <w:top w:val="none" w:sz="0" w:space="0" w:color="auto"/>
        <w:left w:val="none" w:sz="0" w:space="0" w:color="auto"/>
        <w:bottom w:val="none" w:sz="0" w:space="0" w:color="auto"/>
        <w:right w:val="none" w:sz="0" w:space="0" w:color="auto"/>
      </w:divBdr>
    </w:div>
    <w:div w:id="1329137704">
      <w:bodyDiv w:val="1"/>
      <w:marLeft w:val="0"/>
      <w:marRight w:val="0"/>
      <w:marTop w:val="0"/>
      <w:marBottom w:val="0"/>
      <w:divBdr>
        <w:top w:val="none" w:sz="0" w:space="0" w:color="auto"/>
        <w:left w:val="none" w:sz="0" w:space="0" w:color="auto"/>
        <w:bottom w:val="none" w:sz="0" w:space="0" w:color="auto"/>
        <w:right w:val="none" w:sz="0" w:space="0" w:color="auto"/>
      </w:divBdr>
    </w:div>
    <w:div w:id="1357194269">
      <w:bodyDiv w:val="1"/>
      <w:marLeft w:val="0"/>
      <w:marRight w:val="0"/>
      <w:marTop w:val="0"/>
      <w:marBottom w:val="0"/>
      <w:divBdr>
        <w:top w:val="none" w:sz="0" w:space="0" w:color="auto"/>
        <w:left w:val="none" w:sz="0" w:space="0" w:color="auto"/>
        <w:bottom w:val="none" w:sz="0" w:space="0" w:color="auto"/>
        <w:right w:val="none" w:sz="0" w:space="0" w:color="auto"/>
      </w:divBdr>
    </w:div>
    <w:div w:id="1506088316">
      <w:bodyDiv w:val="1"/>
      <w:marLeft w:val="0"/>
      <w:marRight w:val="0"/>
      <w:marTop w:val="0"/>
      <w:marBottom w:val="0"/>
      <w:divBdr>
        <w:top w:val="none" w:sz="0" w:space="0" w:color="auto"/>
        <w:left w:val="none" w:sz="0" w:space="0" w:color="auto"/>
        <w:bottom w:val="none" w:sz="0" w:space="0" w:color="auto"/>
        <w:right w:val="none" w:sz="0" w:space="0" w:color="auto"/>
      </w:divBdr>
      <w:divsChild>
        <w:div w:id="435641886">
          <w:marLeft w:val="360"/>
          <w:marRight w:val="0"/>
          <w:marTop w:val="200"/>
          <w:marBottom w:val="0"/>
          <w:divBdr>
            <w:top w:val="none" w:sz="0" w:space="0" w:color="auto"/>
            <w:left w:val="none" w:sz="0" w:space="0" w:color="auto"/>
            <w:bottom w:val="none" w:sz="0" w:space="0" w:color="auto"/>
            <w:right w:val="none" w:sz="0" w:space="0" w:color="auto"/>
          </w:divBdr>
        </w:div>
        <w:div w:id="728915783">
          <w:marLeft w:val="360"/>
          <w:marRight w:val="0"/>
          <w:marTop w:val="200"/>
          <w:marBottom w:val="0"/>
          <w:divBdr>
            <w:top w:val="none" w:sz="0" w:space="0" w:color="auto"/>
            <w:left w:val="none" w:sz="0" w:space="0" w:color="auto"/>
            <w:bottom w:val="none" w:sz="0" w:space="0" w:color="auto"/>
            <w:right w:val="none" w:sz="0" w:space="0" w:color="auto"/>
          </w:divBdr>
        </w:div>
        <w:div w:id="785127308">
          <w:marLeft w:val="360"/>
          <w:marRight w:val="0"/>
          <w:marTop w:val="200"/>
          <w:marBottom w:val="0"/>
          <w:divBdr>
            <w:top w:val="none" w:sz="0" w:space="0" w:color="auto"/>
            <w:left w:val="none" w:sz="0" w:space="0" w:color="auto"/>
            <w:bottom w:val="none" w:sz="0" w:space="0" w:color="auto"/>
            <w:right w:val="none" w:sz="0" w:space="0" w:color="auto"/>
          </w:divBdr>
        </w:div>
        <w:div w:id="785780124">
          <w:marLeft w:val="360"/>
          <w:marRight w:val="0"/>
          <w:marTop w:val="200"/>
          <w:marBottom w:val="0"/>
          <w:divBdr>
            <w:top w:val="none" w:sz="0" w:space="0" w:color="auto"/>
            <w:left w:val="none" w:sz="0" w:space="0" w:color="auto"/>
            <w:bottom w:val="none" w:sz="0" w:space="0" w:color="auto"/>
            <w:right w:val="none" w:sz="0" w:space="0" w:color="auto"/>
          </w:divBdr>
        </w:div>
      </w:divsChild>
    </w:div>
    <w:div w:id="1617981557">
      <w:bodyDiv w:val="1"/>
      <w:marLeft w:val="0"/>
      <w:marRight w:val="0"/>
      <w:marTop w:val="0"/>
      <w:marBottom w:val="0"/>
      <w:divBdr>
        <w:top w:val="none" w:sz="0" w:space="0" w:color="auto"/>
        <w:left w:val="none" w:sz="0" w:space="0" w:color="auto"/>
        <w:bottom w:val="none" w:sz="0" w:space="0" w:color="auto"/>
        <w:right w:val="none" w:sz="0" w:space="0" w:color="auto"/>
      </w:divBdr>
    </w:div>
    <w:div w:id="1635677748">
      <w:bodyDiv w:val="1"/>
      <w:marLeft w:val="0"/>
      <w:marRight w:val="0"/>
      <w:marTop w:val="0"/>
      <w:marBottom w:val="0"/>
      <w:divBdr>
        <w:top w:val="none" w:sz="0" w:space="0" w:color="auto"/>
        <w:left w:val="none" w:sz="0" w:space="0" w:color="auto"/>
        <w:bottom w:val="none" w:sz="0" w:space="0" w:color="auto"/>
        <w:right w:val="none" w:sz="0" w:space="0" w:color="auto"/>
      </w:divBdr>
    </w:div>
    <w:div w:id="1745910309">
      <w:bodyDiv w:val="1"/>
      <w:marLeft w:val="0"/>
      <w:marRight w:val="0"/>
      <w:marTop w:val="0"/>
      <w:marBottom w:val="0"/>
      <w:divBdr>
        <w:top w:val="none" w:sz="0" w:space="0" w:color="auto"/>
        <w:left w:val="none" w:sz="0" w:space="0" w:color="auto"/>
        <w:bottom w:val="none" w:sz="0" w:space="0" w:color="auto"/>
        <w:right w:val="none" w:sz="0" w:space="0" w:color="auto"/>
      </w:divBdr>
      <w:divsChild>
        <w:div w:id="243607374">
          <w:marLeft w:val="360"/>
          <w:marRight w:val="0"/>
          <w:marTop w:val="200"/>
          <w:marBottom w:val="0"/>
          <w:divBdr>
            <w:top w:val="none" w:sz="0" w:space="0" w:color="auto"/>
            <w:left w:val="none" w:sz="0" w:space="0" w:color="auto"/>
            <w:bottom w:val="none" w:sz="0" w:space="0" w:color="auto"/>
            <w:right w:val="none" w:sz="0" w:space="0" w:color="auto"/>
          </w:divBdr>
        </w:div>
        <w:div w:id="930814182">
          <w:marLeft w:val="360"/>
          <w:marRight w:val="0"/>
          <w:marTop w:val="200"/>
          <w:marBottom w:val="0"/>
          <w:divBdr>
            <w:top w:val="none" w:sz="0" w:space="0" w:color="auto"/>
            <w:left w:val="none" w:sz="0" w:space="0" w:color="auto"/>
            <w:bottom w:val="none" w:sz="0" w:space="0" w:color="auto"/>
            <w:right w:val="none" w:sz="0" w:space="0" w:color="auto"/>
          </w:divBdr>
        </w:div>
        <w:div w:id="1072241472">
          <w:marLeft w:val="360"/>
          <w:marRight w:val="0"/>
          <w:marTop w:val="200"/>
          <w:marBottom w:val="0"/>
          <w:divBdr>
            <w:top w:val="none" w:sz="0" w:space="0" w:color="auto"/>
            <w:left w:val="none" w:sz="0" w:space="0" w:color="auto"/>
            <w:bottom w:val="none" w:sz="0" w:space="0" w:color="auto"/>
            <w:right w:val="none" w:sz="0" w:space="0" w:color="auto"/>
          </w:divBdr>
        </w:div>
        <w:div w:id="1847016136">
          <w:marLeft w:val="360"/>
          <w:marRight w:val="0"/>
          <w:marTop w:val="200"/>
          <w:marBottom w:val="0"/>
          <w:divBdr>
            <w:top w:val="none" w:sz="0" w:space="0" w:color="auto"/>
            <w:left w:val="none" w:sz="0" w:space="0" w:color="auto"/>
            <w:bottom w:val="none" w:sz="0" w:space="0" w:color="auto"/>
            <w:right w:val="none" w:sz="0" w:space="0" w:color="auto"/>
          </w:divBdr>
        </w:div>
      </w:divsChild>
    </w:div>
    <w:div w:id="1765876665">
      <w:bodyDiv w:val="1"/>
      <w:marLeft w:val="0"/>
      <w:marRight w:val="0"/>
      <w:marTop w:val="0"/>
      <w:marBottom w:val="0"/>
      <w:divBdr>
        <w:top w:val="none" w:sz="0" w:space="0" w:color="auto"/>
        <w:left w:val="none" w:sz="0" w:space="0" w:color="auto"/>
        <w:bottom w:val="none" w:sz="0" w:space="0" w:color="auto"/>
        <w:right w:val="none" w:sz="0" w:space="0" w:color="auto"/>
      </w:divBdr>
    </w:div>
    <w:div w:id="1925844133">
      <w:bodyDiv w:val="1"/>
      <w:marLeft w:val="0"/>
      <w:marRight w:val="0"/>
      <w:marTop w:val="0"/>
      <w:marBottom w:val="0"/>
      <w:divBdr>
        <w:top w:val="none" w:sz="0" w:space="0" w:color="auto"/>
        <w:left w:val="none" w:sz="0" w:space="0" w:color="auto"/>
        <w:bottom w:val="none" w:sz="0" w:space="0" w:color="auto"/>
        <w:right w:val="none" w:sz="0" w:space="0" w:color="auto"/>
      </w:divBdr>
      <w:divsChild>
        <w:div w:id="142353896">
          <w:marLeft w:val="806"/>
          <w:marRight w:val="0"/>
          <w:marTop w:val="200"/>
          <w:marBottom w:val="0"/>
          <w:divBdr>
            <w:top w:val="none" w:sz="0" w:space="0" w:color="auto"/>
            <w:left w:val="none" w:sz="0" w:space="0" w:color="auto"/>
            <w:bottom w:val="none" w:sz="0" w:space="0" w:color="auto"/>
            <w:right w:val="none" w:sz="0" w:space="0" w:color="auto"/>
          </w:divBdr>
        </w:div>
        <w:div w:id="1513765825">
          <w:marLeft w:val="806"/>
          <w:marRight w:val="0"/>
          <w:marTop w:val="200"/>
          <w:marBottom w:val="0"/>
          <w:divBdr>
            <w:top w:val="none" w:sz="0" w:space="0" w:color="auto"/>
            <w:left w:val="none" w:sz="0" w:space="0" w:color="auto"/>
            <w:bottom w:val="none" w:sz="0" w:space="0" w:color="auto"/>
            <w:right w:val="none" w:sz="0" w:space="0" w:color="auto"/>
          </w:divBdr>
        </w:div>
        <w:div w:id="1597399473">
          <w:marLeft w:val="806"/>
          <w:marRight w:val="0"/>
          <w:marTop w:val="200"/>
          <w:marBottom w:val="0"/>
          <w:divBdr>
            <w:top w:val="none" w:sz="0" w:space="0" w:color="auto"/>
            <w:left w:val="none" w:sz="0" w:space="0" w:color="auto"/>
            <w:bottom w:val="none" w:sz="0" w:space="0" w:color="auto"/>
            <w:right w:val="none" w:sz="0" w:space="0" w:color="auto"/>
          </w:divBdr>
        </w:div>
        <w:div w:id="1908883559">
          <w:marLeft w:val="806"/>
          <w:marRight w:val="0"/>
          <w:marTop w:val="200"/>
          <w:marBottom w:val="0"/>
          <w:divBdr>
            <w:top w:val="none" w:sz="0" w:space="0" w:color="auto"/>
            <w:left w:val="none" w:sz="0" w:space="0" w:color="auto"/>
            <w:bottom w:val="none" w:sz="0" w:space="0" w:color="auto"/>
            <w:right w:val="none" w:sz="0" w:space="0" w:color="auto"/>
          </w:divBdr>
        </w:div>
      </w:divsChild>
    </w:div>
    <w:div w:id="1959295583">
      <w:bodyDiv w:val="1"/>
      <w:marLeft w:val="0"/>
      <w:marRight w:val="0"/>
      <w:marTop w:val="0"/>
      <w:marBottom w:val="0"/>
      <w:divBdr>
        <w:top w:val="none" w:sz="0" w:space="0" w:color="auto"/>
        <w:left w:val="none" w:sz="0" w:space="0" w:color="auto"/>
        <w:bottom w:val="none" w:sz="0" w:space="0" w:color="auto"/>
        <w:right w:val="none" w:sz="0" w:space="0" w:color="auto"/>
      </w:divBdr>
    </w:div>
    <w:div w:id="1975019184">
      <w:bodyDiv w:val="1"/>
      <w:marLeft w:val="0"/>
      <w:marRight w:val="0"/>
      <w:marTop w:val="0"/>
      <w:marBottom w:val="0"/>
      <w:divBdr>
        <w:top w:val="none" w:sz="0" w:space="0" w:color="auto"/>
        <w:left w:val="none" w:sz="0" w:space="0" w:color="auto"/>
        <w:bottom w:val="none" w:sz="0" w:space="0" w:color="auto"/>
        <w:right w:val="none" w:sz="0" w:space="0" w:color="auto"/>
      </w:divBdr>
    </w:div>
    <w:div w:id="1985425802">
      <w:bodyDiv w:val="1"/>
      <w:marLeft w:val="0"/>
      <w:marRight w:val="0"/>
      <w:marTop w:val="0"/>
      <w:marBottom w:val="0"/>
      <w:divBdr>
        <w:top w:val="none" w:sz="0" w:space="0" w:color="auto"/>
        <w:left w:val="none" w:sz="0" w:space="0" w:color="auto"/>
        <w:bottom w:val="none" w:sz="0" w:space="0" w:color="auto"/>
        <w:right w:val="none" w:sz="0" w:space="0" w:color="auto"/>
      </w:divBdr>
    </w:div>
    <w:div w:id="2068993885">
      <w:bodyDiv w:val="1"/>
      <w:marLeft w:val="0"/>
      <w:marRight w:val="0"/>
      <w:marTop w:val="0"/>
      <w:marBottom w:val="0"/>
      <w:divBdr>
        <w:top w:val="none" w:sz="0" w:space="0" w:color="auto"/>
        <w:left w:val="none" w:sz="0" w:space="0" w:color="auto"/>
        <w:bottom w:val="none" w:sz="0" w:space="0" w:color="auto"/>
        <w:right w:val="none" w:sz="0" w:space="0" w:color="auto"/>
      </w:divBdr>
    </w:div>
    <w:div w:id="207003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1ACA6-91AC-4780-A391-2F10C5DD9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2788</Words>
  <Characters>15895</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cwk cwk</dc:creator>
  <cp:keywords/>
  <dc:description/>
  <cp:lastModifiedBy>RePack by Diakov</cp:lastModifiedBy>
  <cp:revision>2</cp:revision>
  <cp:lastPrinted>2018-04-17T09:36:00Z</cp:lastPrinted>
  <dcterms:created xsi:type="dcterms:W3CDTF">2018-05-15T20:50:00Z</dcterms:created>
  <dcterms:modified xsi:type="dcterms:W3CDTF">2018-05-15T20:50:00Z</dcterms:modified>
</cp:coreProperties>
</file>