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FE" w:rsidRDefault="00DE4DFE" w:rsidP="00DE4DFE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Правила оформления работы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 Индивидуальная практическая работа оформляется с помощью персонального компьютера в виде электронного документа в формате PDF</w:t>
      </w:r>
      <w:bookmarkStart w:id="0" w:name="_msonoteanchor_1"/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HYPERLINK "http://learning.bsuir.by/sites/vm4tech/_layouts/15/lms2/scorm/splmsgetresourcesashxsplms/d6410bbbe4d34d6697c8ea0054d8e45b/page4.html" \l "_msonote_1" </w:instrText>
      </w:r>
      <w:r>
        <w:rPr>
          <w:color w:val="000000"/>
          <w:sz w:val="28"/>
          <w:szCs w:val="28"/>
        </w:rPr>
        <w:fldChar w:fldCharType="separate"/>
      </w:r>
      <w:r>
        <w:rPr>
          <w:rStyle w:val="a3"/>
          <w:sz w:val="28"/>
          <w:szCs w:val="28"/>
        </w:rPr>
        <w:t>[1]</w:t>
      </w:r>
      <w:r>
        <w:rPr>
          <w:color w:val="000000"/>
          <w:sz w:val="28"/>
          <w:szCs w:val="28"/>
        </w:rPr>
        <w:fldChar w:fldCharType="end"/>
      </w:r>
      <w:bookmarkEnd w:id="0"/>
      <w:r>
        <w:rPr>
          <w:color w:val="000000"/>
          <w:sz w:val="28"/>
          <w:szCs w:val="28"/>
        </w:rPr>
        <w:t>. Первой страницей документа должен быть титульный лист (см. образец в следующем разделе), на котором обязательно указывается фамилия, имя, отчество, специальность студента, выполнившего работу. Дополнительно к этому указываются номер группы и личный шифр (номер зачётной книжки), при их наличии.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 Задачи следует решать по порядку возрастания их номеров, при этом нумерация должна быть такой же, как и в условии индивидуальной практической работы. Рекомендуется начинать решение каждой задачи с новой страницы и придерживаться следующей структуры: условие – решение – ответ. Приводить условие задачи в работе обязательно.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 Шрифт не должен быть слишком мелким – размер символов не должен быть меньше 12 пт. Для оформления работы рекомендуется использовать шрифт </w:t>
      </w:r>
      <w:proofErr w:type="spellStart"/>
      <w:r>
        <w:rPr>
          <w:color w:val="000000"/>
          <w:sz w:val="28"/>
          <w:szCs w:val="28"/>
        </w:rPr>
        <w:t>Times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Roman</w:t>
      </w:r>
      <w:proofErr w:type="spellEnd"/>
      <w:r>
        <w:rPr>
          <w:color w:val="000000"/>
          <w:sz w:val="28"/>
          <w:szCs w:val="28"/>
        </w:rPr>
        <w:t xml:space="preserve"> с размером символов 14 пт. Размер основных символов в формулах должен быть равен размеру символов основного текста.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 Если в условии задачи требуется нарисовать график или рисунок, то он должен быть подготовлен в графическом или другом редакторе и вставлен в документ. Текст на рисунке должен быть читабельным и соответствовать размеру шрифта основного текста. Также приветствуется использование линий и штриховок различных цветов.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Допускается вставка отсканированного рисунка при условии обеспечения его читабельности. Однако при этом требуется обеспечить, чтобы размер файла рисунка не был слишком большим, для этого следует использовать растровые форматы JPG и PNG (но не BMP) или векторные форматы WMF и EMF.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 Перед отправкой выполненной индивидуальной практической работы наставнику на проверку убедитесь, что в отправляемом документе все формулы видимые, рисунки чёткие, а текст читабельный. При этом размер файла индивидуальной практической работы со вставленными рисунками не должен превышать 1 Мб. Также перепроверьте, чтобы файл работы был прикреплён к сообщению.</w:t>
      </w:r>
    </w:p>
    <w:p w:rsidR="00DE4DFE" w:rsidRDefault="00DE4DFE"/>
    <w:p w:rsidR="00DE4DFE" w:rsidRDefault="00DE4DFE"/>
    <w:p w:rsidR="00DE4DFE" w:rsidRPr="00DE4DFE" w:rsidRDefault="00DE4DFE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FE" w:rsidRPr="00DE4DFE" w:rsidRDefault="00DE4DFE" w:rsidP="00DE4DFE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</w:t>
      </w:r>
    </w:p>
    <w:p w:rsidR="00DE4DFE" w:rsidRPr="00DE4DFE" w:rsidRDefault="00DE4DFE" w:rsidP="00DE4DFE">
      <w:pPr>
        <w:spacing w:after="1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Разложите заданную функцию в ряд Фурье, если на заданном интервале задан один её период. Постройте график заданной функции и график её ряда Фурье.</w:t>
      </w:r>
    </w:p>
    <w:p w:rsidR="00DE4DFE" w:rsidRDefault="00DE4DFE">
      <w:r>
        <w:rPr>
          <w:noProof/>
          <w:lang w:eastAsia="ru-RU"/>
        </w:rPr>
        <w:lastRenderedPageBreak/>
        <w:drawing>
          <wp:inline distT="0" distB="0" distL="0" distR="0">
            <wp:extent cx="1992630" cy="241300"/>
            <wp:effectExtent l="0" t="0" r="7620" b="6350"/>
            <wp:docPr id="1" name="Рисунок 1" descr="http://learning.bsuir.by/sites/vm4tech/_layouts/15/lms2/scorm/splmsgetresourcesashxsplms/d6410bbbe4d34d6697c8ea0054d8e45b/image/WF_shap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ing.bsuir.by/sites/vm4tech/_layouts/15/lms2/scorm/splmsgetresourcesashxsplms/d6410bbbe4d34d6697c8ea0054d8e45b/image/WF_shape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/>
    <w:p w:rsidR="00DE4DFE" w:rsidRDefault="00DE4DFE"/>
    <w:p w:rsidR="00DE4DFE" w:rsidRDefault="00DE4DFE" w:rsidP="00DE4DFE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1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Разложите заданную функцию в ряд Фурье, если на заданном интервале задан один её период. Постройте график заданной функции и график её ряда Фурье.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18665" cy="241300"/>
            <wp:effectExtent l="0" t="0" r="635" b="6350"/>
            <wp:docPr id="16" name="Рисунок 16" descr="http://learning.bsuir.by/sites/vm4tech/_layouts/15/lms2/scorm/splmsgetresourcesashxsplms/d6410bbbe4d34d6697c8ea0054d8e45b/image/WF_shape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ing.bsuir.by/sites/vm4tech/_layouts/15/lms2/scorm/splmsgetresourcesashxsplms/d6410bbbe4d34d6697c8ea0054d8e45b/image/WF_shape_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</w:t>
      </w:r>
      <w:r>
        <w:rPr>
          <w:color w:val="000000"/>
          <w:sz w:val="28"/>
          <w:szCs w:val="28"/>
        </w:rPr>
        <w:t>: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Ряд Фурье для 2</w:t>
      </w:r>
      <w:r>
        <w:rPr>
          <w:rFonts w:ascii="Symbol" w:hAnsi="Symbol"/>
          <w:color w:val="000000"/>
          <w:sz w:val="28"/>
          <w:szCs w:val="28"/>
        </w:rPr>
        <w:sym w:font="Symbol" w:char="F070"/>
      </w:r>
      <w:r>
        <w:rPr>
          <w:color w:val="000000"/>
          <w:sz w:val="28"/>
          <w:szCs w:val="28"/>
        </w:rPr>
        <w:t>-периодической функции, заданной на интервале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647065" cy="224155"/>
            <wp:effectExtent l="0" t="0" r="635" b="4445"/>
            <wp:docPr id="15" name="Рисунок 15" descr="http://learning.bsuir.by/sites/vm4tech/_layouts/15/lms2/scorm/splmsgetresourcesashxsplms/d6410bbbe4d34d6697c8ea0054d8e45b/image/WF_shape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arning.bsuir.by/sites/vm4tech/_layouts/15/lms2/scorm/splmsgetresourcesashxsplms/d6410bbbe4d34d6697c8ea0054d8e45b/image/WF_shape_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имеет вид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734310" cy="603885"/>
            <wp:effectExtent l="0" t="0" r="8890" b="5715"/>
            <wp:docPr id="14" name="Рисунок 14" descr="http://learning.bsuir.by/sites/vm4tech/_layouts/15/lms2/scorm/splmsgetresourcesashxsplms/d6410bbbe4d34d6697c8ea0054d8e45b/image/WF_shape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ing.bsuir.by/sites/vm4tech/_layouts/15/lms2/scorm/splmsgetresourcesashxsplms/d6410bbbe4d34d6697c8ea0054d8e45b/image/WF_shape_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defaultwf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49850" cy="647065"/>
            <wp:effectExtent l="0" t="0" r="0" b="635"/>
            <wp:docPr id="13" name="Рисунок 13" descr="http://learning.bsuir.by/sites/vm4tech/_layouts/15/lms2/scorm/splmsgetresourcesashxsplms/d6410bbbe4d34d6697c8ea0054d8e45b/image/WF_shape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arning.bsuir.by/sites/vm4tech/_layouts/15/lms2/scorm/splmsgetresourcesashxsplms/d6410bbbe4d34d6697c8ea0054d8e45b/image/WF_shape_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коэффициенты Фурье.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796155" cy="681355"/>
            <wp:effectExtent l="0" t="0" r="4445" b="4445"/>
            <wp:docPr id="12" name="Рисунок 12" descr="http://learning.bsuir.by/sites/vm4tech/_layouts/15/lms2/scorm/splmsgetresourcesashxsplms/d6410bbbe4d34d6697c8ea0054d8e45b/image/WF_shape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arning.bsuir.by/sites/vm4tech/_layouts/15/lms2/scorm/splmsgetresourcesashxsplms/d6410bbbe4d34d6697c8ea0054d8e45b/image/WF_shape_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451350" cy="1337310"/>
            <wp:effectExtent l="0" t="0" r="6350" b="0"/>
            <wp:docPr id="11" name="Рисунок 11" descr="http://learning.bsuir.by/sites/vm4tech/_layouts/15/lms2/scorm/splmsgetresourcesashxsplms/d6410bbbe4d34d6697c8ea0054d8e45b/image/WF_shape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arning.bsuir.by/sites/vm4tech/_layouts/15/lms2/scorm/splmsgetresourcesashxsplms/d6410bbbe4d34d6697c8ea0054d8e45b/image/WF_shape_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Очевидно, что последний интеграл равен нулю, так как подынтегральная функция является нечётной, а интервал интегрирования – симметричен. Таким образом,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535430" cy="241300"/>
            <wp:effectExtent l="0" t="0" r="7620" b="6350"/>
            <wp:docPr id="10" name="Рисунок 10" descr="http://learning.bsuir.by/sites/vm4tech/_layouts/15/lms2/scorm/splmsgetresourcesashxsplms/d6410bbbe4d34d6697c8ea0054d8e45b/image/WF_shape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earning.bsuir.by/sites/vm4tech/_layouts/15/lms2/scorm/splmsgetresourcesashxsplms/d6410bbbe4d34d6697c8ea0054d8e45b/image/WF_shape_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641975" cy="1337310"/>
            <wp:effectExtent l="0" t="0" r="0" b="0"/>
            <wp:docPr id="9" name="Рисунок 9" descr="http://learning.bsuir.by/sites/vm4tech/_layouts/15/lms2/scorm/splmsgetresourcesashxsplms/d6410bbbe4d34d6697c8ea0054d8e45b/image/WF_shape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earning.bsuir.by/sites/vm4tech/_layouts/15/lms2/scorm/splmsgetresourcesashxsplms/d6410bbbe4d34d6697c8ea0054d8e45b/image/WF_shape_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как косинус – чётная функция, то выражение в скобках равно нулю.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Оставшийся интеграл вычислим по частям: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580890" cy="457200"/>
            <wp:effectExtent l="0" t="0" r="0" b="0"/>
            <wp:docPr id="8" name="Рисунок 8" descr="http://learning.bsuir.by/sites/vm4tech/_layouts/15/lms2/scorm/splmsgetresourcesashxsplms/d6410bbbe4d34d6697c8ea0054d8e45b/image/WF_shape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earning.bsuir.by/sites/vm4tech/_layouts/15/lms2/scorm/splmsgetresourcesashxsplms/d6410bbbe4d34d6697c8ea0054d8e45b/image/WF_shape_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322570" cy="1794510"/>
            <wp:effectExtent l="0" t="0" r="0" b="0"/>
            <wp:docPr id="7" name="Рисунок 7" descr="http://learning.bsuir.by/sites/vm4tech/_layouts/15/lms2/scorm/splmsgetresourcesashxsplms/d6410bbbe4d34d6697c8ea0054d8e45b/image/WF_shape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earning.bsuir.by/sites/vm4tech/_layouts/15/lms2/scorm/splmsgetresourcesashxsplms/d6410bbbe4d34d6697c8ea0054d8e45b/image/WF_shape_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Следовательно, искомое разложение в ряд Фурье имеет вид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607050" cy="1224915"/>
            <wp:effectExtent l="0" t="0" r="0" b="0"/>
            <wp:docPr id="6" name="Рисунок 6" descr="http://learning.bsuir.by/sites/vm4tech/_layouts/15/lms2/scorm/splmsgetresourcesashxsplms/d6410bbbe4d34d6697c8ea0054d8e45b/image/WF_shape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earning.bsuir.by/sites/vm4tech/_layouts/15/lms2/scorm/splmsgetresourcesashxsplms/d6410bbbe4d34d6697c8ea0054d8e45b/image/WF_shape_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учётом периодичности заданной функции её график будет иметь вид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701540" cy="1837690"/>
            <wp:effectExtent l="0" t="0" r="3810" b="0"/>
            <wp:docPr id="5" name="Рисунок 5" descr="http://learning.bsuir.by/sites/vm4tech/_layouts/15/lms2/scorm/splmsgetresourcesashxsplms/d6410bbbe4d34d6697c8ea0054d8e45b/image/WF_shap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earning.bsuir.by/sites/vm4tech/_layouts/15/lms2/scorm/splmsgetresourcesashxsplms/d6410bbbe4d34d6697c8ea0054d8e45b/image/WF_shape_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построим график суммы ряда Фурье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).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) определена на всей числовой оси, является 2</w:t>
      </w:r>
      <w:r>
        <w:rPr>
          <w:rFonts w:ascii="Symbol" w:hAnsi="Symbol"/>
          <w:color w:val="000000"/>
          <w:sz w:val="28"/>
          <w:szCs w:val="28"/>
        </w:rPr>
        <w:sym w:font="Symbol" w:char="F070"/>
      </w:r>
      <w:r>
        <w:rPr>
          <w:color w:val="000000"/>
          <w:sz w:val="28"/>
          <w:szCs w:val="28"/>
        </w:rPr>
        <w:t>-периодической и во всех точках непрерывности</w:t>
      </w:r>
      <w:proofErr w:type="gramStart"/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457960" cy="224155"/>
            <wp:effectExtent l="0" t="0" r="8890" b="4445"/>
            <wp:docPr id="4" name="Рисунок 4" descr="http://learning.bsuir.by/sites/vm4tech/_layouts/15/lms2/scorm/splmsgetresourcesashxsplms/d6410bbbe4d34d6697c8ea0054d8e45b/image/WF_shap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earning.bsuir.by/sites/vm4tech/_layouts/15/lms2/scorm/splmsgetresourcesashxsplms/d6410bbbe4d34d6697c8ea0054d8e45b/image/WF_shape_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А</w:t>
      </w:r>
      <w:proofErr w:type="gramEnd"/>
      <w:r>
        <w:rPr>
          <w:color w:val="000000"/>
          <w:sz w:val="28"/>
          <w:szCs w:val="28"/>
        </w:rPr>
        <w:t xml:space="preserve"> во всех точках разрыва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vertAlign w:val="subscript"/>
        </w:rPr>
        <w:t>0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функции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f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), согласно теореме Дирихле, имеем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165350" cy="448310"/>
            <wp:effectExtent l="0" t="0" r="6350" b="8890"/>
            <wp:docPr id="3" name="Рисунок 3" descr="http://learning.bsuir.by/sites/vm4tech/_layouts/15/lms2/scorm/splmsgetresourcesashxsplms/d6410bbbe4d34d6697c8ea0054d8e45b/image/WF_shap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earning.bsuir.by/sites/vm4tech/_layouts/15/lms2/scorm/splmsgetresourcesashxsplms/d6410bbbe4d34d6697c8ea0054d8e45b/image/WF_shape_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график суммы ряда Фурье для заданной функции имеет вид</w:t>
      </w:r>
    </w:p>
    <w:p w:rsidR="00DE4DFE" w:rsidRDefault="00DE4DFE" w:rsidP="00DE4DFE">
      <w:pPr>
        <w:pStyle w:val="wfa5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24070" cy="1837690"/>
            <wp:effectExtent l="0" t="0" r="5080" b="0"/>
            <wp:docPr id="2" name="Рисунок 2" descr="http://learning.bsuir.by/sites/vm4tech/_layouts/15/lms2/scorm/splmsgetresourcesashxsplms/d6410bbbe4d34d6697c8ea0054d8e45b/image/WF_shape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earning.bsuir.by/sites/vm4tech/_layouts/15/lms2/scorm/splmsgetresourcesashxsplms/d6410bbbe4d34d6697c8ea0054d8e45b/image/WF_shape_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 w:rsidP="00DE4DFE">
      <w:pPr>
        <w:pStyle w:val="wf20"/>
        <w:shd w:val="clear" w:color="auto" w:fill="FFFFFF"/>
        <w:spacing w:before="240" w:beforeAutospacing="0" w:after="6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2</w:t>
      </w:r>
    </w:p>
    <w:p w:rsidR="00DE4DFE" w:rsidRDefault="00DE4DFE" w:rsidP="00DE4DFE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Доопределяя необходимым образом заданную функцию, разложите её в ряд Фурье по синусам и в ряд Фурье по косинусам.</w:t>
      </w:r>
    </w:p>
    <w:p w:rsidR="00DE4DFE" w:rsidRDefault="00DE4DFE"/>
    <w:p w:rsidR="00DE4DFE" w:rsidRDefault="00DE4DFE">
      <w:pPr>
        <w:rPr>
          <w:rStyle w:val="apple-converted-space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2.8.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527175" cy="267335"/>
            <wp:effectExtent l="0" t="0" r="0" b="0"/>
            <wp:docPr id="18" name="Рисунок 18" descr="http://learning.bsuir.by/sites/vm4tech/_layouts/15/lms2/scorm/splmsgetresourcesashxsplms/d6410bbbe4d34d6697c8ea0054d8e45b/image/WF_shap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learning.bsuir.by/sites/vm4tech/_layouts/15/lms2/scorm/splmsgetresourcesashxsplms/d6410bbbe4d34d6697c8ea0054d8e45b/image/WF_shape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>
      <w:pPr>
        <w:rPr>
          <w:rStyle w:val="apple-converted-space"/>
          <w:color w:val="000000"/>
          <w:sz w:val="28"/>
          <w:szCs w:val="28"/>
          <w:shd w:val="clear" w:color="auto" w:fill="FFFFFF"/>
        </w:rPr>
      </w:pPr>
    </w:p>
    <w:p w:rsidR="00DE4DFE" w:rsidRPr="00DE4DFE" w:rsidRDefault="00DE4DFE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FE" w:rsidRPr="00DE4DFE" w:rsidRDefault="00DE4DFE" w:rsidP="00DE4DFE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Доопределяя необходимым образом заданную функцию, разложите её в ряд Фурье по синусам и в ряд Фурье по косинусам.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8015" cy="500380"/>
            <wp:effectExtent l="0" t="0" r="6985" b="0"/>
            <wp:docPr id="34" name="Рисунок 34" descr="http://learning.bsuir.by/sites/vm4tech/_layouts/15/lms2/scorm/splmsgetresourcesashxsplms/d6410bbbe4d34d6697c8ea0054d8e45b/image/WF_shape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learning.bsuir.by/sites/vm4tech/_layouts/15/lms2/scorm/splmsgetresourcesashxsplms/d6410bbbe4d34d6697c8ea0054d8e45b/image/WF_shape_5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ряда Фурье по синусам, доопределим функцию на интервале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235" cy="224155"/>
            <wp:effectExtent l="0" t="0" r="0" b="4445"/>
            <wp:docPr id="33" name="Рисунок 33" descr="http://learning.bsuir.by/sites/vm4tech/_layouts/15/lms2/scorm/splmsgetresourcesashxsplms/d6410bbbe4d34d6697c8ea0054d8e45b/image/WF_shape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learning.bsuir.by/sites/vm4tech/_layouts/15/lms2/scorm/splmsgetresourcesashxsplms/d6410bbbe4d34d6697c8ea0054d8e45b/image/WF_shape_5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нечётным образом: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2630" cy="500380"/>
            <wp:effectExtent l="0" t="0" r="7620" b="0"/>
            <wp:docPr id="32" name="Рисунок 32" descr="http://learning.bsuir.by/sites/vm4tech/_layouts/15/lms2/scorm/splmsgetresourcesashxsplms/d6410bbbe4d34d6697c8ea0054d8e45b/image/WF_shape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learning.bsuir.by/sites/vm4tech/_layouts/15/lms2/scorm/splmsgetresourcesashxsplms/d6410bbbe4d34d6697c8ea0054d8e45b/image/WF_shape_5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6425" cy="2596515"/>
            <wp:effectExtent l="0" t="0" r="0" b="0"/>
            <wp:docPr id="31" name="Рисунок 31" descr="http://learning.bsuir.by/sites/vm4tech/_layouts/15/lms2/scorm/splmsgetresourcesashxsplms/d6410bbbe4d34d6697c8ea0054d8e45b/image/WF_shape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learning.bsuir.by/sites/vm4tech/_layouts/15/lms2/scorm/splmsgetresourcesashxsplms/d6410bbbe4d34d6697c8ea0054d8e45b/image/WF_shape_5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Имеем: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3985" cy="241300"/>
            <wp:effectExtent l="0" t="0" r="0" b="6350"/>
            <wp:docPr id="30" name="Рисунок 30" descr="http://learning.bsuir.by/sites/vm4tech/_layouts/15/lms2/scorm/splmsgetresourcesashxsplms/d6410bbbe4d34d6697c8ea0054d8e45b/image/WF_shape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learning.bsuir.by/sites/vm4tech/_layouts/15/lms2/scorm/splmsgetresourcesashxsplms/d6410bbbe4d34d6697c8ea0054d8e45b/image/WF_shape_6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коэффициенты Фурье: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8955" cy="5184775"/>
            <wp:effectExtent l="0" t="0" r="0" b="0"/>
            <wp:docPr id="29" name="Рисунок 29" descr="http://learning.bsuir.by/sites/vm4tech/_layouts/15/lms2/scorm/splmsgetresourcesashxsplms/d6410bbbe4d34d6697c8ea0054d8e45b/image/WF_shape_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learning.bsuir.by/sites/vm4tech/_layouts/15/lms2/scorm/splmsgetresourcesashxsplms/d6410bbbe4d34d6697c8ea0054d8e45b/image/WF_shape_6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ряд Фурье по синусам имеет вид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3500" cy="1130300"/>
            <wp:effectExtent l="0" t="0" r="0" b="0"/>
            <wp:docPr id="28" name="Рисунок 28" descr="http://learning.bsuir.by/sites/vm4tech/_layouts/15/lms2/scorm/splmsgetresourcesashxsplms/d6410bbbe4d34d6697c8ea0054d8e45b/image/WF_shape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learning.bsuir.by/sites/vm4tech/_layouts/15/lms2/scorm/splmsgetresourcesashxsplms/d6410bbbe4d34d6697c8ea0054d8e45b/image/WF_shape_6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ряда Фурье по косинусам, доопределим функцию на интервале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235" cy="224155"/>
            <wp:effectExtent l="0" t="0" r="0" b="4445"/>
            <wp:docPr id="27" name="Рисунок 27" descr="http://learning.bsuir.by/sites/vm4tech/_layouts/15/lms2/scorm/splmsgetresourcesashxsplms/d6410bbbe4d34d6697c8ea0054d8e45b/image/WF_shape_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learning.bsuir.by/sites/vm4tech/_layouts/15/lms2/scorm/splmsgetresourcesashxsplms/d6410bbbe4d34d6697c8ea0054d8e45b/image/WF_shape_6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чётным образом: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6135" cy="500380"/>
            <wp:effectExtent l="0" t="0" r="0" b="0"/>
            <wp:docPr id="26" name="Рисунок 26" descr="http://learning.bsuir.by/sites/vm4tech/_layouts/15/lms2/scorm/splmsgetresourcesashxsplms/d6410bbbe4d34d6697c8ea0054d8e45b/image/WF_shape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learning.bsuir.by/sites/vm4tech/_layouts/15/lms2/scorm/splmsgetresourcesashxsplms/d6410bbbe4d34d6697c8ea0054d8e45b/image/WF_shape_6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9280" cy="2587625"/>
            <wp:effectExtent l="0" t="0" r="0" b="3175"/>
            <wp:docPr id="25" name="Рисунок 25" descr="http://learning.bsuir.by/sites/vm4tech/_layouts/15/lms2/scorm/splmsgetresourcesashxsplms/d6410bbbe4d34d6697c8ea0054d8e45b/image/WF_shape_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learning.bsuir.by/sites/vm4tech/_layouts/15/lms2/scorm/splmsgetresourcesashxsplms/d6410bbbe4d34d6697c8ea0054d8e45b/image/WF_shape_6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Имеем: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2955" cy="241300"/>
            <wp:effectExtent l="0" t="0" r="4445" b="6350"/>
            <wp:docPr id="24" name="Рисунок 24" descr="http://learning.bsuir.by/sites/vm4tech/_layouts/15/lms2/scorm/splmsgetresourcesashxsplms/d6410bbbe4d34d6697c8ea0054d8e45b/image/WF_shape_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learning.bsuir.by/sites/vm4tech/_layouts/15/lms2/scorm/splmsgetresourcesashxsplms/d6410bbbe4d34d6697c8ea0054d8e45b/image/WF_shape_6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коэффициенты Фурье: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7870" cy="690245"/>
            <wp:effectExtent l="0" t="0" r="0" b="0"/>
            <wp:docPr id="23" name="Рисунок 23" descr="http://learning.bsuir.by/sites/vm4tech/_layouts/15/lms2/scorm/splmsgetresourcesashxsplms/d6410bbbe4d34d6697c8ea0054d8e45b/image/WF_shape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learning.bsuir.by/sites/vm4tech/_layouts/15/lms2/scorm/splmsgetresourcesashxsplms/d6410bbbe4d34d6697c8ea0054d8e45b/image/WF_shape_6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2975" cy="4641215"/>
            <wp:effectExtent l="0" t="0" r="9525" b="6985"/>
            <wp:docPr id="22" name="Рисунок 22" descr="http://learning.bsuir.by/sites/vm4tech/_layouts/15/lms2/scorm/splmsgetresourcesashxsplms/d6410bbbe4d34d6697c8ea0054d8e45b/image/WF_shape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learning.bsuir.by/sites/vm4tech/_layouts/15/lms2/scorm/splmsgetresourcesashxsplms/d6410bbbe4d34d6697c8ea0054d8e45b/image/WF_shape_6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ряд Фурье по косинусам имеет вид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2435" cy="1130300"/>
            <wp:effectExtent l="0" t="0" r="0" b="0"/>
            <wp:docPr id="21" name="Рисунок 21" descr="http://learning.bsuir.by/sites/vm4tech/_layouts/15/lms2/scorm/splmsgetresourcesashxsplms/d6410bbbe4d34d6697c8ea0054d8e45b/image/WF_shape_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learning.bsuir.by/sites/vm4tech/_layouts/15/lms2/scorm/splmsgetresourcesashxsplms/d6410bbbe4d34d6697c8ea0054d8e45b/image/WF_shape_6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 по синусам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9100" cy="603885"/>
            <wp:effectExtent l="0" t="0" r="0" b="5715"/>
            <wp:docPr id="20" name="Рисунок 20" descr="http://learning.bsuir.by/sites/vm4tech/_layouts/15/lms2/scorm/splmsgetresourcesashxsplms/d6410bbbe4d34d6697c8ea0054d8e45b/image/WF_shape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learning.bsuir.by/sites/vm4tech/_layouts/15/lms2/scorm/splmsgetresourcesashxsplms/d6410bbbe4d34d6697c8ea0054d8e45b/image/WF_shape_7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 по косинусам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9615" cy="603885"/>
            <wp:effectExtent l="0" t="0" r="6985" b="5715"/>
            <wp:docPr id="19" name="Рисунок 19" descr="http://learning.bsuir.by/sites/vm4tech/_layouts/15/lms2/scorm/splmsgetresourcesashxsplms/d6410bbbe4d34d6697c8ea0054d8e45b/image/WF_shape_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learning.bsuir.by/sites/vm4tech/_layouts/15/lms2/scorm/splmsgetresourcesashxsplms/d6410bbbe4d34d6697c8ea0054d8e45b/image/WF_shape_7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E4DFE" w:rsidRPr="00DE4DFE" w:rsidRDefault="00DE4DFE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FE" w:rsidRPr="00DE4DFE" w:rsidRDefault="00DE4DFE" w:rsidP="00DE4DFE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</w:t>
      </w:r>
    </w:p>
    <w:p w:rsidR="00DE4DFE" w:rsidRPr="00DE4DFE" w:rsidRDefault="00DE4DFE" w:rsidP="00DE4DFE">
      <w:pPr>
        <w:spacing w:after="1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изображение заданного оригинала.</w:t>
      </w:r>
    </w:p>
    <w:p w:rsidR="00DE4DFE" w:rsidRDefault="00DE4DFE">
      <w:r>
        <w:rPr>
          <w:noProof/>
          <w:lang w:eastAsia="ru-RU"/>
        </w:rPr>
        <w:lastRenderedPageBreak/>
        <w:drawing>
          <wp:inline distT="0" distB="0" distL="0" distR="0">
            <wp:extent cx="3743960" cy="647065"/>
            <wp:effectExtent l="0" t="0" r="8890" b="635"/>
            <wp:docPr id="35" name="Рисунок 35" descr="http://learning.bsuir.by/sites/vm4tech/_layouts/15/lms2/scorm/splmsgetresourcesashxsplms/d6410bbbe4d34d6697c8ea0054d8e45b/image/WF_shape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learning.bsuir.by/sites/vm4tech/_layouts/15/lms2/scorm/splmsgetresourcesashxsplms/d6410bbbe4d34d6697c8ea0054d8e45b/image/WF_shape_2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FE" w:rsidRPr="00DE4DFE" w:rsidRDefault="00DE4DFE" w:rsidP="00DE4DFE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3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изображение заданного оригинала.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9605" cy="509270"/>
            <wp:effectExtent l="0" t="0" r="0" b="5080"/>
            <wp:docPr id="55" name="Рисунок 55" descr="http://learning.bsuir.by/sites/vm4tech/_layouts/15/lms2/scorm/splmsgetresourcesashxsplms/d6410bbbe4d34d6697c8ea0054d8e45b/image/WF_shape_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learning.bsuir.by/sites/vm4tech/_layouts/15/lms2/scorm/splmsgetresourcesashxsplms/d6410bbbe4d34d6697c8ea0054d8e45b/image/WF_shape_7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преобразование Лапласа обладает свойством линейности, представим заданную функцию-оригинал в виде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5865" cy="241300"/>
            <wp:effectExtent l="0" t="0" r="635" b="6350"/>
            <wp:docPr id="54" name="Рисунок 54" descr="http://learning.bsuir.by/sites/vm4tech/_layouts/15/lms2/scorm/splmsgetresourcesashxsplms/d6410bbbe4d34d6697c8ea0054d8e45b/image/WF_shape_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learning.bsuir.by/sites/vm4tech/_layouts/15/lms2/scorm/splmsgetresourcesashxsplms/d6410bbbe4d34d6697c8ea0054d8e45b/image/WF_shape_7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4510" cy="1405890"/>
            <wp:effectExtent l="0" t="0" r="0" b="3810"/>
            <wp:docPr id="53" name="Рисунок 53" descr="http://learning.bsuir.by/sites/vm4tech/_layouts/15/lms2/scorm/splmsgetresourcesashxsplms/d6410bbbe4d34d6697c8ea0054d8e45b/image/WF_shape_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learning.bsuir.by/sites/vm4tech/_layouts/15/lms2/scorm/splmsgetresourcesashxsplms/d6410bbbe4d34d6697c8ea0054d8e45b/image/WF_shape_7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функции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730" cy="241300"/>
            <wp:effectExtent l="0" t="0" r="1270" b="6350"/>
            <wp:docPr id="52" name="Рисунок 52" descr="http://learning.bsuir.by/sites/vm4tech/_layouts/15/lms2/scorm/splmsgetresourcesashxsplms/d6410bbbe4d34d6697c8ea0054d8e45b/image/WF_shape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learning.bsuir.by/sites/vm4tech/_layouts/15/lms2/scorm/splmsgetresourcesashxsplms/d6410bbbe4d34d6697c8ea0054d8e45b/image/WF_shape_7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применим теорему смещения: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8440" cy="509270"/>
            <wp:effectExtent l="0" t="0" r="0" b="5080"/>
            <wp:docPr id="51" name="Рисунок 51" descr="http://learning.bsuir.by/sites/vm4tech/_layouts/15/lms2/scorm/splmsgetresourcesashxsplms/d6410bbbe4d34d6697c8ea0054d8e45b/image/WF_shape_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learning.bsuir.by/sites/vm4tech/_layouts/15/lms2/scorm/splmsgetresourcesashxsplms/d6410bbbe4d34d6697c8ea0054d8e45b/image/WF_shape_7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функции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130" cy="241300"/>
            <wp:effectExtent l="0" t="0" r="0" b="6350"/>
            <wp:docPr id="50" name="Рисунок 50" descr="http://learning.bsuir.by/sites/vm4tech/_layouts/15/lms2/scorm/splmsgetresourcesashxsplms/d6410bbbe4d34d6697c8ea0054d8e45b/image/WF_shape_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learning.bsuir.by/sites/vm4tech/_layouts/15/lms2/scorm/splmsgetresourcesashxsplms/d6410bbbe4d34d6697c8ea0054d8e45b/image/WF_shape_7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тоже применим теорему смещения, упростив аналитическое выражение функции: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2570" cy="2052955"/>
            <wp:effectExtent l="0" t="0" r="0" b="4445"/>
            <wp:docPr id="49" name="Рисунок 49" descr="http://learning.bsuir.by/sites/vm4tech/_layouts/15/lms2/scorm/splmsgetresourcesashxsplms/d6410bbbe4d34d6697c8ea0054d8e45b/image/WF_shape_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learning.bsuir.by/sites/vm4tech/_layouts/15/lms2/scorm/splmsgetresourcesashxsplms/d6410bbbe4d34d6697c8ea0054d8e45b/image/WF_shape_7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985" cy="241300"/>
            <wp:effectExtent l="0" t="0" r="0" b="6350"/>
            <wp:docPr id="48" name="Рисунок 48" descr="http://learning.bsuir.by/sites/vm4tech/_layouts/15/lms2/scorm/splmsgetresourcesashxsplms/d6410bbbe4d34d6697c8ea0054d8e45b/image/WF_shape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learning.bsuir.by/sites/vm4tech/_layouts/15/lms2/scorm/splmsgetresourcesashxsplms/d6410bbbe4d34d6697c8ea0054d8e45b/image/WF_shape_7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преобразуем следующим образом: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2245" cy="534670"/>
            <wp:effectExtent l="0" t="0" r="0" b="0"/>
            <wp:docPr id="47" name="Рисунок 47" descr="http://learning.bsuir.by/sites/vm4tech/_layouts/15/lms2/scorm/splmsgetresourcesashxsplms/d6410bbbe4d34d6697c8ea0054d8e45b/image/WF_shape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learning.bsuir.by/sites/vm4tech/_layouts/15/lms2/scorm/splmsgetresourcesashxsplms/d6410bbbe4d34d6697c8ea0054d8e45b/image/WF_shape_8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Теперь преобразуем по Лапласу функцию в скобках, используя теорему смещения: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705" cy="1104265"/>
            <wp:effectExtent l="0" t="0" r="0" b="635"/>
            <wp:docPr id="46" name="Рисунок 46" descr="http://learning.bsuir.by/sites/vm4tech/_layouts/15/lms2/scorm/splmsgetresourcesashxsplms/d6410bbbe4d34d6697c8ea0054d8e45b/image/WF_shape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learning.bsuir.by/sites/vm4tech/_layouts/15/lms2/scorm/splmsgetresourcesashxsplms/d6410bbbe4d34d6697c8ea0054d8e45b/image/WF_shape_8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воспользуемся теоремой о дифференцировании изображения: если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6795" cy="293370"/>
            <wp:effectExtent l="0" t="0" r="1905" b="0"/>
            <wp:docPr id="45" name="Рисунок 45" descr="http://learning.bsuir.by/sites/vm4tech/_layouts/15/lms2/scorm/splmsgetresourcesashxsplms/d6410bbbe4d34d6697c8ea0054d8e45b/image/WF_shape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learning.bsuir.by/sites/vm4tech/_layouts/15/lms2/scorm/splmsgetresourcesashxsplms/d6410bbbe4d34d6697c8ea0054d8e45b/image/WF_shape_8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то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4130" cy="293370"/>
            <wp:effectExtent l="0" t="0" r="1270" b="0"/>
            <wp:docPr id="44" name="Рисунок 44" descr="http://learning.bsuir.by/sites/vm4tech/_layouts/15/lms2/scorm/splmsgetresourcesashxsplms/d6410bbbe4d34d6697c8ea0054d8e45b/image/WF_shape_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learning.bsuir.by/sites/vm4tech/_layouts/15/lms2/scorm/splmsgetresourcesashxsplms/d6410bbbe4d34d6697c8ea0054d8e45b/image/WF_shape_8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1295" cy="1224915"/>
            <wp:effectExtent l="0" t="0" r="8255" b="0"/>
            <wp:docPr id="43" name="Рисунок 43" descr="http://learning.bsuir.by/sites/vm4tech/_layouts/15/lms2/scorm/splmsgetresourcesashxsplms/d6410bbbe4d34d6697c8ea0054d8e45b/image/WF_shape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learning.bsuir.by/sites/vm4tech/_layouts/15/lms2/scorm/splmsgetresourcesashxsplms/d6410bbbe4d34d6697c8ea0054d8e45b/image/WF_shape_8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функции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130" cy="241300"/>
            <wp:effectExtent l="0" t="0" r="0" b="6350"/>
            <wp:docPr id="42" name="Рисунок 42" descr="http://learning.bsuir.by/sites/vm4tech/_layouts/15/lms2/scorm/splmsgetresourcesashxsplms/d6410bbbe4d34d6697c8ea0054d8e45b/image/WF_shape_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learning.bsuir.by/sites/vm4tech/_layouts/15/lms2/scorm/splmsgetresourcesashxsplms/d6410bbbe4d34d6697c8ea0054d8e45b/image/WF_shape_8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применим теорему об интегрировании изображения: если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6795" cy="293370"/>
            <wp:effectExtent l="0" t="0" r="1905" b="0"/>
            <wp:docPr id="41" name="Рисунок 41" descr="http://learning.bsuir.by/sites/vm4tech/_layouts/15/lms2/scorm/splmsgetresourcesashxsplms/d6410bbbe4d34d6697c8ea0054d8e45b/image/WF_shape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learning.bsuir.by/sites/vm4tech/_layouts/15/lms2/scorm/splmsgetresourcesashxsplms/d6410bbbe4d34d6697c8ea0054d8e45b/image/WF_shape_86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то</w:t>
      </w:r>
      <w:proofErr w:type="gramStart"/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28420" cy="681355"/>
            <wp:effectExtent l="0" t="0" r="5080" b="4445"/>
            <wp:docPr id="40" name="Рисунок 40" descr="http://learning.bsuir.by/sites/vm4tech/_layouts/15/lms2/scorm/splmsgetresourcesashxsplms/d6410bbbe4d34d6697c8ea0054d8e45b/image/WF_shape_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learning.bsuir.by/sites/vm4tech/_layouts/15/lms2/scorm/splmsgetresourcesashxsplms/d6410bbbe4d34d6697c8ea0054d8e45b/image/WF_shape_8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С</w:t>
      </w:r>
      <w:proofErr w:type="gramEnd"/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учётом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7690" cy="483235"/>
            <wp:effectExtent l="0" t="0" r="0" b="0"/>
            <wp:docPr id="39" name="Рисунок 39" descr="http://learning.bsuir.by/sites/vm4tech/_layouts/15/lms2/scorm/splmsgetresourcesashxsplms/d6410bbbe4d34d6697c8ea0054d8e45b/image/WF_shape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learning.bsuir.by/sites/vm4tech/_layouts/15/lms2/scorm/splmsgetresourcesashxsplms/d6410bbbe4d34d6697c8ea0054d8e45b/image/WF_shape_8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имеем: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2435" cy="1302385"/>
            <wp:effectExtent l="0" t="0" r="0" b="0"/>
            <wp:docPr id="38" name="Рисунок 38" descr="http://learning.bsuir.by/sites/vm4tech/_layouts/15/lms2/scorm/splmsgetresourcesashxsplms/d6410bbbe4d34d6697c8ea0054d8e45b/image/WF_shape_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learning.bsuir.by/sites/vm4tech/_layouts/15/lms2/scorm/splmsgetresourcesashxsplms/d6410bbbe4d34d6697c8ea0054d8e45b/image/WF_shape_8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Окончательно по свойству линейности преобразования Лапласа получаем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9715" cy="871220"/>
            <wp:effectExtent l="0" t="0" r="0" b="5080"/>
            <wp:docPr id="37" name="Рисунок 37" descr="http://learning.bsuir.by/sites/vm4tech/_layouts/15/lms2/scorm/splmsgetresourcesashxsplms/d6410bbbe4d34d6697c8ea0054d8e45b/image/WF_shape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learning.bsuir.by/sites/vm4tech/_layouts/15/lms2/scorm/splmsgetresourcesashxsplms/d6410bbbe4d34d6697c8ea0054d8e45b/image/WF_shape_9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5830" cy="560705"/>
            <wp:effectExtent l="0" t="0" r="7620" b="0"/>
            <wp:docPr id="36" name="Рисунок 36" descr="http://learning.bsuir.by/sites/vm4tech/_layouts/15/lms2/scorm/splmsgetresourcesashxsplms/d6410bbbe4d34d6697c8ea0054d8e45b/image/WF_shape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learning.bsuir.by/sites/vm4tech/_layouts/15/lms2/scorm/splmsgetresourcesashxsplms/d6410bbbe4d34d6697c8ea0054d8e45b/image/WF_shape_9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E4DFE" w:rsidRDefault="00DE4DFE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33444" w:rsidRDefault="00733444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444" w:rsidRPr="00DE4DFE" w:rsidRDefault="00733444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" w:name="_GoBack"/>
      <w:bookmarkEnd w:id="1"/>
    </w:p>
    <w:p w:rsidR="00DE4DFE" w:rsidRPr="00DE4DFE" w:rsidRDefault="00DE4DFE" w:rsidP="00DE4DFE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Задача 4</w:t>
      </w:r>
    </w:p>
    <w:p w:rsidR="00DE4DFE" w:rsidRPr="00DE4DFE" w:rsidRDefault="00DE4DFE" w:rsidP="00DE4DFE">
      <w:pPr>
        <w:spacing w:after="1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Решите дифференциальное уравнение операционным методом.</w:t>
      </w:r>
    </w:p>
    <w:p w:rsidR="00DE4DFE" w:rsidRDefault="00DE4DFE">
      <w:r>
        <w:rPr>
          <w:noProof/>
          <w:lang w:eastAsia="ru-RU"/>
        </w:rPr>
        <w:drawing>
          <wp:inline distT="0" distB="0" distL="0" distR="0">
            <wp:extent cx="2820670" cy="241300"/>
            <wp:effectExtent l="0" t="0" r="0" b="6350"/>
            <wp:docPr id="56" name="Рисунок 56" descr="http://learning.bsuir.by/sites/vm4tech/_layouts/15/lms2/scorm/splmsgetresourcesashxsplms/d6410bbbe4d34d6697c8ea0054d8e45b/image/WF_shape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learning.bsuir.by/sites/vm4tech/_layouts/15/lms2/scorm/splmsgetresourcesashxsplms/d6410bbbe4d34d6697c8ea0054d8e45b/image/WF_shape_3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Default="00DE4DFE"/>
    <w:p w:rsidR="00DE4DFE" w:rsidRPr="00DE4DFE" w:rsidRDefault="00DE4DFE" w:rsidP="00DE4D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DE4DFE" w:rsidRPr="00DE4DFE" w:rsidRDefault="00DE4DFE" w:rsidP="00DE4DFE">
      <w:pPr>
        <w:spacing w:before="24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4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Решите дифференциальное уравнение операционным методом.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0805" cy="241300"/>
            <wp:effectExtent l="0" t="0" r="0" b="6350"/>
            <wp:docPr id="69" name="Рисунок 69" descr="http://learning.bsuir.by/sites/vm4tech/_layouts/15/lms2/scorm/splmsgetresourcesashxsplms/d6410bbbe4d34d6697c8ea0054d8e45b/image/WF_shape_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learning.bsuir.by/sites/vm4tech/_layouts/15/lms2/scorm/splmsgetresourcesashxsplms/d6410bbbe4d34d6697c8ea0054d8e45b/image/WF_shape_9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правая часть уравнения является оригиналом, тогда и искомая функция </w:t>
      </w:r>
      <w:r w:rsidRPr="00DE4D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DE4D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) будет оригиналом. Преобразуем обе части уравнения по Лапласу, воспользовавшись формулой изображения производной оригинала: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3085" cy="293370"/>
            <wp:effectExtent l="0" t="0" r="0" b="0"/>
            <wp:docPr id="68" name="Рисунок 68" descr="http://learning.bsuir.by/sites/vm4tech/_layouts/15/lms2/scorm/splmsgetresourcesashxsplms/d6410bbbe4d34d6697c8ea0054d8e45b/image/WF_shape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learning.bsuir.by/sites/vm4tech/_layouts/15/lms2/scorm/splmsgetresourcesashxsplms/d6410bbbe4d34d6697c8ea0054d8e45b/image/WF_shape_9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0760" cy="293370"/>
            <wp:effectExtent l="0" t="0" r="8890" b="0"/>
            <wp:docPr id="67" name="Рисунок 67" descr="http://learning.bsuir.by/sites/vm4tech/_layouts/15/lms2/scorm/splmsgetresourcesashxsplms/d6410bbbe4d34d6697c8ea0054d8e45b/image/WF_shape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learning.bsuir.by/sites/vm4tech/_layouts/15/lms2/scorm/splmsgetresourcesashxsplms/d6410bbbe4d34d6697c8ea0054d8e45b/image/WF_shape_94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Имеем: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9670" cy="1147445"/>
            <wp:effectExtent l="0" t="0" r="5080" b="0"/>
            <wp:docPr id="66" name="Рисунок 66" descr="http://learning.bsuir.by/sites/vm4tech/_layouts/15/lms2/scorm/splmsgetresourcesashxsplms/d6410bbbe4d34d6697c8ea0054d8e45b/image/WF_shape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learning.bsuir.by/sites/vm4tech/_layouts/15/lms2/scorm/splmsgetresourcesashxsplms/d6410bbbe4d34d6697c8ea0054d8e45b/image/WF_shape_9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Операторное уравнение имеет вид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5350" cy="509270"/>
            <wp:effectExtent l="0" t="0" r="6350" b="5080"/>
            <wp:docPr id="65" name="Рисунок 65" descr="http://learning.bsuir.by/sites/vm4tech/_layouts/15/lms2/scorm/splmsgetresourcesashxsplms/d6410bbbe4d34d6697c8ea0054d8e45b/image/WF_shape_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learning.bsuir.by/sites/vm4tech/_layouts/15/lms2/scorm/splmsgetresourcesashxsplms/d6410bbbe4d34d6697c8ea0054d8e45b/image/WF_shape_96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Выразим отсюда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270" cy="224155"/>
            <wp:effectExtent l="0" t="0" r="5080" b="4445"/>
            <wp:docPr id="64" name="Рисунок 64" descr="http://learning.bsuir.by/sites/vm4tech/_layouts/15/lms2/scorm/splmsgetresourcesashxsplms/d6410bbbe4d34d6697c8ea0054d8e45b/image/WF_shape_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learning.bsuir.by/sites/vm4tech/_layouts/15/lms2/scorm/splmsgetresourcesashxsplms/d6410bbbe4d34d6697c8ea0054d8e45b/image/WF_shape_9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5070" cy="1104265"/>
            <wp:effectExtent l="0" t="0" r="0" b="635"/>
            <wp:docPr id="63" name="Рисунок 63" descr="http://learning.bsuir.by/sites/vm4tech/_layouts/15/lms2/scorm/splmsgetresourcesashxsplms/d6410bbbe4d34d6697c8ea0054d8e45b/image/WF_shape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learning.bsuir.by/sites/vm4tech/_layouts/15/lms2/scorm/splmsgetresourcesashxsplms/d6410bbbe4d34d6697c8ea0054d8e45b/image/WF_shape_98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Упростим данное выражение, представив его в виде суммы простейших дробей: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3110" cy="1742440"/>
            <wp:effectExtent l="0" t="0" r="8890" b="0"/>
            <wp:docPr id="62" name="Рисунок 62" descr="http://learning.bsuir.by/sites/vm4tech/_layouts/15/lms2/scorm/splmsgetresourcesashxsplms/d6410bbbe4d34d6697c8ea0054d8e45b/image/WF_shape_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learning.bsuir.by/sites/vm4tech/_layouts/15/lms2/scorm/splmsgetresourcesashxsplms/d6410bbbe4d34d6697c8ea0054d8e45b/image/WF_shape_9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неизвестных коэффициентов составим систему уравнений: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1900" cy="1207770"/>
            <wp:effectExtent l="0" t="0" r="0" b="0"/>
            <wp:docPr id="61" name="Рисунок 61" descr="http://learning.bsuir.by/sites/vm4tech/_layouts/15/lms2/scorm/splmsgetresourcesashxsplms/d6410bbbe4d34d6697c8ea0054d8e45b/image/WF_shape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learning.bsuir.by/sites/vm4tech/_layouts/15/lms2/scorm/splmsgetresourcesashxsplms/d6410bbbe4d34d6697c8ea0054d8e45b/image/WF_shape_100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7030" cy="509270"/>
            <wp:effectExtent l="0" t="0" r="7620" b="5080"/>
            <wp:docPr id="60" name="Рисунок 60" descr="http://learning.bsuir.by/sites/vm4tech/_layouts/15/lms2/scorm/splmsgetresourcesashxsplms/d6410bbbe4d34d6697c8ea0054d8e45b/image/WF_shape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learning.bsuir.by/sites/vm4tech/_layouts/15/lms2/scorm/splmsgetresourcesashxsplms/d6410bbbe4d34d6697c8ea0054d8e45b/image/WF_shape_10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Воспользовавшись свойством линейности преобразования Лапласа и таблицей оригиналов и изображений, получим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705" cy="509270"/>
            <wp:effectExtent l="0" t="0" r="0" b="5080"/>
            <wp:docPr id="59" name="Рисунок 59" descr="http://learning.bsuir.by/sites/vm4tech/_layouts/15/lms2/scorm/splmsgetresourcesashxsplms/d6410bbbe4d34d6697c8ea0054d8e45b/image/WF_shape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learning.bsuir.by/sites/vm4tech/_layouts/15/lms2/scorm/splmsgetresourcesashxsplms/d6410bbbe4d34d6697c8ea0054d8e45b/image/WF_shape_10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решением заданного уравнения, удовлетворяющим заданным начальным условиям, является функция</w:t>
      </w:r>
    </w:p>
    <w:p w:rsidR="00DE4DFE" w:rsidRPr="00DE4DFE" w:rsidRDefault="00DE4DFE" w:rsidP="00DE4DF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8665" cy="448310"/>
            <wp:effectExtent l="0" t="0" r="635" b="8890"/>
            <wp:docPr id="58" name="Рисунок 58" descr="http://learning.bsuir.by/sites/vm4tech/_layouts/15/lms2/scorm/splmsgetresourcesashxsplms/d6410bbbe4d34d6697c8ea0054d8e45b/image/WF_shape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learning.bsuir.by/sites/vm4tech/_layouts/15/lms2/scorm/splmsgetresourcesashxsplms/d6410bbbe4d34d6697c8ea0054d8e45b/image/WF_shape_10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8665" cy="448310"/>
            <wp:effectExtent l="0" t="0" r="635" b="8890"/>
            <wp:docPr id="57" name="Рисунок 57" descr="http://learning.bsuir.by/sites/vm4tech/_layouts/15/lms2/scorm/splmsgetresourcesashxsplms/d6410bbbe4d34d6697c8ea0054d8e45b/image/WF_shape_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learning.bsuir.by/sites/vm4tech/_layouts/15/lms2/scorm/splmsgetresourcesashxsplms/d6410bbbe4d34d6697c8ea0054d8e45b/image/WF_shape_104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FE" w:rsidRPr="00DE4DFE" w:rsidRDefault="00DE4DFE" w:rsidP="00DE4DFE">
      <w:pPr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F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DE4DFE" w:rsidRDefault="00DE4DFE"/>
    <w:sectPr w:rsidR="00DE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AB"/>
    <w:rsid w:val="00684BAB"/>
    <w:rsid w:val="00733444"/>
    <w:rsid w:val="008E515D"/>
    <w:rsid w:val="00DE4DFE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20">
    <w:name w:val="wf_20"/>
    <w:basedOn w:val="a"/>
    <w:rsid w:val="00DE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5">
    <w:name w:val="wf_a5"/>
    <w:basedOn w:val="a"/>
    <w:rsid w:val="00DE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E4DF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DFE"/>
    <w:rPr>
      <w:rFonts w:ascii="Tahoma" w:hAnsi="Tahoma" w:cs="Tahoma"/>
      <w:sz w:val="16"/>
      <w:szCs w:val="16"/>
    </w:rPr>
  </w:style>
  <w:style w:type="paragraph" w:customStyle="1" w:styleId="defaultwfparagraph">
    <w:name w:val="default_wfparagraph"/>
    <w:basedOn w:val="a"/>
    <w:rsid w:val="00DE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4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20">
    <w:name w:val="wf_20"/>
    <w:basedOn w:val="a"/>
    <w:rsid w:val="00DE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5">
    <w:name w:val="wf_a5"/>
    <w:basedOn w:val="a"/>
    <w:rsid w:val="00DE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E4DF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DFE"/>
    <w:rPr>
      <w:rFonts w:ascii="Tahoma" w:hAnsi="Tahoma" w:cs="Tahoma"/>
      <w:sz w:val="16"/>
      <w:szCs w:val="16"/>
    </w:rPr>
  </w:style>
  <w:style w:type="paragraph" w:customStyle="1" w:styleId="defaultwfparagraph">
    <w:name w:val="default_wfparagraph"/>
    <w:basedOn w:val="a"/>
    <w:rsid w:val="00DE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202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98304057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134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28646344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197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419255442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650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842430128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691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988873341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905">
          <w:marLeft w:val="0"/>
          <w:marRight w:val="0"/>
          <w:marTop w:val="0"/>
          <w:marBottom w:val="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805198141">
              <w:marLeft w:val="100"/>
              <w:marRight w:val="10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3</cp:revision>
  <dcterms:created xsi:type="dcterms:W3CDTF">2017-05-16T06:34:00Z</dcterms:created>
  <dcterms:modified xsi:type="dcterms:W3CDTF">2017-05-16T06:39:00Z</dcterms:modified>
</cp:coreProperties>
</file>