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1A" w:rsidRDefault="00652872">
      <w:pPr>
        <w:pStyle w:val="Textbody"/>
        <w:widowControl/>
        <w:jc w:val="both"/>
        <w:rPr>
          <w:rFonts w:ascii="Tahoma, 'Lucida Console'" w:hAnsi="Tahoma, 'Lucida Console'" w:hint="eastAsia"/>
          <w:color w:val="000000"/>
          <w:sz w:val="22"/>
        </w:rPr>
      </w:pPr>
      <w:bookmarkStart w:id="0" w:name="_GoBack"/>
      <w:bookmarkEnd w:id="0"/>
      <w:r>
        <w:rPr>
          <w:rFonts w:ascii="Tahoma, 'Lucida Console'" w:hAnsi="Tahoma, 'Lucida Console'"/>
          <w:color w:val="000000"/>
          <w:sz w:val="22"/>
        </w:rPr>
        <w:t>В каждом из предложенных вариантов требуется при помощи CASE-средства Rational Rose построить модель программного обеспечения. Процесс создания модели состоит из нескольких этапов:</w:t>
      </w:r>
    </w:p>
    <w:p w:rsidR="00E2171A" w:rsidRDefault="00652872">
      <w:pPr>
        <w:pStyle w:val="Textbody"/>
        <w:widowControl/>
        <w:numPr>
          <w:ilvl w:val="0"/>
          <w:numId w:val="1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Составление глоссария проекта.</w:t>
      </w:r>
    </w:p>
    <w:p w:rsidR="00E2171A" w:rsidRDefault="00652872">
      <w:pPr>
        <w:pStyle w:val="Textbody"/>
        <w:widowControl/>
        <w:numPr>
          <w:ilvl w:val="0"/>
          <w:numId w:val="1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Создание модели вариантов использования.</w:t>
      </w:r>
    </w:p>
    <w:p w:rsidR="00E2171A" w:rsidRDefault="00652872">
      <w:pPr>
        <w:pStyle w:val="Textbody"/>
        <w:widowControl/>
        <w:numPr>
          <w:ilvl w:val="0"/>
          <w:numId w:val="1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Анализ вариантов использования </w:t>
      </w:r>
      <w:r>
        <w:rPr>
          <w:rFonts w:ascii="Tahoma, 'Lucida Console'" w:hAnsi="Tahoma, 'Lucida Console'"/>
          <w:i/>
          <w:color w:val="000000"/>
          <w:sz w:val="22"/>
        </w:rPr>
        <w:t>(по окончании производится промежуточная сдача задания)</w:t>
      </w:r>
      <w:r>
        <w:rPr>
          <w:rFonts w:ascii="Tahoma, 'Lucida Console'" w:hAnsi="Tahoma, 'Lucida Console'"/>
          <w:color w:val="000000"/>
          <w:sz w:val="22"/>
        </w:rPr>
        <w:t>.</w:t>
      </w:r>
    </w:p>
    <w:p w:rsidR="00E2171A" w:rsidRDefault="00652872">
      <w:pPr>
        <w:pStyle w:val="Textbody"/>
        <w:widowControl/>
        <w:numPr>
          <w:ilvl w:val="0"/>
          <w:numId w:val="1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Проектирование системы.</w:t>
      </w:r>
    </w:p>
    <w:p w:rsidR="00E2171A" w:rsidRDefault="00652872">
      <w:pPr>
        <w:pStyle w:val="Textbody"/>
        <w:widowControl/>
        <w:numPr>
          <w:ilvl w:val="0"/>
          <w:numId w:val="1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Реализация системы.</w:t>
      </w:r>
    </w:p>
    <w:p w:rsidR="00E2171A" w:rsidRDefault="00652872">
      <w:pPr>
        <w:pStyle w:val="Textbody"/>
        <w:widowControl/>
        <w:jc w:val="both"/>
      </w:pPr>
      <w:r>
        <w:rPr>
          <w:rFonts w:ascii="Tahoma, 'Lucida Console'" w:hAnsi="Tahoma, 'Lucida Console'"/>
          <w:i/>
          <w:color w:val="000000"/>
          <w:sz w:val="22"/>
        </w:rPr>
        <w:t>Процесс создания модели должен проходить так, как эт</w:t>
      </w:r>
      <w:r>
        <w:rPr>
          <w:rFonts w:ascii="Tahoma, 'Lucida Console'" w:hAnsi="Tahoma, 'Lucida Console'"/>
          <w:i/>
          <w:color w:val="000000"/>
          <w:sz w:val="22"/>
        </w:rPr>
        <w:t>о описано в методическом пособии </w:t>
      </w:r>
      <w:r>
        <w:rPr>
          <w:rFonts w:ascii="Tahoma" w:hAnsi="Tahoma"/>
          <w:i/>
          <w:color w:val="553399"/>
          <w:sz w:val="22"/>
        </w:rPr>
        <w:t>[Вендров 2004].</w:t>
      </w:r>
      <w:r>
        <w:rPr>
          <w:rFonts w:ascii="Tahoma, 'Lucida Console'" w:hAnsi="Tahoma, 'Lucida Console'"/>
          <w:i/>
          <w:color w:val="000000"/>
          <w:sz w:val="22"/>
        </w:rPr>
        <w:t> Структура модели в браузере Rose должна соответствовать структуре, предусмотренной Rational Unified Process.</w:t>
      </w:r>
    </w:p>
    <w:p w:rsidR="00E2171A" w:rsidRDefault="00652872">
      <w:pPr>
        <w:pStyle w:val="Textbody"/>
        <w:widowControl/>
        <w:jc w:val="both"/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После выполнения третьего этапа модель должна удовлетворять перечисленным ниже требованиям. Глосса</w:t>
      </w:r>
      <w:r>
        <w:rPr>
          <w:rFonts w:ascii="Tahoma, 'Lucida Console'" w:hAnsi="Tahoma, 'Lucida Console'"/>
          <w:color w:val="000000"/>
          <w:sz w:val="22"/>
        </w:rPr>
        <w:t>рий проекта должен иметь вид таблицы и храниться в отдельном файле. На диаграммах вариантов использования каждое действующее лицо (actor) и вариант использования должны сопровождаться описанием. Эти описания должны быть составлены на русском языке. Описани</w:t>
      </w:r>
      <w:r>
        <w:rPr>
          <w:rFonts w:ascii="Tahoma, 'Lucida Console'" w:hAnsi="Tahoma, 'Lucida Console'"/>
          <w:color w:val="000000"/>
          <w:sz w:val="22"/>
        </w:rPr>
        <w:t>е действующего лица должно коротко (в одну-две строки) сообщать о роли данного лица. Описание варианта использования должно включать в себя пояснение, предусловие, потоки событий (основной и альтернативные, если таковые есть) и постусловие. Описания предст</w:t>
      </w:r>
      <w:r>
        <w:rPr>
          <w:rFonts w:ascii="Tahoma, 'Lucida Console'" w:hAnsi="Tahoma, 'Lucida Console'"/>
          <w:color w:val="000000"/>
          <w:sz w:val="22"/>
        </w:rPr>
        <w:t>авляют собой либо присоединенные текстовые файлы, либо текст, введенный в поле Documentation спецификации соответствующего элемента диаграммы. Диаграммы взаимодействия, соответствующие потокам событий вариантов использования, должны содержать необходимые п</w:t>
      </w:r>
      <w:r>
        <w:rPr>
          <w:rFonts w:ascii="Tahoma, 'Lucida Console'" w:hAnsi="Tahoma, 'Lucida Console'"/>
          <w:color w:val="000000"/>
          <w:sz w:val="22"/>
        </w:rPr>
        <w:t>ояснения. Сложные потоки событий (с ветвлениями, циклами) должны быть смоделированы с помощью диаграмм деятельности.</w:t>
      </w:r>
    </w:p>
    <w:p w:rsidR="00E2171A" w:rsidRDefault="00652872">
      <w:pPr>
        <w:pStyle w:val="Textbody"/>
        <w:widowControl/>
        <w:jc w:val="center"/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* * *</w:t>
      </w:r>
    </w:p>
    <w:p w:rsidR="00E2171A" w:rsidRDefault="00652872">
      <w:pPr>
        <w:pStyle w:val="Textbody"/>
        <w:widowControl/>
        <w:jc w:val="both"/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При проектировании системы требуется: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создать иерархию классов системы;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для классов указать стереотипы;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 xml:space="preserve">разместить классы по пакетам </w:t>
      </w:r>
      <w:r>
        <w:rPr>
          <w:rFonts w:ascii="Tahoma, 'Lucida Console'" w:hAnsi="Tahoma, 'Lucida Console'"/>
          <w:color w:val="000000"/>
          <w:sz w:val="22"/>
        </w:rPr>
        <w:t>в Design model, как это описано в методичке (придерживаться принципа: количество связей внутри пакета больше количества связей, проходящих за границы пакета);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связать объекты на диаграммах взаимодействия с классами, а сообщения – с операциями;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каждый класс</w:t>
      </w:r>
      <w:r>
        <w:rPr>
          <w:rFonts w:ascii="Tahoma, 'Lucida Console'" w:hAnsi="Tahoma, 'Lucida Console'"/>
          <w:color w:val="000000"/>
          <w:sz w:val="22"/>
        </w:rPr>
        <w:t xml:space="preserve"> снабдить описанием, которое должно включать в себя краткое описание (ответственность класса), описание атрибутов в виде таблицы (имя, описание, тип), таблицу с описанием операций (имя, описание, сигнатура);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построить диаграммы классов системы, отображающи</w:t>
      </w:r>
      <w:r>
        <w:rPr>
          <w:rFonts w:ascii="Tahoma, 'Lucida Console'" w:hAnsi="Tahoma, 'Lucida Console'"/>
          <w:color w:val="000000"/>
          <w:sz w:val="22"/>
        </w:rPr>
        <w:t>е связи между классами;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для описания поведения экземпляров отдельных классов построить диаграммы состояний;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построить диаграммы деятельности для моделирования сложных операций (с альтернативами, циклами);</w:t>
      </w:r>
    </w:p>
    <w:p w:rsidR="00E2171A" w:rsidRDefault="00652872">
      <w:pPr>
        <w:pStyle w:val="Textbody"/>
        <w:widowControl/>
        <w:numPr>
          <w:ilvl w:val="0"/>
          <w:numId w:val="2"/>
        </w:numPr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 xml:space="preserve">разработать (если это требуется вариантом задания) </w:t>
      </w:r>
      <w:r>
        <w:rPr>
          <w:rFonts w:ascii="Tahoma, 'Lucida Console'" w:hAnsi="Tahoma, 'Lucida Console'"/>
          <w:color w:val="000000"/>
          <w:sz w:val="22"/>
        </w:rPr>
        <w:t>схему базы данных и отобразить ее на диаграмме «сущность – связь».</w:t>
      </w:r>
    </w:p>
    <w:p w:rsidR="00E2171A" w:rsidRDefault="00652872">
      <w:pPr>
        <w:pStyle w:val="Textbody"/>
        <w:widowControl/>
        <w:jc w:val="both"/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При реализации системы необходимо построить диаграммы компонентов для каждого пакета и для системы в целом. Также следует разработать диаграмму размещения. В зависимости от варианта задания</w:t>
      </w:r>
      <w:r>
        <w:rPr>
          <w:rFonts w:ascii="Tahoma, 'Lucida Console'" w:hAnsi="Tahoma, 'Lucida Console'"/>
          <w:color w:val="000000"/>
          <w:sz w:val="22"/>
        </w:rPr>
        <w:t xml:space="preserve"> диаграмма размещения должна показывать расположение компонентов в распределенном приложении или связи между встроенным процессором и устройствами. Должна быть произведена проверка корректности модели средствами Rational Rose.</w:t>
      </w:r>
    </w:p>
    <w:p w:rsidR="00E2171A" w:rsidRDefault="00652872">
      <w:pPr>
        <w:pStyle w:val="Textbody"/>
        <w:widowControl/>
        <w:jc w:val="both"/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b/>
          <w:color w:val="000000"/>
          <w:sz w:val="22"/>
        </w:rPr>
        <w:lastRenderedPageBreak/>
        <w:t>Вариант 4. Онлайновая театрал</w:t>
      </w:r>
      <w:r>
        <w:rPr>
          <w:rFonts w:ascii="Tahoma, 'Lucida Console'" w:hAnsi="Tahoma, 'Lucida Console'"/>
          <w:b/>
          <w:color w:val="000000"/>
          <w:sz w:val="22"/>
        </w:rPr>
        <w:t>ьная касса</w:t>
      </w:r>
      <w:r>
        <w:rPr>
          <w:rFonts w:ascii="Tahoma, 'Lucida Console'" w:hAnsi="Tahoma, 'Lucida Console'"/>
          <w:color w:val="000000"/>
          <w:sz w:val="22"/>
        </w:rPr>
        <w:br/>
      </w:r>
      <w:r>
        <w:rPr>
          <w:rFonts w:ascii="Tahoma, 'Lucida Console'" w:hAnsi="Tahoma, 'Lucida Console'"/>
          <w:color w:val="000000"/>
          <w:sz w:val="28"/>
        </w:rPr>
        <w:t>Тема: Объектно-ориентированный анализ и проектирование программного обеспечения. Программное обеспечение онлайновой театральной кассы</w:t>
      </w:r>
    </w:p>
    <w:p w:rsidR="00E2171A" w:rsidRDefault="00652872">
      <w:pPr>
        <w:pStyle w:val="Textbody"/>
        <w:widowControl/>
        <w:jc w:val="both"/>
        <w:rPr>
          <w:rFonts w:ascii="Tahoma, 'Lucida Console'" w:hAnsi="Tahoma, 'Lucida Console'" w:hint="eastAsia"/>
          <w:color w:val="000000"/>
          <w:sz w:val="22"/>
        </w:rPr>
      </w:pPr>
      <w:r>
        <w:rPr>
          <w:rFonts w:ascii="Tahoma, 'Lucida Console'" w:hAnsi="Tahoma, 'Lucida Console'"/>
          <w:color w:val="000000"/>
          <w:sz w:val="22"/>
        </w:rPr>
        <w:t>Онлайновая театральная касса "Билетов.Нет"</w:t>
      </w:r>
      <w:r>
        <w:rPr>
          <w:rFonts w:ascii="Tahoma, 'Lucida Console'" w:hAnsi="Tahoma, 'Lucida Console'"/>
          <w:color w:val="000000"/>
          <w:sz w:val="22"/>
        </w:rPr>
        <w:t xml:space="preserve"> представляет собой web-сайт службы бронирования и доставки билетов на спектакли и концерты.</w:t>
      </w:r>
      <w:r>
        <w:rPr>
          <w:rFonts w:ascii="Tahoma, 'Lucida Console'" w:hAnsi="Tahoma, 'Lucida Console'"/>
          <w:color w:val="000000"/>
          <w:sz w:val="22"/>
        </w:rPr>
        <w:br/>
      </w:r>
      <w:r>
        <w:rPr>
          <w:rFonts w:ascii="Tahoma, 'Lucida Console'" w:hAnsi="Tahoma, 'Lucida Console'"/>
          <w:color w:val="000000"/>
          <w:sz w:val="22"/>
        </w:rPr>
        <w:t>Перед тем как впервые воспользоваться услугами кассы клиент должен зарегистрироваться. В ходе регистрации он указывает данные о себе (ф. и. о., телефон, адрес элек</w:t>
      </w:r>
      <w:r>
        <w:rPr>
          <w:rFonts w:ascii="Tahoma, 'Lucida Console'" w:hAnsi="Tahoma, 'Lucida Console'"/>
          <w:color w:val="000000"/>
          <w:sz w:val="22"/>
        </w:rPr>
        <w:t>тронной почты) и получает логин и пароль (логины и пароли разных клиентов не должны совпадать).</w:t>
      </w:r>
      <w:r>
        <w:rPr>
          <w:rFonts w:ascii="Tahoma, 'Lucida Console'" w:hAnsi="Tahoma, 'Lucida Console'"/>
          <w:color w:val="000000"/>
          <w:sz w:val="22"/>
        </w:rPr>
        <w:br/>
      </w:r>
      <w:r>
        <w:rPr>
          <w:rFonts w:ascii="Tahoma, 'Lucida Console'" w:hAnsi="Tahoma, 'Lucida Console'"/>
          <w:color w:val="000000"/>
          <w:sz w:val="22"/>
        </w:rPr>
        <w:t>Войдя в систему, клиент может ознакомиться с афишей, выбрать интересующее его мероприятие, указав название, дату и место проведения. Получив от системы сведения</w:t>
      </w:r>
      <w:r>
        <w:rPr>
          <w:rFonts w:ascii="Tahoma, 'Lucida Console'" w:hAnsi="Tahoma, 'Lucida Console'"/>
          <w:color w:val="000000"/>
          <w:sz w:val="22"/>
        </w:rPr>
        <w:t xml:space="preserve"> о билетах имеющихся в наличии, пользователь может забронировать нужное ему количество билетов. Билеты бывают разных типов: партер, балкон, ложа, бельэтаж, 1-2-3 ярус, vip-места и т. п. Цена билета зависит от его типа и расположения зрительского места. Бил</w:t>
      </w:r>
      <w:r>
        <w:rPr>
          <w:rFonts w:ascii="Tahoma, 'Lucida Console'" w:hAnsi="Tahoma, 'Lucida Console'"/>
          <w:color w:val="000000"/>
          <w:sz w:val="22"/>
        </w:rPr>
        <w:t>еты могут быть выкуплены в течение трех суток с момента бронирования, но не позднее пяти суток до начала спектакля. Клиент может самостоятельно выкупить забронированные билеты, приехав в офис, или заказать доставку билетов курьером, сделав пометку в заявке</w:t>
      </w:r>
      <w:r>
        <w:rPr>
          <w:rFonts w:ascii="Tahoma, 'Lucida Console'" w:hAnsi="Tahoma, 'Lucida Console'"/>
          <w:color w:val="000000"/>
          <w:sz w:val="22"/>
        </w:rPr>
        <w:t xml:space="preserve"> и указав адрес доставки. Стоимость доставки зависит от дальности: центр / спальный район / дальний пригород. Клиент может получить информацию обо всех своих заявках с web-страницы онлайновой кассы.</w:t>
      </w:r>
      <w:r>
        <w:rPr>
          <w:rFonts w:ascii="Tahoma, 'Lucida Console'" w:hAnsi="Tahoma, 'Lucida Console'"/>
          <w:color w:val="000000"/>
          <w:sz w:val="22"/>
        </w:rPr>
        <w:br/>
      </w:r>
      <w:r>
        <w:rPr>
          <w:rFonts w:ascii="Tahoma, 'Lucida Console'" w:hAnsi="Tahoma, 'Lucida Console'"/>
          <w:color w:val="000000"/>
          <w:sz w:val="22"/>
        </w:rPr>
        <w:t>Заявки клиентов хранятся в системе. В каждой указаны: све</w:t>
      </w:r>
      <w:r>
        <w:rPr>
          <w:rFonts w:ascii="Tahoma, 'Lucida Console'" w:hAnsi="Tahoma, 'Lucida Console'"/>
          <w:color w:val="000000"/>
          <w:sz w:val="22"/>
        </w:rPr>
        <w:t>дения о клиенте, название спектакля, место и время проведения, количество и тип забронированных билетов, стоимость билетов, время создания заявки, время оплаты, вид доставки (самовывоз / курьер), адрес доставки, стоимость доставки, статус заявки (новая / р</w:t>
      </w:r>
      <w:r>
        <w:rPr>
          <w:rFonts w:ascii="Tahoma, 'Lucida Console'" w:hAnsi="Tahoma, 'Lucida Console'"/>
          <w:color w:val="000000"/>
          <w:sz w:val="22"/>
        </w:rPr>
        <w:t>абочая / оплаченная / аннулированная). По истечении 12 месяцев с момента создания заявки данные автоматически удаляются из системы.</w:t>
      </w:r>
      <w:r>
        <w:rPr>
          <w:rFonts w:ascii="Tahoma, 'Lucida Console'" w:hAnsi="Tahoma, 'Lucida Console'"/>
          <w:color w:val="000000"/>
          <w:sz w:val="22"/>
        </w:rPr>
        <w:br/>
      </w:r>
      <w:r>
        <w:rPr>
          <w:rFonts w:ascii="Tahoma, 'Lucida Console'" w:hAnsi="Tahoma, 'Lucida Console'"/>
          <w:color w:val="000000"/>
          <w:sz w:val="22"/>
        </w:rPr>
        <w:t>В обязанности работников онлайновой кассы входит внесение в систему сведений о мероприятиях и об имеющихся в продаже билетах</w:t>
      </w:r>
      <w:r>
        <w:rPr>
          <w:rFonts w:ascii="Tahoma, 'Lucida Console'" w:hAnsi="Tahoma, 'Lucida Console'"/>
          <w:color w:val="000000"/>
          <w:sz w:val="22"/>
        </w:rPr>
        <w:t>. Данные о мероприятии – вид: концерт / шоу / спектакль; название; описание; место проведения; дата; – хранятся в системе. Один и тот же спектакль может идти в разные дни и в разных местах, но разные спектакли не могут пересекаться по времени и месту прове</w:t>
      </w:r>
      <w:r>
        <w:rPr>
          <w:rFonts w:ascii="Tahoma, 'Lucida Console'" w:hAnsi="Tahoma, 'Lucida Console'"/>
          <w:color w:val="000000"/>
          <w:sz w:val="22"/>
        </w:rPr>
        <w:t>дения. Запись о билете содержит название спектакля, дата, время, место проведения, тип билета, зрительский ряд, зрительское место, цену билета, статус билета (есть в наличии / забронирован / продан / передан для реализации). По истечении 12 месяцев с даты,</w:t>
      </w:r>
      <w:r>
        <w:rPr>
          <w:rFonts w:ascii="Tahoma, 'Lucida Console'" w:hAnsi="Tahoma, 'Lucida Console'"/>
          <w:color w:val="000000"/>
          <w:sz w:val="22"/>
        </w:rPr>
        <w:t xml:space="preserve"> указанной в билете, данные автоматически удаляются из системы.</w:t>
      </w:r>
      <w:r>
        <w:rPr>
          <w:rFonts w:ascii="Tahoma, 'Lucida Console'" w:hAnsi="Tahoma, 'Lucida Console'"/>
          <w:color w:val="000000"/>
          <w:sz w:val="22"/>
        </w:rPr>
        <w:br/>
      </w:r>
      <w:r>
        <w:rPr>
          <w:rFonts w:ascii="Tahoma, 'Lucida Console'" w:hAnsi="Tahoma, 'Lucida Console'"/>
          <w:color w:val="000000"/>
          <w:sz w:val="22"/>
        </w:rPr>
        <w:t>Работник кассы, получив новую заявку клиента, связывается с ним для подтверждения и уточнения мест. Согласовав с клиентом зрительские места, работник делает пометку о бронировании билетов в си</w:t>
      </w:r>
      <w:r>
        <w:rPr>
          <w:rFonts w:ascii="Tahoma, 'Lucida Console'" w:hAnsi="Tahoma, 'Lucida Console'"/>
          <w:color w:val="000000"/>
          <w:sz w:val="22"/>
        </w:rPr>
        <w:t>стеме (тем самым уменьшается количество билетов, имеющихся в наличии) и меняет статус заявки на "рабочая". После оплаты и/или доставки "рабочей" заявки билеты из заявки помечаются как проданные, а заявка – как оплаченная. За 5 суток до начала спектакля все</w:t>
      </w:r>
      <w:r>
        <w:rPr>
          <w:rFonts w:ascii="Tahoma, 'Lucida Console'" w:hAnsi="Tahoma, 'Lucida Console'"/>
          <w:color w:val="000000"/>
          <w:sz w:val="22"/>
        </w:rPr>
        <w:t xml:space="preserve"> не проданные билеты передаются для реализации в обычные кассы, в системе они автоматически помечаются как "передан для реализации", заявки на них аннулируются, клиенты, не успевшие оплатить заказанные билеты, информируются о снятии брони. Через 4 суток по</w:t>
      </w:r>
      <w:r>
        <w:rPr>
          <w:rFonts w:ascii="Tahoma, 'Lucida Console'" w:hAnsi="Tahoma, 'Lucida Console'"/>
          <w:color w:val="000000"/>
          <w:sz w:val="22"/>
        </w:rPr>
        <w:t>сле создания "рабочие" заявки автоматически аннулируются, бронирование с билетов снимается, клиентам посылается соответствующее сообщение. Также должна быть возможность аннулирования заявок вручную работниками онлайновой кассы. При аннулировании заявки вру</w:t>
      </w:r>
      <w:r>
        <w:rPr>
          <w:rFonts w:ascii="Tahoma, 'Lucida Console'" w:hAnsi="Tahoma, 'Lucida Console'"/>
          <w:color w:val="000000"/>
          <w:sz w:val="22"/>
        </w:rPr>
        <w:t>чную работник должен уведомить клиента, изменить статус заявки, снять бронирование билетов (количество билетов в наличии возрастает).</w:t>
      </w:r>
    </w:p>
    <w:p w:rsidR="00E2171A" w:rsidRDefault="00E2171A">
      <w:pPr>
        <w:pStyle w:val="Standard"/>
      </w:pPr>
    </w:p>
    <w:sectPr w:rsidR="00E2171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872" w:rsidRDefault="00652872">
      <w:r>
        <w:separator/>
      </w:r>
    </w:p>
  </w:endnote>
  <w:endnote w:type="continuationSeparator" w:id="0">
    <w:p w:rsidR="00652872" w:rsidRDefault="0065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01002A87" w:usb1="00000000" w:usb2="00000008" w:usb3="00000000" w:csb0="0001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, 'Lucida Console'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872" w:rsidRDefault="00652872">
      <w:r>
        <w:rPr>
          <w:color w:val="000000"/>
        </w:rPr>
        <w:separator/>
      </w:r>
    </w:p>
  </w:footnote>
  <w:footnote w:type="continuationSeparator" w:id="0">
    <w:p w:rsidR="00652872" w:rsidRDefault="00652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076"/>
    <w:multiLevelType w:val="multilevel"/>
    <w:tmpl w:val="C104651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5F8C47F9"/>
    <w:multiLevelType w:val="multilevel"/>
    <w:tmpl w:val="E0BE6C8E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171A"/>
    <w:rsid w:val="00652872"/>
    <w:rsid w:val="00AE2FFE"/>
    <w:rsid w:val="00E2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992</Words>
  <Characters>5655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1</cp:revision>
  <dcterms:created xsi:type="dcterms:W3CDTF">2017-05-08T17:19:00Z</dcterms:created>
  <dcterms:modified xsi:type="dcterms:W3CDTF">2017-05-18T13:06:00Z</dcterms:modified>
</cp:coreProperties>
</file>