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w:t>
      </w:r>
    </w:p>
    <w:p>
      <w:pPr>
        <w:pStyle w:val="ListBullet"/>
      </w:pPr>
      <w:r>
        <w:t>salvare anche eventi futuri;</w:t>
      </w:r>
    </w:p>
    <w:p>
      <w:pPr>
        <w:pStyle w:val="ListBullet"/>
      </w:pPr>
      <w:r>
        <w:t>vedere dettagli degli atleti seguiti;</w:t>
      </w:r>
    </w:p>
    <w:p>
      <w:pPr>
        <w:pStyle w:val="ListBullet"/>
      </w:pPr>
      <w:r>
        <w:t>vedere dettagli degli eventi salvati;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salvati;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salvati,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salvati;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w:t>
      </w:r>
    </w:p>
    <w:p>
      <w:pPr>
        <w:pStyle w:val="ListBullet"/>
      </w:pPr>
      <w:r>
        <w:t>salvare eventi futuri;</w:t>
      </w:r>
    </w:p>
    <w:p>
      <w:pPr>
        <w:pStyle w:val="ListBullet"/>
      </w:pPr>
      <w:r>
        <w:t>consultare dettagli degli atleti seguiti;</w:t>
      </w:r>
    </w:p>
    <w:p>
      <w:pPr>
        <w:pStyle w:val="ListBullet"/>
      </w:pPr>
      <w:r>
        <w:t>consultare dettagli degli eventi salvati;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
      <w:pPr>
        <w:pStyle w:val="Heading2"/>
      </w:pPr>
      <w:r>
        <w:t>19. Conclusione</w:t>
      </w:r>
    </w:p>
    <w:p/>
    <w:p>
      <w:r>
        <w:t>LEVERAGE oggi non e piu solo un backend CRUD: e diventato un sistema dati strutturato per ginnastica artistica, con modello semantico forte, import assistito, validazioni sportive, gestione qualita dato, preferenze utente, notifiche, analytics, strumenti admin e una base storica consistente.</w:t>
      </w:r>
    </w:p>
    <w:p/>
    <w:p>
      <w:r>
        <w:t>La fase di trasformazione del backend in piattaforma web utilizzabile e ora iniziata con una prima UI pubblica minimal. I prossimi sviluppi dovranno consolidare frontend pubblico, area utente, area admin, calendario interattivo, schede atleta, schede evento, grafici, deploy online e gestione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