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w:t>
      </w:r>
    </w:p>
    <w:p>
      <w:pPr>
        <w:pStyle w:val="ListBullet"/>
      </w:pPr>
      <w:r>
        <w:t>salvare anche eventi futuri;</w:t>
      </w:r>
    </w:p>
    <w:p>
      <w:pPr>
        <w:pStyle w:val="ListBullet"/>
      </w:pPr>
      <w:r>
        <w:t>vedere dettagli degli atleti seguiti;</w:t>
      </w:r>
    </w:p>
    <w:p>
      <w:pPr>
        <w:pStyle w:val="ListBullet"/>
      </w:pPr>
      <w:r>
        <w:t>vedere dettagli degli eventi salvati;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salvati;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salvati,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salvati;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w:t>
      </w:r>
    </w:p>
    <w:p>
      <w:pPr>
        <w:pStyle w:val="ListBullet"/>
      </w:pPr>
      <w:r>
        <w:t>salvare eventi futuri;</w:t>
      </w:r>
    </w:p>
    <w:p>
      <w:pPr>
        <w:pStyle w:val="ListBullet"/>
      </w:pPr>
      <w:r>
        <w:t>consultare dettagli degli atleti seguiti;</w:t>
      </w:r>
    </w:p>
    <w:p>
      <w:pPr>
        <w:pStyle w:val="ListBullet"/>
      </w:pPr>
      <w:r>
        <w:t>consultare dettagli degli eventi salvati;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resta in attesa del file Results 2026 del primo semestre.</w:t>
      </w:r>
    </w:p>
    <w:p/>
    <w:p>
      <w:r>
        <w:t>Quando il file verra consegnato, il flusso corretto sara:</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Conclusione</w:t>
      </w:r>
    </w:p>
    <w:p/>
    <w:p>
      <w:r>
        <w:t>LEVERAGE oggi non e piu solo un backend CRUD: e diventato un sistema dati strutturato per ginnastica artistica, con modello semantico forte, import assistito, validazioni sportive, gestione qualita dato, preferenze utente, notifiche, analytics, strumenti admin e una base storica consistente.</w:t>
      </w:r>
    </w:p>
    <w:p/>
    <w:p>
      <w:r>
        <w:t>La prossima grande fase non e piu il popolamento storico 2018-2025, ormai completato, ma la trasformazione del backend in piattaforma web utilizzabile: frontend pubblico, area utente, area admin, calendario interattivo, schede atleta, schede evento, grafici, deploy online e gestione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