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LEVERAGE - Consegna MVP privato</w:t>
      </w:r>
    </w:p>
    <w:p/>
    <w:p>
      <w:r>
        <w:t>Data: 7 ottobre 2026. Versione di consegna: v1.0.0-mvp-private.</w:t>
      </w:r>
    </w:p>
    <w:p/>
    <w:p>
      <w:pPr>
        <w:pStyle w:val="Heading2"/>
      </w:pPr>
      <w:r>
        <w:t>Perimetro</w:t>
      </w:r>
    </w:p>
    <w:p/>
    <w:p>
      <w:r>
        <w:t>Versione locale privata per dimostrazione e tesi, non un rilascio pubblico.</w:t>
      </w:r>
    </w:p>
    <w:p>
      <w:r>
        <w:t>Home, Atleti, Eventi, Rankings, Analytics, Area Personale, Centro Admin e</w:t>
      </w:r>
    </w:p>
    <w:p>
      <w:r>
        <w:t>Centro Super Admin sono inclusi. L'utente ha confermato il collaudo degli</w:t>
      </w:r>
    </w:p>
    <w:p>
      <w:r>
        <w:t>import incrementali Results/Calendar, di Audit e Ripristino e dei tre ruoli.</w:t>
      </w:r>
    </w:p>
    <w:p/>
    <w:p>
      <w:r>
        <w:t>I pulsanti DEMO USER/ADMIN/SUPER ADMIN e i generatori notifiche DEMO restano</w:t>
      </w:r>
    </w:p>
    <w:p>
      <w:r>
        <w:t>disponibili per scelta esplicita. Gli accessi demo possono modificare il</w:t>
      </w:r>
    </w:p>
    <w:p>
      <w:r>
        <w:t>database: usare una copia ripristinata per dimostrazioni distruttive.</w:t>
      </w:r>
    </w:p>
    <w:p>
      <w:r>
        <w:t>Le notifiche dei generatori sono fittizie e non sostituiscono quelle</w:t>
      </w:r>
    </w:p>
    <w:p>
      <w:r>
        <w:t>persistenti prodotte dalle operazioni reali. Email reali e codice di accesso</w:t>
      </w:r>
    </w:p>
    <w:p>
      <w:r>
        <w:t>via email restano rinviati. Non esporre questa configurazione su Internet.</w:t>
      </w:r>
    </w:p>
    <w:p/>
    <w:p>
      <w:pPr>
        <w:pStyle w:val="Heading2"/>
      </w:pPr>
      <w:r>
        <w:t>Avvio sulla macchina attuale</w:t>
      </w:r>
    </w:p>
    <w:p/>
    <w:p>
      <w:r>
        <w:t>Aprire due terminali nella cartella del progetto:</w:t>
      </w:r>
    </w:p>
    <w:p>
      <w:r>
        <w:t>/Users/patronstefano/Sviluppo/LEVERAGE.</w:t>
      </w:r>
    </w:p>
    <w:p/>
    <w:p>
      <w:r>
        <w:t>Terminale backend:</w:t>
      </w:r>
    </w:p>
    <w:p/>
    <w:p>
      <w:r>
        <w:rPr>
          <w:rFonts w:ascii="Courier New" w:hAnsi="Courier New"/>
          <w:sz w:val="18"/>
        </w:rPr>
        <w:t>.venv/bin/python -m uvicorn app.main:app --host 127.0.0.1 --port 8000</w:t>
      </w:r>
    </w:p>
    <w:p/>
    <w:p>
      <w:r>
        <w:t>Terminale frontend:</w:t>
      </w:r>
    </w:p>
    <w:p/>
    <w:p>
      <w:r>
        <w:rPr>
          <w:rFonts w:ascii="Courier New" w:hAnsi="Courier New"/>
          <w:sz w:val="18"/>
        </w:rPr>
        <w:t>.venv/bin/python -m http.server 5173 --bind 127.0.0.1 --directory frontend</w:t>
      </w:r>
    </w:p>
    <w:p/>
    <w:p>
      <w:r>
        <w:t>Aprire &lt;http://127.0.0.1:5173/&gt;. Documentazione API:</w:t>
      </w:r>
    </w:p>
    <w:p>
      <w:r>
        <w:t>&lt;http://127.0.0.1:8000/docs&gt;. I processi devono rimanere attivi; Ctrl+C</w:t>
      </w:r>
    </w:p>
    <w:p>
      <w:r>
        <w:t>arresta il processo del rispettivo terminale. Se la preview e gia funzionante,</w:t>
      </w:r>
    </w:p>
    <w:p>
      <w:r>
        <w:t>non avviare una seconda copia. Se la porta frontend e occupata da un altro</w:t>
      </w:r>
    </w:p>
    <w:p>
      <w:r>
        <w:t>servizio, usare 5174, gia ammessa dal CORS locale.</w:t>
      </w:r>
    </w:p>
    <w:p/>
    <w:p>
      <w:r>
        <w:t>La configurazione privata richiede APP_ENV=development. Il file .env</w:t>
      </w:r>
    </w:p>
    <w:p>
      <w:r>
        <w:t>non e versionato e non deve essere pubblicato. Per il database corrente:</w:t>
      </w:r>
    </w:p>
    <w:p>
      <w:r>
        <w:t>DATABASE_URL=sqlite:///./leverage.db. La versione congelata usa la</w:t>
      </w:r>
    </w:p>
    <w:p>
      <w:r>
        <w:t>migrazione 0043_entity_reviews; non serve ricreare il database o eseguire</w:t>
      </w:r>
    </w:p>
    <w:p>
      <w:r>
        <w:t>importazioni per avviare la copia consegnata.</w:t>
      </w:r>
    </w:p>
    <w:p/>
    <w:p>
      <w:r>
        <w:t>Le scansioni World Gymnastics possono riprendere all'avvio se erano attive</w:t>
      </w:r>
    </w:p>
    <w:p>
      <w:r>
        <w:t>nel database. Per una dimostrazione senza scansioni, sospenderle dalla</w:t>
      </w:r>
    </w:p>
    <w:p>
      <w:r>
        <w:t>sezione World Gymnastics prima di chiudere l'applicazione. Il completamento</w:t>
      </w:r>
    </w:p>
    <w:p>
      <w:r>
        <w:t>della scansione massiva non e un requisito per consultare il MVP.</w:t>
      </w:r>
    </w:p>
    <w:p/>
    <w:p>
      <w:pPr>
        <w:pStyle w:val="Heading2"/>
      </w:pPr>
      <w:r>
        <w:t>Materiale della consegna locale</w:t>
      </w:r>
    </w:p>
    <w:p/>
    <w:p>
      <w:r>
        <w:t>Cartella riservata, esclusa da Git: private_releases/mvp-private-20261007/.</w:t>
      </w:r>
    </w:p>
    <w:p/>
    <w:p>
      <w:pPr>
        <w:pStyle w:val="ListBullet"/>
      </w:pPr>
      <w:r>
        <w:t>`backup/leverage.db`: snapshot consistente, incluse le scritture WAL confermate.</w:t>
      </w:r>
    </w:p>
    <w:p>
      <w:pPr>
        <w:pStyle w:val="ListBullet"/>
      </w:pPr>
      <w:r>
        <w:t>`backup/uploads/`: immagini e altri caricamenti locali.</w:t>
      </w:r>
    </w:p>
    <w:p>
      <w:pPr>
        <w:pStyle w:val="ListBullet"/>
      </w:pPr>
      <w:r>
        <w:t>`backup/import_files/`: file sorgente Gymternet e Calendar disponibili.</w:t>
      </w:r>
    </w:p>
    <w:p>
      <w:pPr>
        <w:pStyle w:val="ListBullet"/>
      </w:pPr>
      <w:r>
        <w:t>`backup/manifest.json`: SHA-256 di ciascun file, dimensioni, schema e conteggi.</w:t>
      </w:r>
    </w:p>
    <w:p>
      <w:pPr>
        <w:pStyle w:val="ListBullet"/>
      </w:pPr>
      <w:r>
        <w:t>`restore-check/`: copia ripristinata identica, verificata prima dell'avvio.</w:t>
      </w:r>
    </w:p>
    <w:p>
      <w:pPr>
        <w:pStyle w:val="ListBullet"/>
      </w:pPr>
      <w:r>
        <w:t>`runtime-check/`: copia di prova usata per accessi DEMO e letture API.</w:t>
      </w:r>
    </w:p>
    <w:p>
      <w:pPr>
        <w:pStyle w:val="ListBullet"/>
      </w:pPr>
      <w:r>
        <w:t>`runtime-check/smoke-report.json`: risultati delle prove sulla copia.</w:t>
      </w:r>
    </w:p>
    <w:p>
      <w:pPr>
        <w:pStyle w:val="ListBullet"/>
      </w:pPr>
      <w:r>
        <w:t>`code-v1.0.0-mvp-private.tar.gz`: codice versionato al tag finale.</w:t>
      </w:r>
    </w:p>
    <w:p>
      <w:pPr>
        <w:pStyle w:val="ListBullet"/>
      </w:pPr>
      <w:r>
        <w:t>`requirements.snapshot.txt`: versioni installate nella macchina di consegna.</w:t>
      </w:r>
    </w:p>
    <w:p>
      <w:pPr>
        <w:pStyle w:val="ListBullet"/>
      </w:pPr>
      <w:r>
        <w:t>`release-manifest.json`: tag/commit e checksum degli artefatti di consegna.</w:t>
      </w:r>
    </w:p>
    <w:p/>
    <w:p>
      <w:r>
        <w:t>Il database include account, preferiti, audit e dati di autenticazione: non</w:t>
      </w:r>
    </w:p>
    <w:p>
      <w:r>
        <w:t>condividerlo pubblicamente. La cartella non include .env, segreti esterni,</w:t>
      </w:r>
    </w:p>
    <w:p>
      <w:r>
        <w:t>ambienti virtuali, cache browser o vecchi backup. GitHub conserva codice e</w:t>
      </w:r>
    </w:p>
    <w:p>
      <w:r>
        <w:t>documentazione, NON questo backup. La copia sullo stesso disco non protegge</w:t>
      </w:r>
    </w:p>
    <w:p>
      <w:r>
        <w:t>dal guasto del computer: trasferire l'intera cartella anche su un supporto</w:t>
      </w:r>
    </w:p>
    <w:p>
      <w:r>
        <w:t>esterno protetto.</w:t>
      </w:r>
    </w:p>
    <w:p/>
    <w:p>
      <w:pPr>
        <w:pStyle w:val="Heading2"/>
      </w:pPr>
      <w:r>
        <w:t>Verifica e ripristino non distruttivo</w:t>
      </w:r>
    </w:p>
    <w:p/>
    <w:p>
      <w:pPr>
        <w:pStyle w:val="Heading3"/>
      </w:pPr>
      <w:r>
        <w:t>Copia esterna verificata il 7 ottobre 2026</w:t>
      </w:r>
    </w:p>
    <w:p/>
    <w:p>
      <w:r>
        <w:t>Il pacchetto della release e stato copiato integralmente in</w:t>
      </w:r>
    </w:p>
    <w:p>
      <w:r>
        <w:t>/Volumes/Disco Esterno/LEVERAGE/mvp-private-20261007/.</w:t>
      </w:r>
    </w:p>
    <w:p>
      <w:r>
        <w:t>Verificati tutti i 1.733 file (1.196.464.964 byte) con SHA-256 e dimensioni;</w:t>
      </w:r>
    </w:p>
    <w:p>
      <w:r>
        <w:t>integrita SQLite e chiavi esterne nuovamente controllate su backup/ e</w:t>
      </w:r>
    </w:p>
    <w:p>
      <w:r>
        <w:t>restore-check/, senza errori. La ricevuta completa si trova accanto alla</w:t>
      </w:r>
    </w:p>
    <w:p>
      <w:r>
        <w:t>cartella, in LEVERAGE/mvp-private-20261007-external-copy-verification.json;</w:t>
      </w:r>
    </w:p>
    <w:p>
      <w:r>
        <w:t>una copia della ricevuta e conservata anche in private_releases/ sul Mac.</w:t>
      </w:r>
    </w:p>
    <w:p/>
    <w:p>
      <w:r>
        <w:t>Il supporto NON e cifrato: custodirlo in modo riservato e usare Espelli nel</w:t>
      </w:r>
    </w:p>
    <w:p>
      <w:r>
        <w:t>Finder prima di scollegarlo. La copia protegge la baseline della release,</w:t>
      </w:r>
    </w:p>
    <w:p>
      <w:r>
        <w:t>non include automaticamente le modifiche successive del database e non</w:t>
      </w:r>
    </w:p>
    <w:p>
      <w:r>
        <w:t>sostituisce la protezione dalla perdita o dal furto del supporto.</w:t>
      </w:r>
    </w:p>
    <w:p/>
    <w:p>
      <w:pPr>
        <w:pStyle w:val="Heading3"/>
      </w:pPr>
      <w:r>
        <w:t>Comandi</w:t>
      </w:r>
    </w:p>
    <w:p/>
    <w:p>
      <w:r>
        <w:rPr>
          <w:rFonts w:ascii="Courier New" w:hAnsi="Courier New"/>
          <w:sz w:val="18"/>
        </w:rPr>
        <w:t>.venv/bin/python scripts/private_mvp_backup.py verify private_releases/mvp-private-20261007/backup</w:t>
      </w:r>
    </w:p>
    <w:p>
      <w:r>
        <w:rPr>
          <w:rFonts w:ascii="Courier New" w:hAnsi="Courier New"/>
          <w:sz w:val="18"/>
        </w:rPr>
        <w:t>.venv/bin/python scripts/private_mvp_backup.py restore private_releases/mvp-private-20261007/backup --output private_releases/nuova-copia</w:t>
      </w:r>
    </w:p>
    <w:p/>
    <w:p>
      <w:r>
        <w:t>Il ripristino rifiuta cartelle gia esistenti e non sovrascrive il database</w:t>
      </w:r>
    </w:p>
    <w:p>
      <w:r>
        <w:t>attuale. Verifica inventario, checksum, integrity_check, chiavi esterne,</w:t>
      </w:r>
    </w:p>
    <w:p>
      <w:r>
        <w:t>migrazione e conteggi di tutte le tabelle. I checksum rilevano corruzioni</w:t>
      </w:r>
    </w:p>
    <w:p>
      <w:r>
        <w:t>accidentali: non costituiscono una firma crittografica di autenticita.</w:t>
      </w:r>
    </w:p>
    <w:p/>
    <w:p>
      <w:r>
        <w:t>Per ripetere anche avvio e verifiche dei tre ruoli su una nuova copia:</w:t>
      </w:r>
    </w:p>
    <w:p/>
    <w:p>
      <w:r>
        <w:rPr>
          <w:rFonts w:ascii="Courier New" w:hAnsi="Courier New"/>
          <w:sz w:val="18"/>
        </w:rPr>
        <w:t>.venv/bin/python scripts/check_private_mvp_restore.py private_releases/mvp-private-20261007/backup --output private_releases/nuovo-collaudo</w:t>
      </w:r>
    </w:p>
    <w:p/>
    <w:p>
      <w:r>
        <w:t>Il comando ripristina tutti i file in una cartella nuova, disattiva le</w:t>
      </w:r>
    </w:p>
    <w:p>
      <w:r>
        <w:t>scansioni SOLO nella copia e prova l'applicazione tramite TestClient con</w:t>
      </w:r>
    </w:p>
    <w:p>
      <w:r>
        <w:t>il suo ciclo di avvio/arresto. Non chiama il server della preview e non</w:t>
      </w:r>
    </w:p>
    <w:p>
      <w:r>
        <w:t>conferma importazioni. La copia viene modificata dalle sessioni demo e dai</w:t>
      </w:r>
    </w:p>
    <w:p>
      <w:r>
        <w:t>reminder: il suo manifest originale non descrive piu il database dopo il</w:t>
      </w:r>
    </w:p>
    <w:p>
      <w:r>
        <w:t>collaudo; il backup di partenza rimane immutato.</w:t>
      </w:r>
    </w:p>
    <w:p/>
    <w:p>
      <w:r>
        <w:t>Per una prova manuale separata, estrarre il codice in una nuova cartella,</w:t>
      </w:r>
    </w:p>
    <w:p>
      <w:r>
        <w:t>ripristinare il backup in una diversa cartella vuota e aggiungervi i file</w:t>
      </w:r>
    </w:p>
    <w:p>
      <w:r>
        <w:t>del codice, senza sovrascrivere database o asset. Avviare da quella cartella</w:t>
      </w:r>
    </w:p>
    <w:p>
      <w:r>
        <w:t>con ambiente virtuale dedicato e .env locale. Non puntare la prova al</w:t>
      </w:r>
    </w:p>
    <w:p>
      <w:r>
        <w:t>database originale.</w:t>
      </w:r>
    </w:p>
    <w:p/>
    <w:p>
      <w:pPr>
        <w:pStyle w:val="Heading2"/>
      </w:pPr>
      <w:r>
        <w:t>Nuovi backup</w:t>
      </w:r>
    </w:p>
    <w:p/>
    <w:p>
      <w:r>
        <w:rPr>
          <w:rFonts w:ascii="Courier New" w:hAnsi="Courier New"/>
          <w:sz w:val="18"/>
        </w:rPr>
        <w:t>.venv/bin/python scripts/private_mvp_backup.py create --database leverage.db --output private_releases/nuovo-backup --include uploads --include import_files</w:t>
      </w:r>
    </w:p>
    <w:p/>
    <w:p>
      <w:r>
        <w:t>Usare sempre una destinazione nuova. Durante la copia non caricare o</w:t>
      </w:r>
    </w:p>
    <w:p>
      <w:r>
        <w:t>modificare immagini e file sorgente: il database ha uno snapshot SQLite</w:t>
      </w:r>
    </w:p>
    <w:p>
      <w:r>
        <w:t>consistente, ma database e filesystem non costituiscono una transazione unica.</w:t>
      </w:r>
    </w:p>
    <w:p>
      <w:r>
        <w:t>La procedura rifiuta symlink e backup con chiavi esterne non valide.</w:t>
      </w:r>
    </w:p>
    <w:p/>
    <w:p>
      <w:r>
        <w:t>Non copiare il solo leverage.db mentre il backend e attivo: con WAL si</w:t>
      </w:r>
    </w:p>
    <w:p>
      <w:r>
        <w:t>possono perdere scritture gia confermate. Per la consegna usare questo</w:t>
      </w:r>
    </w:p>
    <w:p>
      <w:r>
        <w:t>strumento, non le funzioni di copia semplice presenti negli script storici</w:t>
      </w:r>
    </w:p>
    <w:p>
      <w:r>
        <w:t>di importazione/riparazione. Non cancellare manualmente file -wal/-shm.</w:t>
      </w:r>
    </w:p>
    <w:p/>
    <w:p>
      <w:pPr>
        <w:pStyle w:val="Heading2"/>
      </w:pPr>
      <w:r>
        <w:t>Ambiente e riproducibilita</w:t>
      </w:r>
    </w:p>
    <w:p/>
    <w:p>
      <w:r>
        <w:t>Il progetto dichiara Python 3.10+ in pyproject.toml. L'ambiente locale</w:t>
      </w:r>
    </w:p>
    <w:p>
      <w:r>
        <w:t>storico effettivamente collaudato usa Python 3.9.6 su macOS: questa differenza</w:t>
      </w:r>
    </w:p>
    <w:p>
      <w:r>
        <w:t>e documentata, non e una prova su tutte le versioni Python. Per una nuova</w:t>
      </w:r>
    </w:p>
    <w:p>
      <w:r>
        <w:t>macchina usare Python 3.10+ e verificare installazione e test in un ambiente</w:t>
      </w:r>
    </w:p>
    <w:p>
      <w:r>
        <w:t>dedicato; non copiare .venv tra macchine.</w:t>
      </w:r>
    </w:p>
    <w:p/>
    <w:p>
      <w:r>
        <w:rPr>
          <w:rFonts w:ascii="Courier New" w:hAnsi="Courier New"/>
          <w:sz w:val="18"/>
        </w:rPr>
        <w:t>python3 -m venv .venv</w:t>
      </w:r>
    </w:p>
    <w:p>
      <w:r>
        <w:rPr>
          <w:rFonts w:ascii="Courier New" w:hAnsi="Courier New"/>
          <w:sz w:val="18"/>
        </w:rPr>
        <w:t>.venv/bin/python -m pip install -r requirements.txt</w:t>
      </w:r>
    </w:p>
    <w:p>
      <w:r>
        <w:rPr>
          <w:rFonts w:ascii="Courier New" w:hAnsi="Courier New"/>
          <w:sz w:val="18"/>
        </w:rPr>
        <w:t>.venv/bin/python -m pytest -q</w:t>
      </w:r>
    </w:p>
    <w:p/>
    <w:p>
      <w:r>
        <w:t>La suite pytest forza un database temporaneo separato e rifiuta l'uso del</w:t>
      </w:r>
    </w:p>
    <w:p>
      <w:r>
        <w:t>database di lavoro. alembic upgrade head serve per un database nuovo vuoto,</w:t>
      </w:r>
    </w:p>
    <w:p>
      <w:r>
        <w:t>non per ricreare i dati della consegna: per quelli ripristinare il backup.</w:t>
      </w:r>
    </w:p>
    <w:p>
      <w:r>
        <w:t>requirements.txt ha limiti minimi, non e un lockfile;</w:t>
      </w:r>
    </w:p>
    <w:p>
      <w:r>
        <w:t>requirements.snapshot.txt descrive le versioni dell'ambiente verificato.</w:t>
      </w:r>
    </w:p>
    <w:p>
      <w:r>
        <w:t>Preparare .env usando .env.example, con una chiave segreta locale non</w:t>
      </w:r>
    </w:p>
    <w:p>
      <w:r>
        <w:t>pubblicata; SMTP puo restare vuoto per la dimostrazione con soli utenti DEMO.</w:t>
      </w:r>
    </w:p>
    <w:p/>
    <w:p>
      <w:r>
        <w:t>I test UI richiedono anche Playwright e Chromium, non necessari per usare</w:t>
      </w:r>
    </w:p>
    <w:p>
      <w:r>
        <w:t>la preview. Le prove UI con API simulate non dimostrano l'invio reale di</w:t>
      </w:r>
    </w:p>
    <w:p>
      <w:r>
        <w:t>email o l'accessibilita di World Gymnastics. La prova di ripristino usa il</w:t>
      </w:r>
    </w:p>
    <w:p>
      <w:r>
        <w:t>backend reale con una copia del database.</w:t>
      </w:r>
    </w:p>
    <w:p/>
    <w:p>
      <w:pPr>
        <w:pStyle w:val="Heading2"/>
      </w:pPr>
      <w:r>
        <w:t>Prima di una pubblicazione futura</w:t>
      </w:r>
    </w:p>
    <w:p/>
    <w:p>
      <w:r>
        <w:t>Disabilitare gli accessi DEMO anche lato backend, rimuovere i generatori,</w:t>
      </w:r>
    </w:p>
    <w:p>
      <w:r>
        <w:t>configurare e collaudare autenticazione ed email reali, verificare HTTPS,</w:t>
      </w:r>
    </w:p>
    <w:p>
      <w:r>
        <w:t>segreti, backup esterni, autorizzazioni e configurazione di produzione.</w:t>
      </w:r>
    </w:p>
    <w:p>
      <w:r>
        <w:t>Questi passaggi NON fanno parte del MVP privato qui consegnato.</w:t>
      </w:r>
    </w:p>
    <w:p/>
    <w:p>
      <w:pPr>
        <w:pStyle w:val="Heading2"/>
      </w:pPr>
      <w:r>
        <w:t>Verifiche della consegna</w:t>
      </w:r>
    </w:p>
    <w:p/>
    <w:p>
      <w:r>
        <w:t>Il 7 ottobre 2026 sono passati 412 test pytest e i seguenti controlli browser:</w:t>
      </w:r>
    </w:p>
    <w:p>
      <w:r>
        <w:t>check_admin_ui.py, check_account_ui.py, check_auth_validation_ui.py,</w:t>
      </w:r>
    </w:p>
    <w:p>
      <w:r>
        <w:t>check_section_navigation_ui.py, check_import_progress_ui.py.</w:t>
      </w:r>
    </w:p>
    <w:p>
      <w:r>
        <w:t>Le verifiche comprendono viste desktop/mobile, permessi simulati, moduli,</w:t>
      </w:r>
    </w:p>
    <w:p>
      <w:r>
        <w:t>navigazione e avanzamento import; non sono una garanzia di assenza di bug.</w:t>
      </w:r>
    </w:p>
    <w:p/>
    <w:p>
      <w:r>
        <w:t>La prova separata check_private_mvp_restore.py ha usato il backend reale</w:t>
      </w:r>
    </w:p>
    <w:p>
      <w:r>
        <w:t>e il database ripristinato, verificando accessi DEMO dei tre ruoli,</w:t>
      </w:r>
    </w:p>
    <w:p>
      <w:r>
        <w:t>autorizzazioni e consultazione dei dati. Nessuna importazione e stata</w:t>
      </w:r>
    </w:p>
    <w:p>
      <w:r>
        <w:t>confermata nel database di lavoro. Snapshot: 575 file, integrita SQLite</w:t>
      </w:r>
    </w:p>
    <w:p>
      <w:r>
        <w:t>ok, zero violazioni delle chiavi esterne; conteggi delle tabelle sportive</w:t>
      </w:r>
    </w:p>
    <w:p>
      <w:r>
        <w:t>invariati dopo le prove sulla copia.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