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Notifica di promozione ADMIN</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