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Recupero navigazione da evento non disponibile</w:t>
      </w:r>
    </w:p>
    <w:p/>
    <w:p>
      <w:r>
        <w:t>La preview tentava di riaprire Evento 1728, con risposta 404, mostrando impropriamente un errore generale sui dati live. Le richieste GET ora conservano lo status HTTP; su 404 della scheda evento si ripristina la destinazione di provenienza, inclusa la ricerca, e si correggono i riferimenti della memoria sezioni alla scheda non disponibile. Gli altri errori restano segnalati; nessuna modifica al database. Verificati il caso reale e il test browser di navigazione con ID inesistente e ricerca conservata.</w:t>
      </w:r>
    </w:p>
    <w:p/>
    <w:p>
      <w:pPr>
        <w:pStyle w:val="Heading2"/>
      </w:pPr>
      <w:r>
        <w:t>2026-10-07 - Conflitti calendario senza duplicazioni visive</w:t>
      </w:r>
    </w:p>
    <w:p/>
    <w:p>
      <w:r>
        <w:t>Le righe con periodi sorgente discordanti gia rappresentate in Eventi presenti con differenze non vengono ripetute in Conflitti sorgente. Il confronto principale conserva una breve indicazione dei periodi discordanti. La corrispondenza richiede foglio, riga e identita collegata (Evento oppure voce calendario senza risultati): non si deduplica per solo nome. Restano visibili i conflitti indipendenti e le righe realmente duplicate nel file. Nessuna modifica ai controlli backend o ai blocchi di conferma importazione. Aggiunti test UI per copertura parziale, completa e voci calendario senza risultati.</w:t>
      </w:r>
    </w:p>
    <w:p/>
    <w:p>
      <w:pPr>
        <w:pStyle w:val="Heading2"/>
      </w:pPr>
      <w:r>
        <w:t>2026-10-07 - Collegamenti delle notifiche di sicurezza</w:t>
      </w:r>
    </w:p>
    <w:p/>
    <w:p>
      <w:r>
        <w:t>Le notifiche security_alert rimandano esclusivamente ad Audit e Ripristino: rimossi i collegamenti alle schede correlate, che in caso di eliminazione non sono piu disponibili. Nessuna modifica ai riferimenti conservati nella notifica o ai collegamenti delle notifiche ordinarie. Aggiunto controllo UI sull'assenza dei link atleta/evento negli avvisi di sicurezza.</w:t>
      </w:r>
    </w:p>
    <w:p/>
    <w:p>
      <w:pPr>
        <w:pStyle w:val="Heading2"/>
      </w:pPr>
      <w:r>
        <w:t>2026-10-07 - Conferma importazione accanto a Cambia file</w:t>
      </w:r>
    </w:p>
    <w:p/>
    <w:p>
      <w:r>
        <w:t>Il messaggio Operazione completata viene mostrato nell'intestazione dell'import concluso, immediatamente a sinistra di Cambia file, sia per Results sia per Calendar. Conservati lo stile verde compatto dei messaggi di successo e lo sfondo neutro; eliminata la duplicazione nel feedback generale. Test UI sul posizionamento e sull'assenza del secondo messaggio.</w:t>
      </w:r>
    </w:p>
    <w:p/>
    <w:p>
      <w:pPr>
        <w:pStyle w:val="Heading2"/>
      </w:pPr>
      <w:r>
        <w:t>2026-10-07 - Presentazione della revisione identita rinviata</w:t>
      </w:r>
    </w:p>
    <w:p/>
    <w:p>
      <w:r>
        <w:t>Rinvia tutta la revisione duplicati atleta chiude il relativo contenitore e porta il contatore a zero, senza modificare le revisioni nazionalita. Quando non restano revisioni atleta pendenti, Nessun atleta da verificare viene posizionato immediatamente sopra il contenitore identita, mantenendo lo stile condiviso. Riprendi revisione riapre il contenitore. Test UI su chiusura, contatore e ordine del messaggio rispetto alla sezione.</w:t>
      </w:r>
    </w:p>
    <w:p/>
    <w:p>
      <w:pPr>
        <w:pStyle w:val="Heading2"/>
      </w:pPr>
      <w:r>
        <w:t>2026-10-07 - Rinvii identita e nazionalita indipendenti</w:t>
      </w:r>
    </w:p>
    <w:p/>
    <w:p>
      <w:r>
        <w:t>Il rinvio globale delle revisioni duplicati atleta non include piu possible_athlete_country_change e possible_athlete_identity_collision, che appartengono alla revisione nazionalita. Corretto il backend sia per il parametro specifico atleta sia per quello legacy globale. Le decisioni esplicite sulla nazionalita restano valide e indipendenti; il relativo comando collettivo non modifica il rinvio delle identita duplicate. Il frontend mantiene visibile la sezione nazionalita e il suo conteggio anche quando le identita sono rinviate. Il controllo di completamento per il ricalcolo automatico continua a considerare pendenti le nazionalita senza decisione. Nessuna modifica ai dati salvati. Test dei due versi di indipendenza e del conteggio frontend.</w:t>
      </w:r>
    </w:p>
    <w:p/>
    <w:p>
      <w:pPr>
        <w:pStyle w:val="Heading2"/>
      </w:pPr>
      <w:r>
        <w:t>2026-10-07 - Calendar distingue Bundesliga senza suffisso da MAG legacy</w:t>
      </w:r>
    </w:p>
    <w:p/>
    <w:p>
      <w:r>
        <w:t>Corretto il falso conflitto 2nd Bundesliga 2026: il calendario senza suffisso era ancora inferito MAG e WAG e poteva associarsi all'Event MAG storico senza suffisso. Le tappe ordinali Bundesliga senza qualificatore nel calendario sono ora WAG; le indicazioni esplicite MAG restano MAG e le finali generiche non cambiano. Per i vecchi Event con nome senza suffisso rimane autorevole la disciplina gia registrata, senza riclassificarli WAG automaticamente.</w:t>
      </w:r>
    </w:p>
    <w:p/>
    <w:p>
      <w:r>
        <w:t>Verifica read-only su Calendar.xlsx 2026: 11 aprile (MAG) associato a ID 1626 senza differenze, 11 luglio (WAG) proposto come nuovo evento distinto, zero conflitti sorgente. Nessun import calendario eseguito. Rinominato anche ID 1626 in 2nd Bundesliga (MAG), con audit update_event e backup backups/leverage_before_bundesliga_1626_name_20261007.db, per evitare che la futura creazione WAG produca due Event con identico nome/anno e per riutilizzare il routing MAG dei risultati. Punteggi e date invariati. Test aggiunti per inferenza WAG, compatibilita con MAG legacy e mantenimento delle finali miste.</w:t>
      </w:r>
    </w:p>
    <w:p/>
    <w:p>
      <w:pPr>
        <w:pStyle w:val="Heading2"/>
      </w:pPr>
      <w:r>
        <w:t>2026-10-07 - Completamento revisioni e ricalcolo automatico Results</w:t>
      </w:r>
    </w:p>
    <w:p/>
    <w:p>
      <w:r>
        <w:t>Il messaggio Nessun atleta da verificare dipende dalle decisioni ancora pendenti, non dalla presenza del contenitore Revisione identita atleti nel DOM. Compare anche dopo rinvio globale delle revisioni duplicati e dopo completamento delle singole decisioni. Lo stesso controllo mantiene coerente lo stato vuoto degli eventi. Conteggio condiviso delle revisioni residue nelle tre sezioni, comprendendo conflitti di nazionalita, punteggi, errori bloccanti e revisioni eventualmente non incluse nella lista limitata della risposta.</w:t>
      </w:r>
    </w:p>
    <w:p/>
    <w:p>
      <w:r>
        <w:t>Quando non restano decisioni pendenti e l'anteprima ha modifiche locali, parte un solo ricalcolo automatico dopo una breve attesa. Nessuna importazione automatica: Conferma importazione rimane esplicita e subordinata alla validazione backend. Nei punteggi la digitazione non completa una revisione: occorre Fine, mentre Tralascia risolve la decisione della riga. Un ricalcolo fallito non viene ripetuto in ciclo; una nuova decisione o il comando manuale consentono di riprovare. Conservato il ricalcolo immediato al cambio del perimetro delle gare gia importate. Test UI sul rinvio globale finale, comparsa del messaggio, singola richiesta automatica e assenza di ripetizioni.</w:t>
      </w:r>
    </w:p>
    <w:p/>
    <w:p>
      <w:pPr>
        <w:pStyle w:val="Heading2"/>
      </w:pPr>
      <w:r>
        <w:t>2026-10-07 - Colore delle correzioni automatiche nell'import</w:t>
      </w:r>
    </w:p>
    <w:p/>
    <w:p>
      <w:r>
        <w:t>I record della sezione Correzioni ed esclusioni automatiche utilizzano il colore warning condiviso della UI. Modifica limitata al testo delle voci: sfondo neutro, titolo, note e altri errori dell'import invariati.</w:t>
      </w:r>
    </w:p>
    <w:p/>
    <w:p>
      <w:pPr>
        <w:pStyle w:val="Heading2"/>
      </w:pPr>
      <w:r>
        <w:t>2026-10-07 - Separazione Bundesliga MAG/WAG con date distinte</w:t>
      </w:r>
    </w:p>
    <w:p/>
    <w:p>
      <w:r>
        <w:t>Rilevata una conflazione di identita, non una duplicazione fisica dei punteggi: voci calendario Bundesliga e Bundesliga (MAG) puntavano allo stesso Event, esponendo la stessa classifica MAG sotto due date. Applicata separazione a 28 coppie documentate da esattamente due voci calendario: Event originale mantenuto WAG con le date della voce senza suffisso, nuovo Event MAG con le date della voce (MAG). Spostati 5.417 Result MAG mantenendo ID, componenti, rank e contesto; nessun punteggio eliminato o copiato. Le voci calendario sono ricollegate alla rispettiva disciplina. Le finali comuni e i casi senza coppia esplicita non vengono separati per semplice somiglianza del nome.</w:t>
      </w:r>
    </w:p>
    <w:p/>
    <w:p>
      <w:r>
        <w:t>Backup SQLite coerente prima della transazione: backups/leverage_before_bundesliga_sections_20261007_154035.db. Report prima/dopo in docs/import_reports/bundesliga_sections_preview.json e bundesliga_sections_applied.json. Audit dedicato repair_bundesliga_sections con snapshot degli eventi, delle voci calendario e degli ID risultati spostati; non e una normale operazione di annullamento singolo dalla UI, il recupero completo richiede il backup o gli snapshot. Verifica contro il backup: 819.739 risultati prima/dopo, zero variazioni dei campi dei risultati escluso event_id, nessuna variazione di associazione WAG, quick_check OK. Script con preview predefinita e applicazione esplicita, idempotente sui casi risolti.</w:t>
      </w:r>
    </w:p>
    <w:p/>
    <w:p>
      <w:r>
        <w:t>Protezione reimport Results: le righe MAG con nome Bundesliga senza suffisso sono instradate al corrispondente Event (MAG) gia separato, prima di esclusione gare gia importate e revisione identita; WAG invariato. Calendar non associa piu una voce Bundesliga senza suffisso a un Event esplicitamente (MAG). Test di separazione, preservazione punteggi, idempotenza e routing, 43 test mirati e 232 test API superati.</w:t>
      </w:r>
    </w:p>
    <w:p/>
    <w:p>
      <w:r>
        <w:t>Restano volutamente in revisione 1st Bundesliga 2021 (ID 536) e 2nd Bundesliga 2021 (ID 535): contengono anche voci League 2/League 3, per cui una separazione automatica basata soltanto sulla coppia principale rischia di attribuire date o divisioni improprie. Anche gli altri casi non coperti dalla coppia esplicita richiedono evidenza specifica, non una riclassificazione generale di tutte le Bundesliga.</w:t>
      </w:r>
    </w:p>
    <w:p/>
    <w:p>
      <w:pPr>
        <w:pStyle w:val="Heading2"/>
      </w:pPr>
      <w:r>
        <w:t>2026-10-07 - Ritorno alla ricerca eventi dalla scheda</w:t>
      </w:r>
    </w:p>
    <w:p/>
    <w:p>
      <w:r>
        <w:t>Corretto il ritorno dalla Scheda Evento alla Sezione Eventi: le card della lista e i collegamenti del calendario conservano la route completa di provenienza, inclusa la ricerca, attraverso from=events e return_to. Torna agli Eventi ripristina quella route invece della lista senza ricerca. Applicato lo stesso approccio gia usato dalle card atleta, senza cambiare i filtri mantenuti nello stato della sezione. Conservati i contesti Ricerca globale e Centro Admin e la memoria della scheda durante il cambio di sezione. Test di navigazione sulle funzioni reali frontend con ricerca, caratteri speciali, cambio sezione, accesso diretto e provenienze alternative. Nessuna modifica ai dati.</w:t>
      </w:r>
    </w:p>
    <w:p/>
    <w:p>
      <w:pPr>
        <w:pStyle w:val="Heading2"/>
      </w:pPr>
      <w:r>
        <w:t>2026-10-07 - Diagnostica punteggi raccolta nella revisione sorgente</w:t>
      </w:r>
    </w:p>
    <w:p/>
    <w:p>
      <w:r>
        <w:t>Eliminata la doppia presentazione degli errori dell'import risultati quando esiste gia una riga correggibile in Punteggi da verificare. Gli errori collegati tramite foglio e numero di riga sono mostrati solo nei dettagli di quella riga, senza ripetere identita, posizione nel file o un secondo pulsante Correggi riga. Inclusi gli errori derivati di ricostruzione VT da VT AVG: la formula resta consultabile nello stesso punto della correzione. Segnalazioni identiche deduplicate; errori distinti conservati. Gli errori privi di una riga correggibile restano visibili separatamente. Nessuna soppressione dei controlli backend o dei blocchi di conferma importazione; nessuna modifica al file o ai dati salvati. Test UI con conflitto di punteggio e diagnostica VT ripetuta sulla stessa riga, oltre al caso senza riga correggibile.</w:t>
      </w:r>
    </w:p>
    <w:p/>
    <w:p>
      <w:pPr>
        <w:pStyle w:val="Heading2"/>
      </w:pPr>
      <w:r>
        <w:t>2026-10-07 - Revisione identita gare coerente con gli atleti</w:t>
      </w:r>
    </w:p>
    <w:p/>
    <w:p>
      <w:r>
        <w:t>La revisione identita gare nell'anteprima risultati adotta gli stessi componenti visivi, dimensioni e spazi della revisione identita atleti. Confronta dettagli mostra una sola coppia file/LEVERAGE con nome, anno e disciplina, senza ripetere tutti i candidati. Comandi affiancati al confronto su desktop e sotto su mobile: Associa a gara esistente, Crea nuova gara, Rinvia revisione. In presenza di piu candidati, il selettore della destinazione appare solo dopo Associa e richiede una scelta esplicita; la scelta aggiorna anche confronto e compatibilita.</w:t>
      </w:r>
    </w:p>
    <w:p/>
    <w:p>
      <w:r>
        <w:t>Le decisioni restano locali fino al ricalcolo dell'anteprima. Conservate le azioni backend match_existing, keep_separate e defer: associare una gara del file non equivale a unire due Event gia salvati. Nessuna modifica ai punteggi, ai criteri di matching o al database. Test UI su disposizione desktop/mobile, selezione esclusiva dei comandi e assenza di richieste durante le scelte.</w:t>
      </w:r>
    </w:p>
    <w:p/>
    <w:p>
      <w:pPr>
        <w:pStyle w:val="Heading2"/>
      </w:pPr>
      <w:r>
        <w:t>2026-10-07 - Perimetri distinti di esclusione Results e Calendar</w:t>
      </w:r>
    </w:p>
    <w:p/>
    <w:p>
      <w:r>
        <w:t>Confermata e verificata la semantica richiesta: nell'import Results, Tralascia esclude soltanto gare gia presenti con risultati attivi; gli eventi senza risultati, anche se gia inseriti dal calendario, restano elaborabili. Risultati eliminati logicamente non qualificano una gara come popolata. Nell'import Calendar, Tralascia esclude tutte le gare gia presenti, con o senza risultati, incluse le voci calendario non ancora collegate a un Event. Il backend gia distingueva i due perimetri: nessuna modifica alle regole di matching o al database. Etichetta Results resa esplicita come Gare con risultati gia importati, con traduzioni aggiornate. Test API comparativo su preview e commit nei tre stati: nessun risultato, risultati attivi, soli risultati eliminati; mantenuti i test sulle voci solo calendario.</w:t>
      </w:r>
    </w:p>
    <w:p/>
    <w:p>
      <w:pPr>
        <w:pStyle w:val="Heading2"/>
      </w:pPr>
      <w:r>
        <w:t>2026-10-07 - Scarto obbligatorio dei D Score orfani</w:t>
      </w:r>
    </w:p>
    <w:p/>
    <w:p>
      <w:r>
        <w:t>Decisione semantica dell'utente: un D Score senza Final Score associabile nel parsing non deve essere conservato come revisione o agganciato tramite suggerimenti. Il flusso web di importazione risultati scarta automaticamente tutti gli orfani nel perimetro selezionato, senza costruire liste di suggerimenti e senza richiedere conferme. Rimosse sezione, contatore delle revisioni e comandi manuali UI. Resta soltanto un riepilogo cumulativo localizzato degli scarti tra gli interventi automatici.</w:t>
      </w:r>
    </w:p>
    <w:p/>
    <w:p>
      <w:r>
        <w:t>Preview, ricalcolo e commit applicano la stessa regola. Le richieste legacy orphan_dscore_decisions sono accettate per compatibilita ma ignorate: non possono riassociare un orfano. Audit con policy automatic_discard e conteggio degli scarti effettivi, senza registrare come applicate eventuali vecchie decisioni client. Il commit con revisione rigorosa non viene bloccato dagli orfani; tutti gli altri controlli restano attivi. I Final Score validi restano importabili con D non disponibile; i D Score correttamente associati restano invariati. Nessuna modifica retroattiva al database o al file sorgente. Gli strumenti storici offline e la diagnostica del parser restano disponibili per riproducibilita, ma non sono usati per riassociare orfani nell'import della piattaforma.</w:t>
      </w:r>
    </w:p>
    <w:p/>
    <w:p>
      <w:pPr>
        <w:pStyle w:val="Heading2"/>
      </w:pPr>
      <w:r>
        <w:t>2026-10-07 - Semplificazione note dell'anteprima import</w:t>
      </w:r>
    </w:p>
    <w:p/>
    <w:p>
      <w:r>
        <w:t>Rimossi su richiesta i messaggi sulla non sovrascrittura dei punteggi, sulla compatibilita dei nomi e la spiegazione Storico/Correzione sotto la revisione nazionalita. Eliminato il relativo footer senza lasciare contenitori vuoti; conservati confronti, comandi e regole backend. Aggiornati i test UI per verificare l'assenza dei testi e il funzionamento della revisione anche senza il footer.</w:t>
      </w:r>
    </w:p>
    <w:p/>
    <w:p>
      <w:pPr>
        <w:pStyle w:val="Heading2"/>
      </w:pPr>
      <w:r>
        <w:t>2026-10-07 - Confronto nomi calendario coerente con la disciplina</w:t>
      </w:r>
    </w:p>
    <w:p/>
    <w:p>
      <w:r>
        <w:t>Riprodotta in sola lettura la falsa incongruenza su Top 12 Series 1/2/4 (MAG): l'associazione era corretta e le date identiche, ma name_differs confrontava ancora letteralmente il nome del file con quello dell'evento. Il confronto ignora ora le annotazioni di disciplina MAG/WAG e Men/Mens/Men's, oltre al suffisso dello stesso anno, mantenendo separata la compatibilita della disciplina. Una riga MAG puo appartenere a un evento MAG e WAG senza diventare una differenza anagrafica. Applicato anche alle voci calendario senza risultati. Conservati nomi originali, numeri di tappa, anni diversi, incompatibilita MAG/WAG e differenze effettive di date.</w:t>
      </w:r>
    </w:p>
    <w:p/>
    <w:p>
      <w:r>
        <w:t>Verifica sul Calendar.xlsx 2026 della repo: Top 12 e Bundesliga con suffisso MAG non richiedono piu revisione solo per quel suffisso. Resta il conflitto temporale di 2nd Bundesliga tra 11 aprile e 11 luglio, non coperto da un'associazione calendario gia verificata per luglio: non e stato nascosto ne corretto automaticamente. Nessuna modifica al database reale o ai file sorgente. Test unitari delle varianti e test API sia su Event sia su voci calendario senza risultati.</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