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modifica salvata nel commit `30817a3`.</w:t>
      </w:r>
    </w:p>
    <w:p>
      <w:pPr>
        <w:pStyle w:val="ListBullet"/>
      </w:pPr>
      <w:r>
        <w:t>navigazione mese calendario salvata nel commit `2abbea1`;</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